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drawings/drawing1.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4.xml" ContentType="application/vnd.openxmlformats-officedocument.themeOverrid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5.xml" ContentType="application/vnd.openxmlformats-officedocument.themeOverrid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6.xml" ContentType="application/vnd.openxmlformats-officedocument.themeOverrid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7.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4FD7FC" w14:textId="10C9400F" w:rsidR="00A1583F" w:rsidRPr="006C6AFE" w:rsidRDefault="00A1583F" w:rsidP="00461909">
      <w:pPr>
        <w:spacing w:after="0"/>
        <w:jc w:val="center"/>
        <w:rPr>
          <w:b/>
          <w:bCs/>
          <w:sz w:val="40"/>
          <w:szCs w:val="40"/>
        </w:rPr>
      </w:pPr>
      <w:bookmarkStart w:id="0" w:name="_Hlk43817738"/>
      <w:bookmarkEnd w:id="0"/>
      <w:r w:rsidRPr="006C6AFE">
        <w:rPr>
          <w:b/>
          <w:bCs/>
          <w:sz w:val="40"/>
          <w:szCs w:val="40"/>
        </w:rPr>
        <w:t xml:space="preserve"> Ground flora dynamics in Wytham Woods, 1974-2018,</w:t>
      </w:r>
      <w:r w:rsidR="006C6AFE">
        <w:rPr>
          <w:b/>
          <w:bCs/>
          <w:sz w:val="40"/>
          <w:szCs w:val="40"/>
        </w:rPr>
        <w:t xml:space="preserve"> </w:t>
      </w:r>
      <w:r w:rsidRPr="006C6AFE">
        <w:rPr>
          <w:b/>
          <w:bCs/>
          <w:sz w:val="40"/>
          <w:szCs w:val="40"/>
        </w:rPr>
        <w:t>based on the Dawkins Plots</w:t>
      </w:r>
    </w:p>
    <w:p w14:paraId="11804C14" w14:textId="27C6CC17" w:rsidR="00A1583F" w:rsidRPr="00CB701D" w:rsidRDefault="00A1583F" w:rsidP="00461909">
      <w:pPr>
        <w:jc w:val="center"/>
        <w:rPr>
          <w:sz w:val="40"/>
          <w:szCs w:val="40"/>
        </w:rPr>
      </w:pPr>
      <w:r>
        <w:rPr>
          <w:noProof/>
        </w:rPr>
        <w:drawing>
          <wp:inline distT="0" distB="0" distL="0" distR="0" wp14:anchorId="072FE11B" wp14:editId="34CFE67D">
            <wp:extent cx="2360165" cy="3758902"/>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397513" cy="3818384"/>
                    </a:xfrm>
                    <a:prstGeom prst="rect">
                      <a:avLst/>
                    </a:prstGeom>
                    <a:noFill/>
                    <a:ln>
                      <a:noFill/>
                    </a:ln>
                  </pic:spPr>
                </pic:pic>
              </a:graphicData>
            </a:graphic>
          </wp:inline>
        </w:drawing>
      </w:r>
    </w:p>
    <w:p w14:paraId="3FDF3F41" w14:textId="3D9E8EDC" w:rsidR="006C6AFE" w:rsidRPr="00975917" w:rsidRDefault="00A1583F" w:rsidP="006C6AFE">
      <w:pPr>
        <w:spacing w:after="0"/>
        <w:jc w:val="center"/>
        <w:rPr>
          <w:sz w:val="28"/>
          <w:szCs w:val="28"/>
        </w:rPr>
      </w:pPr>
      <w:r w:rsidRPr="00975917">
        <w:rPr>
          <w:sz w:val="28"/>
          <w:szCs w:val="28"/>
        </w:rPr>
        <w:t>Dedicated to</w:t>
      </w:r>
      <w:r w:rsidR="006C6AFE" w:rsidRPr="00975917">
        <w:rPr>
          <w:sz w:val="28"/>
          <w:szCs w:val="28"/>
        </w:rPr>
        <w:t xml:space="preserve"> the memory of</w:t>
      </w:r>
      <w:r w:rsidRPr="00975917">
        <w:rPr>
          <w:sz w:val="28"/>
          <w:szCs w:val="28"/>
        </w:rPr>
        <w:t xml:space="preserve"> H.C.Dawkins 1921-1992 </w:t>
      </w:r>
    </w:p>
    <w:p w14:paraId="32D9C9E2" w14:textId="77777777" w:rsidR="00384430" w:rsidRPr="00CA24FC" w:rsidRDefault="00A1583F" w:rsidP="00384430">
      <w:pPr>
        <w:spacing w:after="0"/>
        <w:jc w:val="center"/>
        <w:rPr>
          <w:color w:val="000000" w:themeColor="text1"/>
          <w:sz w:val="20"/>
          <w:szCs w:val="20"/>
        </w:rPr>
      </w:pPr>
      <w:r w:rsidRPr="00CA24FC">
        <w:rPr>
          <w:sz w:val="20"/>
          <w:szCs w:val="20"/>
        </w:rPr>
        <w:t xml:space="preserve">(photograph </w:t>
      </w:r>
      <w:r w:rsidR="00975917" w:rsidRPr="00CA24FC">
        <w:rPr>
          <w:color w:val="000000" w:themeColor="text1"/>
          <w:sz w:val="20"/>
          <w:szCs w:val="20"/>
        </w:rPr>
        <w:t>reproduced by permission of the President and Fellows of St. John’s College, Oxford</w:t>
      </w:r>
      <w:r w:rsidRPr="00CA24FC">
        <w:rPr>
          <w:color w:val="000000" w:themeColor="text1"/>
          <w:sz w:val="20"/>
          <w:szCs w:val="20"/>
        </w:rPr>
        <w:t>)</w:t>
      </w:r>
    </w:p>
    <w:p w14:paraId="1375CC3D" w14:textId="77777777" w:rsidR="00384430" w:rsidRDefault="00384430" w:rsidP="00384430">
      <w:pPr>
        <w:spacing w:after="0"/>
        <w:jc w:val="center"/>
        <w:rPr>
          <w:color w:val="000000" w:themeColor="text1"/>
        </w:rPr>
      </w:pPr>
    </w:p>
    <w:p w14:paraId="271F7776" w14:textId="77777777" w:rsidR="00384430" w:rsidRDefault="00384430" w:rsidP="00384430">
      <w:pPr>
        <w:spacing w:after="0"/>
        <w:jc w:val="center"/>
        <w:rPr>
          <w:color w:val="000000" w:themeColor="text1"/>
        </w:rPr>
      </w:pPr>
    </w:p>
    <w:p w14:paraId="66618F75" w14:textId="29290E89" w:rsidR="006C6AFE" w:rsidRDefault="00384430" w:rsidP="00384430">
      <w:pPr>
        <w:spacing w:after="0"/>
        <w:jc w:val="center"/>
        <w:rPr>
          <w:b/>
          <w:bCs/>
        </w:rPr>
      </w:pPr>
      <w:r>
        <w:rPr>
          <w:noProof/>
        </w:rPr>
        <w:drawing>
          <wp:inline distT="0" distB="0" distL="0" distR="0" wp14:anchorId="582771A0" wp14:editId="29EDE947">
            <wp:extent cx="3300569" cy="1293753"/>
            <wp:effectExtent l="0" t="0" r="0" b="190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20082" cy="1301402"/>
                    </a:xfrm>
                    <a:prstGeom prst="rect">
                      <a:avLst/>
                    </a:prstGeom>
                    <a:noFill/>
                    <a:ln>
                      <a:noFill/>
                    </a:ln>
                  </pic:spPr>
                </pic:pic>
              </a:graphicData>
            </a:graphic>
          </wp:inline>
        </w:drawing>
      </w:r>
    </w:p>
    <w:p w14:paraId="3FF2B8C2" w14:textId="77777777" w:rsidR="00384430" w:rsidRDefault="00384430" w:rsidP="00461909">
      <w:pPr>
        <w:rPr>
          <w:b/>
          <w:bCs/>
        </w:rPr>
      </w:pPr>
    </w:p>
    <w:p w14:paraId="17D1FC95" w14:textId="0A61627B" w:rsidR="00CA24FC" w:rsidRDefault="00CA24FC" w:rsidP="00CA24FC">
      <w:pPr>
        <w:spacing w:after="0"/>
        <w:jc w:val="center"/>
      </w:pPr>
      <w:r>
        <w:t>K. J. Kirby, Department of Plant Sciences, University of Oxford, OX1 3RB.</w:t>
      </w:r>
    </w:p>
    <w:p w14:paraId="6DD3A8BB" w14:textId="77777777" w:rsidR="00CA24FC" w:rsidRDefault="00CA24FC" w:rsidP="00CA24FC">
      <w:pPr>
        <w:spacing w:after="0"/>
        <w:jc w:val="center"/>
      </w:pPr>
      <w:r>
        <w:t>January 2022</w:t>
      </w:r>
    </w:p>
    <w:p w14:paraId="6BFD0E82" w14:textId="550BC3F3" w:rsidR="00CA24FC" w:rsidRDefault="00CA24FC">
      <w:r>
        <w:br w:type="page"/>
      </w:r>
    </w:p>
    <w:p w14:paraId="3F69351E" w14:textId="77777777" w:rsidR="00CA24FC" w:rsidRPr="008A180C" w:rsidRDefault="00CA24FC" w:rsidP="00CA24FC">
      <w:pPr>
        <w:spacing w:after="0"/>
        <w:jc w:val="center"/>
      </w:pPr>
    </w:p>
    <w:p w14:paraId="630DE5D1" w14:textId="662285BD" w:rsidR="00384430" w:rsidRDefault="00384430">
      <w:pPr>
        <w:rPr>
          <w:b/>
          <w:bCs/>
        </w:rPr>
      </w:pPr>
    </w:p>
    <w:p w14:paraId="6DB3659B" w14:textId="5DA6CCDB" w:rsidR="00A1583F" w:rsidRPr="004616BB" w:rsidRDefault="00A1583F" w:rsidP="00384430">
      <w:pPr>
        <w:pStyle w:val="Heading2"/>
      </w:pPr>
      <w:bookmarkStart w:id="1" w:name="_Toc92371753"/>
      <w:r w:rsidRPr="004616BB">
        <w:t>Acknowledgements</w:t>
      </w:r>
      <w:bookmarkEnd w:id="1"/>
    </w:p>
    <w:p w14:paraId="5D42D221" w14:textId="0657DE69" w:rsidR="00BD43C9" w:rsidRDefault="00A1583F" w:rsidP="00461909">
      <w:r>
        <w:t>This work could not have happened without the foresight and dedication of Colyear Dawkins and his colleagues (particularly David Field) who set up the plot system in the 1970s</w:t>
      </w:r>
      <w:r w:rsidR="00384430">
        <w:t>, with the s</w:t>
      </w:r>
      <w:r w:rsidR="00BD43C9">
        <w:t>upport</w:t>
      </w:r>
      <w:r w:rsidR="00384430">
        <w:t xml:space="preserve"> of</w:t>
      </w:r>
      <w:r w:rsidR="00BD43C9">
        <w:t xml:space="preserve"> a NERC grant (1974-1976). We are grateful to the University of Oxford for ongoing permission to work in Wytham Woods. </w:t>
      </w:r>
    </w:p>
    <w:p w14:paraId="000592FE" w14:textId="77777777" w:rsidR="00CA24FC" w:rsidRDefault="00CA24FC" w:rsidP="00CA24FC">
      <w:r>
        <w:t>Our thanks go to the staff in the Woods who provided support and encouragement, and muscle power when posts needed to be replaced – Kevin Crawford, Nick Ewart, Nigel Fisher, the late Charlie Gibson, Neil Havercroft and Lucy Kilbey.</w:t>
      </w:r>
    </w:p>
    <w:p w14:paraId="55D5432E" w14:textId="6759A0B0" w:rsidR="00BD43C9" w:rsidRDefault="00A1583F" w:rsidP="00461909">
      <w:r>
        <w:t>Over the years numerous poor souls have helped with the re-recording,</w:t>
      </w:r>
      <w:r w:rsidR="00CA24FC" w:rsidRPr="00CA24FC">
        <w:t xml:space="preserve"> </w:t>
      </w:r>
      <w:r w:rsidR="00CA24FC">
        <w:t>enduring the stings and scratches that this entailed;</w:t>
      </w:r>
      <w:r>
        <w:t xml:space="preserve"> including Dawn Bazely, Rob Cooke, Emma Goldberg, Jeanette Hall, Amanda Horsfall, Hannah Iles, Dawn Isaac, Rebecca Isted, Suzanne Perry, Heather Robertson, Rachel Thomas</w:t>
      </w:r>
      <w:r w:rsidR="004B5FDF">
        <w:t xml:space="preserve"> and Rebecca Tibbetts</w:t>
      </w:r>
      <w:r w:rsidR="00CA24FC">
        <w:t>, with apologies to any I have missed</w:t>
      </w:r>
      <w:r>
        <w:t xml:space="preserve">. </w:t>
      </w:r>
    </w:p>
    <w:p w14:paraId="770BD9C4" w14:textId="12EF6DE6" w:rsidR="00BD43C9" w:rsidRDefault="00A1583F" w:rsidP="00461909">
      <w:r>
        <w:t>The Nature Conservancy Council, English Nature</w:t>
      </w:r>
      <w:r w:rsidR="00CA24FC">
        <w:t xml:space="preserve"> and </w:t>
      </w:r>
      <w:r>
        <w:t xml:space="preserve">Natural England allowed time for their staff to work on this project and latterly the Department of Plant Sciences has provided the main author with office space for the writing-up. </w:t>
      </w:r>
    </w:p>
    <w:p w14:paraId="6065A87F" w14:textId="77777777" w:rsidR="00CA24FC" w:rsidRDefault="00BD43C9" w:rsidP="00461909">
      <w:r>
        <w:t xml:space="preserve">Finally, </w:t>
      </w:r>
      <w:r w:rsidR="00384430">
        <w:t xml:space="preserve">my thanks to </w:t>
      </w:r>
      <w:r w:rsidR="00A1583F">
        <w:t xml:space="preserve">Trudy Watt </w:t>
      </w:r>
      <w:r w:rsidR="00384430">
        <w:t xml:space="preserve">who </w:t>
      </w:r>
      <w:r w:rsidR="00A1583F">
        <w:t>has remained tolerant of my obsession with the plots through nearly 50 years.</w:t>
      </w:r>
    </w:p>
    <w:p w14:paraId="164DEE37" w14:textId="78B40877" w:rsidR="00A1583F" w:rsidRPr="00116917" w:rsidRDefault="00CA24FC" w:rsidP="00461909">
      <w:r>
        <w:t>K J Kirby, January 2022.</w:t>
      </w:r>
      <w:r w:rsidR="00A1583F" w:rsidRPr="00116917">
        <w:br w:type="page"/>
      </w:r>
    </w:p>
    <w:p w14:paraId="46B8649C" w14:textId="77777777" w:rsidR="00A1583F" w:rsidRDefault="00A1583F" w:rsidP="00461909">
      <w:pPr>
        <w:pStyle w:val="Heading2"/>
      </w:pPr>
      <w:bookmarkStart w:id="2" w:name="_Toc92371754"/>
      <w:r>
        <w:t>Contents</w:t>
      </w:r>
      <w:bookmarkEnd w:id="2"/>
    </w:p>
    <w:sdt>
      <w:sdtPr>
        <w:rPr>
          <w:rFonts w:asciiTheme="minorHAnsi" w:eastAsiaTheme="minorHAnsi" w:hAnsiTheme="minorHAnsi" w:cstheme="minorBidi"/>
          <w:color w:val="auto"/>
          <w:sz w:val="22"/>
          <w:szCs w:val="22"/>
          <w:lang w:val="en-GB"/>
        </w:rPr>
        <w:id w:val="540558746"/>
        <w:docPartObj>
          <w:docPartGallery w:val="Table of Contents"/>
          <w:docPartUnique/>
        </w:docPartObj>
      </w:sdtPr>
      <w:sdtEndPr>
        <w:rPr>
          <w:b/>
          <w:bCs/>
          <w:noProof/>
        </w:rPr>
      </w:sdtEndPr>
      <w:sdtContent>
        <w:p w14:paraId="2AF88A17" w14:textId="77777777" w:rsidR="00A1583F" w:rsidRDefault="00A1583F">
          <w:pPr>
            <w:pStyle w:val="TOCHeading"/>
          </w:pPr>
          <w:r>
            <w:t>Contents</w:t>
          </w:r>
        </w:p>
        <w:p w14:paraId="729E8811" w14:textId="0071CA3D" w:rsidR="004A54C8" w:rsidRDefault="00A1583F">
          <w:pPr>
            <w:pStyle w:val="TOC2"/>
            <w:tabs>
              <w:tab w:val="right" w:leader="dot" w:pos="9016"/>
            </w:tabs>
            <w:rPr>
              <w:rFonts w:eastAsiaTheme="minorEastAsia"/>
              <w:noProof/>
              <w:lang w:eastAsia="en-GB"/>
            </w:rPr>
          </w:pPr>
          <w:r>
            <w:fldChar w:fldCharType="begin"/>
          </w:r>
          <w:r w:rsidRPr="00C0700B">
            <w:instrText xml:space="preserve"> TOC \o "1-3" \h \z \u </w:instrText>
          </w:r>
          <w:r>
            <w:fldChar w:fldCharType="separate"/>
          </w:r>
          <w:hyperlink w:anchor="_Toc92371753" w:history="1">
            <w:r w:rsidR="004A54C8" w:rsidRPr="00BB6F9B">
              <w:rPr>
                <w:rStyle w:val="Hyperlink"/>
                <w:noProof/>
              </w:rPr>
              <w:t>Acknowledgements</w:t>
            </w:r>
            <w:r w:rsidR="004A54C8">
              <w:rPr>
                <w:noProof/>
                <w:webHidden/>
              </w:rPr>
              <w:tab/>
            </w:r>
            <w:r w:rsidR="004A54C8">
              <w:rPr>
                <w:noProof/>
                <w:webHidden/>
              </w:rPr>
              <w:fldChar w:fldCharType="begin"/>
            </w:r>
            <w:r w:rsidR="004A54C8">
              <w:rPr>
                <w:noProof/>
                <w:webHidden/>
              </w:rPr>
              <w:instrText xml:space="preserve"> PAGEREF _Toc92371753 \h </w:instrText>
            </w:r>
            <w:r w:rsidR="004A54C8">
              <w:rPr>
                <w:noProof/>
                <w:webHidden/>
              </w:rPr>
            </w:r>
            <w:r w:rsidR="004A54C8">
              <w:rPr>
                <w:noProof/>
                <w:webHidden/>
              </w:rPr>
              <w:fldChar w:fldCharType="separate"/>
            </w:r>
            <w:r w:rsidR="00372C81">
              <w:rPr>
                <w:noProof/>
                <w:webHidden/>
              </w:rPr>
              <w:t>2</w:t>
            </w:r>
            <w:r w:rsidR="004A54C8">
              <w:rPr>
                <w:noProof/>
                <w:webHidden/>
              </w:rPr>
              <w:fldChar w:fldCharType="end"/>
            </w:r>
          </w:hyperlink>
        </w:p>
        <w:p w14:paraId="46D6F2BB" w14:textId="5E510BFF" w:rsidR="004A54C8" w:rsidRDefault="004A54C8">
          <w:pPr>
            <w:pStyle w:val="TOC2"/>
            <w:tabs>
              <w:tab w:val="right" w:leader="dot" w:pos="9016"/>
            </w:tabs>
            <w:rPr>
              <w:rFonts w:eastAsiaTheme="minorEastAsia"/>
              <w:noProof/>
              <w:lang w:eastAsia="en-GB"/>
            </w:rPr>
          </w:pPr>
          <w:hyperlink w:anchor="_Toc92371754" w:history="1">
            <w:r w:rsidRPr="00BB6F9B">
              <w:rPr>
                <w:rStyle w:val="Hyperlink"/>
                <w:noProof/>
              </w:rPr>
              <w:t>Contents</w:t>
            </w:r>
            <w:r>
              <w:rPr>
                <w:noProof/>
                <w:webHidden/>
              </w:rPr>
              <w:tab/>
            </w:r>
            <w:r>
              <w:rPr>
                <w:noProof/>
                <w:webHidden/>
              </w:rPr>
              <w:fldChar w:fldCharType="begin"/>
            </w:r>
            <w:r>
              <w:rPr>
                <w:noProof/>
                <w:webHidden/>
              </w:rPr>
              <w:instrText xml:space="preserve"> PAGEREF _Toc92371754 \h </w:instrText>
            </w:r>
            <w:r>
              <w:rPr>
                <w:noProof/>
                <w:webHidden/>
              </w:rPr>
            </w:r>
            <w:r>
              <w:rPr>
                <w:noProof/>
                <w:webHidden/>
              </w:rPr>
              <w:fldChar w:fldCharType="separate"/>
            </w:r>
            <w:r w:rsidR="00372C81">
              <w:rPr>
                <w:noProof/>
                <w:webHidden/>
              </w:rPr>
              <w:t>3</w:t>
            </w:r>
            <w:r>
              <w:rPr>
                <w:noProof/>
                <w:webHidden/>
              </w:rPr>
              <w:fldChar w:fldCharType="end"/>
            </w:r>
          </w:hyperlink>
        </w:p>
        <w:p w14:paraId="3F2AC1D5" w14:textId="2A0B9EA3" w:rsidR="004A54C8" w:rsidRDefault="004A54C8">
          <w:pPr>
            <w:pStyle w:val="TOC2"/>
            <w:tabs>
              <w:tab w:val="right" w:leader="dot" w:pos="9016"/>
            </w:tabs>
            <w:rPr>
              <w:rFonts w:eastAsiaTheme="minorEastAsia"/>
              <w:noProof/>
              <w:lang w:eastAsia="en-GB"/>
            </w:rPr>
          </w:pPr>
          <w:hyperlink w:anchor="_Toc92371755" w:history="1">
            <w:r w:rsidRPr="00BB6F9B">
              <w:rPr>
                <w:rStyle w:val="Hyperlink"/>
                <w:noProof/>
              </w:rPr>
              <w:t>Summary</w:t>
            </w:r>
            <w:r>
              <w:rPr>
                <w:noProof/>
                <w:webHidden/>
              </w:rPr>
              <w:tab/>
            </w:r>
            <w:r>
              <w:rPr>
                <w:noProof/>
                <w:webHidden/>
              </w:rPr>
              <w:fldChar w:fldCharType="begin"/>
            </w:r>
            <w:r>
              <w:rPr>
                <w:noProof/>
                <w:webHidden/>
              </w:rPr>
              <w:instrText xml:space="preserve"> PAGEREF _Toc92371755 \h </w:instrText>
            </w:r>
            <w:r>
              <w:rPr>
                <w:noProof/>
                <w:webHidden/>
              </w:rPr>
            </w:r>
            <w:r>
              <w:rPr>
                <w:noProof/>
                <w:webHidden/>
              </w:rPr>
              <w:fldChar w:fldCharType="separate"/>
            </w:r>
            <w:r w:rsidR="00372C81">
              <w:rPr>
                <w:noProof/>
                <w:webHidden/>
              </w:rPr>
              <w:t>5</w:t>
            </w:r>
            <w:r>
              <w:rPr>
                <w:noProof/>
                <w:webHidden/>
              </w:rPr>
              <w:fldChar w:fldCharType="end"/>
            </w:r>
          </w:hyperlink>
        </w:p>
        <w:p w14:paraId="665AD04F" w14:textId="79479F7D" w:rsidR="004A54C8" w:rsidRDefault="004A54C8">
          <w:pPr>
            <w:pStyle w:val="TOC2"/>
            <w:tabs>
              <w:tab w:val="right" w:leader="dot" w:pos="9016"/>
            </w:tabs>
            <w:rPr>
              <w:rFonts w:eastAsiaTheme="minorEastAsia"/>
              <w:noProof/>
              <w:lang w:eastAsia="en-GB"/>
            </w:rPr>
          </w:pPr>
          <w:hyperlink w:anchor="_Toc92371756" w:history="1">
            <w:r w:rsidRPr="00BB6F9B">
              <w:rPr>
                <w:rStyle w:val="Hyperlink"/>
                <w:noProof/>
              </w:rPr>
              <w:t>1. Introduction</w:t>
            </w:r>
            <w:r>
              <w:rPr>
                <w:noProof/>
                <w:webHidden/>
              </w:rPr>
              <w:tab/>
            </w:r>
            <w:r>
              <w:rPr>
                <w:noProof/>
                <w:webHidden/>
              </w:rPr>
              <w:fldChar w:fldCharType="begin"/>
            </w:r>
            <w:r>
              <w:rPr>
                <w:noProof/>
                <w:webHidden/>
              </w:rPr>
              <w:instrText xml:space="preserve"> PAGEREF _Toc92371756 \h </w:instrText>
            </w:r>
            <w:r>
              <w:rPr>
                <w:noProof/>
                <w:webHidden/>
              </w:rPr>
            </w:r>
            <w:r>
              <w:rPr>
                <w:noProof/>
                <w:webHidden/>
              </w:rPr>
              <w:fldChar w:fldCharType="separate"/>
            </w:r>
            <w:r w:rsidR="00372C81">
              <w:rPr>
                <w:noProof/>
                <w:webHidden/>
              </w:rPr>
              <w:t>7</w:t>
            </w:r>
            <w:r>
              <w:rPr>
                <w:noProof/>
                <w:webHidden/>
              </w:rPr>
              <w:fldChar w:fldCharType="end"/>
            </w:r>
          </w:hyperlink>
        </w:p>
        <w:p w14:paraId="44F64EED" w14:textId="62D8E3B7" w:rsidR="004A54C8" w:rsidRDefault="004A54C8">
          <w:pPr>
            <w:pStyle w:val="TOC3"/>
            <w:tabs>
              <w:tab w:val="right" w:leader="dot" w:pos="9016"/>
            </w:tabs>
            <w:rPr>
              <w:rFonts w:eastAsiaTheme="minorEastAsia"/>
              <w:noProof/>
              <w:lang w:eastAsia="en-GB"/>
            </w:rPr>
          </w:pPr>
          <w:hyperlink w:anchor="_Toc92371757" w:history="1">
            <w:r w:rsidRPr="00BB6F9B">
              <w:rPr>
                <w:rStyle w:val="Hyperlink"/>
                <w:noProof/>
              </w:rPr>
              <w:t>1.1 Subsequent recording in the Dawkins Plots</w:t>
            </w:r>
            <w:r>
              <w:rPr>
                <w:noProof/>
                <w:webHidden/>
              </w:rPr>
              <w:tab/>
            </w:r>
            <w:r>
              <w:rPr>
                <w:noProof/>
                <w:webHidden/>
              </w:rPr>
              <w:fldChar w:fldCharType="begin"/>
            </w:r>
            <w:r>
              <w:rPr>
                <w:noProof/>
                <w:webHidden/>
              </w:rPr>
              <w:instrText xml:space="preserve"> PAGEREF _Toc92371757 \h </w:instrText>
            </w:r>
            <w:r>
              <w:rPr>
                <w:noProof/>
                <w:webHidden/>
              </w:rPr>
            </w:r>
            <w:r>
              <w:rPr>
                <w:noProof/>
                <w:webHidden/>
              </w:rPr>
              <w:fldChar w:fldCharType="separate"/>
            </w:r>
            <w:r w:rsidR="00372C81">
              <w:rPr>
                <w:noProof/>
                <w:webHidden/>
              </w:rPr>
              <w:t>7</w:t>
            </w:r>
            <w:r>
              <w:rPr>
                <w:noProof/>
                <w:webHidden/>
              </w:rPr>
              <w:fldChar w:fldCharType="end"/>
            </w:r>
          </w:hyperlink>
        </w:p>
        <w:p w14:paraId="383EA6FA" w14:textId="0BCEE6AA" w:rsidR="004A54C8" w:rsidRDefault="004A54C8">
          <w:pPr>
            <w:pStyle w:val="TOC3"/>
            <w:tabs>
              <w:tab w:val="right" w:leader="dot" w:pos="9016"/>
            </w:tabs>
            <w:rPr>
              <w:rFonts w:eastAsiaTheme="minorEastAsia"/>
              <w:noProof/>
              <w:lang w:eastAsia="en-GB"/>
            </w:rPr>
          </w:pPr>
          <w:hyperlink w:anchor="_Toc92371758" w:history="1">
            <w:r w:rsidRPr="00BB6F9B">
              <w:rPr>
                <w:rStyle w:val="Hyperlink"/>
                <w:noProof/>
              </w:rPr>
              <w:t>1.2 Storage of data</w:t>
            </w:r>
            <w:r>
              <w:rPr>
                <w:noProof/>
                <w:webHidden/>
              </w:rPr>
              <w:tab/>
            </w:r>
            <w:r>
              <w:rPr>
                <w:noProof/>
                <w:webHidden/>
              </w:rPr>
              <w:fldChar w:fldCharType="begin"/>
            </w:r>
            <w:r>
              <w:rPr>
                <w:noProof/>
                <w:webHidden/>
              </w:rPr>
              <w:instrText xml:space="preserve"> PAGEREF _Toc92371758 \h </w:instrText>
            </w:r>
            <w:r>
              <w:rPr>
                <w:noProof/>
                <w:webHidden/>
              </w:rPr>
            </w:r>
            <w:r>
              <w:rPr>
                <w:noProof/>
                <w:webHidden/>
              </w:rPr>
              <w:fldChar w:fldCharType="separate"/>
            </w:r>
            <w:r w:rsidR="00372C81">
              <w:rPr>
                <w:noProof/>
                <w:webHidden/>
              </w:rPr>
              <w:t>9</w:t>
            </w:r>
            <w:r>
              <w:rPr>
                <w:noProof/>
                <w:webHidden/>
              </w:rPr>
              <w:fldChar w:fldCharType="end"/>
            </w:r>
          </w:hyperlink>
        </w:p>
        <w:p w14:paraId="5698863B" w14:textId="40D1AAC1" w:rsidR="004A54C8" w:rsidRDefault="004A54C8">
          <w:pPr>
            <w:pStyle w:val="TOC2"/>
            <w:tabs>
              <w:tab w:val="right" w:leader="dot" w:pos="9016"/>
            </w:tabs>
            <w:rPr>
              <w:rFonts w:eastAsiaTheme="minorEastAsia"/>
              <w:noProof/>
              <w:lang w:eastAsia="en-GB"/>
            </w:rPr>
          </w:pPr>
          <w:hyperlink w:anchor="_Toc92371759" w:history="1">
            <w:r w:rsidRPr="00BB6F9B">
              <w:rPr>
                <w:rStyle w:val="Hyperlink"/>
                <w:noProof/>
              </w:rPr>
              <w:t>2. Variations in composition and structure of Wytham Woods</w:t>
            </w:r>
            <w:r>
              <w:rPr>
                <w:noProof/>
                <w:webHidden/>
              </w:rPr>
              <w:tab/>
            </w:r>
            <w:r>
              <w:rPr>
                <w:noProof/>
                <w:webHidden/>
              </w:rPr>
              <w:fldChar w:fldCharType="begin"/>
            </w:r>
            <w:r>
              <w:rPr>
                <w:noProof/>
                <w:webHidden/>
              </w:rPr>
              <w:instrText xml:space="preserve"> PAGEREF _Toc92371759 \h </w:instrText>
            </w:r>
            <w:r>
              <w:rPr>
                <w:noProof/>
                <w:webHidden/>
              </w:rPr>
            </w:r>
            <w:r>
              <w:rPr>
                <w:noProof/>
                <w:webHidden/>
              </w:rPr>
              <w:fldChar w:fldCharType="separate"/>
            </w:r>
            <w:r w:rsidR="00372C81">
              <w:rPr>
                <w:noProof/>
                <w:webHidden/>
              </w:rPr>
              <w:t>10</w:t>
            </w:r>
            <w:r>
              <w:rPr>
                <w:noProof/>
                <w:webHidden/>
              </w:rPr>
              <w:fldChar w:fldCharType="end"/>
            </w:r>
          </w:hyperlink>
        </w:p>
        <w:p w14:paraId="3462753A" w14:textId="32D90083" w:rsidR="004A54C8" w:rsidRDefault="004A54C8">
          <w:pPr>
            <w:pStyle w:val="TOC3"/>
            <w:tabs>
              <w:tab w:val="right" w:leader="dot" w:pos="9016"/>
            </w:tabs>
            <w:rPr>
              <w:rFonts w:eastAsiaTheme="minorEastAsia"/>
              <w:noProof/>
              <w:lang w:eastAsia="en-GB"/>
            </w:rPr>
          </w:pPr>
          <w:hyperlink w:anchor="_Toc92371760" w:history="1">
            <w:r w:rsidRPr="00BB6F9B">
              <w:rPr>
                <w:rStyle w:val="Hyperlink"/>
                <w:noProof/>
              </w:rPr>
              <w:t>2.1 Geology and soils</w:t>
            </w:r>
            <w:r>
              <w:rPr>
                <w:noProof/>
                <w:webHidden/>
              </w:rPr>
              <w:tab/>
            </w:r>
            <w:r>
              <w:rPr>
                <w:noProof/>
                <w:webHidden/>
              </w:rPr>
              <w:fldChar w:fldCharType="begin"/>
            </w:r>
            <w:r>
              <w:rPr>
                <w:noProof/>
                <w:webHidden/>
              </w:rPr>
              <w:instrText xml:space="preserve"> PAGEREF _Toc92371760 \h </w:instrText>
            </w:r>
            <w:r>
              <w:rPr>
                <w:noProof/>
                <w:webHidden/>
              </w:rPr>
            </w:r>
            <w:r>
              <w:rPr>
                <w:noProof/>
                <w:webHidden/>
              </w:rPr>
              <w:fldChar w:fldCharType="separate"/>
            </w:r>
            <w:r w:rsidR="00372C81">
              <w:rPr>
                <w:noProof/>
                <w:webHidden/>
              </w:rPr>
              <w:t>10</w:t>
            </w:r>
            <w:r>
              <w:rPr>
                <w:noProof/>
                <w:webHidden/>
              </w:rPr>
              <w:fldChar w:fldCharType="end"/>
            </w:r>
          </w:hyperlink>
        </w:p>
        <w:p w14:paraId="40380C36" w14:textId="65D58770" w:rsidR="004A54C8" w:rsidRDefault="004A54C8">
          <w:pPr>
            <w:pStyle w:val="TOC3"/>
            <w:tabs>
              <w:tab w:val="right" w:leader="dot" w:pos="9016"/>
            </w:tabs>
            <w:rPr>
              <w:rFonts w:eastAsiaTheme="minorEastAsia"/>
              <w:noProof/>
              <w:lang w:eastAsia="en-GB"/>
            </w:rPr>
          </w:pPr>
          <w:hyperlink w:anchor="_Toc92371761" w:history="1">
            <w:r w:rsidRPr="00BB6F9B">
              <w:rPr>
                <w:rStyle w:val="Hyperlink"/>
                <w:noProof/>
              </w:rPr>
              <w:t>2.2 History and past treatment</w:t>
            </w:r>
            <w:r>
              <w:rPr>
                <w:noProof/>
                <w:webHidden/>
              </w:rPr>
              <w:tab/>
            </w:r>
            <w:r>
              <w:rPr>
                <w:noProof/>
                <w:webHidden/>
              </w:rPr>
              <w:fldChar w:fldCharType="begin"/>
            </w:r>
            <w:r>
              <w:rPr>
                <w:noProof/>
                <w:webHidden/>
              </w:rPr>
              <w:instrText xml:space="preserve"> PAGEREF _Toc92371761 \h </w:instrText>
            </w:r>
            <w:r>
              <w:rPr>
                <w:noProof/>
                <w:webHidden/>
              </w:rPr>
            </w:r>
            <w:r>
              <w:rPr>
                <w:noProof/>
                <w:webHidden/>
              </w:rPr>
              <w:fldChar w:fldCharType="separate"/>
            </w:r>
            <w:r w:rsidR="00372C81">
              <w:rPr>
                <w:noProof/>
                <w:webHidden/>
              </w:rPr>
              <w:t>11</w:t>
            </w:r>
            <w:r>
              <w:rPr>
                <w:noProof/>
                <w:webHidden/>
              </w:rPr>
              <w:fldChar w:fldCharType="end"/>
            </w:r>
          </w:hyperlink>
        </w:p>
        <w:p w14:paraId="41393ACD" w14:textId="3064E1A2" w:rsidR="004A54C8" w:rsidRDefault="004A54C8">
          <w:pPr>
            <w:pStyle w:val="TOC2"/>
            <w:tabs>
              <w:tab w:val="right" w:leader="dot" w:pos="9016"/>
            </w:tabs>
            <w:rPr>
              <w:rFonts w:eastAsiaTheme="minorEastAsia"/>
              <w:noProof/>
              <w:lang w:eastAsia="en-GB"/>
            </w:rPr>
          </w:pPr>
          <w:hyperlink w:anchor="_Toc92371762" w:history="1">
            <w:r w:rsidRPr="00BB6F9B">
              <w:rPr>
                <w:rStyle w:val="Hyperlink"/>
                <w:noProof/>
              </w:rPr>
              <w:t>3. The Dawkins Plot ground flora recording methods</w:t>
            </w:r>
            <w:r>
              <w:rPr>
                <w:noProof/>
                <w:webHidden/>
              </w:rPr>
              <w:tab/>
            </w:r>
            <w:r>
              <w:rPr>
                <w:noProof/>
                <w:webHidden/>
              </w:rPr>
              <w:fldChar w:fldCharType="begin"/>
            </w:r>
            <w:r>
              <w:rPr>
                <w:noProof/>
                <w:webHidden/>
              </w:rPr>
              <w:instrText xml:space="preserve"> PAGEREF _Toc92371762 \h </w:instrText>
            </w:r>
            <w:r>
              <w:rPr>
                <w:noProof/>
                <w:webHidden/>
              </w:rPr>
            </w:r>
            <w:r>
              <w:rPr>
                <w:noProof/>
                <w:webHidden/>
              </w:rPr>
              <w:fldChar w:fldCharType="separate"/>
            </w:r>
            <w:r w:rsidR="00372C81">
              <w:rPr>
                <w:noProof/>
                <w:webHidden/>
              </w:rPr>
              <w:t>14</w:t>
            </w:r>
            <w:r>
              <w:rPr>
                <w:noProof/>
                <w:webHidden/>
              </w:rPr>
              <w:fldChar w:fldCharType="end"/>
            </w:r>
          </w:hyperlink>
        </w:p>
        <w:p w14:paraId="4B919361" w14:textId="52CF7FCF" w:rsidR="004A54C8" w:rsidRDefault="004A54C8">
          <w:pPr>
            <w:pStyle w:val="TOC3"/>
            <w:tabs>
              <w:tab w:val="right" w:leader="dot" w:pos="9016"/>
            </w:tabs>
            <w:rPr>
              <w:rFonts w:eastAsiaTheme="minorEastAsia"/>
              <w:noProof/>
              <w:lang w:eastAsia="en-GB"/>
            </w:rPr>
          </w:pPr>
          <w:hyperlink w:anchor="_Toc92371763" w:history="1">
            <w:r w:rsidRPr="00BB6F9B">
              <w:rPr>
                <w:rStyle w:val="Hyperlink"/>
                <w:noProof/>
              </w:rPr>
              <w:t>3.1 Plot locations and marking procedures</w:t>
            </w:r>
            <w:r>
              <w:rPr>
                <w:noProof/>
                <w:webHidden/>
              </w:rPr>
              <w:tab/>
            </w:r>
            <w:r>
              <w:rPr>
                <w:noProof/>
                <w:webHidden/>
              </w:rPr>
              <w:fldChar w:fldCharType="begin"/>
            </w:r>
            <w:r>
              <w:rPr>
                <w:noProof/>
                <w:webHidden/>
              </w:rPr>
              <w:instrText xml:space="preserve"> PAGEREF _Toc92371763 \h </w:instrText>
            </w:r>
            <w:r>
              <w:rPr>
                <w:noProof/>
                <w:webHidden/>
              </w:rPr>
            </w:r>
            <w:r>
              <w:rPr>
                <w:noProof/>
                <w:webHidden/>
              </w:rPr>
              <w:fldChar w:fldCharType="separate"/>
            </w:r>
            <w:r w:rsidR="00372C81">
              <w:rPr>
                <w:noProof/>
                <w:webHidden/>
              </w:rPr>
              <w:t>14</w:t>
            </w:r>
            <w:r>
              <w:rPr>
                <w:noProof/>
                <w:webHidden/>
              </w:rPr>
              <w:fldChar w:fldCharType="end"/>
            </w:r>
          </w:hyperlink>
        </w:p>
        <w:p w14:paraId="2ACFBFF7" w14:textId="73E5A9E1" w:rsidR="004A54C8" w:rsidRDefault="004A54C8">
          <w:pPr>
            <w:pStyle w:val="TOC3"/>
            <w:tabs>
              <w:tab w:val="right" w:leader="dot" w:pos="9016"/>
            </w:tabs>
            <w:rPr>
              <w:rFonts w:eastAsiaTheme="minorEastAsia"/>
              <w:noProof/>
              <w:lang w:eastAsia="en-GB"/>
            </w:rPr>
          </w:pPr>
          <w:hyperlink w:anchor="_Toc92371764" w:history="1">
            <w:r w:rsidRPr="00BB6F9B">
              <w:rPr>
                <w:rStyle w:val="Hyperlink"/>
                <w:noProof/>
              </w:rPr>
              <w:t>3.2 Laying out the plot</w:t>
            </w:r>
            <w:r>
              <w:rPr>
                <w:noProof/>
                <w:webHidden/>
              </w:rPr>
              <w:tab/>
            </w:r>
            <w:r>
              <w:rPr>
                <w:noProof/>
                <w:webHidden/>
              </w:rPr>
              <w:fldChar w:fldCharType="begin"/>
            </w:r>
            <w:r>
              <w:rPr>
                <w:noProof/>
                <w:webHidden/>
              </w:rPr>
              <w:instrText xml:space="preserve"> PAGEREF _Toc92371764 \h </w:instrText>
            </w:r>
            <w:r>
              <w:rPr>
                <w:noProof/>
                <w:webHidden/>
              </w:rPr>
            </w:r>
            <w:r>
              <w:rPr>
                <w:noProof/>
                <w:webHidden/>
              </w:rPr>
              <w:fldChar w:fldCharType="separate"/>
            </w:r>
            <w:r w:rsidR="00372C81">
              <w:rPr>
                <w:noProof/>
                <w:webHidden/>
              </w:rPr>
              <w:t>15</w:t>
            </w:r>
            <w:r>
              <w:rPr>
                <w:noProof/>
                <w:webHidden/>
              </w:rPr>
              <w:fldChar w:fldCharType="end"/>
            </w:r>
          </w:hyperlink>
        </w:p>
        <w:p w14:paraId="7F042465" w14:textId="0D5067FA" w:rsidR="004A54C8" w:rsidRDefault="004A54C8">
          <w:pPr>
            <w:pStyle w:val="TOC3"/>
            <w:tabs>
              <w:tab w:val="right" w:leader="dot" w:pos="9016"/>
            </w:tabs>
            <w:rPr>
              <w:rFonts w:eastAsiaTheme="minorEastAsia"/>
              <w:noProof/>
              <w:lang w:eastAsia="en-GB"/>
            </w:rPr>
          </w:pPr>
          <w:hyperlink w:anchor="_Toc92371765" w:history="1">
            <w:r w:rsidRPr="00BB6F9B">
              <w:rPr>
                <w:rStyle w:val="Hyperlink"/>
                <w:noProof/>
              </w:rPr>
              <w:t>3.3 Recording the ground flora data</w:t>
            </w:r>
            <w:r>
              <w:rPr>
                <w:noProof/>
                <w:webHidden/>
              </w:rPr>
              <w:tab/>
            </w:r>
            <w:r>
              <w:rPr>
                <w:noProof/>
                <w:webHidden/>
              </w:rPr>
              <w:fldChar w:fldCharType="begin"/>
            </w:r>
            <w:r>
              <w:rPr>
                <w:noProof/>
                <w:webHidden/>
              </w:rPr>
              <w:instrText xml:space="preserve"> PAGEREF _Toc92371765 \h </w:instrText>
            </w:r>
            <w:r>
              <w:rPr>
                <w:noProof/>
                <w:webHidden/>
              </w:rPr>
            </w:r>
            <w:r>
              <w:rPr>
                <w:noProof/>
                <w:webHidden/>
              </w:rPr>
              <w:fldChar w:fldCharType="separate"/>
            </w:r>
            <w:r w:rsidR="00372C81">
              <w:rPr>
                <w:noProof/>
                <w:webHidden/>
              </w:rPr>
              <w:t>15</w:t>
            </w:r>
            <w:r>
              <w:rPr>
                <w:noProof/>
                <w:webHidden/>
              </w:rPr>
              <w:fldChar w:fldCharType="end"/>
            </w:r>
          </w:hyperlink>
        </w:p>
        <w:p w14:paraId="5CF52356" w14:textId="15FBCA54" w:rsidR="004A54C8" w:rsidRDefault="004A54C8">
          <w:pPr>
            <w:pStyle w:val="TOC3"/>
            <w:tabs>
              <w:tab w:val="right" w:leader="dot" w:pos="9016"/>
            </w:tabs>
            <w:rPr>
              <w:rFonts w:eastAsiaTheme="minorEastAsia"/>
              <w:noProof/>
              <w:lang w:eastAsia="en-GB"/>
            </w:rPr>
          </w:pPr>
          <w:hyperlink w:anchor="_Toc92371766" w:history="1">
            <w:r w:rsidRPr="00BB6F9B">
              <w:rPr>
                <w:rStyle w:val="Hyperlink"/>
                <w:noProof/>
              </w:rPr>
              <w:t>3.4 Sources of potential errors in comparisons across recordings</w:t>
            </w:r>
            <w:r>
              <w:rPr>
                <w:noProof/>
                <w:webHidden/>
              </w:rPr>
              <w:tab/>
            </w:r>
            <w:r>
              <w:rPr>
                <w:noProof/>
                <w:webHidden/>
              </w:rPr>
              <w:fldChar w:fldCharType="begin"/>
            </w:r>
            <w:r>
              <w:rPr>
                <w:noProof/>
                <w:webHidden/>
              </w:rPr>
              <w:instrText xml:space="preserve"> PAGEREF _Toc92371766 \h </w:instrText>
            </w:r>
            <w:r>
              <w:rPr>
                <w:noProof/>
                <w:webHidden/>
              </w:rPr>
            </w:r>
            <w:r>
              <w:rPr>
                <w:noProof/>
                <w:webHidden/>
              </w:rPr>
              <w:fldChar w:fldCharType="separate"/>
            </w:r>
            <w:r w:rsidR="00372C81">
              <w:rPr>
                <w:noProof/>
                <w:webHidden/>
              </w:rPr>
              <w:t>16</w:t>
            </w:r>
            <w:r>
              <w:rPr>
                <w:noProof/>
                <w:webHidden/>
              </w:rPr>
              <w:fldChar w:fldCharType="end"/>
            </w:r>
          </w:hyperlink>
        </w:p>
        <w:p w14:paraId="435982C4" w14:textId="14B7F6A9" w:rsidR="004A54C8" w:rsidRDefault="004A54C8">
          <w:pPr>
            <w:pStyle w:val="TOC2"/>
            <w:tabs>
              <w:tab w:val="right" w:leader="dot" w:pos="9016"/>
            </w:tabs>
            <w:rPr>
              <w:rFonts w:eastAsiaTheme="minorEastAsia"/>
              <w:noProof/>
              <w:lang w:eastAsia="en-GB"/>
            </w:rPr>
          </w:pPr>
          <w:hyperlink w:anchor="_Toc92371767" w:history="1">
            <w:r w:rsidRPr="00BB6F9B">
              <w:rPr>
                <w:rStyle w:val="Hyperlink"/>
                <w:noProof/>
              </w:rPr>
              <w:t>4. Data exploration and analysis</w:t>
            </w:r>
            <w:r>
              <w:rPr>
                <w:noProof/>
                <w:webHidden/>
              </w:rPr>
              <w:tab/>
            </w:r>
            <w:r>
              <w:rPr>
                <w:noProof/>
                <w:webHidden/>
              </w:rPr>
              <w:fldChar w:fldCharType="begin"/>
            </w:r>
            <w:r>
              <w:rPr>
                <w:noProof/>
                <w:webHidden/>
              </w:rPr>
              <w:instrText xml:space="preserve"> PAGEREF _Toc92371767 \h </w:instrText>
            </w:r>
            <w:r>
              <w:rPr>
                <w:noProof/>
                <w:webHidden/>
              </w:rPr>
            </w:r>
            <w:r>
              <w:rPr>
                <w:noProof/>
                <w:webHidden/>
              </w:rPr>
              <w:fldChar w:fldCharType="separate"/>
            </w:r>
            <w:r w:rsidR="00372C81">
              <w:rPr>
                <w:noProof/>
                <w:webHidden/>
              </w:rPr>
              <w:t>17</w:t>
            </w:r>
            <w:r>
              <w:rPr>
                <w:noProof/>
                <w:webHidden/>
              </w:rPr>
              <w:fldChar w:fldCharType="end"/>
            </w:r>
          </w:hyperlink>
        </w:p>
        <w:p w14:paraId="5BFA81F4" w14:textId="3B2759BD" w:rsidR="004A54C8" w:rsidRDefault="004A54C8">
          <w:pPr>
            <w:pStyle w:val="TOC3"/>
            <w:tabs>
              <w:tab w:val="right" w:leader="dot" w:pos="9016"/>
            </w:tabs>
            <w:rPr>
              <w:rFonts w:eastAsiaTheme="minorEastAsia"/>
              <w:noProof/>
              <w:lang w:eastAsia="en-GB"/>
            </w:rPr>
          </w:pPr>
          <w:hyperlink w:anchor="_Toc92371768" w:history="1">
            <w:r w:rsidRPr="00BB6F9B">
              <w:rPr>
                <w:rStyle w:val="Hyperlink"/>
                <w:noProof/>
              </w:rPr>
              <w:t>4.1 Overall vegetation cover change</w:t>
            </w:r>
            <w:r>
              <w:rPr>
                <w:noProof/>
                <w:webHidden/>
              </w:rPr>
              <w:tab/>
            </w:r>
            <w:r>
              <w:rPr>
                <w:noProof/>
                <w:webHidden/>
              </w:rPr>
              <w:fldChar w:fldCharType="begin"/>
            </w:r>
            <w:r>
              <w:rPr>
                <w:noProof/>
                <w:webHidden/>
              </w:rPr>
              <w:instrText xml:space="preserve"> PAGEREF _Toc92371768 \h </w:instrText>
            </w:r>
            <w:r>
              <w:rPr>
                <w:noProof/>
                <w:webHidden/>
              </w:rPr>
            </w:r>
            <w:r>
              <w:rPr>
                <w:noProof/>
                <w:webHidden/>
              </w:rPr>
              <w:fldChar w:fldCharType="separate"/>
            </w:r>
            <w:r w:rsidR="00372C81">
              <w:rPr>
                <w:noProof/>
                <w:webHidden/>
              </w:rPr>
              <w:t>17</w:t>
            </w:r>
            <w:r>
              <w:rPr>
                <w:noProof/>
                <w:webHidden/>
              </w:rPr>
              <w:fldChar w:fldCharType="end"/>
            </w:r>
          </w:hyperlink>
        </w:p>
        <w:p w14:paraId="345844EF" w14:textId="78627DC2" w:rsidR="004A54C8" w:rsidRDefault="004A54C8">
          <w:pPr>
            <w:pStyle w:val="TOC3"/>
            <w:tabs>
              <w:tab w:val="right" w:leader="dot" w:pos="9016"/>
            </w:tabs>
            <w:rPr>
              <w:rFonts w:eastAsiaTheme="minorEastAsia"/>
              <w:noProof/>
              <w:lang w:eastAsia="en-GB"/>
            </w:rPr>
          </w:pPr>
          <w:hyperlink w:anchor="_Toc92371769" w:history="1">
            <w:r w:rsidRPr="00BB6F9B">
              <w:rPr>
                <w:rStyle w:val="Hyperlink"/>
                <w:noProof/>
              </w:rPr>
              <w:t>4.2 Species richness changes</w:t>
            </w:r>
            <w:r>
              <w:rPr>
                <w:noProof/>
                <w:webHidden/>
              </w:rPr>
              <w:tab/>
            </w:r>
            <w:r>
              <w:rPr>
                <w:noProof/>
                <w:webHidden/>
              </w:rPr>
              <w:fldChar w:fldCharType="begin"/>
            </w:r>
            <w:r>
              <w:rPr>
                <w:noProof/>
                <w:webHidden/>
              </w:rPr>
              <w:instrText xml:space="preserve"> PAGEREF _Toc92371769 \h </w:instrText>
            </w:r>
            <w:r>
              <w:rPr>
                <w:noProof/>
                <w:webHidden/>
              </w:rPr>
            </w:r>
            <w:r>
              <w:rPr>
                <w:noProof/>
                <w:webHidden/>
              </w:rPr>
              <w:fldChar w:fldCharType="separate"/>
            </w:r>
            <w:r w:rsidR="00372C81">
              <w:rPr>
                <w:noProof/>
                <w:webHidden/>
              </w:rPr>
              <w:t>17</w:t>
            </w:r>
            <w:r>
              <w:rPr>
                <w:noProof/>
                <w:webHidden/>
              </w:rPr>
              <w:fldChar w:fldCharType="end"/>
            </w:r>
          </w:hyperlink>
        </w:p>
        <w:p w14:paraId="39594FC1" w14:textId="37148FD2" w:rsidR="004A54C8" w:rsidRDefault="004A54C8">
          <w:pPr>
            <w:pStyle w:val="TOC3"/>
            <w:tabs>
              <w:tab w:val="right" w:leader="dot" w:pos="9016"/>
            </w:tabs>
            <w:rPr>
              <w:rFonts w:eastAsiaTheme="minorEastAsia"/>
              <w:noProof/>
              <w:lang w:eastAsia="en-GB"/>
            </w:rPr>
          </w:pPr>
          <w:hyperlink w:anchor="_Toc92371770" w:history="1">
            <w:r w:rsidRPr="00BB6F9B">
              <w:rPr>
                <w:rStyle w:val="Hyperlink"/>
                <w:noProof/>
              </w:rPr>
              <w:t>4.3 Changes in the type of species</w:t>
            </w:r>
            <w:r>
              <w:rPr>
                <w:noProof/>
                <w:webHidden/>
              </w:rPr>
              <w:tab/>
            </w:r>
            <w:r>
              <w:rPr>
                <w:noProof/>
                <w:webHidden/>
              </w:rPr>
              <w:fldChar w:fldCharType="begin"/>
            </w:r>
            <w:r>
              <w:rPr>
                <w:noProof/>
                <w:webHidden/>
              </w:rPr>
              <w:instrText xml:space="preserve"> PAGEREF _Toc92371770 \h </w:instrText>
            </w:r>
            <w:r>
              <w:rPr>
                <w:noProof/>
                <w:webHidden/>
              </w:rPr>
            </w:r>
            <w:r>
              <w:rPr>
                <w:noProof/>
                <w:webHidden/>
              </w:rPr>
              <w:fldChar w:fldCharType="separate"/>
            </w:r>
            <w:r w:rsidR="00372C81">
              <w:rPr>
                <w:noProof/>
                <w:webHidden/>
              </w:rPr>
              <w:t>17</w:t>
            </w:r>
            <w:r>
              <w:rPr>
                <w:noProof/>
                <w:webHidden/>
              </w:rPr>
              <w:fldChar w:fldCharType="end"/>
            </w:r>
          </w:hyperlink>
        </w:p>
        <w:p w14:paraId="32556B2B" w14:textId="2A87E640" w:rsidR="004A54C8" w:rsidRDefault="004A54C8">
          <w:pPr>
            <w:pStyle w:val="TOC3"/>
            <w:tabs>
              <w:tab w:val="right" w:leader="dot" w:pos="9016"/>
            </w:tabs>
            <w:rPr>
              <w:rFonts w:eastAsiaTheme="minorEastAsia"/>
              <w:noProof/>
              <w:lang w:eastAsia="en-GB"/>
            </w:rPr>
          </w:pPr>
          <w:hyperlink w:anchor="_Toc92371771" w:history="1">
            <w:r w:rsidRPr="00BB6F9B">
              <w:rPr>
                <w:rStyle w:val="Hyperlink"/>
                <w:noProof/>
              </w:rPr>
              <w:t>4.4 Similarity comparisons between plots within and between recordings</w:t>
            </w:r>
            <w:r>
              <w:rPr>
                <w:noProof/>
                <w:webHidden/>
              </w:rPr>
              <w:tab/>
            </w:r>
            <w:r>
              <w:rPr>
                <w:noProof/>
                <w:webHidden/>
              </w:rPr>
              <w:fldChar w:fldCharType="begin"/>
            </w:r>
            <w:r>
              <w:rPr>
                <w:noProof/>
                <w:webHidden/>
              </w:rPr>
              <w:instrText xml:space="preserve"> PAGEREF _Toc92371771 \h </w:instrText>
            </w:r>
            <w:r>
              <w:rPr>
                <w:noProof/>
                <w:webHidden/>
              </w:rPr>
            </w:r>
            <w:r>
              <w:rPr>
                <w:noProof/>
                <w:webHidden/>
              </w:rPr>
              <w:fldChar w:fldCharType="separate"/>
            </w:r>
            <w:r w:rsidR="00372C81">
              <w:rPr>
                <w:noProof/>
                <w:webHidden/>
              </w:rPr>
              <w:t>17</w:t>
            </w:r>
            <w:r>
              <w:rPr>
                <w:noProof/>
                <w:webHidden/>
              </w:rPr>
              <w:fldChar w:fldCharType="end"/>
            </w:r>
          </w:hyperlink>
        </w:p>
        <w:p w14:paraId="11FD121D" w14:textId="182EC1AC" w:rsidR="004A54C8" w:rsidRDefault="004A54C8">
          <w:pPr>
            <w:pStyle w:val="TOC3"/>
            <w:tabs>
              <w:tab w:val="right" w:leader="dot" w:pos="9016"/>
            </w:tabs>
            <w:rPr>
              <w:rFonts w:eastAsiaTheme="minorEastAsia"/>
              <w:noProof/>
              <w:lang w:eastAsia="en-GB"/>
            </w:rPr>
          </w:pPr>
          <w:hyperlink w:anchor="_Toc92371772" w:history="1">
            <w:r w:rsidRPr="00BB6F9B">
              <w:rPr>
                <w:rStyle w:val="Hyperlink"/>
                <w:noProof/>
              </w:rPr>
              <w:t>4.5 Decorana analysis</w:t>
            </w:r>
            <w:r>
              <w:rPr>
                <w:noProof/>
                <w:webHidden/>
              </w:rPr>
              <w:tab/>
            </w:r>
            <w:r>
              <w:rPr>
                <w:noProof/>
                <w:webHidden/>
              </w:rPr>
              <w:fldChar w:fldCharType="begin"/>
            </w:r>
            <w:r>
              <w:rPr>
                <w:noProof/>
                <w:webHidden/>
              </w:rPr>
              <w:instrText xml:space="preserve"> PAGEREF _Toc92371772 \h </w:instrText>
            </w:r>
            <w:r>
              <w:rPr>
                <w:noProof/>
                <w:webHidden/>
              </w:rPr>
            </w:r>
            <w:r>
              <w:rPr>
                <w:noProof/>
                <w:webHidden/>
              </w:rPr>
              <w:fldChar w:fldCharType="separate"/>
            </w:r>
            <w:r w:rsidR="00372C81">
              <w:rPr>
                <w:noProof/>
                <w:webHidden/>
              </w:rPr>
              <w:t>18</w:t>
            </w:r>
            <w:r>
              <w:rPr>
                <w:noProof/>
                <w:webHidden/>
              </w:rPr>
              <w:fldChar w:fldCharType="end"/>
            </w:r>
          </w:hyperlink>
        </w:p>
        <w:p w14:paraId="34AC8C92" w14:textId="2F00A548" w:rsidR="004A54C8" w:rsidRDefault="004A54C8">
          <w:pPr>
            <w:pStyle w:val="TOC3"/>
            <w:tabs>
              <w:tab w:val="right" w:leader="dot" w:pos="9016"/>
            </w:tabs>
            <w:rPr>
              <w:rFonts w:eastAsiaTheme="minorEastAsia"/>
              <w:noProof/>
              <w:lang w:eastAsia="en-GB"/>
            </w:rPr>
          </w:pPr>
          <w:hyperlink w:anchor="_Toc92371773" w:history="1">
            <w:r w:rsidRPr="00BB6F9B">
              <w:rPr>
                <w:rStyle w:val="Hyperlink"/>
                <w:noProof/>
              </w:rPr>
              <w:t>4.6 Changes in species cover/abundance</w:t>
            </w:r>
            <w:r>
              <w:rPr>
                <w:noProof/>
                <w:webHidden/>
              </w:rPr>
              <w:tab/>
            </w:r>
            <w:r>
              <w:rPr>
                <w:noProof/>
                <w:webHidden/>
              </w:rPr>
              <w:fldChar w:fldCharType="begin"/>
            </w:r>
            <w:r>
              <w:rPr>
                <w:noProof/>
                <w:webHidden/>
              </w:rPr>
              <w:instrText xml:space="preserve"> PAGEREF _Toc92371773 \h </w:instrText>
            </w:r>
            <w:r>
              <w:rPr>
                <w:noProof/>
                <w:webHidden/>
              </w:rPr>
            </w:r>
            <w:r>
              <w:rPr>
                <w:noProof/>
                <w:webHidden/>
              </w:rPr>
              <w:fldChar w:fldCharType="separate"/>
            </w:r>
            <w:r w:rsidR="00372C81">
              <w:rPr>
                <w:noProof/>
                <w:webHidden/>
              </w:rPr>
              <w:t>18</w:t>
            </w:r>
            <w:r>
              <w:rPr>
                <w:noProof/>
                <w:webHidden/>
              </w:rPr>
              <w:fldChar w:fldCharType="end"/>
            </w:r>
          </w:hyperlink>
        </w:p>
        <w:p w14:paraId="5A99930E" w14:textId="6EAD2A91" w:rsidR="004A54C8" w:rsidRDefault="004A54C8">
          <w:pPr>
            <w:pStyle w:val="TOC3"/>
            <w:tabs>
              <w:tab w:val="right" w:leader="dot" w:pos="9016"/>
            </w:tabs>
            <w:rPr>
              <w:rFonts w:eastAsiaTheme="minorEastAsia"/>
              <w:noProof/>
              <w:lang w:eastAsia="en-GB"/>
            </w:rPr>
          </w:pPr>
          <w:hyperlink w:anchor="_Toc92371774" w:history="1">
            <w:r w:rsidRPr="00BB6F9B">
              <w:rPr>
                <w:rStyle w:val="Hyperlink"/>
                <w:noProof/>
              </w:rPr>
              <w:t>4.7. Estimates of understory biomass</w:t>
            </w:r>
            <w:r>
              <w:rPr>
                <w:noProof/>
                <w:webHidden/>
              </w:rPr>
              <w:tab/>
            </w:r>
            <w:r>
              <w:rPr>
                <w:noProof/>
                <w:webHidden/>
              </w:rPr>
              <w:fldChar w:fldCharType="begin"/>
            </w:r>
            <w:r>
              <w:rPr>
                <w:noProof/>
                <w:webHidden/>
              </w:rPr>
              <w:instrText xml:space="preserve"> PAGEREF _Toc92371774 \h </w:instrText>
            </w:r>
            <w:r>
              <w:rPr>
                <w:noProof/>
                <w:webHidden/>
              </w:rPr>
            </w:r>
            <w:r>
              <w:rPr>
                <w:noProof/>
                <w:webHidden/>
              </w:rPr>
              <w:fldChar w:fldCharType="separate"/>
            </w:r>
            <w:r w:rsidR="00372C81">
              <w:rPr>
                <w:noProof/>
                <w:webHidden/>
              </w:rPr>
              <w:t>19</w:t>
            </w:r>
            <w:r>
              <w:rPr>
                <w:noProof/>
                <w:webHidden/>
              </w:rPr>
              <w:fldChar w:fldCharType="end"/>
            </w:r>
          </w:hyperlink>
        </w:p>
        <w:p w14:paraId="50AB6E01" w14:textId="33180D36" w:rsidR="004A54C8" w:rsidRDefault="004A54C8">
          <w:pPr>
            <w:pStyle w:val="TOC2"/>
            <w:tabs>
              <w:tab w:val="right" w:leader="dot" w:pos="9016"/>
            </w:tabs>
            <w:rPr>
              <w:rFonts w:eastAsiaTheme="minorEastAsia"/>
              <w:noProof/>
              <w:lang w:eastAsia="en-GB"/>
            </w:rPr>
          </w:pPr>
          <w:hyperlink w:anchor="_Toc92371775" w:history="1">
            <w:r w:rsidRPr="00BB6F9B">
              <w:rPr>
                <w:rStyle w:val="Hyperlink"/>
                <w:noProof/>
              </w:rPr>
              <w:t>5. Results</w:t>
            </w:r>
            <w:r>
              <w:rPr>
                <w:noProof/>
                <w:webHidden/>
              </w:rPr>
              <w:tab/>
            </w:r>
            <w:r>
              <w:rPr>
                <w:noProof/>
                <w:webHidden/>
              </w:rPr>
              <w:fldChar w:fldCharType="begin"/>
            </w:r>
            <w:r>
              <w:rPr>
                <w:noProof/>
                <w:webHidden/>
              </w:rPr>
              <w:instrText xml:space="preserve"> PAGEREF _Toc92371775 \h </w:instrText>
            </w:r>
            <w:r>
              <w:rPr>
                <w:noProof/>
                <w:webHidden/>
              </w:rPr>
            </w:r>
            <w:r>
              <w:rPr>
                <w:noProof/>
                <w:webHidden/>
              </w:rPr>
              <w:fldChar w:fldCharType="separate"/>
            </w:r>
            <w:r w:rsidR="00372C81">
              <w:rPr>
                <w:noProof/>
                <w:webHidden/>
              </w:rPr>
              <w:t>19</w:t>
            </w:r>
            <w:r>
              <w:rPr>
                <w:noProof/>
                <w:webHidden/>
              </w:rPr>
              <w:fldChar w:fldCharType="end"/>
            </w:r>
          </w:hyperlink>
        </w:p>
        <w:p w14:paraId="5BA8081C" w14:textId="1BED6ADD" w:rsidR="004A54C8" w:rsidRDefault="004A54C8">
          <w:pPr>
            <w:pStyle w:val="TOC3"/>
            <w:tabs>
              <w:tab w:val="right" w:leader="dot" w:pos="9016"/>
            </w:tabs>
            <w:rPr>
              <w:rFonts w:eastAsiaTheme="minorEastAsia"/>
              <w:noProof/>
              <w:lang w:eastAsia="en-GB"/>
            </w:rPr>
          </w:pPr>
          <w:hyperlink w:anchor="_Toc92371776" w:history="1">
            <w:r w:rsidRPr="00BB6F9B">
              <w:rPr>
                <w:rStyle w:val="Hyperlink"/>
                <w:noProof/>
              </w:rPr>
              <w:t>5.1 Changes in vegetation cover</w:t>
            </w:r>
            <w:r>
              <w:rPr>
                <w:noProof/>
                <w:webHidden/>
              </w:rPr>
              <w:tab/>
            </w:r>
            <w:r>
              <w:rPr>
                <w:noProof/>
                <w:webHidden/>
              </w:rPr>
              <w:fldChar w:fldCharType="begin"/>
            </w:r>
            <w:r>
              <w:rPr>
                <w:noProof/>
                <w:webHidden/>
              </w:rPr>
              <w:instrText xml:space="preserve"> PAGEREF _Toc92371776 \h </w:instrText>
            </w:r>
            <w:r>
              <w:rPr>
                <w:noProof/>
                <w:webHidden/>
              </w:rPr>
            </w:r>
            <w:r>
              <w:rPr>
                <w:noProof/>
                <w:webHidden/>
              </w:rPr>
              <w:fldChar w:fldCharType="separate"/>
            </w:r>
            <w:r w:rsidR="00372C81">
              <w:rPr>
                <w:noProof/>
                <w:webHidden/>
              </w:rPr>
              <w:t>19</w:t>
            </w:r>
            <w:r>
              <w:rPr>
                <w:noProof/>
                <w:webHidden/>
              </w:rPr>
              <w:fldChar w:fldCharType="end"/>
            </w:r>
          </w:hyperlink>
        </w:p>
        <w:p w14:paraId="584BFBA7" w14:textId="16E8DEB1" w:rsidR="004A54C8" w:rsidRDefault="004A54C8">
          <w:pPr>
            <w:pStyle w:val="TOC3"/>
            <w:tabs>
              <w:tab w:val="right" w:leader="dot" w:pos="9016"/>
            </w:tabs>
            <w:rPr>
              <w:rFonts w:eastAsiaTheme="minorEastAsia"/>
              <w:noProof/>
              <w:lang w:eastAsia="en-GB"/>
            </w:rPr>
          </w:pPr>
          <w:hyperlink w:anchor="_Toc92371777" w:history="1">
            <w:r w:rsidRPr="00BB6F9B">
              <w:rPr>
                <w:rStyle w:val="Hyperlink"/>
                <w:noProof/>
              </w:rPr>
              <w:t>5.2 Overview of the flora composition</w:t>
            </w:r>
            <w:r>
              <w:rPr>
                <w:noProof/>
                <w:webHidden/>
              </w:rPr>
              <w:tab/>
            </w:r>
            <w:r>
              <w:rPr>
                <w:noProof/>
                <w:webHidden/>
              </w:rPr>
              <w:fldChar w:fldCharType="begin"/>
            </w:r>
            <w:r>
              <w:rPr>
                <w:noProof/>
                <w:webHidden/>
              </w:rPr>
              <w:instrText xml:space="preserve"> PAGEREF _Toc92371777 \h </w:instrText>
            </w:r>
            <w:r>
              <w:rPr>
                <w:noProof/>
                <w:webHidden/>
              </w:rPr>
            </w:r>
            <w:r>
              <w:rPr>
                <w:noProof/>
                <w:webHidden/>
              </w:rPr>
              <w:fldChar w:fldCharType="separate"/>
            </w:r>
            <w:r w:rsidR="00372C81">
              <w:rPr>
                <w:noProof/>
                <w:webHidden/>
              </w:rPr>
              <w:t>21</w:t>
            </w:r>
            <w:r>
              <w:rPr>
                <w:noProof/>
                <w:webHidden/>
              </w:rPr>
              <w:fldChar w:fldCharType="end"/>
            </w:r>
          </w:hyperlink>
        </w:p>
        <w:p w14:paraId="76021B91" w14:textId="544F35F7" w:rsidR="004A54C8" w:rsidRDefault="004A54C8">
          <w:pPr>
            <w:pStyle w:val="TOC3"/>
            <w:tabs>
              <w:tab w:val="right" w:leader="dot" w:pos="9016"/>
            </w:tabs>
            <w:rPr>
              <w:rFonts w:eastAsiaTheme="minorEastAsia"/>
              <w:noProof/>
              <w:lang w:eastAsia="en-GB"/>
            </w:rPr>
          </w:pPr>
          <w:hyperlink w:anchor="_Toc92371778" w:history="1">
            <w:r w:rsidRPr="00BB6F9B">
              <w:rPr>
                <w:rStyle w:val="Hyperlink"/>
                <w:noProof/>
              </w:rPr>
              <w:t>5.3 Species Richness patterns</w:t>
            </w:r>
            <w:r>
              <w:rPr>
                <w:noProof/>
                <w:webHidden/>
              </w:rPr>
              <w:tab/>
            </w:r>
            <w:r>
              <w:rPr>
                <w:noProof/>
                <w:webHidden/>
              </w:rPr>
              <w:fldChar w:fldCharType="begin"/>
            </w:r>
            <w:r>
              <w:rPr>
                <w:noProof/>
                <w:webHidden/>
              </w:rPr>
              <w:instrText xml:space="preserve"> PAGEREF _Toc92371778 \h </w:instrText>
            </w:r>
            <w:r>
              <w:rPr>
                <w:noProof/>
                <w:webHidden/>
              </w:rPr>
            </w:r>
            <w:r>
              <w:rPr>
                <w:noProof/>
                <w:webHidden/>
              </w:rPr>
              <w:fldChar w:fldCharType="separate"/>
            </w:r>
            <w:r w:rsidR="00372C81">
              <w:rPr>
                <w:noProof/>
                <w:webHidden/>
              </w:rPr>
              <w:t>23</w:t>
            </w:r>
            <w:r>
              <w:rPr>
                <w:noProof/>
                <w:webHidden/>
              </w:rPr>
              <w:fldChar w:fldCharType="end"/>
            </w:r>
          </w:hyperlink>
        </w:p>
        <w:p w14:paraId="49E88B14" w14:textId="1CFA7AB6" w:rsidR="004A54C8" w:rsidRDefault="004A54C8">
          <w:pPr>
            <w:pStyle w:val="TOC3"/>
            <w:tabs>
              <w:tab w:val="right" w:leader="dot" w:pos="9016"/>
            </w:tabs>
            <w:rPr>
              <w:rFonts w:eastAsiaTheme="minorEastAsia"/>
              <w:noProof/>
              <w:lang w:eastAsia="en-GB"/>
            </w:rPr>
          </w:pPr>
          <w:hyperlink w:anchor="_Toc92371779" w:history="1">
            <w:r w:rsidRPr="00BB6F9B">
              <w:rPr>
                <w:rStyle w:val="Hyperlink"/>
                <w:noProof/>
              </w:rPr>
              <w:t>5.4 Species richness stability and turnover</w:t>
            </w:r>
            <w:r>
              <w:rPr>
                <w:noProof/>
                <w:webHidden/>
              </w:rPr>
              <w:tab/>
            </w:r>
            <w:r>
              <w:rPr>
                <w:noProof/>
                <w:webHidden/>
              </w:rPr>
              <w:fldChar w:fldCharType="begin"/>
            </w:r>
            <w:r>
              <w:rPr>
                <w:noProof/>
                <w:webHidden/>
              </w:rPr>
              <w:instrText xml:space="preserve"> PAGEREF _Toc92371779 \h </w:instrText>
            </w:r>
            <w:r>
              <w:rPr>
                <w:noProof/>
                <w:webHidden/>
              </w:rPr>
            </w:r>
            <w:r>
              <w:rPr>
                <w:noProof/>
                <w:webHidden/>
              </w:rPr>
              <w:fldChar w:fldCharType="separate"/>
            </w:r>
            <w:r w:rsidR="00372C81">
              <w:rPr>
                <w:noProof/>
                <w:webHidden/>
              </w:rPr>
              <w:t>25</w:t>
            </w:r>
            <w:r>
              <w:rPr>
                <w:noProof/>
                <w:webHidden/>
              </w:rPr>
              <w:fldChar w:fldCharType="end"/>
            </w:r>
          </w:hyperlink>
        </w:p>
        <w:p w14:paraId="792C4C6A" w14:textId="1AC2533D" w:rsidR="004A54C8" w:rsidRDefault="004A54C8">
          <w:pPr>
            <w:pStyle w:val="TOC3"/>
            <w:tabs>
              <w:tab w:val="right" w:leader="dot" w:pos="9016"/>
            </w:tabs>
            <w:rPr>
              <w:rFonts w:eastAsiaTheme="minorEastAsia"/>
              <w:noProof/>
              <w:lang w:eastAsia="en-GB"/>
            </w:rPr>
          </w:pPr>
          <w:hyperlink w:anchor="_Toc92371780" w:history="1">
            <w:r w:rsidRPr="00BB6F9B">
              <w:rPr>
                <w:rStyle w:val="Hyperlink"/>
                <w:noProof/>
              </w:rPr>
              <w:t>5.5 Plot similarity across time and space</w:t>
            </w:r>
            <w:r>
              <w:rPr>
                <w:noProof/>
                <w:webHidden/>
              </w:rPr>
              <w:tab/>
            </w:r>
            <w:r>
              <w:rPr>
                <w:noProof/>
                <w:webHidden/>
              </w:rPr>
              <w:fldChar w:fldCharType="begin"/>
            </w:r>
            <w:r>
              <w:rPr>
                <w:noProof/>
                <w:webHidden/>
              </w:rPr>
              <w:instrText xml:space="preserve"> PAGEREF _Toc92371780 \h </w:instrText>
            </w:r>
            <w:r>
              <w:rPr>
                <w:noProof/>
                <w:webHidden/>
              </w:rPr>
            </w:r>
            <w:r>
              <w:rPr>
                <w:noProof/>
                <w:webHidden/>
              </w:rPr>
              <w:fldChar w:fldCharType="separate"/>
            </w:r>
            <w:r w:rsidR="00372C81">
              <w:rPr>
                <w:noProof/>
                <w:webHidden/>
              </w:rPr>
              <w:t>27</w:t>
            </w:r>
            <w:r>
              <w:rPr>
                <w:noProof/>
                <w:webHidden/>
              </w:rPr>
              <w:fldChar w:fldCharType="end"/>
            </w:r>
          </w:hyperlink>
        </w:p>
        <w:p w14:paraId="337C69A8" w14:textId="178ABCDF" w:rsidR="004A54C8" w:rsidRDefault="004A54C8">
          <w:pPr>
            <w:pStyle w:val="TOC3"/>
            <w:tabs>
              <w:tab w:val="right" w:leader="dot" w:pos="9016"/>
            </w:tabs>
            <w:rPr>
              <w:rFonts w:eastAsiaTheme="minorEastAsia"/>
              <w:noProof/>
              <w:lang w:eastAsia="en-GB"/>
            </w:rPr>
          </w:pPr>
          <w:hyperlink w:anchor="_Toc92371781" w:history="1">
            <w:r w:rsidRPr="00BB6F9B">
              <w:rPr>
                <w:rStyle w:val="Hyperlink"/>
                <w:noProof/>
              </w:rPr>
              <w:t>5.6 Decorana Analysis for all plots, all recordings</w:t>
            </w:r>
            <w:r>
              <w:rPr>
                <w:noProof/>
                <w:webHidden/>
              </w:rPr>
              <w:tab/>
            </w:r>
            <w:r>
              <w:rPr>
                <w:noProof/>
                <w:webHidden/>
              </w:rPr>
              <w:fldChar w:fldCharType="begin"/>
            </w:r>
            <w:r>
              <w:rPr>
                <w:noProof/>
                <w:webHidden/>
              </w:rPr>
              <w:instrText xml:space="preserve"> PAGEREF _Toc92371781 \h </w:instrText>
            </w:r>
            <w:r>
              <w:rPr>
                <w:noProof/>
                <w:webHidden/>
              </w:rPr>
            </w:r>
            <w:r>
              <w:rPr>
                <w:noProof/>
                <w:webHidden/>
              </w:rPr>
              <w:fldChar w:fldCharType="separate"/>
            </w:r>
            <w:r w:rsidR="00372C81">
              <w:rPr>
                <w:noProof/>
                <w:webHidden/>
              </w:rPr>
              <w:t>29</w:t>
            </w:r>
            <w:r>
              <w:rPr>
                <w:noProof/>
                <w:webHidden/>
              </w:rPr>
              <w:fldChar w:fldCharType="end"/>
            </w:r>
          </w:hyperlink>
        </w:p>
        <w:p w14:paraId="46EE2248" w14:textId="01F0F95C" w:rsidR="004A54C8" w:rsidRDefault="004A54C8">
          <w:pPr>
            <w:pStyle w:val="TOC3"/>
            <w:tabs>
              <w:tab w:val="right" w:leader="dot" w:pos="9016"/>
            </w:tabs>
            <w:rPr>
              <w:rFonts w:eastAsiaTheme="minorEastAsia"/>
              <w:noProof/>
              <w:lang w:eastAsia="en-GB"/>
            </w:rPr>
          </w:pPr>
          <w:hyperlink w:anchor="_Toc92371782" w:history="1">
            <w:r w:rsidRPr="00BB6F9B">
              <w:rPr>
                <w:rStyle w:val="Hyperlink"/>
                <w:rFonts w:eastAsia="Times New Roman"/>
                <w:noProof/>
                <w:lang w:eastAsia="en-GB"/>
              </w:rPr>
              <w:t>5.7 Major changes in individual species occurrence</w:t>
            </w:r>
            <w:r>
              <w:rPr>
                <w:noProof/>
                <w:webHidden/>
              </w:rPr>
              <w:tab/>
            </w:r>
            <w:r>
              <w:rPr>
                <w:noProof/>
                <w:webHidden/>
              </w:rPr>
              <w:fldChar w:fldCharType="begin"/>
            </w:r>
            <w:r>
              <w:rPr>
                <w:noProof/>
                <w:webHidden/>
              </w:rPr>
              <w:instrText xml:space="preserve"> PAGEREF _Toc92371782 \h </w:instrText>
            </w:r>
            <w:r>
              <w:rPr>
                <w:noProof/>
                <w:webHidden/>
              </w:rPr>
            </w:r>
            <w:r>
              <w:rPr>
                <w:noProof/>
                <w:webHidden/>
              </w:rPr>
              <w:fldChar w:fldCharType="separate"/>
            </w:r>
            <w:r w:rsidR="00372C81">
              <w:rPr>
                <w:noProof/>
                <w:webHidden/>
              </w:rPr>
              <w:t>32</w:t>
            </w:r>
            <w:r>
              <w:rPr>
                <w:noProof/>
                <w:webHidden/>
              </w:rPr>
              <w:fldChar w:fldCharType="end"/>
            </w:r>
          </w:hyperlink>
        </w:p>
        <w:p w14:paraId="38A5EC3D" w14:textId="16E89A1D" w:rsidR="004A54C8" w:rsidRDefault="004A54C8">
          <w:pPr>
            <w:pStyle w:val="TOC3"/>
            <w:tabs>
              <w:tab w:val="right" w:leader="dot" w:pos="9016"/>
            </w:tabs>
            <w:rPr>
              <w:rFonts w:eastAsiaTheme="minorEastAsia"/>
              <w:noProof/>
              <w:lang w:eastAsia="en-GB"/>
            </w:rPr>
          </w:pPr>
          <w:hyperlink w:anchor="_Toc92371783" w:history="1">
            <w:r w:rsidRPr="00BB6F9B">
              <w:rPr>
                <w:rStyle w:val="Hyperlink"/>
                <w:noProof/>
              </w:rPr>
              <w:t>5.8 Changes in within-plot frequency – circlet data</w:t>
            </w:r>
            <w:r>
              <w:rPr>
                <w:noProof/>
                <w:webHidden/>
              </w:rPr>
              <w:tab/>
            </w:r>
            <w:r>
              <w:rPr>
                <w:noProof/>
                <w:webHidden/>
              </w:rPr>
              <w:fldChar w:fldCharType="begin"/>
            </w:r>
            <w:r>
              <w:rPr>
                <w:noProof/>
                <w:webHidden/>
              </w:rPr>
              <w:instrText xml:space="preserve"> PAGEREF _Toc92371783 \h </w:instrText>
            </w:r>
            <w:r>
              <w:rPr>
                <w:noProof/>
                <w:webHidden/>
              </w:rPr>
            </w:r>
            <w:r>
              <w:rPr>
                <w:noProof/>
                <w:webHidden/>
              </w:rPr>
              <w:fldChar w:fldCharType="separate"/>
            </w:r>
            <w:r w:rsidR="00372C81">
              <w:rPr>
                <w:noProof/>
                <w:webHidden/>
              </w:rPr>
              <w:t>33</w:t>
            </w:r>
            <w:r>
              <w:rPr>
                <w:noProof/>
                <w:webHidden/>
              </w:rPr>
              <w:fldChar w:fldCharType="end"/>
            </w:r>
          </w:hyperlink>
        </w:p>
        <w:p w14:paraId="5064AFF5" w14:textId="1342B74F" w:rsidR="004A54C8" w:rsidRDefault="004A54C8">
          <w:pPr>
            <w:pStyle w:val="TOC3"/>
            <w:tabs>
              <w:tab w:val="right" w:leader="dot" w:pos="9016"/>
            </w:tabs>
            <w:rPr>
              <w:rFonts w:eastAsiaTheme="minorEastAsia"/>
              <w:noProof/>
              <w:lang w:eastAsia="en-GB"/>
            </w:rPr>
          </w:pPr>
          <w:hyperlink w:anchor="_Toc92371784" w:history="1">
            <w:r w:rsidRPr="00BB6F9B">
              <w:rPr>
                <w:rStyle w:val="Hyperlink"/>
                <w:noProof/>
              </w:rPr>
              <w:t>5.9 Changes in cover of individual species</w:t>
            </w:r>
            <w:r>
              <w:rPr>
                <w:noProof/>
                <w:webHidden/>
              </w:rPr>
              <w:tab/>
            </w:r>
            <w:r>
              <w:rPr>
                <w:noProof/>
                <w:webHidden/>
              </w:rPr>
              <w:fldChar w:fldCharType="begin"/>
            </w:r>
            <w:r>
              <w:rPr>
                <w:noProof/>
                <w:webHidden/>
              </w:rPr>
              <w:instrText xml:space="preserve"> PAGEREF _Toc92371784 \h </w:instrText>
            </w:r>
            <w:r>
              <w:rPr>
                <w:noProof/>
                <w:webHidden/>
              </w:rPr>
            </w:r>
            <w:r>
              <w:rPr>
                <w:noProof/>
                <w:webHidden/>
              </w:rPr>
              <w:fldChar w:fldCharType="separate"/>
            </w:r>
            <w:r w:rsidR="00372C81">
              <w:rPr>
                <w:noProof/>
                <w:webHidden/>
              </w:rPr>
              <w:t>36</w:t>
            </w:r>
            <w:r>
              <w:rPr>
                <w:noProof/>
                <w:webHidden/>
              </w:rPr>
              <w:fldChar w:fldCharType="end"/>
            </w:r>
          </w:hyperlink>
        </w:p>
        <w:p w14:paraId="41BF3500" w14:textId="035205DD" w:rsidR="004A54C8" w:rsidRDefault="004A54C8">
          <w:pPr>
            <w:pStyle w:val="TOC3"/>
            <w:tabs>
              <w:tab w:val="right" w:leader="dot" w:pos="9016"/>
            </w:tabs>
            <w:rPr>
              <w:rFonts w:eastAsiaTheme="minorEastAsia"/>
              <w:noProof/>
              <w:lang w:eastAsia="en-GB"/>
            </w:rPr>
          </w:pPr>
          <w:hyperlink w:anchor="_Toc92371785" w:history="1">
            <w:r w:rsidRPr="00BB6F9B">
              <w:rPr>
                <w:rStyle w:val="Hyperlink"/>
                <w:noProof/>
              </w:rPr>
              <w:t>5.10 Biomass estimates</w:t>
            </w:r>
            <w:r>
              <w:rPr>
                <w:noProof/>
                <w:webHidden/>
              </w:rPr>
              <w:tab/>
            </w:r>
            <w:r>
              <w:rPr>
                <w:noProof/>
                <w:webHidden/>
              </w:rPr>
              <w:fldChar w:fldCharType="begin"/>
            </w:r>
            <w:r>
              <w:rPr>
                <w:noProof/>
                <w:webHidden/>
              </w:rPr>
              <w:instrText xml:space="preserve"> PAGEREF _Toc92371785 \h </w:instrText>
            </w:r>
            <w:r>
              <w:rPr>
                <w:noProof/>
                <w:webHidden/>
              </w:rPr>
            </w:r>
            <w:r>
              <w:rPr>
                <w:noProof/>
                <w:webHidden/>
              </w:rPr>
              <w:fldChar w:fldCharType="separate"/>
            </w:r>
            <w:r w:rsidR="00372C81">
              <w:rPr>
                <w:noProof/>
                <w:webHidden/>
              </w:rPr>
              <w:t>39</w:t>
            </w:r>
            <w:r>
              <w:rPr>
                <w:noProof/>
                <w:webHidden/>
              </w:rPr>
              <w:fldChar w:fldCharType="end"/>
            </w:r>
          </w:hyperlink>
        </w:p>
        <w:p w14:paraId="5F612986" w14:textId="2E645390" w:rsidR="004A54C8" w:rsidRDefault="004A54C8">
          <w:pPr>
            <w:pStyle w:val="TOC2"/>
            <w:tabs>
              <w:tab w:val="right" w:leader="dot" w:pos="9016"/>
            </w:tabs>
            <w:rPr>
              <w:rFonts w:eastAsiaTheme="minorEastAsia"/>
              <w:noProof/>
              <w:lang w:eastAsia="en-GB"/>
            </w:rPr>
          </w:pPr>
          <w:hyperlink w:anchor="_Toc92371786" w:history="1">
            <w:r w:rsidRPr="00BB6F9B">
              <w:rPr>
                <w:rStyle w:val="Hyperlink"/>
                <w:noProof/>
              </w:rPr>
              <w:t>6. Discussion</w:t>
            </w:r>
            <w:r>
              <w:rPr>
                <w:noProof/>
                <w:webHidden/>
              </w:rPr>
              <w:tab/>
            </w:r>
            <w:r>
              <w:rPr>
                <w:noProof/>
                <w:webHidden/>
              </w:rPr>
              <w:fldChar w:fldCharType="begin"/>
            </w:r>
            <w:r>
              <w:rPr>
                <w:noProof/>
                <w:webHidden/>
              </w:rPr>
              <w:instrText xml:space="preserve"> PAGEREF _Toc92371786 \h </w:instrText>
            </w:r>
            <w:r>
              <w:rPr>
                <w:noProof/>
                <w:webHidden/>
              </w:rPr>
            </w:r>
            <w:r>
              <w:rPr>
                <w:noProof/>
                <w:webHidden/>
              </w:rPr>
              <w:fldChar w:fldCharType="separate"/>
            </w:r>
            <w:r w:rsidR="00372C81">
              <w:rPr>
                <w:noProof/>
                <w:webHidden/>
              </w:rPr>
              <w:t>41</w:t>
            </w:r>
            <w:r>
              <w:rPr>
                <w:noProof/>
                <w:webHidden/>
              </w:rPr>
              <w:fldChar w:fldCharType="end"/>
            </w:r>
          </w:hyperlink>
        </w:p>
        <w:p w14:paraId="2D82E26E" w14:textId="790403BD" w:rsidR="004A54C8" w:rsidRDefault="004A54C8">
          <w:pPr>
            <w:pStyle w:val="TOC3"/>
            <w:tabs>
              <w:tab w:val="right" w:leader="dot" w:pos="9016"/>
            </w:tabs>
            <w:rPr>
              <w:rFonts w:eastAsiaTheme="minorEastAsia"/>
              <w:noProof/>
              <w:lang w:eastAsia="en-GB"/>
            </w:rPr>
          </w:pPr>
          <w:hyperlink w:anchor="_Toc92371787" w:history="1">
            <w:r w:rsidRPr="00BB6F9B">
              <w:rPr>
                <w:rStyle w:val="Hyperlink"/>
                <w:noProof/>
              </w:rPr>
              <w:t>6.1 Stability or change over the 45 yr period</w:t>
            </w:r>
            <w:r>
              <w:rPr>
                <w:noProof/>
                <w:webHidden/>
              </w:rPr>
              <w:tab/>
            </w:r>
            <w:r>
              <w:rPr>
                <w:noProof/>
                <w:webHidden/>
              </w:rPr>
              <w:fldChar w:fldCharType="begin"/>
            </w:r>
            <w:r>
              <w:rPr>
                <w:noProof/>
                <w:webHidden/>
              </w:rPr>
              <w:instrText xml:space="preserve"> PAGEREF _Toc92371787 \h </w:instrText>
            </w:r>
            <w:r>
              <w:rPr>
                <w:noProof/>
                <w:webHidden/>
              </w:rPr>
            </w:r>
            <w:r>
              <w:rPr>
                <w:noProof/>
                <w:webHidden/>
              </w:rPr>
              <w:fldChar w:fldCharType="separate"/>
            </w:r>
            <w:r w:rsidR="00372C81">
              <w:rPr>
                <w:noProof/>
                <w:webHidden/>
              </w:rPr>
              <w:t>41</w:t>
            </w:r>
            <w:r>
              <w:rPr>
                <w:noProof/>
                <w:webHidden/>
              </w:rPr>
              <w:fldChar w:fldCharType="end"/>
            </w:r>
          </w:hyperlink>
        </w:p>
        <w:p w14:paraId="11356D41" w14:textId="542FC438" w:rsidR="004A54C8" w:rsidRDefault="004A54C8">
          <w:pPr>
            <w:pStyle w:val="TOC3"/>
            <w:tabs>
              <w:tab w:val="right" w:leader="dot" w:pos="9016"/>
            </w:tabs>
            <w:rPr>
              <w:rFonts w:eastAsiaTheme="minorEastAsia"/>
              <w:noProof/>
              <w:lang w:eastAsia="en-GB"/>
            </w:rPr>
          </w:pPr>
          <w:hyperlink w:anchor="_Toc92371788" w:history="1">
            <w:r w:rsidRPr="00BB6F9B">
              <w:rPr>
                <w:rStyle w:val="Hyperlink"/>
                <w:noProof/>
              </w:rPr>
              <w:t>6.2 Drivers of change</w:t>
            </w:r>
            <w:r>
              <w:rPr>
                <w:noProof/>
                <w:webHidden/>
              </w:rPr>
              <w:tab/>
            </w:r>
            <w:r>
              <w:rPr>
                <w:noProof/>
                <w:webHidden/>
              </w:rPr>
              <w:fldChar w:fldCharType="begin"/>
            </w:r>
            <w:r>
              <w:rPr>
                <w:noProof/>
                <w:webHidden/>
              </w:rPr>
              <w:instrText xml:space="preserve"> PAGEREF _Toc92371788 \h </w:instrText>
            </w:r>
            <w:r>
              <w:rPr>
                <w:noProof/>
                <w:webHidden/>
              </w:rPr>
            </w:r>
            <w:r>
              <w:rPr>
                <w:noProof/>
                <w:webHidden/>
              </w:rPr>
              <w:fldChar w:fldCharType="separate"/>
            </w:r>
            <w:r w:rsidR="00372C81">
              <w:rPr>
                <w:noProof/>
                <w:webHidden/>
              </w:rPr>
              <w:t>41</w:t>
            </w:r>
            <w:r>
              <w:rPr>
                <w:noProof/>
                <w:webHidden/>
              </w:rPr>
              <w:fldChar w:fldCharType="end"/>
            </w:r>
          </w:hyperlink>
        </w:p>
        <w:p w14:paraId="49AD218B" w14:textId="3362192B" w:rsidR="004A54C8" w:rsidRDefault="004A54C8">
          <w:pPr>
            <w:pStyle w:val="TOC3"/>
            <w:tabs>
              <w:tab w:val="right" w:leader="dot" w:pos="9016"/>
            </w:tabs>
            <w:rPr>
              <w:rFonts w:eastAsiaTheme="minorEastAsia"/>
              <w:noProof/>
              <w:lang w:eastAsia="en-GB"/>
            </w:rPr>
          </w:pPr>
          <w:hyperlink w:anchor="_Toc92371789" w:history="1">
            <w:r w:rsidRPr="00BB6F9B">
              <w:rPr>
                <w:rStyle w:val="Hyperlink"/>
                <w:noProof/>
              </w:rPr>
              <w:t>6.3 Do species changes in Wytham match with national trends across Britain</w:t>
            </w:r>
            <w:r>
              <w:rPr>
                <w:noProof/>
                <w:webHidden/>
              </w:rPr>
              <w:tab/>
            </w:r>
            <w:r>
              <w:rPr>
                <w:noProof/>
                <w:webHidden/>
              </w:rPr>
              <w:fldChar w:fldCharType="begin"/>
            </w:r>
            <w:r>
              <w:rPr>
                <w:noProof/>
                <w:webHidden/>
              </w:rPr>
              <w:instrText xml:space="preserve"> PAGEREF _Toc92371789 \h </w:instrText>
            </w:r>
            <w:r>
              <w:rPr>
                <w:noProof/>
                <w:webHidden/>
              </w:rPr>
            </w:r>
            <w:r>
              <w:rPr>
                <w:noProof/>
                <w:webHidden/>
              </w:rPr>
              <w:fldChar w:fldCharType="separate"/>
            </w:r>
            <w:r w:rsidR="00372C81">
              <w:rPr>
                <w:noProof/>
                <w:webHidden/>
              </w:rPr>
              <w:t>45</w:t>
            </w:r>
            <w:r>
              <w:rPr>
                <w:noProof/>
                <w:webHidden/>
              </w:rPr>
              <w:fldChar w:fldCharType="end"/>
            </w:r>
          </w:hyperlink>
        </w:p>
        <w:p w14:paraId="11EC9D8D" w14:textId="381113CF" w:rsidR="004A54C8" w:rsidRDefault="004A54C8">
          <w:pPr>
            <w:pStyle w:val="TOC3"/>
            <w:tabs>
              <w:tab w:val="right" w:leader="dot" w:pos="9016"/>
            </w:tabs>
            <w:rPr>
              <w:rFonts w:eastAsiaTheme="minorEastAsia"/>
              <w:noProof/>
              <w:lang w:eastAsia="en-GB"/>
            </w:rPr>
          </w:pPr>
          <w:hyperlink w:anchor="_Toc92371790" w:history="1">
            <w:r w:rsidRPr="00BB6F9B">
              <w:rPr>
                <w:rStyle w:val="Hyperlink"/>
                <w:noProof/>
              </w:rPr>
              <w:t>6.4 The Dawkins plots in the context of other long-term vegetation studies in British woods</w:t>
            </w:r>
            <w:r>
              <w:rPr>
                <w:noProof/>
                <w:webHidden/>
              </w:rPr>
              <w:tab/>
            </w:r>
            <w:r>
              <w:rPr>
                <w:noProof/>
                <w:webHidden/>
              </w:rPr>
              <w:fldChar w:fldCharType="begin"/>
            </w:r>
            <w:r>
              <w:rPr>
                <w:noProof/>
                <w:webHidden/>
              </w:rPr>
              <w:instrText xml:space="preserve"> PAGEREF _Toc92371790 \h </w:instrText>
            </w:r>
            <w:r>
              <w:rPr>
                <w:noProof/>
                <w:webHidden/>
              </w:rPr>
            </w:r>
            <w:r>
              <w:rPr>
                <w:noProof/>
                <w:webHidden/>
              </w:rPr>
              <w:fldChar w:fldCharType="separate"/>
            </w:r>
            <w:r w:rsidR="00372C81">
              <w:rPr>
                <w:noProof/>
                <w:webHidden/>
              </w:rPr>
              <w:t>47</w:t>
            </w:r>
            <w:r>
              <w:rPr>
                <w:noProof/>
                <w:webHidden/>
              </w:rPr>
              <w:fldChar w:fldCharType="end"/>
            </w:r>
          </w:hyperlink>
        </w:p>
        <w:p w14:paraId="3D64EBB6" w14:textId="4A7E9FB1" w:rsidR="004A54C8" w:rsidRDefault="004A54C8">
          <w:pPr>
            <w:pStyle w:val="TOC3"/>
            <w:tabs>
              <w:tab w:val="right" w:leader="dot" w:pos="9016"/>
            </w:tabs>
            <w:rPr>
              <w:rFonts w:eastAsiaTheme="minorEastAsia"/>
              <w:noProof/>
              <w:lang w:eastAsia="en-GB"/>
            </w:rPr>
          </w:pPr>
          <w:hyperlink w:anchor="_Toc92371791" w:history="1">
            <w:r w:rsidRPr="00BB6F9B">
              <w:rPr>
                <w:rStyle w:val="Hyperlink"/>
                <w:noProof/>
              </w:rPr>
              <w:t>6.5 Long-term plots for detection or documentation of change?</w:t>
            </w:r>
            <w:r>
              <w:rPr>
                <w:noProof/>
                <w:webHidden/>
              </w:rPr>
              <w:tab/>
            </w:r>
            <w:r>
              <w:rPr>
                <w:noProof/>
                <w:webHidden/>
              </w:rPr>
              <w:fldChar w:fldCharType="begin"/>
            </w:r>
            <w:r>
              <w:rPr>
                <w:noProof/>
                <w:webHidden/>
              </w:rPr>
              <w:instrText xml:space="preserve"> PAGEREF _Toc92371791 \h </w:instrText>
            </w:r>
            <w:r>
              <w:rPr>
                <w:noProof/>
                <w:webHidden/>
              </w:rPr>
            </w:r>
            <w:r>
              <w:rPr>
                <w:noProof/>
                <w:webHidden/>
              </w:rPr>
              <w:fldChar w:fldCharType="separate"/>
            </w:r>
            <w:r w:rsidR="00372C81">
              <w:rPr>
                <w:noProof/>
                <w:webHidden/>
              </w:rPr>
              <w:t>48</w:t>
            </w:r>
            <w:r>
              <w:rPr>
                <w:noProof/>
                <w:webHidden/>
              </w:rPr>
              <w:fldChar w:fldCharType="end"/>
            </w:r>
          </w:hyperlink>
        </w:p>
        <w:p w14:paraId="63B37583" w14:textId="6C371030" w:rsidR="004A54C8" w:rsidRDefault="004A54C8">
          <w:pPr>
            <w:pStyle w:val="TOC2"/>
            <w:tabs>
              <w:tab w:val="right" w:leader="dot" w:pos="9016"/>
            </w:tabs>
            <w:rPr>
              <w:rFonts w:eastAsiaTheme="minorEastAsia"/>
              <w:noProof/>
              <w:lang w:eastAsia="en-GB"/>
            </w:rPr>
          </w:pPr>
          <w:hyperlink w:anchor="_Toc92371792" w:history="1">
            <w:r w:rsidRPr="00BB6F9B">
              <w:rPr>
                <w:rStyle w:val="Hyperlink"/>
                <w:noProof/>
              </w:rPr>
              <w:t>7. The Future</w:t>
            </w:r>
            <w:r>
              <w:rPr>
                <w:noProof/>
                <w:webHidden/>
              </w:rPr>
              <w:tab/>
            </w:r>
            <w:r>
              <w:rPr>
                <w:noProof/>
                <w:webHidden/>
              </w:rPr>
              <w:fldChar w:fldCharType="begin"/>
            </w:r>
            <w:r>
              <w:rPr>
                <w:noProof/>
                <w:webHidden/>
              </w:rPr>
              <w:instrText xml:space="preserve"> PAGEREF _Toc92371792 \h </w:instrText>
            </w:r>
            <w:r>
              <w:rPr>
                <w:noProof/>
                <w:webHidden/>
              </w:rPr>
            </w:r>
            <w:r>
              <w:rPr>
                <w:noProof/>
                <w:webHidden/>
              </w:rPr>
              <w:fldChar w:fldCharType="separate"/>
            </w:r>
            <w:r w:rsidR="00372C81">
              <w:rPr>
                <w:noProof/>
                <w:webHidden/>
              </w:rPr>
              <w:t>48</w:t>
            </w:r>
            <w:r>
              <w:rPr>
                <w:noProof/>
                <w:webHidden/>
              </w:rPr>
              <w:fldChar w:fldCharType="end"/>
            </w:r>
          </w:hyperlink>
        </w:p>
        <w:p w14:paraId="76B01EF8" w14:textId="7CE9D80C" w:rsidR="004A54C8" w:rsidRDefault="004A54C8">
          <w:pPr>
            <w:pStyle w:val="TOC3"/>
            <w:tabs>
              <w:tab w:val="right" w:leader="dot" w:pos="9016"/>
            </w:tabs>
            <w:rPr>
              <w:rFonts w:eastAsiaTheme="minorEastAsia"/>
              <w:noProof/>
              <w:lang w:eastAsia="en-GB"/>
            </w:rPr>
          </w:pPr>
          <w:hyperlink w:anchor="_Toc92371793" w:history="1">
            <w:r w:rsidRPr="00BB6F9B">
              <w:rPr>
                <w:rStyle w:val="Hyperlink"/>
                <w:noProof/>
              </w:rPr>
              <w:t>7.1. Looking to the impact of Ash Dieback</w:t>
            </w:r>
            <w:r>
              <w:rPr>
                <w:noProof/>
                <w:webHidden/>
              </w:rPr>
              <w:tab/>
            </w:r>
            <w:r>
              <w:rPr>
                <w:noProof/>
                <w:webHidden/>
              </w:rPr>
              <w:fldChar w:fldCharType="begin"/>
            </w:r>
            <w:r>
              <w:rPr>
                <w:noProof/>
                <w:webHidden/>
              </w:rPr>
              <w:instrText xml:space="preserve"> PAGEREF _Toc92371793 \h </w:instrText>
            </w:r>
            <w:r>
              <w:rPr>
                <w:noProof/>
                <w:webHidden/>
              </w:rPr>
            </w:r>
            <w:r>
              <w:rPr>
                <w:noProof/>
                <w:webHidden/>
              </w:rPr>
              <w:fldChar w:fldCharType="separate"/>
            </w:r>
            <w:r w:rsidR="00372C81">
              <w:rPr>
                <w:noProof/>
                <w:webHidden/>
              </w:rPr>
              <w:t>49</w:t>
            </w:r>
            <w:r>
              <w:rPr>
                <w:noProof/>
                <w:webHidden/>
              </w:rPr>
              <w:fldChar w:fldCharType="end"/>
            </w:r>
          </w:hyperlink>
        </w:p>
        <w:p w14:paraId="5DA0FE03" w14:textId="031C2BC8" w:rsidR="004A54C8" w:rsidRDefault="004A54C8">
          <w:pPr>
            <w:pStyle w:val="TOC2"/>
            <w:tabs>
              <w:tab w:val="right" w:leader="dot" w:pos="9016"/>
            </w:tabs>
            <w:rPr>
              <w:rFonts w:eastAsiaTheme="minorEastAsia"/>
              <w:noProof/>
              <w:lang w:eastAsia="en-GB"/>
            </w:rPr>
          </w:pPr>
          <w:hyperlink w:anchor="_Toc92371794" w:history="1">
            <w:r w:rsidRPr="00BB6F9B">
              <w:rPr>
                <w:rStyle w:val="Hyperlink"/>
                <w:noProof/>
              </w:rPr>
              <w:t>Appendix 1.  Notes on post position and plot markers as at 2020</w:t>
            </w:r>
            <w:r>
              <w:rPr>
                <w:noProof/>
                <w:webHidden/>
              </w:rPr>
              <w:tab/>
            </w:r>
            <w:r>
              <w:rPr>
                <w:noProof/>
                <w:webHidden/>
              </w:rPr>
              <w:fldChar w:fldCharType="begin"/>
            </w:r>
            <w:r>
              <w:rPr>
                <w:noProof/>
                <w:webHidden/>
              </w:rPr>
              <w:instrText xml:space="preserve"> PAGEREF _Toc92371794 \h </w:instrText>
            </w:r>
            <w:r>
              <w:rPr>
                <w:noProof/>
                <w:webHidden/>
              </w:rPr>
            </w:r>
            <w:r>
              <w:rPr>
                <w:noProof/>
                <w:webHidden/>
              </w:rPr>
              <w:fldChar w:fldCharType="separate"/>
            </w:r>
            <w:r w:rsidR="00372C81">
              <w:rPr>
                <w:noProof/>
                <w:webHidden/>
              </w:rPr>
              <w:t>50</w:t>
            </w:r>
            <w:r>
              <w:rPr>
                <w:noProof/>
                <w:webHidden/>
              </w:rPr>
              <w:fldChar w:fldCharType="end"/>
            </w:r>
          </w:hyperlink>
        </w:p>
        <w:p w14:paraId="043DA4EA" w14:textId="236CACB5" w:rsidR="004A54C8" w:rsidRDefault="004A54C8">
          <w:pPr>
            <w:pStyle w:val="TOC2"/>
            <w:tabs>
              <w:tab w:val="right" w:leader="dot" w:pos="9016"/>
            </w:tabs>
            <w:rPr>
              <w:rFonts w:eastAsiaTheme="minorEastAsia"/>
              <w:noProof/>
              <w:lang w:eastAsia="en-GB"/>
            </w:rPr>
          </w:pPr>
          <w:hyperlink w:anchor="_Toc92371795" w:history="1">
            <w:r w:rsidRPr="00BB6F9B">
              <w:rPr>
                <w:rStyle w:val="Hyperlink"/>
                <w:noProof/>
              </w:rPr>
              <w:t>Appendix 2. Recorders and recording dates</w:t>
            </w:r>
            <w:r>
              <w:rPr>
                <w:noProof/>
                <w:webHidden/>
              </w:rPr>
              <w:tab/>
            </w:r>
            <w:r>
              <w:rPr>
                <w:noProof/>
                <w:webHidden/>
              </w:rPr>
              <w:fldChar w:fldCharType="begin"/>
            </w:r>
            <w:r>
              <w:rPr>
                <w:noProof/>
                <w:webHidden/>
              </w:rPr>
              <w:instrText xml:space="preserve"> PAGEREF _Toc92371795 \h </w:instrText>
            </w:r>
            <w:r>
              <w:rPr>
                <w:noProof/>
                <w:webHidden/>
              </w:rPr>
            </w:r>
            <w:r>
              <w:rPr>
                <w:noProof/>
                <w:webHidden/>
              </w:rPr>
              <w:fldChar w:fldCharType="separate"/>
            </w:r>
            <w:r w:rsidR="00372C81">
              <w:rPr>
                <w:noProof/>
                <w:webHidden/>
              </w:rPr>
              <w:t>56</w:t>
            </w:r>
            <w:r>
              <w:rPr>
                <w:noProof/>
                <w:webHidden/>
              </w:rPr>
              <w:fldChar w:fldCharType="end"/>
            </w:r>
          </w:hyperlink>
        </w:p>
        <w:p w14:paraId="4BEC6718" w14:textId="418A57F8" w:rsidR="004A54C8" w:rsidRDefault="004A54C8">
          <w:pPr>
            <w:pStyle w:val="TOC2"/>
            <w:tabs>
              <w:tab w:val="right" w:leader="dot" w:pos="9016"/>
            </w:tabs>
            <w:rPr>
              <w:rFonts w:eastAsiaTheme="minorEastAsia"/>
              <w:noProof/>
              <w:lang w:eastAsia="en-GB"/>
            </w:rPr>
          </w:pPr>
          <w:hyperlink w:anchor="_Toc92371796" w:history="1">
            <w:r w:rsidRPr="00BB6F9B">
              <w:rPr>
                <w:rStyle w:val="Hyperlink"/>
                <w:noProof/>
              </w:rPr>
              <w:t>Appendix 3. Classification of species according to different sets of characteristics</w:t>
            </w:r>
            <w:r>
              <w:rPr>
                <w:noProof/>
                <w:webHidden/>
              </w:rPr>
              <w:tab/>
            </w:r>
            <w:r>
              <w:rPr>
                <w:noProof/>
                <w:webHidden/>
              </w:rPr>
              <w:fldChar w:fldCharType="begin"/>
            </w:r>
            <w:r>
              <w:rPr>
                <w:noProof/>
                <w:webHidden/>
              </w:rPr>
              <w:instrText xml:space="preserve"> PAGEREF _Toc92371796 \h </w:instrText>
            </w:r>
            <w:r>
              <w:rPr>
                <w:noProof/>
                <w:webHidden/>
              </w:rPr>
            </w:r>
            <w:r>
              <w:rPr>
                <w:noProof/>
                <w:webHidden/>
              </w:rPr>
              <w:fldChar w:fldCharType="separate"/>
            </w:r>
            <w:r w:rsidR="00372C81">
              <w:rPr>
                <w:noProof/>
                <w:webHidden/>
              </w:rPr>
              <w:t>60</w:t>
            </w:r>
            <w:r>
              <w:rPr>
                <w:noProof/>
                <w:webHidden/>
              </w:rPr>
              <w:fldChar w:fldCharType="end"/>
            </w:r>
          </w:hyperlink>
        </w:p>
        <w:p w14:paraId="473BE580" w14:textId="6711E63D" w:rsidR="004A54C8" w:rsidRDefault="004A54C8">
          <w:pPr>
            <w:pStyle w:val="TOC2"/>
            <w:tabs>
              <w:tab w:val="right" w:leader="dot" w:pos="9016"/>
            </w:tabs>
            <w:rPr>
              <w:rFonts w:eastAsiaTheme="minorEastAsia"/>
              <w:noProof/>
              <w:lang w:eastAsia="en-GB"/>
            </w:rPr>
          </w:pPr>
          <w:hyperlink w:anchor="_Toc92371797" w:history="1">
            <w:r w:rsidRPr="00BB6F9B">
              <w:rPr>
                <w:rStyle w:val="Hyperlink"/>
                <w:noProof/>
              </w:rPr>
              <w:t>Appendix 4. Species characteristics used in interpreting change.</w:t>
            </w:r>
            <w:r>
              <w:rPr>
                <w:noProof/>
                <w:webHidden/>
              </w:rPr>
              <w:tab/>
            </w:r>
            <w:r>
              <w:rPr>
                <w:noProof/>
                <w:webHidden/>
              </w:rPr>
              <w:fldChar w:fldCharType="begin"/>
            </w:r>
            <w:r>
              <w:rPr>
                <w:noProof/>
                <w:webHidden/>
              </w:rPr>
              <w:instrText xml:space="preserve"> PAGEREF _Toc92371797 \h </w:instrText>
            </w:r>
            <w:r>
              <w:rPr>
                <w:noProof/>
                <w:webHidden/>
              </w:rPr>
            </w:r>
            <w:r>
              <w:rPr>
                <w:noProof/>
                <w:webHidden/>
              </w:rPr>
              <w:fldChar w:fldCharType="separate"/>
            </w:r>
            <w:r w:rsidR="00372C81">
              <w:rPr>
                <w:noProof/>
                <w:webHidden/>
              </w:rPr>
              <w:t>62</w:t>
            </w:r>
            <w:r>
              <w:rPr>
                <w:noProof/>
                <w:webHidden/>
              </w:rPr>
              <w:fldChar w:fldCharType="end"/>
            </w:r>
          </w:hyperlink>
        </w:p>
        <w:p w14:paraId="5FE03AE9" w14:textId="7798FFA1" w:rsidR="004A54C8" w:rsidRDefault="004A54C8">
          <w:pPr>
            <w:pStyle w:val="TOC2"/>
            <w:tabs>
              <w:tab w:val="right" w:leader="dot" w:pos="9016"/>
            </w:tabs>
            <w:rPr>
              <w:rFonts w:eastAsiaTheme="minorEastAsia"/>
              <w:noProof/>
              <w:lang w:eastAsia="en-GB"/>
            </w:rPr>
          </w:pPr>
          <w:hyperlink w:anchor="_Toc92371798" w:history="1">
            <w:r w:rsidRPr="00BB6F9B">
              <w:rPr>
                <w:rStyle w:val="Hyperlink"/>
                <w:rFonts w:eastAsia="Times New Roman"/>
                <w:noProof/>
                <w:lang w:eastAsia="en-GB"/>
              </w:rPr>
              <w:t>Appendix 5. Estimating species cover for the 1974 recordings.</w:t>
            </w:r>
            <w:r>
              <w:rPr>
                <w:noProof/>
                <w:webHidden/>
              </w:rPr>
              <w:tab/>
            </w:r>
            <w:r>
              <w:rPr>
                <w:noProof/>
                <w:webHidden/>
              </w:rPr>
              <w:fldChar w:fldCharType="begin"/>
            </w:r>
            <w:r>
              <w:rPr>
                <w:noProof/>
                <w:webHidden/>
              </w:rPr>
              <w:instrText xml:space="preserve"> PAGEREF _Toc92371798 \h </w:instrText>
            </w:r>
            <w:r>
              <w:rPr>
                <w:noProof/>
                <w:webHidden/>
              </w:rPr>
            </w:r>
            <w:r>
              <w:rPr>
                <w:noProof/>
                <w:webHidden/>
              </w:rPr>
              <w:fldChar w:fldCharType="separate"/>
            </w:r>
            <w:r w:rsidR="00372C81">
              <w:rPr>
                <w:noProof/>
                <w:webHidden/>
              </w:rPr>
              <w:t>67</w:t>
            </w:r>
            <w:r>
              <w:rPr>
                <w:noProof/>
                <w:webHidden/>
              </w:rPr>
              <w:fldChar w:fldCharType="end"/>
            </w:r>
          </w:hyperlink>
        </w:p>
        <w:p w14:paraId="3840ED90" w14:textId="15517FDD" w:rsidR="004A54C8" w:rsidRDefault="004A54C8">
          <w:pPr>
            <w:pStyle w:val="TOC2"/>
            <w:tabs>
              <w:tab w:val="right" w:leader="dot" w:pos="9016"/>
            </w:tabs>
            <w:rPr>
              <w:rFonts w:eastAsiaTheme="minorEastAsia"/>
              <w:noProof/>
              <w:lang w:eastAsia="en-GB"/>
            </w:rPr>
          </w:pPr>
          <w:hyperlink w:anchor="_Toc92371799" w:history="1">
            <w:r w:rsidRPr="00BB6F9B">
              <w:rPr>
                <w:rStyle w:val="Hyperlink"/>
                <w:rFonts w:eastAsia="Times New Roman"/>
                <w:noProof/>
                <w:lang w:eastAsia="en-GB"/>
              </w:rPr>
              <w:t>Appendix 6 Converting cover values to dry weight/net primary production</w:t>
            </w:r>
            <w:r>
              <w:rPr>
                <w:noProof/>
                <w:webHidden/>
              </w:rPr>
              <w:tab/>
            </w:r>
            <w:r>
              <w:rPr>
                <w:noProof/>
                <w:webHidden/>
              </w:rPr>
              <w:fldChar w:fldCharType="begin"/>
            </w:r>
            <w:r>
              <w:rPr>
                <w:noProof/>
                <w:webHidden/>
              </w:rPr>
              <w:instrText xml:space="preserve"> PAGEREF _Toc92371799 \h </w:instrText>
            </w:r>
            <w:r>
              <w:rPr>
                <w:noProof/>
                <w:webHidden/>
              </w:rPr>
            </w:r>
            <w:r>
              <w:rPr>
                <w:noProof/>
                <w:webHidden/>
              </w:rPr>
              <w:fldChar w:fldCharType="separate"/>
            </w:r>
            <w:r w:rsidR="00372C81">
              <w:rPr>
                <w:noProof/>
                <w:webHidden/>
              </w:rPr>
              <w:t>69</w:t>
            </w:r>
            <w:r>
              <w:rPr>
                <w:noProof/>
                <w:webHidden/>
              </w:rPr>
              <w:fldChar w:fldCharType="end"/>
            </w:r>
          </w:hyperlink>
        </w:p>
        <w:p w14:paraId="2DE67CE3" w14:textId="715B0596" w:rsidR="004A54C8" w:rsidRDefault="004A54C8">
          <w:pPr>
            <w:pStyle w:val="TOC2"/>
            <w:tabs>
              <w:tab w:val="right" w:leader="dot" w:pos="9016"/>
            </w:tabs>
            <w:rPr>
              <w:rFonts w:eastAsiaTheme="minorEastAsia"/>
              <w:noProof/>
              <w:lang w:eastAsia="en-GB"/>
            </w:rPr>
          </w:pPr>
          <w:hyperlink w:anchor="_Toc92371800" w:history="1">
            <w:r w:rsidRPr="00BB6F9B">
              <w:rPr>
                <w:rStyle w:val="Hyperlink"/>
                <w:noProof/>
              </w:rPr>
              <w:t>Appendix 7. No of plots in which a species occurred in the five recordings, ordered by total number of occurrences across the recordings.</w:t>
            </w:r>
            <w:r>
              <w:rPr>
                <w:noProof/>
                <w:webHidden/>
              </w:rPr>
              <w:tab/>
            </w:r>
            <w:r>
              <w:rPr>
                <w:noProof/>
                <w:webHidden/>
              </w:rPr>
              <w:fldChar w:fldCharType="begin"/>
            </w:r>
            <w:r>
              <w:rPr>
                <w:noProof/>
                <w:webHidden/>
              </w:rPr>
              <w:instrText xml:space="preserve"> PAGEREF _Toc92371800 \h </w:instrText>
            </w:r>
            <w:r>
              <w:rPr>
                <w:noProof/>
                <w:webHidden/>
              </w:rPr>
            </w:r>
            <w:r>
              <w:rPr>
                <w:noProof/>
                <w:webHidden/>
              </w:rPr>
              <w:fldChar w:fldCharType="separate"/>
            </w:r>
            <w:r w:rsidR="00372C81">
              <w:rPr>
                <w:noProof/>
                <w:webHidden/>
              </w:rPr>
              <w:t>75</w:t>
            </w:r>
            <w:r>
              <w:rPr>
                <w:noProof/>
                <w:webHidden/>
              </w:rPr>
              <w:fldChar w:fldCharType="end"/>
            </w:r>
          </w:hyperlink>
        </w:p>
        <w:p w14:paraId="7E51E68E" w14:textId="26E1D959" w:rsidR="004A54C8" w:rsidRDefault="004A54C8">
          <w:pPr>
            <w:pStyle w:val="TOC2"/>
            <w:tabs>
              <w:tab w:val="right" w:leader="dot" w:pos="9016"/>
            </w:tabs>
            <w:rPr>
              <w:rFonts w:eastAsiaTheme="minorEastAsia"/>
              <w:noProof/>
              <w:lang w:eastAsia="en-GB"/>
            </w:rPr>
          </w:pPr>
          <w:hyperlink w:anchor="_Toc92371801" w:history="1">
            <w:r w:rsidRPr="00BB6F9B">
              <w:rPr>
                <w:rStyle w:val="Hyperlink"/>
                <w:noProof/>
              </w:rPr>
              <w:t>Appendix 8 Change in plant trait patterns.</w:t>
            </w:r>
            <w:r>
              <w:rPr>
                <w:noProof/>
                <w:webHidden/>
              </w:rPr>
              <w:tab/>
            </w:r>
            <w:r>
              <w:rPr>
                <w:noProof/>
                <w:webHidden/>
              </w:rPr>
              <w:fldChar w:fldCharType="begin"/>
            </w:r>
            <w:r>
              <w:rPr>
                <w:noProof/>
                <w:webHidden/>
              </w:rPr>
              <w:instrText xml:space="preserve"> PAGEREF _Toc92371801 \h </w:instrText>
            </w:r>
            <w:r>
              <w:rPr>
                <w:noProof/>
                <w:webHidden/>
              </w:rPr>
            </w:r>
            <w:r>
              <w:rPr>
                <w:noProof/>
                <w:webHidden/>
              </w:rPr>
              <w:fldChar w:fldCharType="separate"/>
            </w:r>
            <w:r w:rsidR="00372C81">
              <w:rPr>
                <w:noProof/>
                <w:webHidden/>
              </w:rPr>
              <w:t>80</w:t>
            </w:r>
            <w:r>
              <w:rPr>
                <w:noProof/>
                <w:webHidden/>
              </w:rPr>
              <w:fldChar w:fldCharType="end"/>
            </w:r>
          </w:hyperlink>
        </w:p>
        <w:p w14:paraId="2706CA7A" w14:textId="7EA4842B" w:rsidR="004A54C8" w:rsidRDefault="004A54C8">
          <w:pPr>
            <w:pStyle w:val="TOC2"/>
            <w:tabs>
              <w:tab w:val="right" w:leader="dot" w:pos="9016"/>
            </w:tabs>
            <w:rPr>
              <w:rFonts w:eastAsiaTheme="minorEastAsia"/>
              <w:noProof/>
              <w:lang w:eastAsia="en-GB"/>
            </w:rPr>
          </w:pPr>
          <w:hyperlink w:anchor="_Toc92371802" w:history="1">
            <w:r w:rsidRPr="00BB6F9B">
              <w:rPr>
                <w:rStyle w:val="Hyperlink"/>
                <w:noProof/>
              </w:rPr>
              <w:t>Appendix 9 Species-richness per plot across all recordings.</w:t>
            </w:r>
            <w:r>
              <w:rPr>
                <w:noProof/>
                <w:webHidden/>
              </w:rPr>
              <w:tab/>
            </w:r>
            <w:r>
              <w:rPr>
                <w:noProof/>
                <w:webHidden/>
              </w:rPr>
              <w:fldChar w:fldCharType="begin"/>
            </w:r>
            <w:r>
              <w:rPr>
                <w:noProof/>
                <w:webHidden/>
              </w:rPr>
              <w:instrText xml:space="preserve"> PAGEREF _Toc92371802 \h </w:instrText>
            </w:r>
            <w:r>
              <w:rPr>
                <w:noProof/>
                <w:webHidden/>
              </w:rPr>
            </w:r>
            <w:r>
              <w:rPr>
                <w:noProof/>
                <w:webHidden/>
              </w:rPr>
              <w:fldChar w:fldCharType="separate"/>
            </w:r>
            <w:r w:rsidR="00372C81">
              <w:rPr>
                <w:noProof/>
                <w:webHidden/>
              </w:rPr>
              <w:t>83</w:t>
            </w:r>
            <w:r>
              <w:rPr>
                <w:noProof/>
                <w:webHidden/>
              </w:rPr>
              <w:fldChar w:fldCharType="end"/>
            </w:r>
          </w:hyperlink>
        </w:p>
        <w:p w14:paraId="4A926B95" w14:textId="3197245F" w:rsidR="004A54C8" w:rsidRDefault="004A54C8">
          <w:pPr>
            <w:pStyle w:val="TOC2"/>
            <w:tabs>
              <w:tab w:val="right" w:leader="dot" w:pos="9016"/>
            </w:tabs>
            <w:rPr>
              <w:rFonts w:eastAsiaTheme="minorEastAsia"/>
              <w:noProof/>
              <w:lang w:eastAsia="en-GB"/>
            </w:rPr>
          </w:pPr>
          <w:hyperlink w:anchor="_Toc92371803" w:history="1">
            <w:r w:rsidRPr="00BB6F9B">
              <w:rPr>
                <w:rStyle w:val="Hyperlink"/>
                <w:noProof/>
              </w:rPr>
              <w:t>Appendix 10. The Wytham deer population</w:t>
            </w:r>
            <w:r>
              <w:rPr>
                <w:noProof/>
                <w:webHidden/>
              </w:rPr>
              <w:tab/>
            </w:r>
            <w:r>
              <w:rPr>
                <w:noProof/>
                <w:webHidden/>
              </w:rPr>
              <w:fldChar w:fldCharType="begin"/>
            </w:r>
            <w:r>
              <w:rPr>
                <w:noProof/>
                <w:webHidden/>
              </w:rPr>
              <w:instrText xml:space="preserve"> PAGEREF _Toc92371803 \h </w:instrText>
            </w:r>
            <w:r>
              <w:rPr>
                <w:noProof/>
                <w:webHidden/>
              </w:rPr>
            </w:r>
            <w:r>
              <w:rPr>
                <w:noProof/>
                <w:webHidden/>
              </w:rPr>
              <w:fldChar w:fldCharType="separate"/>
            </w:r>
            <w:r w:rsidR="00372C81">
              <w:rPr>
                <w:noProof/>
                <w:webHidden/>
              </w:rPr>
              <w:t>87</w:t>
            </w:r>
            <w:r>
              <w:rPr>
                <w:noProof/>
                <w:webHidden/>
              </w:rPr>
              <w:fldChar w:fldCharType="end"/>
            </w:r>
          </w:hyperlink>
        </w:p>
        <w:p w14:paraId="6E3614FC" w14:textId="5B0729C5" w:rsidR="004A54C8" w:rsidRDefault="004A54C8">
          <w:pPr>
            <w:pStyle w:val="TOC2"/>
            <w:tabs>
              <w:tab w:val="right" w:leader="dot" w:pos="9016"/>
            </w:tabs>
            <w:rPr>
              <w:rFonts w:eastAsiaTheme="minorEastAsia"/>
              <w:noProof/>
              <w:lang w:eastAsia="en-GB"/>
            </w:rPr>
          </w:pPr>
          <w:hyperlink w:anchor="_Toc92371804" w:history="1">
            <w:r w:rsidRPr="00BB6F9B">
              <w:rPr>
                <w:rStyle w:val="Hyperlink"/>
                <w:noProof/>
              </w:rPr>
              <w:t>Appendix 11. Change indices from other surveys for species in the Dawkins plots</w:t>
            </w:r>
            <w:r>
              <w:rPr>
                <w:noProof/>
                <w:webHidden/>
              </w:rPr>
              <w:tab/>
            </w:r>
            <w:r>
              <w:rPr>
                <w:noProof/>
                <w:webHidden/>
              </w:rPr>
              <w:fldChar w:fldCharType="begin"/>
            </w:r>
            <w:r>
              <w:rPr>
                <w:noProof/>
                <w:webHidden/>
              </w:rPr>
              <w:instrText xml:space="preserve"> PAGEREF _Toc92371804 \h </w:instrText>
            </w:r>
            <w:r>
              <w:rPr>
                <w:noProof/>
                <w:webHidden/>
              </w:rPr>
            </w:r>
            <w:r>
              <w:rPr>
                <w:noProof/>
                <w:webHidden/>
              </w:rPr>
              <w:fldChar w:fldCharType="separate"/>
            </w:r>
            <w:r w:rsidR="00372C81">
              <w:rPr>
                <w:noProof/>
                <w:webHidden/>
              </w:rPr>
              <w:t>88</w:t>
            </w:r>
            <w:r>
              <w:rPr>
                <w:noProof/>
                <w:webHidden/>
              </w:rPr>
              <w:fldChar w:fldCharType="end"/>
            </w:r>
          </w:hyperlink>
        </w:p>
        <w:p w14:paraId="2BCFE9EE" w14:textId="1F6D59B4" w:rsidR="004A54C8" w:rsidRDefault="004A54C8">
          <w:pPr>
            <w:pStyle w:val="TOC2"/>
            <w:tabs>
              <w:tab w:val="right" w:leader="dot" w:pos="9016"/>
            </w:tabs>
            <w:rPr>
              <w:rFonts w:eastAsiaTheme="minorEastAsia"/>
              <w:noProof/>
              <w:lang w:eastAsia="en-GB"/>
            </w:rPr>
          </w:pPr>
          <w:hyperlink w:anchor="_Toc92371805" w:history="1">
            <w:r w:rsidRPr="00BB6F9B">
              <w:rPr>
                <w:rStyle w:val="Hyperlink"/>
                <w:noProof/>
              </w:rPr>
              <w:t>Appendix 12.  Brief descriptive notes for each plot</w:t>
            </w:r>
            <w:r>
              <w:rPr>
                <w:noProof/>
                <w:webHidden/>
              </w:rPr>
              <w:tab/>
            </w:r>
            <w:r>
              <w:rPr>
                <w:noProof/>
                <w:webHidden/>
              </w:rPr>
              <w:fldChar w:fldCharType="begin"/>
            </w:r>
            <w:r>
              <w:rPr>
                <w:noProof/>
                <w:webHidden/>
              </w:rPr>
              <w:instrText xml:space="preserve"> PAGEREF _Toc92371805 \h </w:instrText>
            </w:r>
            <w:r>
              <w:rPr>
                <w:noProof/>
                <w:webHidden/>
              </w:rPr>
            </w:r>
            <w:r>
              <w:rPr>
                <w:noProof/>
                <w:webHidden/>
              </w:rPr>
              <w:fldChar w:fldCharType="separate"/>
            </w:r>
            <w:r w:rsidR="00372C81">
              <w:rPr>
                <w:noProof/>
                <w:webHidden/>
              </w:rPr>
              <w:t>93</w:t>
            </w:r>
            <w:r>
              <w:rPr>
                <w:noProof/>
                <w:webHidden/>
              </w:rPr>
              <w:fldChar w:fldCharType="end"/>
            </w:r>
          </w:hyperlink>
        </w:p>
        <w:p w14:paraId="624E15F7" w14:textId="2A67968E" w:rsidR="004A54C8" w:rsidRDefault="004A54C8">
          <w:pPr>
            <w:pStyle w:val="TOC2"/>
            <w:tabs>
              <w:tab w:val="right" w:leader="dot" w:pos="9016"/>
            </w:tabs>
            <w:rPr>
              <w:rFonts w:eastAsiaTheme="minorEastAsia"/>
              <w:noProof/>
              <w:lang w:eastAsia="en-GB"/>
            </w:rPr>
          </w:pPr>
          <w:hyperlink w:anchor="_Toc92371806" w:history="1">
            <w:r w:rsidRPr="00BB6F9B">
              <w:rPr>
                <w:rStyle w:val="Hyperlink"/>
                <w:noProof/>
              </w:rPr>
              <w:t>References</w:t>
            </w:r>
            <w:r>
              <w:rPr>
                <w:noProof/>
                <w:webHidden/>
              </w:rPr>
              <w:tab/>
            </w:r>
            <w:r>
              <w:rPr>
                <w:noProof/>
                <w:webHidden/>
              </w:rPr>
              <w:fldChar w:fldCharType="begin"/>
            </w:r>
            <w:r>
              <w:rPr>
                <w:noProof/>
                <w:webHidden/>
              </w:rPr>
              <w:instrText xml:space="preserve"> PAGEREF _Toc92371806 \h </w:instrText>
            </w:r>
            <w:r>
              <w:rPr>
                <w:noProof/>
                <w:webHidden/>
              </w:rPr>
            </w:r>
            <w:r>
              <w:rPr>
                <w:noProof/>
                <w:webHidden/>
              </w:rPr>
              <w:fldChar w:fldCharType="separate"/>
            </w:r>
            <w:r w:rsidR="00372C81">
              <w:rPr>
                <w:noProof/>
                <w:webHidden/>
              </w:rPr>
              <w:t>114</w:t>
            </w:r>
            <w:r>
              <w:rPr>
                <w:noProof/>
                <w:webHidden/>
              </w:rPr>
              <w:fldChar w:fldCharType="end"/>
            </w:r>
          </w:hyperlink>
        </w:p>
        <w:p w14:paraId="391F71D8" w14:textId="68ADA202" w:rsidR="00A1583F" w:rsidRDefault="00A1583F">
          <w:r>
            <w:rPr>
              <w:b/>
              <w:bCs/>
              <w:noProof/>
            </w:rPr>
            <w:fldChar w:fldCharType="end"/>
          </w:r>
        </w:p>
      </w:sdtContent>
    </w:sdt>
    <w:p w14:paraId="065F2AF0" w14:textId="77777777" w:rsidR="00A1583F" w:rsidRDefault="00A1583F">
      <w:r>
        <w:br w:type="page"/>
      </w:r>
    </w:p>
    <w:p w14:paraId="0BFEE6E6" w14:textId="77777777" w:rsidR="00A1583F" w:rsidRDefault="00A1583F" w:rsidP="00461909">
      <w:pPr>
        <w:pStyle w:val="Heading2"/>
      </w:pPr>
      <w:bookmarkStart w:id="3" w:name="_Hlk44678913"/>
      <w:bookmarkStart w:id="4" w:name="_Hlk43379165"/>
      <w:bookmarkStart w:id="5" w:name="_Toc92371755"/>
      <w:r>
        <w:t>Summary</w:t>
      </w:r>
      <w:bookmarkEnd w:id="5"/>
    </w:p>
    <w:p w14:paraId="2830D5BE" w14:textId="77777777" w:rsidR="00790749" w:rsidRDefault="00A1583F" w:rsidP="00D070F6">
      <w:r>
        <w:t xml:space="preserve">This report summarises ground vegetation results from five recordings (1974,1991, 1999, 2012 and 2018) of 164 permanent 10x10 m plots in Wytham Woods. </w:t>
      </w:r>
    </w:p>
    <w:p w14:paraId="2F5E06C5" w14:textId="47B28F50" w:rsidR="00A1583F" w:rsidRPr="00DE0A4D" w:rsidRDefault="00A1583F" w:rsidP="00790749">
      <w:pPr>
        <w:pStyle w:val="ListParagraph"/>
        <w:numPr>
          <w:ilvl w:val="0"/>
          <w:numId w:val="15"/>
        </w:numPr>
      </w:pPr>
      <w:r w:rsidRPr="00DE0A4D">
        <w:t>Overall mean ground flora cover per plot across the whole of the Woods went down from about 80% in 1974 to 64% in 1991</w:t>
      </w:r>
      <w:r>
        <w:t>,</w:t>
      </w:r>
      <w:r w:rsidRPr="00DE0A4D">
        <w:t xml:space="preserve"> before increasing to 78% in 2018.</w:t>
      </w:r>
    </w:p>
    <w:p w14:paraId="45368B4F" w14:textId="03852C0B" w:rsidR="00A1583F" w:rsidRPr="00DE0A4D" w:rsidRDefault="00A1583F" w:rsidP="00461909">
      <w:pPr>
        <w:pStyle w:val="ListParagraph"/>
        <w:numPr>
          <w:ilvl w:val="0"/>
          <w:numId w:val="15"/>
        </w:numPr>
      </w:pPr>
      <w:r w:rsidRPr="00DE0A4D">
        <w:t>Both substantial increases and decreases occurred at the plot level over the 45</w:t>
      </w:r>
      <w:r w:rsidR="00461909">
        <w:t>-</w:t>
      </w:r>
      <w:r w:rsidRPr="00DE0A4D">
        <w:t>year period, but with no overall pattern to these changes across the Woods.</w:t>
      </w:r>
    </w:p>
    <w:p w14:paraId="588B2413" w14:textId="2558519C" w:rsidR="00A1583F" w:rsidRPr="00DE0A4D" w:rsidRDefault="00A1583F" w:rsidP="00461909">
      <w:pPr>
        <w:pStyle w:val="ListParagraph"/>
        <w:numPr>
          <w:ilvl w:val="0"/>
          <w:numId w:val="15"/>
        </w:numPr>
      </w:pPr>
      <w:r w:rsidRPr="00DE0A4D">
        <w:t>Canopy cover is the major limiting factor on ground vegetation cover; but tree species effects are important, with light</w:t>
      </w:r>
      <w:r>
        <w:t>-</w:t>
      </w:r>
      <w:r w:rsidRPr="00DE0A4D">
        <w:t>canopied species such as ash</w:t>
      </w:r>
      <w:r w:rsidR="00BD43C9">
        <w:t xml:space="preserve"> </w:t>
      </w:r>
      <w:r w:rsidR="00BD43C9" w:rsidRPr="00BD43C9">
        <w:rPr>
          <w:i/>
          <w:iCs/>
        </w:rPr>
        <w:t>Fraxinus excelsior</w:t>
      </w:r>
      <w:r w:rsidRPr="00DE0A4D">
        <w:t xml:space="preserve"> allowing more ground vegetation cover to develop.</w:t>
      </w:r>
    </w:p>
    <w:p w14:paraId="6CF3C697" w14:textId="77777777" w:rsidR="00A1583F" w:rsidRPr="00DE0A4D" w:rsidRDefault="00A1583F" w:rsidP="00461909">
      <w:pPr>
        <w:pStyle w:val="ListParagraph"/>
      </w:pPr>
    </w:p>
    <w:p w14:paraId="5F1678F4" w14:textId="4C11C624" w:rsidR="00A1583F" w:rsidRPr="00DE0A4D" w:rsidRDefault="00A1583F" w:rsidP="00461909">
      <w:pPr>
        <w:pStyle w:val="ListParagraph"/>
        <w:numPr>
          <w:ilvl w:val="0"/>
          <w:numId w:val="9"/>
        </w:numPr>
      </w:pPr>
      <w:r w:rsidRPr="00DE0A4D">
        <w:t>A total of 235 species were found across all recordings, which is not outstandingly rich for the size of the Woods (c.400 ha) but includes a good representation of woodland species typical of lowland woods.</w:t>
      </w:r>
      <w:r w:rsidR="004B5FDF">
        <w:t xml:space="preserve"> </w:t>
      </w:r>
    </w:p>
    <w:p w14:paraId="7C2B0A45" w14:textId="0F4E33AC" w:rsidR="00A1583F" w:rsidRPr="00DE0A4D" w:rsidRDefault="00A1583F" w:rsidP="00461909">
      <w:pPr>
        <w:pStyle w:val="ListParagraph"/>
        <w:numPr>
          <w:ilvl w:val="0"/>
          <w:numId w:val="9"/>
        </w:numPr>
      </w:pPr>
      <w:r w:rsidRPr="00DE0A4D">
        <w:t xml:space="preserve">The flora is dominated by a small number of species notably </w:t>
      </w:r>
      <w:r w:rsidRPr="00DE0A4D">
        <w:rPr>
          <w:i/>
          <w:iCs/>
        </w:rPr>
        <w:t xml:space="preserve">Rubus fruticosus, Poa trivialis, Mercurialis perennis </w:t>
      </w:r>
      <w:r w:rsidRPr="00DE0A4D">
        <w:t>and</w:t>
      </w:r>
      <w:r w:rsidRPr="00DE0A4D">
        <w:rPr>
          <w:i/>
          <w:iCs/>
        </w:rPr>
        <w:t xml:space="preserve"> Brachypodium sylvaticum</w:t>
      </w:r>
      <w:r w:rsidRPr="00DE0A4D">
        <w:t xml:space="preserve">; the top </w:t>
      </w:r>
      <w:r w:rsidR="00790749">
        <w:t>twelve</w:t>
      </w:r>
      <w:r w:rsidRPr="00DE0A4D">
        <w:t xml:space="preserve"> species contribute</w:t>
      </w:r>
      <w:r>
        <w:t>d</w:t>
      </w:r>
      <w:r w:rsidRPr="00DE0A4D">
        <w:t xml:space="preserve"> 4</w:t>
      </w:r>
      <w:r w:rsidR="00CF41A6">
        <w:t>7</w:t>
      </w:r>
      <w:r w:rsidRPr="00DE0A4D">
        <w:t>% of species records</w:t>
      </w:r>
      <w:r>
        <w:t xml:space="preserve"> across all five recordings</w:t>
      </w:r>
      <w:r w:rsidRPr="00DE0A4D">
        <w:t>.</w:t>
      </w:r>
    </w:p>
    <w:p w14:paraId="1A35ECE8" w14:textId="77777777" w:rsidR="00A1583F" w:rsidRPr="00DE0A4D" w:rsidRDefault="00A1583F" w:rsidP="00461909">
      <w:pPr>
        <w:pStyle w:val="ListParagraph"/>
      </w:pPr>
    </w:p>
    <w:p w14:paraId="21CE533B" w14:textId="77777777" w:rsidR="00A1583F" w:rsidRPr="00DE0A4D" w:rsidRDefault="00A1583F" w:rsidP="00461909">
      <w:pPr>
        <w:pStyle w:val="ListParagraph"/>
        <w:numPr>
          <w:ilvl w:val="0"/>
          <w:numId w:val="9"/>
        </w:numPr>
      </w:pPr>
      <w:r w:rsidRPr="00DE0A4D">
        <w:t>The vegetation can be broadly grouped into that of the older woodland of semi-natural origin, the younger plantation stands and the more open rides and glades.</w:t>
      </w:r>
    </w:p>
    <w:p w14:paraId="035BB4D6" w14:textId="462111D2" w:rsidR="00A1583F" w:rsidRPr="00DE0A4D" w:rsidRDefault="00A1583F" w:rsidP="00461909">
      <w:pPr>
        <w:pStyle w:val="ListParagraph"/>
        <w:numPr>
          <w:ilvl w:val="0"/>
          <w:numId w:val="9"/>
        </w:numPr>
      </w:pPr>
      <w:r w:rsidRPr="00DE0A4D">
        <w:t>The species</w:t>
      </w:r>
      <w:r w:rsidR="004B5FDF">
        <w:t xml:space="preserve"> recorded</w:t>
      </w:r>
      <w:r w:rsidRPr="00DE0A4D">
        <w:t xml:space="preserve"> were grouped into woodland specialists</w:t>
      </w:r>
      <w:r w:rsidR="004D1ADD">
        <w:t xml:space="preserve"> (40 species</w:t>
      </w:r>
      <w:r w:rsidR="00CF41A6">
        <w:t>,</w:t>
      </w:r>
      <w:r w:rsidR="004D1ADD">
        <w:t xml:space="preserve"> that tend to be </w:t>
      </w:r>
      <w:r w:rsidRPr="00DE0A4D">
        <w:t>stress tolerators, often high</w:t>
      </w:r>
      <w:r w:rsidR="00461909">
        <w:t>-</w:t>
      </w:r>
      <w:r w:rsidRPr="00DE0A4D">
        <w:t xml:space="preserve">shade species); the more competitive, woodland generalists </w:t>
      </w:r>
      <w:r w:rsidR="004D1ADD">
        <w:t xml:space="preserve">(105 species) </w:t>
      </w:r>
      <w:r w:rsidRPr="00DE0A4D">
        <w:t xml:space="preserve">that tend to be the commonest plants in the woods; and </w:t>
      </w:r>
      <w:r w:rsidR="004D1ADD">
        <w:t>90</w:t>
      </w:r>
      <w:r w:rsidRPr="00DE0A4D">
        <w:t xml:space="preserve"> non-woodland species associated with the more open plots which have a greater ruderal element</w:t>
      </w:r>
      <w:r>
        <w:t xml:space="preserve"> and </w:t>
      </w:r>
      <w:r w:rsidR="00BD43C9">
        <w:t xml:space="preserve">more species with </w:t>
      </w:r>
      <w:r>
        <w:t>high light requirements</w:t>
      </w:r>
      <w:r w:rsidRPr="00DE0A4D">
        <w:t>.</w:t>
      </w:r>
    </w:p>
    <w:p w14:paraId="41BD638D" w14:textId="252EFEB8" w:rsidR="00A1583F" w:rsidRPr="00DE0A4D" w:rsidRDefault="00A1583F" w:rsidP="00461909">
      <w:pPr>
        <w:pStyle w:val="ListParagraph"/>
        <w:numPr>
          <w:ilvl w:val="0"/>
          <w:numId w:val="10"/>
        </w:numPr>
        <w:rPr>
          <w:noProof/>
        </w:rPr>
      </w:pPr>
      <w:r w:rsidRPr="00DE0A4D">
        <w:rPr>
          <w:noProof/>
        </w:rPr>
        <w:t>The contribution of non-woodland species is greatest in the Ride and Glade plots</w:t>
      </w:r>
      <w:r w:rsidR="00BD43C9">
        <w:rPr>
          <w:noProof/>
        </w:rPr>
        <w:t>; t</w:t>
      </w:r>
      <w:r w:rsidRPr="00DE0A4D">
        <w:rPr>
          <w:noProof/>
        </w:rPr>
        <w:t xml:space="preserve">he contribution of </w:t>
      </w:r>
      <w:r>
        <w:rPr>
          <w:noProof/>
        </w:rPr>
        <w:t>w</w:t>
      </w:r>
      <w:r w:rsidRPr="00DE0A4D">
        <w:rPr>
          <w:noProof/>
        </w:rPr>
        <w:t xml:space="preserve">oodland </w:t>
      </w:r>
      <w:r>
        <w:rPr>
          <w:noProof/>
        </w:rPr>
        <w:t>s</w:t>
      </w:r>
      <w:r w:rsidRPr="00DE0A4D">
        <w:rPr>
          <w:noProof/>
        </w:rPr>
        <w:t xml:space="preserve">pecialists increases </w:t>
      </w:r>
      <w:r>
        <w:rPr>
          <w:noProof/>
        </w:rPr>
        <w:t xml:space="preserve">the longer an area has been wooded while </w:t>
      </w:r>
      <w:r w:rsidRPr="00DE0A4D">
        <w:rPr>
          <w:noProof/>
        </w:rPr>
        <w:t>that of non-woodland species declines.</w:t>
      </w:r>
    </w:p>
    <w:p w14:paraId="19A0F510" w14:textId="77777777" w:rsidR="00A1583F" w:rsidRPr="00DE0A4D" w:rsidRDefault="00A1583F" w:rsidP="00461909">
      <w:pPr>
        <w:pStyle w:val="ListParagraph"/>
        <w:rPr>
          <w:noProof/>
        </w:rPr>
      </w:pPr>
    </w:p>
    <w:p w14:paraId="4EE61C50" w14:textId="38778D96" w:rsidR="00A1583F" w:rsidRDefault="00A1583F" w:rsidP="00461909">
      <w:pPr>
        <w:pStyle w:val="ListParagraph"/>
        <w:numPr>
          <w:ilvl w:val="0"/>
          <w:numId w:val="6"/>
        </w:numPr>
      </w:pPr>
      <w:r w:rsidRPr="00DE0A4D">
        <w:t xml:space="preserve">Species richness </w:t>
      </w:r>
      <w:r>
        <w:t xml:space="preserve">per </w:t>
      </w:r>
      <w:r w:rsidRPr="00DE0A4D">
        <w:t xml:space="preserve">plot </w:t>
      </w:r>
      <w:r>
        <w:t>s</w:t>
      </w:r>
      <w:r w:rsidRPr="00DE0A4D">
        <w:t>how</w:t>
      </w:r>
      <w:r>
        <w:t xml:space="preserve">ed little variation over the 45 yrs, except for a low value in 2018 (16.7 species per plot in 1974, 17.3 in 1991, 15.5 in 1999, 16.1 in 2012, 13.5 in 2018). </w:t>
      </w:r>
    </w:p>
    <w:p w14:paraId="6CD8F70F" w14:textId="77777777" w:rsidR="00A1583F" w:rsidRPr="00DE0A4D" w:rsidRDefault="00A1583F" w:rsidP="00461909">
      <w:pPr>
        <w:pStyle w:val="ListParagraph"/>
        <w:numPr>
          <w:ilvl w:val="0"/>
          <w:numId w:val="6"/>
        </w:numPr>
      </w:pPr>
      <w:r>
        <w:t xml:space="preserve">There was similar pattern to the number of </w:t>
      </w:r>
      <w:r w:rsidRPr="00DE0A4D">
        <w:t>species</w:t>
      </w:r>
      <w:r>
        <w:t xml:space="preserve"> re</w:t>
      </w:r>
      <w:r w:rsidRPr="00DE0A4D">
        <w:t>corded in total across the full set of plots</w:t>
      </w:r>
      <w:r>
        <w:t xml:space="preserve"> (182 in 1974, 171 in 1991, 147 in 1999, 158 in 2012, 141 in 2018)</w:t>
      </w:r>
      <w:r w:rsidRPr="00DE0A4D">
        <w:t xml:space="preserve">. </w:t>
      </w:r>
    </w:p>
    <w:p w14:paraId="5A8AFE06" w14:textId="34E0FD6C" w:rsidR="00A1583F" w:rsidRPr="00DE0A4D" w:rsidRDefault="00A1583F" w:rsidP="00461909">
      <w:pPr>
        <w:pStyle w:val="ListParagraph"/>
        <w:numPr>
          <w:ilvl w:val="0"/>
          <w:numId w:val="6"/>
        </w:numPr>
      </w:pPr>
      <w:r w:rsidRPr="00DE0A4D">
        <w:t xml:space="preserve">Plot species richness </w:t>
      </w:r>
      <w:r>
        <w:t>wa</w:t>
      </w:r>
      <w:r w:rsidRPr="00DE0A4D">
        <w:t xml:space="preserve">s negatively correlated with </w:t>
      </w:r>
      <w:r>
        <w:t xml:space="preserve">canopy </w:t>
      </w:r>
      <w:r w:rsidRPr="00DE0A4D">
        <w:t xml:space="preserve">cover over the whole period, but small differences in </w:t>
      </w:r>
      <w:r w:rsidRPr="00CF41A6">
        <w:t>canopy cover</w:t>
      </w:r>
      <w:r w:rsidR="00BD43C9" w:rsidRPr="00CF41A6">
        <w:t xml:space="preserve"> (&lt;2</w:t>
      </w:r>
      <w:r w:rsidR="00CF41A6" w:rsidRPr="00CF41A6">
        <w:t>5</w:t>
      </w:r>
      <w:r w:rsidR="00BD43C9" w:rsidRPr="00CF41A6">
        <w:t>%)</w:t>
      </w:r>
      <w:r w:rsidRPr="00CF41A6">
        <w:t xml:space="preserve"> had</w:t>
      </w:r>
      <w:r w:rsidRPr="00DE0A4D">
        <w:t xml:space="preserve"> relatively little effect on plot richness.</w:t>
      </w:r>
    </w:p>
    <w:p w14:paraId="21400486" w14:textId="4853168F" w:rsidR="00A1583F" w:rsidRPr="00DE0A4D" w:rsidRDefault="00A1583F" w:rsidP="00461909">
      <w:pPr>
        <w:pStyle w:val="ListParagraph"/>
        <w:numPr>
          <w:ilvl w:val="0"/>
          <w:numId w:val="6"/>
        </w:numPr>
      </w:pPr>
      <w:r>
        <w:t>Across all recordings</w:t>
      </w:r>
      <w:r w:rsidR="00461909">
        <w:t>,</w:t>
      </w:r>
      <w:r>
        <w:t xml:space="preserve"> species r</w:t>
      </w:r>
      <w:r w:rsidRPr="00DE0A4D">
        <w:t>ichness</w:t>
      </w:r>
      <w:r>
        <w:t xml:space="preserve"> in</w:t>
      </w:r>
      <w:r w:rsidRPr="00DE0A4D">
        <w:t xml:space="preserve"> the more open Ride and Glade areas </w:t>
      </w:r>
      <w:r>
        <w:t>(mean 24-30 species per plot) was about 1.5-2.0 times the number found in the more closed woodland plots.</w:t>
      </w:r>
      <w:r w:rsidRPr="00DE0A4D">
        <w:t xml:space="preserve"> </w:t>
      </w:r>
    </w:p>
    <w:p w14:paraId="2FFA4213" w14:textId="6D0A4A13" w:rsidR="00A1583F" w:rsidRDefault="00A1583F" w:rsidP="00461909">
      <w:pPr>
        <w:pStyle w:val="ListParagraph"/>
        <w:numPr>
          <w:ilvl w:val="0"/>
          <w:numId w:val="6"/>
        </w:numPr>
      </w:pPr>
      <w:r w:rsidRPr="00DE0A4D">
        <w:t xml:space="preserve">Species richness at the plot level </w:t>
      </w:r>
      <w:r>
        <w:t xml:space="preserve">often </w:t>
      </w:r>
      <w:r w:rsidRPr="00DE0A4D">
        <w:t xml:space="preserve">showed large fluctuations from one recording to the next, </w:t>
      </w:r>
      <w:r>
        <w:t xml:space="preserve">with </w:t>
      </w:r>
      <w:r w:rsidRPr="00DE0A4D">
        <w:t>both increases and decreases being common</w:t>
      </w:r>
      <w:r w:rsidR="00BD43C9">
        <w:t xml:space="preserve"> for a plot</w:t>
      </w:r>
      <w:r w:rsidRPr="00DE0A4D">
        <w:t>.</w:t>
      </w:r>
      <w:r>
        <w:t xml:space="preserve"> </w:t>
      </w:r>
      <w:r w:rsidRPr="00DE0A4D">
        <w:t>In any one plot</w:t>
      </w:r>
      <w:r w:rsidR="006F4306">
        <w:t>,</w:t>
      </w:r>
      <w:r>
        <w:t xml:space="preserve"> only a</w:t>
      </w:r>
      <w:r w:rsidRPr="00DE0A4D">
        <w:t xml:space="preserve"> few species were recorded across all five recordings, with many species turning up only once or twice.</w:t>
      </w:r>
      <w:r>
        <w:t xml:space="preserve"> </w:t>
      </w:r>
    </w:p>
    <w:p w14:paraId="2EC5B1FD" w14:textId="77777777" w:rsidR="00A1583F" w:rsidRPr="00DE0A4D" w:rsidRDefault="00A1583F" w:rsidP="00461909">
      <w:pPr>
        <w:pStyle w:val="ListParagraph"/>
        <w:numPr>
          <w:ilvl w:val="0"/>
          <w:numId w:val="6"/>
        </w:numPr>
      </w:pPr>
      <w:r>
        <w:t>The similarity (Sorensen’s Index) between recordings from the same plot steadily declined with increasing time interval between recordings.</w:t>
      </w:r>
    </w:p>
    <w:p w14:paraId="7149FDA4" w14:textId="0C2E0CEF" w:rsidR="00A1583F" w:rsidRPr="00DE0A4D" w:rsidRDefault="00A1583F" w:rsidP="00461909">
      <w:pPr>
        <w:pStyle w:val="ListParagraph"/>
        <w:numPr>
          <w:ilvl w:val="0"/>
          <w:numId w:val="7"/>
        </w:numPr>
      </w:pPr>
      <w:r>
        <w:t>The similarity between plots from the same recording time (homogeneity) was highest in the 1990s, but then declined again. H</w:t>
      </w:r>
      <w:r w:rsidRPr="00DE0A4D">
        <w:t xml:space="preserve">omogeneity </w:t>
      </w:r>
      <w:r>
        <w:t>went</w:t>
      </w:r>
      <w:r w:rsidRPr="00DE0A4D">
        <w:t xml:space="preserve"> both up and down in different parts of the Woods between each recording. </w:t>
      </w:r>
    </w:p>
    <w:p w14:paraId="3E946866" w14:textId="77777777" w:rsidR="00A1583F" w:rsidRPr="00DE0A4D" w:rsidRDefault="00A1583F" w:rsidP="00461909">
      <w:pPr>
        <w:pStyle w:val="ListParagraph"/>
        <w:numPr>
          <w:ilvl w:val="0"/>
          <w:numId w:val="7"/>
        </w:numPr>
      </w:pPr>
      <w:r>
        <w:t xml:space="preserve">A major </w:t>
      </w:r>
      <w:r w:rsidRPr="00DE0A4D">
        <w:t xml:space="preserve">reason for increasing homogeneity </w:t>
      </w:r>
      <w:r>
        <w:t>wa</w:t>
      </w:r>
      <w:r w:rsidRPr="00DE0A4D">
        <w:t>s that the 20</w:t>
      </w:r>
      <w:r w:rsidRPr="00DE0A4D">
        <w:rPr>
          <w:vertAlign w:val="superscript"/>
        </w:rPr>
        <w:t>th</w:t>
      </w:r>
      <w:r w:rsidRPr="00DE0A4D">
        <w:t xml:space="preserve"> century plantation plots </w:t>
      </w:r>
      <w:r>
        <w:t>b</w:t>
      </w:r>
      <w:r w:rsidRPr="00DE0A4D">
        <w:t>ec</w:t>
      </w:r>
      <w:r>
        <w:t>a</w:t>
      </w:r>
      <w:r w:rsidRPr="00DE0A4D">
        <w:t xml:space="preserve">me more similar to the older woodland and less like </w:t>
      </w:r>
      <w:r>
        <w:t>the Ride and Glade</w:t>
      </w:r>
      <w:r w:rsidRPr="00DE0A4D">
        <w:t xml:space="preserve"> plots.</w:t>
      </w:r>
    </w:p>
    <w:p w14:paraId="5E75F994" w14:textId="77777777" w:rsidR="00A1583F" w:rsidRPr="00DE0A4D" w:rsidRDefault="00A1583F" w:rsidP="00461909">
      <w:pPr>
        <w:pStyle w:val="ListParagraph"/>
      </w:pPr>
    </w:p>
    <w:p w14:paraId="6EF48B83" w14:textId="77777777" w:rsidR="00A1583F" w:rsidRPr="00DE0A4D" w:rsidRDefault="00A1583F" w:rsidP="00461909">
      <w:pPr>
        <w:pStyle w:val="ListParagraph"/>
        <w:numPr>
          <w:ilvl w:val="0"/>
          <w:numId w:val="12"/>
        </w:numPr>
        <w:shd w:val="clear" w:color="auto" w:fill="FFFFFF"/>
        <w:spacing w:after="75" w:line="240" w:lineRule="auto"/>
        <w:rPr>
          <w:rFonts w:eastAsia="Times New Roman" w:cstheme="minorHAnsi"/>
          <w:color w:val="000000" w:themeColor="text1"/>
          <w:lang w:eastAsia="en-GB"/>
        </w:rPr>
      </w:pPr>
      <w:r w:rsidRPr="00DE0A4D">
        <w:rPr>
          <w:rFonts w:eastAsia="Times New Roman" w:cstheme="minorHAnsi"/>
          <w:color w:val="000000" w:themeColor="text1"/>
          <w:lang w:eastAsia="en-GB"/>
        </w:rPr>
        <w:t>Trends seen across the Woods in the older stands of semi-natural origin appear to be partly an effect of increased canopy cover</w:t>
      </w:r>
      <w:r>
        <w:rPr>
          <w:rFonts w:eastAsia="Times New Roman" w:cstheme="minorHAnsi"/>
          <w:color w:val="000000" w:themeColor="text1"/>
          <w:lang w:eastAsia="en-GB"/>
        </w:rPr>
        <w:t xml:space="preserve"> – i.e. they were becoming more shady</w:t>
      </w:r>
      <w:r w:rsidRPr="00DE0A4D">
        <w:rPr>
          <w:rFonts w:eastAsia="Times New Roman" w:cstheme="minorHAnsi"/>
          <w:color w:val="000000" w:themeColor="text1"/>
          <w:lang w:eastAsia="en-GB"/>
        </w:rPr>
        <w:t>.</w:t>
      </w:r>
    </w:p>
    <w:p w14:paraId="36991E3F" w14:textId="0A820CAC" w:rsidR="00A1583F" w:rsidRPr="00DE0A4D" w:rsidRDefault="00A1583F" w:rsidP="00461909">
      <w:pPr>
        <w:pStyle w:val="ListParagraph"/>
        <w:numPr>
          <w:ilvl w:val="0"/>
          <w:numId w:val="12"/>
        </w:numPr>
      </w:pPr>
      <w:bookmarkStart w:id="6" w:name="_Hlk45093071"/>
      <w:r w:rsidRPr="00DE0A4D">
        <w:t xml:space="preserve">Ellenberg </w:t>
      </w:r>
      <w:r w:rsidR="00461909">
        <w:t>Indicator Values for light (EIV-L)</w:t>
      </w:r>
      <w:r w:rsidRPr="00DE0A4D">
        <w:t xml:space="preserve"> per plot were negatively correlated with </w:t>
      </w:r>
      <w:r>
        <w:t>c</w:t>
      </w:r>
      <w:r w:rsidRPr="00DE0A4D">
        <w:t xml:space="preserve">anopy cover and there was a general decline in Ellenberg </w:t>
      </w:r>
      <w:r>
        <w:t>L</w:t>
      </w:r>
      <w:r w:rsidRPr="00DE0A4D">
        <w:t xml:space="preserve">ight </w:t>
      </w:r>
      <w:r>
        <w:t>S</w:t>
      </w:r>
      <w:r w:rsidRPr="00DE0A4D">
        <w:t>core</w:t>
      </w:r>
      <w:r>
        <w:t xml:space="preserve"> per plot</w:t>
      </w:r>
      <w:r w:rsidRPr="00DE0A4D">
        <w:t xml:space="preserve"> over the 45</w:t>
      </w:r>
      <w:r w:rsidR="00461909">
        <w:t>-</w:t>
      </w:r>
      <w:r w:rsidRPr="00DE0A4D">
        <w:t>yr period.</w:t>
      </w:r>
    </w:p>
    <w:bookmarkEnd w:id="6"/>
    <w:p w14:paraId="2B2A21E4" w14:textId="77777777" w:rsidR="00A1583F" w:rsidRPr="00DE0A4D" w:rsidRDefault="00A1583F" w:rsidP="00461909">
      <w:pPr>
        <w:pStyle w:val="ListParagraph"/>
        <w:numPr>
          <w:ilvl w:val="0"/>
          <w:numId w:val="12"/>
        </w:numPr>
      </w:pPr>
      <w:r w:rsidRPr="00DE0A4D">
        <w:t>The Competitor element of the flora declined while the Stress</w:t>
      </w:r>
      <w:r>
        <w:t>-</w:t>
      </w:r>
      <w:r w:rsidRPr="00DE0A4D">
        <w:t>tolerator element went up.</w:t>
      </w:r>
    </w:p>
    <w:p w14:paraId="0A62FADA" w14:textId="601153D1" w:rsidR="00A1583F" w:rsidRPr="00DE0A4D" w:rsidRDefault="00A1583F" w:rsidP="00461909">
      <w:pPr>
        <w:pStyle w:val="ListParagraph"/>
        <w:numPr>
          <w:ilvl w:val="0"/>
          <w:numId w:val="12"/>
        </w:numPr>
        <w:shd w:val="clear" w:color="auto" w:fill="FFFFFF"/>
        <w:spacing w:after="75" w:line="240" w:lineRule="auto"/>
        <w:rPr>
          <w:rFonts w:eastAsia="Times New Roman" w:cstheme="minorHAnsi"/>
          <w:color w:val="000000" w:themeColor="text1"/>
          <w:lang w:eastAsia="en-GB"/>
        </w:rPr>
      </w:pPr>
      <w:bookmarkStart w:id="7" w:name="_Hlk45093113"/>
      <w:r w:rsidRPr="00DE0A4D">
        <w:rPr>
          <w:rFonts w:eastAsia="Times New Roman" w:cstheme="minorHAnsi"/>
          <w:color w:val="000000" w:themeColor="text1"/>
          <w:lang w:eastAsia="en-GB"/>
        </w:rPr>
        <w:t xml:space="preserve">Soil acidification may have contributed to </w:t>
      </w:r>
      <w:r>
        <w:rPr>
          <w:rFonts w:eastAsia="Times New Roman" w:cstheme="minorHAnsi"/>
          <w:color w:val="000000" w:themeColor="text1"/>
          <w:lang w:eastAsia="en-GB"/>
        </w:rPr>
        <w:t xml:space="preserve">some floral </w:t>
      </w:r>
      <w:r w:rsidRPr="00DE0A4D">
        <w:rPr>
          <w:rFonts w:eastAsia="Times New Roman" w:cstheme="minorHAnsi"/>
          <w:color w:val="000000" w:themeColor="text1"/>
          <w:lang w:eastAsia="en-GB"/>
        </w:rPr>
        <w:t>changes between 1974 and 1991</w:t>
      </w:r>
      <w:r>
        <w:rPr>
          <w:rFonts w:eastAsia="Times New Roman" w:cstheme="minorHAnsi"/>
          <w:color w:val="000000" w:themeColor="text1"/>
          <w:lang w:eastAsia="en-GB"/>
        </w:rPr>
        <w:t xml:space="preserve">; there were small decreases in Ellenberg </w:t>
      </w:r>
      <w:r w:rsidR="00461909">
        <w:rPr>
          <w:rFonts w:eastAsia="Times New Roman" w:cstheme="minorHAnsi"/>
          <w:color w:val="000000" w:themeColor="text1"/>
          <w:lang w:eastAsia="en-GB"/>
        </w:rPr>
        <w:t xml:space="preserve">Indicator </w:t>
      </w:r>
      <w:r>
        <w:rPr>
          <w:rFonts w:eastAsia="Times New Roman" w:cstheme="minorHAnsi"/>
          <w:color w:val="000000" w:themeColor="text1"/>
          <w:lang w:eastAsia="en-GB"/>
        </w:rPr>
        <w:t>Reaction (pH) scores</w:t>
      </w:r>
      <w:r w:rsidRPr="00DE0A4D">
        <w:rPr>
          <w:rFonts w:eastAsia="Times New Roman" w:cstheme="minorHAnsi"/>
          <w:color w:val="000000" w:themeColor="text1"/>
          <w:lang w:eastAsia="en-GB"/>
        </w:rPr>
        <w:t>.</w:t>
      </w:r>
    </w:p>
    <w:bookmarkEnd w:id="7"/>
    <w:p w14:paraId="123E3A91" w14:textId="700C1919" w:rsidR="00A1583F" w:rsidRPr="00DE0A4D" w:rsidRDefault="00A1583F" w:rsidP="00461909">
      <w:pPr>
        <w:pStyle w:val="ListParagraph"/>
        <w:numPr>
          <w:ilvl w:val="0"/>
          <w:numId w:val="12"/>
        </w:numPr>
        <w:shd w:val="clear" w:color="auto" w:fill="FFFFFF"/>
        <w:spacing w:after="75" w:line="240" w:lineRule="auto"/>
        <w:rPr>
          <w:rFonts w:eastAsia="Times New Roman" w:cstheme="minorHAnsi"/>
          <w:color w:val="000000" w:themeColor="text1"/>
          <w:lang w:eastAsia="en-GB"/>
        </w:rPr>
      </w:pPr>
      <w:r w:rsidRPr="00DE0A4D">
        <w:rPr>
          <w:rFonts w:eastAsia="Times New Roman" w:cstheme="minorHAnsi"/>
          <w:color w:val="000000" w:themeColor="text1"/>
          <w:lang w:eastAsia="en-GB"/>
        </w:rPr>
        <w:t>No thermophilisation of the ground flora was detected</w:t>
      </w:r>
      <w:r>
        <w:rPr>
          <w:rFonts w:eastAsia="Times New Roman" w:cstheme="minorHAnsi"/>
          <w:color w:val="000000" w:themeColor="text1"/>
          <w:lang w:eastAsia="en-GB"/>
        </w:rPr>
        <w:t xml:space="preserve"> in terms of shifts in the mean January or mean July temperatures of the species or plot scores</w:t>
      </w:r>
      <w:r w:rsidRPr="00DE0A4D">
        <w:rPr>
          <w:rFonts w:eastAsia="Times New Roman" w:cstheme="minorHAnsi"/>
          <w:color w:val="000000" w:themeColor="text1"/>
          <w:lang w:eastAsia="en-GB"/>
        </w:rPr>
        <w:t xml:space="preserve">; there was a slight trend towards species associated with higher annual rainfall, but this may be an artefact </w:t>
      </w:r>
      <w:r w:rsidR="00C1275C">
        <w:rPr>
          <w:rFonts w:eastAsia="Times New Roman" w:cstheme="minorHAnsi"/>
          <w:color w:val="000000" w:themeColor="text1"/>
          <w:lang w:eastAsia="en-GB"/>
        </w:rPr>
        <w:t>through</w:t>
      </w:r>
      <w:r w:rsidRPr="00DE0A4D">
        <w:rPr>
          <w:rFonts w:eastAsia="Times New Roman" w:cstheme="minorHAnsi"/>
          <w:color w:val="000000" w:themeColor="text1"/>
          <w:lang w:eastAsia="en-GB"/>
        </w:rPr>
        <w:t xml:space="preserve"> the favouring of more shady floras.</w:t>
      </w:r>
    </w:p>
    <w:p w14:paraId="78597715" w14:textId="5E7CF3A0" w:rsidR="00A1583F" w:rsidRPr="00DE0A4D" w:rsidRDefault="00A1583F" w:rsidP="00461909">
      <w:pPr>
        <w:pStyle w:val="ListParagraph"/>
        <w:numPr>
          <w:ilvl w:val="0"/>
          <w:numId w:val="12"/>
        </w:numPr>
      </w:pPr>
      <w:bookmarkStart w:id="8" w:name="_Hlk45093195"/>
      <w:r w:rsidRPr="00DE0A4D">
        <w:t xml:space="preserve">There was no overall change in </w:t>
      </w:r>
      <w:r w:rsidR="00461909">
        <w:t xml:space="preserve">Ellenberg Indicator Values for </w:t>
      </w:r>
      <w:r w:rsidRPr="00DE0A4D">
        <w:t>Nitrogen. There was an increase for the 20</w:t>
      </w:r>
      <w:r w:rsidRPr="00BE41F2">
        <w:rPr>
          <w:vertAlign w:val="superscript"/>
        </w:rPr>
        <w:t>th</w:t>
      </w:r>
      <w:r w:rsidRPr="00DE0A4D">
        <w:t xml:space="preserve"> Century plantation group of plots, but other plots often showed decreases. Some high </w:t>
      </w:r>
      <w:r w:rsidR="00461909">
        <w:t xml:space="preserve">EIV-N </w:t>
      </w:r>
      <w:r w:rsidRPr="00DE0A4D">
        <w:t xml:space="preserve">species such as </w:t>
      </w:r>
      <w:r w:rsidRPr="00BE41F2">
        <w:rPr>
          <w:i/>
          <w:iCs/>
        </w:rPr>
        <w:t>Alliaria petiolata</w:t>
      </w:r>
      <w:r w:rsidRPr="00DE0A4D">
        <w:t xml:space="preserve"> are however increasing.</w:t>
      </w:r>
      <w:r>
        <w:t xml:space="preserve"> Th</w:t>
      </w:r>
      <w:r w:rsidRPr="00DE0A4D">
        <w:t xml:space="preserve">ere was </w:t>
      </w:r>
      <w:r>
        <w:t xml:space="preserve">also a </w:t>
      </w:r>
      <w:r w:rsidRPr="00DE0A4D">
        <w:t xml:space="preserve">weak negative relationship between an increase in </w:t>
      </w:r>
      <w:r w:rsidR="00461909">
        <w:t>EIV-N</w:t>
      </w:r>
      <w:r w:rsidRPr="00DE0A4D">
        <w:t xml:space="preserve"> and a decline in species richness (but</w:t>
      </w:r>
      <w:r>
        <w:t xml:space="preserve"> </w:t>
      </w:r>
      <w:r w:rsidRPr="00DE0A4D">
        <w:t>R</w:t>
      </w:r>
      <w:r w:rsidRPr="00BE41F2">
        <w:rPr>
          <w:vertAlign w:val="superscript"/>
        </w:rPr>
        <w:t>2</w:t>
      </w:r>
      <w:r w:rsidRPr="00DE0A4D">
        <w:t xml:space="preserve"> less than 10%)</w:t>
      </w:r>
    </w:p>
    <w:bookmarkEnd w:id="8"/>
    <w:p w14:paraId="1B3A597E" w14:textId="77777777" w:rsidR="00A1583F" w:rsidRPr="00DE0A4D" w:rsidRDefault="00A1583F" w:rsidP="00461909">
      <w:pPr>
        <w:pStyle w:val="ListParagraph"/>
      </w:pPr>
    </w:p>
    <w:p w14:paraId="2887E9CD" w14:textId="3FCC462E" w:rsidR="00A1583F" w:rsidRPr="00DE0A4D" w:rsidRDefault="00A1583F" w:rsidP="00461909">
      <w:pPr>
        <w:pStyle w:val="ListParagraph"/>
        <w:numPr>
          <w:ilvl w:val="0"/>
          <w:numId w:val="14"/>
        </w:numPr>
      </w:pPr>
      <w:r w:rsidRPr="00DE0A4D">
        <w:t>Most species were present in plots with only low cover</w:t>
      </w:r>
      <w:r>
        <w:t>-</w:t>
      </w:r>
      <w:r w:rsidRPr="00DE0A4D">
        <w:t xml:space="preserve">abundance, whether measured by frequency in </w:t>
      </w:r>
      <w:r>
        <w:t xml:space="preserve">13 </w:t>
      </w:r>
      <w:r w:rsidRPr="00DE0A4D">
        <w:t>sub-quadrats</w:t>
      </w:r>
      <w:r w:rsidR="00C1275C">
        <w:t xml:space="preserve"> (0.1 m</w:t>
      </w:r>
      <w:r w:rsidR="00C1275C" w:rsidRPr="00C1275C">
        <w:rPr>
          <w:vertAlign w:val="superscript"/>
        </w:rPr>
        <w:t xml:space="preserve">2 </w:t>
      </w:r>
      <w:r w:rsidR="00C1275C">
        <w:t>each)</w:t>
      </w:r>
      <w:r w:rsidRPr="00DE0A4D">
        <w:t xml:space="preserve"> recorded across the </w:t>
      </w:r>
      <w:r>
        <w:t xml:space="preserve">main </w:t>
      </w:r>
      <w:r w:rsidRPr="00DE0A4D">
        <w:t xml:space="preserve">plot or </w:t>
      </w:r>
      <w:r>
        <w:t xml:space="preserve">by </w:t>
      </w:r>
      <w:r w:rsidRPr="00DE0A4D">
        <w:t>overall cover estimated by eye.</w:t>
      </w:r>
    </w:p>
    <w:p w14:paraId="01212BB4" w14:textId="77777777" w:rsidR="00A1583F" w:rsidRPr="00DE0A4D" w:rsidRDefault="00A1583F" w:rsidP="00461909">
      <w:pPr>
        <w:pStyle w:val="ListParagraph"/>
        <w:numPr>
          <w:ilvl w:val="0"/>
          <w:numId w:val="14"/>
        </w:numPr>
      </w:pPr>
      <w:r w:rsidRPr="00DE0A4D">
        <w:t>A small number of species dominate the high frequency</w:t>
      </w:r>
      <w:r>
        <w:t xml:space="preserve">/high cover values which tend also to be the species with high overall plot occurrences such as </w:t>
      </w:r>
      <w:r w:rsidRPr="005542CC">
        <w:rPr>
          <w:i/>
          <w:iCs/>
        </w:rPr>
        <w:t>Rubus fruticosus</w:t>
      </w:r>
      <w:r>
        <w:t xml:space="preserve"> or </w:t>
      </w:r>
      <w:r w:rsidRPr="005542CC">
        <w:rPr>
          <w:i/>
          <w:iCs/>
        </w:rPr>
        <w:t>Mercurialis perennis</w:t>
      </w:r>
      <w:r>
        <w:t>.</w:t>
      </w:r>
    </w:p>
    <w:p w14:paraId="70963DC7" w14:textId="77777777" w:rsidR="00A1583F" w:rsidRPr="00DE0A4D" w:rsidRDefault="00A1583F" w:rsidP="00461909">
      <w:pPr>
        <w:pStyle w:val="ListParagraph"/>
        <w:numPr>
          <w:ilvl w:val="0"/>
          <w:numId w:val="14"/>
        </w:numPr>
      </w:pPr>
      <w:r w:rsidRPr="00DE0A4D">
        <w:t>Changes in within plot cover-abundance tend to be similar to changes in overall frequency of occurrence (no of plots in which</w:t>
      </w:r>
      <w:r>
        <w:t xml:space="preserve"> a species was</w:t>
      </w:r>
      <w:r w:rsidRPr="00DE0A4D">
        <w:t xml:space="preserve"> present), e.g. declining </w:t>
      </w:r>
      <w:r w:rsidRPr="00BE41F2">
        <w:rPr>
          <w:i/>
          <w:iCs/>
        </w:rPr>
        <w:t>Chamerion angustifolium</w:t>
      </w:r>
      <w:r w:rsidRPr="00DE0A4D">
        <w:t xml:space="preserve">, increasing </w:t>
      </w:r>
      <w:r w:rsidRPr="00BE41F2">
        <w:rPr>
          <w:i/>
          <w:iCs/>
        </w:rPr>
        <w:t>Brachypodium sylvaticum</w:t>
      </w:r>
      <w:r w:rsidRPr="00DE0A4D">
        <w:t xml:space="preserve"> and </w:t>
      </w:r>
      <w:r w:rsidRPr="00BE41F2">
        <w:rPr>
          <w:i/>
          <w:iCs/>
        </w:rPr>
        <w:t>Hedera helix</w:t>
      </w:r>
      <w:r w:rsidRPr="00DE0A4D">
        <w:t>.</w:t>
      </w:r>
    </w:p>
    <w:p w14:paraId="4ECCEDA2" w14:textId="2D941F9F" w:rsidR="00A1583F" w:rsidRDefault="00A1583F" w:rsidP="00461909">
      <w:pPr>
        <w:pStyle w:val="ListParagraph"/>
        <w:numPr>
          <w:ilvl w:val="0"/>
          <w:numId w:val="14"/>
        </w:numPr>
      </w:pPr>
      <w:r w:rsidRPr="00DE0A4D">
        <w:t xml:space="preserve">For a few species the trends were different: </w:t>
      </w:r>
      <w:r>
        <w:t xml:space="preserve">bramble </w:t>
      </w:r>
      <w:r w:rsidRPr="00BE41F2">
        <w:rPr>
          <w:i/>
          <w:iCs/>
        </w:rPr>
        <w:t>Rubus fruticosus</w:t>
      </w:r>
      <w:r w:rsidRPr="00DE0A4D">
        <w:t xml:space="preserve"> showed large within-plot declines </w:t>
      </w:r>
      <w:r w:rsidR="00C1275C">
        <w:t xml:space="preserve">in cover </w:t>
      </w:r>
      <w:r w:rsidRPr="00DE0A4D">
        <w:t>between 1974 and 1999 but little overall change in number of plots in which it occurred.</w:t>
      </w:r>
    </w:p>
    <w:p w14:paraId="26C54C46" w14:textId="673A97E9" w:rsidR="00A1583F" w:rsidRDefault="00A1583F" w:rsidP="00461909">
      <w:pPr>
        <w:pStyle w:val="ListParagraph"/>
        <w:numPr>
          <w:ilvl w:val="0"/>
          <w:numId w:val="14"/>
        </w:numPr>
      </w:pPr>
      <w:r>
        <w:t xml:space="preserve">The biggest single change in the vegetation over the 45 years was </w:t>
      </w:r>
      <w:r w:rsidRPr="00DE0A4D">
        <w:t xml:space="preserve">the decline in cover of bramble </w:t>
      </w:r>
      <w:r>
        <w:t xml:space="preserve">and </w:t>
      </w:r>
      <w:r w:rsidRPr="00DE0A4D">
        <w:t xml:space="preserve">rise in </w:t>
      </w:r>
      <w:r w:rsidRPr="00BE41F2">
        <w:rPr>
          <w:i/>
          <w:iCs/>
        </w:rPr>
        <w:t>Brachypodium sylvaticum</w:t>
      </w:r>
      <w:r>
        <w:t xml:space="preserve"> between 1974 and 1999, a</w:t>
      </w:r>
      <w:r w:rsidRPr="00DE0A4D">
        <w:t xml:space="preserve">nd the reversal of this trend </w:t>
      </w:r>
      <w:r>
        <w:t xml:space="preserve">between </w:t>
      </w:r>
      <w:r w:rsidRPr="00DE0A4D">
        <w:t>1999-2018.</w:t>
      </w:r>
    </w:p>
    <w:p w14:paraId="4DE2A51A" w14:textId="22C2B83B" w:rsidR="00C554CC" w:rsidRPr="00C554CC" w:rsidRDefault="00C554CC" w:rsidP="00461909">
      <w:pPr>
        <w:pStyle w:val="ListParagraph"/>
        <w:numPr>
          <w:ilvl w:val="0"/>
          <w:numId w:val="14"/>
        </w:numPr>
      </w:pPr>
      <w:r w:rsidRPr="00C554CC">
        <w:t>There was a general trend for species that had been increasing up to 1999 to then decrease in the period from 1999-2018.</w:t>
      </w:r>
    </w:p>
    <w:p w14:paraId="7A0BECE6" w14:textId="0770EC08" w:rsidR="00A1583F" w:rsidRDefault="00A1583F" w:rsidP="00461909">
      <w:pPr>
        <w:pStyle w:val="ListParagraph"/>
        <w:numPr>
          <w:ilvl w:val="0"/>
          <w:numId w:val="17"/>
        </w:numPr>
      </w:pPr>
      <w:r w:rsidRPr="00DE0A4D">
        <w:t>Biomass</w:t>
      </w:r>
      <w:r>
        <w:t xml:space="preserve"> per plot, estimated using the Phytocalc approach,</w:t>
      </w:r>
      <w:r w:rsidRPr="00DE0A4D">
        <w:t xml:space="preserve"> </w:t>
      </w:r>
      <w:r w:rsidR="00461909">
        <w:t>halved between</w:t>
      </w:r>
      <w:r w:rsidRPr="00DE0A4D">
        <w:t xml:space="preserve"> 1974 </w:t>
      </w:r>
      <w:r w:rsidR="00461909">
        <w:t>and</w:t>
      </w:r>
      <w:r w:rsidRPr="00DE0A4D">
        <w:t xml:space="preserve"> 1991 but has shown a slight upward trend since. The decline (and recovery) </w:t>
      </w:r>
      <w:r>
        <w:t xml:space="preserve">in biomass </w:t>
      </w:r>
      <w:r w:rsidRPr="00DE0A4D">
        <w:t>was driven largely by the change in the cover of bramble</w:t>
      </w:r>
      <w:r>
        <w:t>.</w:t>
      </w:r>
    </w:p>
    <w:p w14:paraId="368C1ABB" w14:textId="77777777" w:rsidR="00A1583F" w:rsidRDefault="00A1583F" w:rsidP="00461909">
      <w:pPr>
        <w:pStyle w:val="ListParagraph"/>
        <w:numPr>
          <w:ilvl w:val="0"/>
          <w:numId w:val="17"/>
        </w:numPr>
      </w:pPr>
      <w:r>
        <w:t>The major driver of change apart from light appears to be the major increase in deer pressure between 1974 and 1999; subsequent deer management has allowed a partial recovery.</w:t>
      </w:r>
    </w:p>
    <w:p w14:paraId="37EA566B" w14:textId="77777777" w:rsidR="00A1583F" w:rsidRDefault="00A1583F" w:rsidP="00461909">
      <w:pPr>
        <w:pStyle w:val="ListParagraph"/>
        <w:numPr>
          <w:ilvl w:val="0"/>
          <w:numId w:val="17"/>
        </w:numPr>
      </w:pPr>
      <w:r>
        <w:t>Changes in the ground flora at Wytham Woods tend to be site-specific although they show some similarities to changes seen across wider parts of the country.</w:t>
      </w:r>
    </w:p>
    <w:p w14:paraId="34022296" w14:textId="77777777" w:rsidR="00A1583F" w:rsidRPr="00DE0A4D" w:rsidRDefault="00A1583F" w:rsidP="00461909">
      <w:pPr>
        <w:pStyle w:val="ListParagraph"/>
        <w:numPr>
          <w:ilvl w:val="0"/>
          <w:numId w:val="17"/>
        </w:numPr>
      </w:pPr>
      <w:r>
        <w:t xml:space="preserve">Further changes in the ground flora are expected as the canopy cover changes in response to Ash Dieback. </w:t>
      </w:r>
    </w:p>
    <w:p w14:paraId="7850F109" w14:textId="77777777" w:rsidR="00A1583F" w:rsidRDefault="00A1583F" w:rsidP="00461909">
      <w:pPr>
        <w:pStyle w:val="Heading2"/>
      </w:pPr>
      <w:bookmarkStart w:id="9" w:name="_Toc92371756"/>
      <w:bookmarkEnd w:id="3"/>
      <w:bookmarkEnd w:id="4"/>
      <w:r>
        <w:t>1. Introduction</w:t>
      </w:r>
      <w:bookmarkEnd w:id="9"/>
    </w:p>
    <w:p w14:paraId="543BE439" w14:textId="77777777" w:rsidR="00A1583F" w:rsidRPr="00A81FF4" w:rsidRDefault="00A1583F" w:rsidP="00461909">
      <w:pPr>
        <w:pStyle w:val="Heading3"/>
      </w:pPr>
    </w:p>
    <w:p w14:paraId="18AF4596" w14:textId="343932B0" w:rsidR="00A1583F" w:rsidRDefault="00A1583F" w:rsidP="00461909">
      <w:r>
        <w:t>Wytham Woods lie about 8 km north-west of the city of Oxford in southern England (latitude 51</w:t>
      </w:r>
      <w:r w:rsidRPr="00A25274">
        <w:rPr>
          <w:vertAlign w:val="superscript"/>
        </w:rPr>
        <w:t>o</w:t>
      </w:r>
      <w:r>
        <w:t xml:space="preserve"> 46’ 38.4’’north; longitude 1</w:t>
      </w:r>
      <w:r w:rsidRPr="00A25274">
        <w:rPr>
          <w:vertAlign w:val="superscript"/>
        </w:rPr>
        <w:t>o</w:t>
      </w:r>
      <w:r>
        <w:t xml:space="preserve"> 20’ 23.56’’ west; elevation c.60-160m</w:t>
      </w:r>
      <w:r w:rsidRPr="006B2FAE">
        <w:t>).</w:t>
      </w:r>
      <w:r>
        <w:t xml:space="preserve"> They comprise about 400 ha of mixed, mainly broadleaved woodland with a variety of histories and origins, that were acquired by the University of Oxford in 1942-43 </w:t>
      </w:r>
      <w:hyperlink r:id="rId10" w:history="1">
        <w:r w:rsidRPr="003E30FC">
          <w:rPr>
            <w:rStyle w:val="Hyperlink"/>
          </w:rPr>
          <w:t>https://www.wythamwoods.ox.ac.uk/home</w:t>
        </w:r>
      </w:hyperlink>
      <w:r>
        <w:t>. Since then they have been the subject of numerous research projects, in some cases extending over</w:t>
      </w:r>
      <w:r w:rsidR="00D876D6">
        <w:t xml:space="preserve"> several</w:t>
      </w:r>
      <w:r>
        <w:t xml:space="preserve"> decades </w:t>
      </w:r>
      <w:r>
        <w:rPr>
          <w:noProof/>
        </w:rPr>
        <w:t>(Savill et al., 2010)</w:t>
      </w:r>
      <w:r>
        <w:t xml:space="preserve">. </w:t>
      </w:r>
    </w:p>
    <w:p w14:paraId="170D4E08" w14:textId="51F2FA2E" w:rsidR="00A1583F" w:rsidRDefault="00A1583F" w:rsidP="00461909">
      <w:r>
        <w:t xml:space="preserve">One such long-term study of the vegetation, </w:t>
      </w:r>
      <w:r w:rsidR="00C1275C">
        <w:t xml:space="preserve">set up with </w:t>
      </w:r>
      <w:r>
        <w:t>fund</w:t>
      </w:r>
      <w:r w:rsidR="00C1275C">
        <w:t>ing</w:t>
      </w:r>
      <w:r>
        <w:t xml:space="preserve"> through a NERC grant, was initiated in the early 1970s by Dr Colyear Dawkins of the Department of Forestry </w:t>
      </w:r>
      <w:r>
        <w:rPr>
          <w:noProof/>
        </w:rPr>
        <w:t>(Dawkins and Field, 1978)</w:t>
      </w:r>
      <w:r>
        <w:t xml:space="preserve">.  Dawkins and colleagues </w:t>
      </w:r>
      <w:r w:rsidR="00C1275C">
        <w:t>marked</w:t>
      </w:r>
      <w:r>
        <w:t xml:space="preserve"> 164 permanent vegetation plots (each 10x10 m) at alternate intersections of a 100x100 m grid across the Woods. For each plot they collected data on the ground vegetation, tree and shrub layers, and soils. The aim of the project was ‘</w:t>
      </w:r>
      <w:r w:rsidRPr="003C6A4B">
        <w:rPr>
          <w:i/>
          <w:iCs/>
        </w:rPr>
        <w:t>to devise a system for perm</w:t>
      </w:r>
      <w:r>
        <w:rPr>
          <w:i/>
          <w:iCs/>
        </w:rPr>
        <w:t>ane</w:t>
      </w:r>
      <w:r w:rsidRPr="003C6A4B">
        <w:rPr>
          <w:i/>
          <w:iCs/>
        </w:rPr>
        <w:t>nt low-fraction sampling of polyspecific woodland, capable of diagnosing and predicting long-term changes in specific composition and growth over large areas</w:t>
      </w:r>
      <w:r>
        <w:t xml:space="preserve">’. </w:t>
      </w:r>
    </w:p>
    <w:p w14:paraId="747747C5" w14:textId="603ED5FD" w:rsidR="00A1583F" w:rsidRDefault="00A1583F" w:rsidP="00461909">
      <w:r>
        <w:t>The project was based on the assumption that changes would occur</w:t>
      </w:r>
      <w:r w:rsidR="00461909">
        <w:t>,</w:t>
      </w:r>
      <w:r>
        <w:t xml:space="preserve"> and that posterity would want to understand their magnitude, history, causes and consequences. However, in designing the system no specific assumptions were made about what particular changes would take place or </w:t>
      </w:r>
      <w:r w:rsidR="00461909">
        <w:t xml:space="preserve">what would </w:t>
      </w:r>
      <w:r>
        <w:t>be of most interest over the subsequent decades. Rather a variety of measurements were made that could provide some useful baselines for comparisons more-or-less whatever happened in future</w:t>
      </w:r>
      <w:r w:rsidR="006F4306">
        <w:t xml:space="preserve"> (Dawkins and Field, 1978)</w:t>
      </w:r>
      <w:r>
        <w:t xml:space="preserve">. </w:t>
      </w:r>
    </w:p>
    <w:p w14:paraId="1F09399E" w14:textId="77777777" w:rsidR="00A1583F" w:rsidRDefault="00A1583F" w:rsidP="00461909">
      <w:r>
        <w:t>This report analyses the changes in the ground flora based on re-recordings of the plots in the subsequent 45 years.</w:t>
      </w:r>
      <w:r w:rsidRPr="0033743B">
        <w:t xml:space="preserve"> </w:t>
      </w:r>
      <w:r>
        <w:t>Wytham Woods are in some ways a microcosm of lowland broadleaved woods because of their mixture of origins (pre-1800, 19</w:t>
      </w:r>
      <w:r w:rsidRPr="006B2FAE">
        <w:rPr>
          <w:vertAlign w:val="superscript"/>
        </w:rPr>
        <w:t>th</w:t>
      </w:r>
      <w:r>
        <w:t xml:space="preserve"> century, 20</w:t>
      </w:r>
      <w:r w:rsidRPr="006B2FAE">
        <w:rPr>
          <w:vertAlign w:val="superscript"/>
        </w:rPr>
        <w:t>th</w:t>
      </w:r>
      <w:r>
        <w:t xml:space="preserve"> century) and treatments (semi-natural stands and plantations). Changes in the ground flora in different parts of Wytham may be mirrored in many other woods and the results reflect broader biodiversity changes over the last five decades. All woods are however different, so any extrapolations must be made with care.</w:t>
      </w:r>
    </w:p>
    <w:p w14:paraId="3FF42F5A" w14:textId="77777777" w:rsidR="00A1583F" w:rsidRDefault="00A1583F" w:rsidP="00461909">
      <w:pPr>
        <w:pStyle w:val="Heading3"/>
      </w:pPr>
      <w:bookmarkStart w:id="10" w:name="_Toc92371757"/>
      <w:r>
        <w:t>1.1 Subsequent recording in the Dawkins Plots</w:t>
      </w:r>
      <w:bookmarkEnd w:id="10"/>
    </w:p>
    <w:p w14:paraId="15C95814" w14:textId="68317E4B" w:rsidR="00A1583F" w:rsidRDefault="00A1583F" w:rsidP="00461909">
      <w:r>
        <w:t xml:space="preserve">The way the plots were established and first recorded between 1973 and 1976 </w:t>
      </w:r>
      <w:r w:rsidR="00F55353">
        <w:t>is</w:t>
      </w:r>
      <w:r>
        <w:t xml:space="preserve"> described in </w:t>
      </w:r>
      <w:r>
        <w:rPr>
          <w:noProof/>
        </w:rPr>
        <w:t>Dawkins and Field (1978)</w:t>
      </w:r>
      <w:r>
        <w:t xml:space="preserve">. Relevant details are also given in section 3 of this report. Little was then done </w:t>
      </w:r>
      <w:r w:rsidR="006F4306">
        <w:t xml:space="preserve">for about a decade </w:t>
      </w:r>
      <w:r>
        <w:t>with what will be called hereafter the Dawkins Plots and the data collected</w:t>
      </w:r>
      <w:r w:rsidR="006F4306">
        <w:t xml:space="preserve"> from them</w:t>
      </w:r>
      <w:r>
        <w:t xml:space="preserve">. In the mid-1980s a partial re-recording was carried out </w:t>
      </w:r>
      <w:r w:rsidR="00461909">
        <w:t xml:space="preserve">which </w:t>
      </w:r>
      <w:r>
        <w:t xml:space="preserve">established that changes were happening </w:t>
      </w:r>
      <w:r w:rsidR="006F4306">
        <w:t>in</w:t>
      </w:r>
      <w:r>
        <w:t xml:space="preserve"> the vegetation</w:t>
      </w:r>
      <w:r w:rsidR="00C1275C">
        <w:t xml:space="preserve"> </w:t>
      </w:r>
      <w:r w:rsidR="00C1275C">
        <w:fldChar w:fldCharType="begin"/>
      </w:r>
      <w:r w:rsidR="00C1275C">
        <w:instrText xml:space="preserve"> ADDIN EN.CITE &lt;EndNote&gt;&lt;Cite&gt;&lt;Author&gt;Horsfall&lt;/Author&gt;&lt;Year&gt;1985&lt;/Year&gt;&lt;RecNum&gt;216&lt;/RecNum&gt;&lt;DisplayText&gt;(Horsfall and Kirby, 1985)&lt;/DisplayText&gt;&lt;record&gt;&lt;rec-number&gt;216&lt;/rec-number&gt;&lt;foreign-keys&gt;&lt;key app="EN" db-id="vxpw5ve2qdax0pe5pp5505amw5t2p5ft2f2z"&gt;216&lt;/key&gt;&lt;/foreign-keys&gt;&lt;ref-type name="Report"&gt;27&lt;/ref-type&gt;&lt;contributors&gt;&lt;authors&gt;&lt;author&gt;Horsfall, A.S.&lt;/author&gt;&lt;author&gt;Kirby, K.J.&lt;/author&gt;&lt;/authors&gt;&lt;/contributors&gt;&lt;titles&gt;&lt;title&gt;The use of permanent plots to record changes in the structure and composition of Wytham Woods&lt;/title&gt;&lt;secondary-title&gt;Research and Survey in Nature Conservation 1&lt;/secondary-title&gt;&lt;/titles&gt;&lt;volume&gt;1&lt;/volume&gt;&lt;dates&gt;&lt;year&gt;1985&lt;/year&gt;&lt;/dates&gt;&lt;pub-location&gt;Peterborough&lt;/pub-location&gt;&lt;publisher&gt;Nature Conservancy Council&lt;/publisher&gt;&lt;urls&gt;&lt;/urls&gt;&lt;/record&gt;&lt;/Cite&gt;&lt;/EndNote&gt;</w:instrText>
      </w:r>
      <w:r w:rsidR="00C1275C">
        <w:fldChar w:fldCharType="separate"/>
      </w:r>
      <w:r w:rsidR="00C1275C">
        <w:rPr>
          <w:noProof/>
        </w:rPr>
        <w:t>(</w:t>
      </w:r>
      <w:hyperlink w:anchor="_ENREF_1" w:tooltip="Horsfall, 1985 #216" w:history="1">
        <w:r w:rsidR="004D0303">
          <w:rPr>
            <w:noProof/>
          </w:rPr>
          <w:t>Horsfall and Kirby, 1985</w:t>
        </w:r>
      </w:hyperlink>
      <w:r w:rsidR="00C1275C">
        <w:rPr>
          <w:noProof/>
        </w:rPr>
        <w:t>)</w:t>
      </w:r>
      <w:r w:rsidR="00C1275C">
        <w:fldChar w:fldCharType="end"/>
      </w:r>
      <w:r>
        <w:t>, but resources at the time did not permit a full study</w:t>
      </w:r>
      <w:r w:rsidR="00C1275C">
        <w:t xml:space="preserve"> and these data are not included in this analysis</w:t>
      </w:r>
      <w:r>
        <w:t>. Four full recordings have subsequently been carried out, referred to as the 1991, 1999, 2012 and 2018 surveys respectively (Table 1)</w:t>
      </w:r>
      <w:r w:rsidR="00461909">
        <w:t xml:space="preserve"> as well as other associated studies</w:t>
      </w:r>
      <w:r>
        <w:t xml:space="preserve">. </w:t>
      </w:r>
    </w:p>
    <w:p w14:paraId="5C4EB99C" w14:textId="6EC4AB64" w:rsidR="00416E7C" w:rsidRDefault="00A1583F" w:rsidP="00461909">
      <w:r>
        <w:t>In 2017 Ash Dieback was confirmed as present in the Woods</w:t>
      </w:r>
      <w:r w:rsidR="00176B2F">
        <w:t xml:space="preserve"> (Kirby, 2020)</w:t>
      </w:r>
      <w:r>
        <w:t>. Subsequently there has been rapid spread and a large number of trees are showing symptoms. The ground flora results presented here (1974-2018) represent the state of the vegetation prior to the opening out of the canopy that is expected to take place over the next few years. Further records will be made over as part of a broader study of the impacts of Ash Dieback on the Woods</w:t>
      </w:r>
      <w:r w:rsidR="00416E7C">
        <w:t>.</w:t>
      </w:r>
    </w:p>
    <w:p w14:paraId="30032DEB" w14:textId="1550EADC" w:rsidR="00A1583F" w:rsidRDefault="00A1583F" w:rsidP="00461909">
      <w:r>
        <w:t xml:space="preserve"> </w:t>
      </w:r>
    </w:p>
    <w:p w14:paraId="05055409" w14:textId="77777777" w:rsidR="00A1583F" w:rsidRDefault="00A1583F" w:rsidP="00461909"/>
    <w:p w14:paraId="38759192" w14:textId="77777777" w:rsidR="00A1583F" w:rsidRDefault="00A1583F" w:rsidP="00461909"/>
    <w:p w14:paraId="115E5FA4" w14:textId="77777777" w:rsidR="00A1583F" w:rsidRDefault="00A1583F" w:rsidP="00461909">
      <w:r w:rsidRPr="00D55A68">
        <w:rPr>
          <w:b/>
          <w:bCs/>
        </w:rPr>
        <w:t>Table 1.</w:t>
      </w:r>
      <w:r w:rsidRPr="00932B8D">
        <w:t xml:space="preserve"> The establishment and recording of the Dawkins plots in Wytham Woods</w:t>
      </w:r>
    </w:p>
    <w:tbl>
      <w:tblPr>
        <w:tblStyle w:val="TableGrid"/>
        <w:tblW w:w="9209" w:type="dxa"/>
        <w:tblLook w:val="04A0" w:firstRow="1" w:lastRow="0" w:firstColumn="1" w:lastColumn="0" w:noHBand="0" w:noVBand="1"/>
      </w:tblPr>
      <w:tblGrid>
        <w:gridCol w:w="1980"/>
        <w:gridCol w:w="7229"/>
      </w:tblGrid>
      <w:tr w:rsidR="00A1583F" w14:paraId="75B8F9AB" w14:textId="77777777" w:rsidTr="00461909">
        <w:tc>
          <w:tcPr>
            <w:tcW w:w="1980" w:type="dxa"/>
          </w:tcPr>
          <w:p w14:paraId="6C87C2A2" w14:textId="77777777" w:rsidR="00A1583F" w:rsidRDefault="00A1583F" w:rsidP="00461909">
            <w:r>
              <w:t>1973-1976</w:t>
            </w:r>
          </w:p>
          <w:p w14:paraId="2F42B990" w14:textId="77777777" w:rsidR="00A1583F" w:rsidRDefault="00A1583F" w:rsidP="00461909">
            <w:r>
              <w:t>‘1974 recording’</w:t>
            </w:r>
          </w:p>
        </w:tc>
        <w:tc>
          <w:tcPr>
            <w:tcW w:w="7229" w:type="dxa"/>
          </w:tcPr>
          <w:p w14:paraId="2DD594C4" w14:textId="77777777" w:rsidR="00A1583F" w:rsidRDefault="00A1583F" w:rsidP="00461909">
            <w:r>
              <w:t xml:space="preserve">Establishment of the 100 m grid of marker posts and first recording of the 164 plots </w:t>
            </w:r>
            <w:r>
              <w:rPr>
                <w:noProof/>
              </w:rPr>
              <w:t>(Dawkins and Field, 1978)</w:t>
            </w:r>
            <w:r>
              <w:t>.</w:t>
            </w:r>
          </w:p>
        </w:tc>
      </w:tr>
      <w:tr w:rsidR="00A1583F" w14:paraId="28248B90" w14:textId="77777777" w:rsidTr="00461909">
        <w:tc>
          <w:tcPr>
            <w:tcW w:w="1980" w:type="dxa"/>
          </w:tcPr>
          <w:p w14:paraId="544F067D" w14:textId="77777777" w:rsidR="00A1583F" w:rsidRDefault="00A1583F" w:rsidP="00461909">
            <w:r>
              <w:t>1984-85</w:t>
            </w:r>
          </w:p>
        </w:tc>
        <w:tc>
          <w:tcPr>
            <w:tcW w:w="7229" w:type="dxa"/>
          </w:tcPr>
          <w:p w14:paraId="76B8BC81" w14:textId="0B2E4B85" w:rsidR="00A1583F" w:rsidRDefault="00A1583F" w:rsidP="00461909">
            <w:r>
              <w:t xml:space="preserve">Trial re-recording of about a quarter of the plots </w:t>
            </w:r>
            <w:r>
              <w:rPr>
                <w:noProof/>
              </w:rPr>
              <w:t>(Horsfall and Kirby, 1985)</w:t>
            </w:r>
            <w:r>
              <w:t>. These data have not been included in the analyses*.</w:t>
            </w:r>
          </w:p>
        </w:tc>
      </w:tr>
      <w:tr w:rsidR="00A1583F" w14:paraId="0D768B99" w14:textId="77777777" w:rsidTr="00461909">
        <w:tc>
          <w:tcPr>
            <w:tcW w:w="1980" w:type="dxa"/>
          </w:tcPr>
          <w:p w14:paraId="1D0ADFF7" w14:textId="77777777" w:rsidR="00A1583F" w:rsidRDefault="00A1583F" w:rsidP="00461909">
            <w:r>
              <w:t xml:space="preserve">1991-92 </w:t>
            </w:r>
          </w:p>
          <w:p w14:paraId="453ED99A" w14:textId="77777777" w:rsidR="00A1583F" w:rsidRDefault="00A1583F" w:rsidP="00461909">
            <w:r>
              <w:t>‘1991 recording’</w:t>
            </w:r>
          </w:p>
        </w:tc>
        <w:tc>
          <w:tcPr>
            <w:tcW w:w="7229" w:type="dxa"/>
          </w:tcPr>
          <w:p w14:paraId="172EBEBE" w14:textId="73A00203" w:rsidR="00A1583F" w:rsidRDefault="00A1583F" w:rsidP="00461909">
            <w:r>
              <w:t xml:space="preserve">Re-recording of the vegetation in all but one plot (473074) </w:t>
            </w:r>
            <w:r>
              <w:rPr>
                <w:noProof/>
              </w:rPr>
              <w:t>(Kirby et al., 1996, Kirby and Thomas, 2000a)</w:t>
            </w:r>
            <w:r>
              <w:t>.</w:t>
            </w:r>
          </w:p>
          <w:p w14:paraId="775831AC" w14:textId="77777777" w:rsidR="00A1583F" w:rsidRDefault="00A1583F" w:rsidP="00461909">
            <w:r>
              <w:t>Plots were also established and recorded in Bean Wood (one of the outlying copses) but these data have not been included in the analyses*.</w:t>
            </w:r>
          </w:p>
        </w:tc>
      </w:tr>
      <w:tr w:rsidR="00A1583F" w14:paraId="41043208" w14:textId="77777777" w:rsidTr="00461909">
        <w:tc>
          <w:tcPr>
            <w:tcW w:w="1980" w:type="dxa"/>
          </w:tcPr>
          <w:p w14:paraId="17D626A7" w14:textId="77777777" w:rsidR="00A1583F" w:rsidRDefault="00A1583F" w:rsidP="00461909">
            <w:r>
              <w:t>1992 (2008)</w:t>
            </w:r>
          </w:p>
        </w:tc>
        <w:tc>
          <w:tcPr>
            <w:tcW w:w="7229" w:type="dxa"/>
          </w:tcPr>
          <w:p w14:paraId="0D95A5BE" w14:textId="65CB2E1E" w:rsidR="00A1583F" w:rsidRDefault="00A1583F" w:rsidP="00461909">
            <w:bookmarkStart w:id="11" w:name="_Hlk55918847"/>
            <w:r>
              <w:t xml:space="preserve">Resampling of soils from 50 plots </w:t>
            </w:r>
            <w:r>
              <w:rPr>
                <w:noProof/>
              </w:rPr>
              <w:t xml:space="preserve">(Farmer, </w:t>
            </w:r>
            <w:r w:rsidR="00022BD3">
              <w:rPr>
                <w:noProof/>
              </w:rPr>
              <w:t xml:space="preserve">1994, </w:t>
            </w:r>
            <w:r>
              <w:rPr>
                <w:noProof/>
              </w:rPr>
              <w:t>1995)</w:t>
            </w:r>
            <w:r>
              <w:t>. Soil from 30 of these plots was analysed again in 2008 (A.</w:t>
            </w:r>
            <w:r w:rsidR="00176B2F">
              <w:t xml:space="preserve"> </w:t>
            </w:r>
            <w:r>
              <w:t>Gosler, pers. comm.)</w:t>
            </w:r>
            <w:bookmarkEnd w:id="11"/>
          </w:p>
        </w:tc>
      </w:tr>
      <w:tr w:rsidR="00A1583F" w14:paraId="64B56773" w14:textId="77777777" w:rsidTr="00461909">
        <w:tc>
          <w:tcPr>
            <w:tcW w:w="1980" w:type="dxa"/>
          </w:tcPr>
          <w:p w14:paraId="590025BC" w14:textId="77777777" w:rsidR="00A1583F" w:rsidRDefault="00A1583F" w:rsidP="00461909">
            <w:r>
              <w:t>1999-2002</w:t>
            </w:r>
          </w:p>
          <w:p w14:paraId="75B48C6A" w14:textId="77777777" w:rsidR="00A1583F" w:rsidRDefault="00A1583F" w:rsidP="00461909">
            <w:r>
              <w:t>‘1999 recording’</w:t>
            </w:r>
          </w:p>
        </w:tc>
        <w:tc>
          <w:tcPr>
            <w:tcW w:w="7229" w:type="dxa"/>
          </w:tcPr>
          <w:p w14:paraId="2A7BA6A9" w14:textId="4F48B345" w:rsidR="00A1583F" w:rsidRDefault="00A1583F" w:rsidP="00461909">
            <w:r>
              <w:t xml:space="preserve">Re-recording of the vegetation in all plots </w:t>
            </w:r>
            <w:r w:rsidR="00022BD3">
              <w:t xml:space="preserve">(Corney et al. 2008,; </w:t>
            </w:r>
            <w:r>
              <w:rPr>
                <w:noProof/>
              </w:rPr>
              <w:t>Kirby 2004,</w:t>
            </w:r>
            <w:r w:rsidR="00022BD3">
              <w:rPr>
                <w:noProof/>
              </w:rPr>
              <w:t xml:space="preserve"> </w:t>
            </w:r>
            <w:r>
              <w:rPr>
                <w:noProof/>
              </w:rPr>
              <w:t>2010a,</w:t>
            </w:r>
            <w:r w:rsidR="00022BD3">
              <w:rPr>
                <w:noProof/>
              </w:rPr>
              <w:t>b</w:t>
            </w:r>
            <w:r>
              <w:rPr>
                <w:noProof/>
              </w:rPr>
              <w:t>)</w:t>
            </w:r>
          </w:p>
        </w:tc>
      </w:tr>
      <w:tr w:rsidR="00A1583F" w14:paraId="11C0CE3F" w14:textId="77777777" w:rsidTr="00461909">
        <w:tc>
          <w:tcPr>
            <w:tcW w:w="1980" w:type="dxa"/>
          </w:tcPr>
          <w:p w14:paraId="1E4EA09D" w14:textId="77777777" w:rsidR="00A1583F" w:rsidRDefault="00A1583F" w:rsidP="00461909">
            <w:r>
              <w:t>2002-2009</w:t>
            </w:r>
          </w:p>
        </w:tc>
        <w:tc>
          <w:tcPr>
            <w:tcW w:w="7229" w:type="dxa"/>
          </w:tcPr>
          <w:p w14:paraId="497467D9" w14:textId="77777777" w:rsidR="00A1583F" w:rsidRDefault="00A1583F" w:rsidP="00461909">
            <w:r>
              <w:t>Annual recording of the 14 plots in Marley Wood; not included in this report.*</w:t>
            </w:r>
          </w:p>
        </w:tc>
      </w:tr>
      <w:tr w:rsidR="00A1583F" w14:paraId="6FB079A0" w14:textId="77777777" w:rsidTr="00461909">
        <w:tc>
          <w:tcPr>
            <w:tcW w:w="1980" w:type="dxa"/>
          </w:tcPr>
          <w:p w14:paraId="2CB4F545" w14:textId="77777777" w:rsidR="00A1583F" w:rsidRDefault="00A1583F" w:rsidP="00461909">
            <w:r>
              <w:t>2011-2012</w:t>
            </w:r>
          </w:p>
          <w:p w14:paraId="35321C41" w14:textId="77777777" w:rsidR="00A1583F" w:rsidRDefault="00A1583F" w:rsidP="00461909">
            <w:r>
              <w:t>‘2012 recording’</w:t>
            </w:r>
          </w:p>
        </w:tc>
        <w:tc>
          <w:tcPr>
            <w:tcW w:w="7229" w:type="dxa"/>
          </w:tcPr>
          <w:p w14:paraId="5E72A854" w14:textId="77777777" w:rsidR="00A1583F" w:rsidRDefault="00A1583F" w:rsidP="00461909">
            <w:r>
              <w:t xml:space="preserve">Re-recording of the vegetation in all plots; tree and shrub data reported in </w:t>
            </w:r>
            <w:r>
              <w:rPr>
                <w:noProof/>
              </w:rPr>
              <w:t>Kirby et al. (2014)</w:t>
            </w:r>
          </w:p>
        </w:tc>
      </w:tr>
      <w:tr w:rsidR="00A1583F" w14:paraId="6FA7E527" w14:textId="77777777" w:rsidTr="00461909">
        <w:tc>
          <w:tcPr>
            <w:tcW w:w="1980" w:type="dxa"/>
          </w:tcPr>
          <w:p w14:paraId="6036EA88" w14:textId="77777777" w:rsidR="00A1583F" w:rsidRDefault="00A1583F" w:rsidP="00461909">
            <w:r>
              <w:t>2018</w:t>
            </w:r>
          </w:p>
          <w:p w14:paraId="35D0438A" w14:textId="77777777" w:rsidR="00A1583F" w:rsidRDefault="00A1583F" w:rsidP="00461909">
            <w:r>
              <w:t>‘2018 recording’</w:t>
            </w:r>
          </w:p>
        </w:tc>
        <w:tc>
          <w:tcPr>
            <w:tcW w:w="7229" w:type="dxa"/>
          </w:tcPr>
          <w:p w14:paraId="11BBE0B3" w14:textId="397996E8" w:rsidR="00A1583F" w:rsidRDefault="00A1583F" w:rsidP="00461909">
            <w:r>
              <w:t>Re-recording of the vegetation in all plots</w:t>
            </w:r>
            <w:r w:rsidR="00F55353">
              <w:t xml:space="preserve"> reported in </w:t>
            </w:r>
            <w:r w:rsidR="00F55353" w:rsidRPr="00176B2F">
              <w:t>Kirby et al.</w:t>
            </w:r>
            <w:r w:rsidR="006F4306" w:rsidRPr="00176B2F">
              <w:t>,</w:t>
            </w:r>
            <w:r w:rsidR="00176B2F" w:rsidRPr="00176B2F">
              <w:t xml:space="preserve"> (</w:t>
            </w:r>
            <w:r w:rsidR="00F55353" w:rsidRPr="00176B2F">
              <w:t>2022</w:t>
            </w:r>
            <w:r w:rsidR="00176B2F" w:rsidRPr="00176B2F">
              <w:t>)</w:t>
            </w:r>
          </w:p>
        </w:tc>
      </w:tr>
      <w:tr w:rsidR="00A1583F" w14:paraId="7D7EE077" w14:textId="77777777" w:rsidTr="00461909">
        <w:tc>
          <w:tcPr>
            <w:tcW w:w="1980" w:type="dxa"/>
          </w:tcPr>
          <w:p w14:paraId="170EF6DE" w14:textId="77777777" w:rsidR="00A1583F" w:rsidRDefault="00A1583F" w:rsidP="00461909">
            <w:r>
              <w:t>2019-2022</w:t>
            </w:r>
          </w:p>
        </w:tc>
        <w:tc>
          <w:tcPr>
            <w:tcW w:w="7229" w:type="dxa"/>
          </w:tcPr>
          <w:p w14:paraId="34215321" w14:textId="3EB51542" w:rsidR="00A1583F" w:rsidRDefault="00A1583F" w:rsidP="00461909">
            <w:r>
              <w:t>22 plots with high ash cover are being checked annually for Dieback along with a quarter of the remainder</w:t>
            </w:r>
            <w:r w:rsidR="00176B2F">
              <w:t>*</w:t>
            </w:r>
            <w:r>
              <w:t>.</w:t>
            </w:r>
          </w:p>
        </w:tc>
      </w:tr>
      <w:tr w:rsidR="00A1583F" w14:paraId="6413B7EF" w14:textId="77777777" w:rsidTr="00461909">
        <w:tc>
          <w:tcPr>
            <w:tcW w:w="1980" w:type="dxa"/>
          </w:tcPr>
          <w:p w14:paraId="07764060" w14:textId="042A7A39" w:rsidR="00A1583F" w:rsidRDefault="00A1583F" w:rsidP="00461909">
            <w:r>
              <w:t>2023</w:t>
            </w:r>
            <w:r w:rsidR="00176B2F">
              <w:t>/2024</w:t>
            </w:r>
          </w:p>
        </w:tc>
        <w:tc>
          <w:tcPr>
            <w:tcW w:w="7229" w:type="dxa"/>
          </w:tcPr>
          <w:p w14:paraId="5E906230" w14:textId="77777777" w:rsidR="00A1583F" w:rsidRDefault="00A1583F" w:rsidP="00461909">
            <w:r>
              <w:t>Re-recording of the vegetation in all plots is proposed.</w:t>
            </w:r>
          </w:p>
        </w:tc>
      </w:tr>
    </w:tbl>
    <w:p w14:paraId="63842643" w14:textId="77777777" w:rsidR="00A1583F" w:rsidRPr="00257A6A" w:rsidRDefault="00A1583F" w:rsidP="00461909">
      <w:pPr>
        <w:rPr>
          <w:rFonts w:cstheme="minorHAnsi"/>
        </w:rPr>
      </w:pPr>
      <w:r>
        <w:t>*raw data held by the author.</w:t>
      </w:r>
    </w:p>
    <w:p w14:paraId="5FBCBB65" w14:textId="148E8CC9" w:rsidR="00A1583F" w:rsidRPr="00932B8D" w:rsidRDefault="00A1583F" w:rsidP="00461909">
      <w:pPr>
        <w:pStyle w:val="NormalWeb"/>
        <w:shd w:val="clear" w:color="auto" w:fill="FFFFFF"/>
        <w:spacing w:before="0" w:beforeAutospacing="0" w:after="160" w:afterAutospacing="0" w:line="259" w:lineRule="auto"/>
        <w:rPr>
          <w:rFonts w:asciiTheme="minorHAnsi" w:hAnsiTheme="minorHAnsi" w:cstheme="minorHAnsi"/>
          <w:color w:val="000000"/>
          <w:sz w:val="22"/>
          <w:szCs w:val="22"/>
        </w:rPr>
      </w:pPr>
      <w:r>
        <w:rPr>
          <w:rFonts w:asciiTheme="minorHAnsi" w:hAnsiTheme="minorHAnsi" w:cstheme="minorHAnsi"/>
          <w:sz w:val="22"/>
          <w:szCs w:val="22"/>
        </w:rPr>
        <w:t>S</w:t>
      </w:r>
      <w:r w:rsidRPr="00257A6A">
        <w:rPr>
          <w:rFonts w:asciiTheme="minorHAnsi" w:hAnsiTheme="minorHAnsi" w:cstheme="minorHAnsi"/>
          <w:sz w:val="22"/>
          <w:szCs w:val="22"/>
        </w:rPr>
        <w:t>ince 199</w:t>
      </w:r>
      <w:r>
        <w:rPr>
          <w:rFonts w:asciiTheme="minorHAnsi" w:hAnsiTheme="minorHAnsi" w:cstheme="minorHAnsi"/>
          <w:sz w:val="22"/>
          <w:szCs w:val="22"/>
        </w:rPr>
        <w:t>2</w:t>
      </w:r>
      <w:r w:rsidRPr="00257A6A">
        <w:rPr>
          <w:rFonts w:asciiTheme="minorHAnsi" w:hAnsiTheme="minorHAnsi" w:cstheme="minorHAnsi"/>
          <w:sz w:val="22"/>
          <w:szCs w:val="22"/>
        </w:rPr>
        <w:t xml:space="preserve"> Wytham Woods have been part of the Environmental Change Network</w:t>
      </w:r>
      <w:r>
        <w:rPr>
          <w:rFonts w:asciiTheme="minorHAnsi" w:hAnsiTheme="minorHAnsi" w:cstheme="minorHAnsi"/>
          <w:sz w:val="22"/>
          <w:szCs w:val="22"/>
        </w:rPr>
        <w:t xml:space="preserve"> </w:t>
      </w:r>
      <w:r>
        <w:rPr>
          <w:rFonts w:asciiTheme="minorHAnsi" w:hAnsiTheme="minorHAnsi" w:cstheme="minorHAnsi"/>
          <w:noProof/>
          <w:sz w:val="22"/>
          <w:szCs w:val="22"/>
        </w:rPr>
        <w:t>(Morecroft and Taylor, 2010)</w:t>
      </w:r>
      <w:r>
        <w:rPr>
          <w:rFonts w:asciiTheme="minorHAnsi" w:hAnsiTheme="minorHAnsi" w:cstheme="minorHAnsi"/>
          <w:sz w:val="22"/>
          <w:szCs w:val="22"/>
        </w:rPr>
        <w:t xml:space="preserve">. </w:t>
      </w:r>
      <w:r w:rsidR="00CD0BE0">
        <w:rPr>
          <w:rFonts w:asciiTheme="minorHAnsi" w:hAnsiTheme="minorHAnsi" w:cstheme="minorHAnsi"/>
          <w:sz w:val="22"/>
          <w:szCs w:val="22"/>
        </w:rPr>
        <w:t xml:space="preserve">A baseline survey of the vegetation at all grid points was carried out and then a sub-set of </w:t>
      </w:r>
      <w:r w:rsidR="00176B2F">
        <w:rPr>
          <w:rFonts w:asciiTheme="minorHAnsi" w:hAnsiTheme="minorHAnsi" w:cstheme="minorHAnsi"/>
          <w:sz w:val="22"/>
          <w:szCs w:val="22"/>
        </w:rPr>
        <w:t>these</w:t>
      </w:r>
      <w:r w:rsidR="00CD0BE0">
        <w:rPr>
          <w:rFonts w:asciiTheme="minorHAnsi" w:hAnsiTheme="minorHAnsi" w:cstheme="minorHAnsi"/>
          <w:sz w:val="22"/>
          <w:szCs w:val="22"/>
        </w:rPr>
        <w:t xml:space="preserve"> </w:t>
      </w:r>
      <w:r w:rsidR="00176B2F">
        <w:rPr>
          <w:rFonts w:asciiTheme="minorHAnsi" w:hAnsiTheme="minorHAnsi" w:cstheme="minorHAnsi"/>
          <w:sz w:val="22"/>
          <w:szCs w:val="22"/>
        </w:rPr>
        <w:t xml:space="preserve">(including 20 of the Dawkins Plots) </w:t>
      </w:r>
      <w:r w:rsidR="00CD0BE0">
        <w:rPr>
          <w:rFonts w:asciiTheme="minorHAnsi" w:hAnsiTheme="minorHAnsi" w:cstheme="minorHAnsi"/>
          <w:sz w:val="22"/>
          <w:szCs w:val="22"/>
        </w:rPr>
        <w:t>have been</w:t>
      </w:r>
      <w:r w:rsidRPr="00257A6A">
        <w:rPr>
          <w:rFonts w:asciiTheme="minorHAnsi" w:hAnsiTheme="minorHAnsi" w:cstheme="minorHAnsi"/>
          <w:sz w:val="22"/>
          <w:szCs w:val="22"/>
        </w:rPr>
        <w:t xml:space="preserve"> </w:t>
      </w:r>
      <w:r>
        <w:rPr>
          <w:rFonts w:asciiTheme="minorHAnsi" w:hAnsiTheme="minorHAnsi" w:cstheme="minorHAnsi"/>
          <w:sz w:val="22"/>
          <w:szCs w:val="22"/>
        </w:rPr>
        <w:t xml:space="preserve">used in the </w:t>
      </w:r>
      <w:r w:rsidRPr="00257A6A">
        <w:rPr>
          <w:rFonts w:asciiTheme="minorHAnsi" w:hAnsiTheme="minorHAnsi" w:cstheme="minorHAnsi"/>
          <w:sz w:val="22"/>
          <w:szCs w:val="22"/>
        </w:rPr>
        <w:t>coarse and fine grain recording programmes</w:t>
      </w:r>
      <w:r>
        <w:rPr>
          <w:rFonts w:asciiTheme="minorHAnsi" w:hAnsiTheme="minorHAnsi" w:cstheme="minorHAnsi"/>
          <w:sz w:val="22"/>
          <w:szCs w:val="22"/>
        </w:rPr>
        <w:t xml:space="preserve"> </w:t>
      </w:r>
      <w:r w:rsidRPr="00257A6A">
        <w:rPr>
          <w:rFonts w:asciiTheme="minorHAnsi" w:hAnsiTheme="minorHAnsi" w:cstheme="minorHAnsi"/>
          <w:sz w:val="22"/>
          <w:szCs w:val="22"/>
        </w:rPr>
        <w:t xml:space="preserve"> </w:t>
      </w:r>
      <w:r>
        <w:rPr>
          <w:rFonts w:asciiTheme="minorHAnsi" w:hAnsiTheme="minorHAnsi" w:cstheme="minorHAnsi"/>
          <w:sz w:val="22"/>
          <w:szCs w:val="22"/>
        </w:rPr>
        <w:t>(</w:t>
      </w:r>
      <w:hyperlink r:id="rId11" w:history="1">
        <w:r w:rsidRPr="00FB0994">
          <w:rPr>
            <w:rStyle w:val="Hyperlink"/>
            <w:rFonts w:asciiTheme="minorHAnsi" w:eastAsiaTheme="majorEastAsia" w:hAnsiTheme="minorHAnsi" w:cstheme="minorHAnsi"/>
            <w:sz w:val="22"/>
            <w:szCs w:val="22"/>
          </w:rPr>
          <w:t>http://data.ecn.ac.uk/sites/ecnsites.asp?site=T08</w:t>
        </w:r>
      </w:hyperlink>
      <w:r>
        <w:rPr>
          <w:rFonts w:asciiTheme="minorHAnsi" w:eastAsiaTheme="majorEastAsia" w:hAnsiTheme="minorHAnsi" w:cstheme="minorHAnsi"/>
          <w:color w:val="0000FF"/>
          <w:sz w:val="22"/>
          <w:szCs w:val="22"/>
          <w:u w:val="single"/>
        </w:rPr>
        <w:t>)</w:t>
      </w:r>
      <w:r w:rsidRPr="00257A6A">
        <w:rPr>
          <w:rFonts w:asciiTheme="minorHAnsi" w:hAnsiTheme="minorHAnsi" w:cstheme="minorHAnsi"/>
          <w:sz w:val="22"/>
          <w:szCs w:val="22"/>
        </w:rPr>
        <w:t xml:space="preserve"> . </w:t>
      </w:r>
    </w:p>
    <w:p w14:paraId="666DF079" w14:textId="77777777" w:rsidR="00A1583F" w:rsidRPr="00932B8D" w:rsidRDefault="00A1583F" w:rsidP="00461909">
      <w:pPr>
        <w:pStyle w:val="NormalWeb"/>
        <w:numPr>
          <w:ilvl w:val="0"/>
          <w:numId w:val="18"/>
        </w:numPr>
        <w:shd w:val="clear" w:color="auto" w:fill="FFFFFF"/>
        <w:spacing w:before="0" w:beforeAutospacing="0" w:after="160" w:afterAutospacing="0" w:line="259" w:lineRule="auto"/>
        <w:ind w:left="360"/>
        <w:rPr>
          <w:rFonts w:asciiTheme="minorHAnsi" w:hAnsiTheme="minorHAnsi" w:cstheme="minorHAnsi"/>
          <w:color w:val="000000"/>
          <w:sz w:val="22"/>
          <w:szCs w:val="22"/>
        </w:rPr>
      </w:pPr>
      <w:r w:rsidRPr="00932B8D">
        <w:rPr>
          <w:rFonts w:asciiTheme="minorHAnsi" w:hAnsiTheme="minorHAnsi" w:cstheme="minorHAnsi"/>
          <w:color w:val="000000"/>
          <w:sz w:val="22"/>
          <w:szCs w:val="22"/>
        </w:rPr>
        <w:t>Coarse-grain sampling (VC).  50 random 2m x 2m grid plots surveyed every nine years.  Species presence recorded in each of the 25 40cm x 40cm cells of the plot. Where plots fall in woodland, seedlings, dbh, height and dominance are recorded within a surrounding 10m x 10m plot.</w:t>
      </w:r>
      <w:r>
        <w:rPr>
          <w:rFonts w:asciiTheme="minorHAnsi" w:hAnsiTheme="minorHAnsi" w:cstheme="minorHAnsi"/>
          <w:color w:val="000000"/>
          <w:sz w:val="22"/>
          <w:szCs w:val="22"/>
        </w:rPr>
        <w:t xml:space="preserve"> </w:t>
      </w:r>
    </w:p>
    <w:p w14:paraId="22AF498B" w14:textId="68EAAC5E" w:rsidR="00A1583F" w:rsidRDefault="00A1583F" w:rsidP="00461909">
      <w:pPr>
        <w:pStyle w:val="NormalWeb"/>
        <w:numPr>
          <w:ilvl w:val="0"/>
          <w:numId w:val="18"/>
        </w:numPr>
        <w:shd w:val="clear" w:color="auto" w:fill="FFFFFF"/>
        <w:spacing w:before="0" w:beforeAutospacing="0" w:after="160" w:afterAutospacing="0" w:line="259" w:lineRule="auto"/>
        <w:ind w:left="360"/>
        <w:rPr>
          <w:rFonts w:asciiTheme="minorHAnsi" w:hAnsiTheme="minorHAnsi" w:cstheme="minorHAnsi"/>
          <w:color w:val="000000"/>
          <w:sz w:val="22"/>
          <w:szCs w:val="22"/>
        </w:rPr>
      </w:pPr>
      <w:r w:rsidRPr="00932B8D">
        <w:rPr>
          <w:rFonts w:asciiTheme="minorHAnsi" w:hAnsiTheme="minorHAnsi" w:cstheme="minorHAnsi"/>
          <w:color w:val="000000"/>
          <w:sz w:val="22"/>
          <w:szCs w:val="22"/>
        </w:rPr>
        <w:t>Fine-grain sampling (VF).  At least 2 10m x 10m plots randomly selected within each NVC type surveyed every three years.  Species presence recorded in 40cm</w:t>
      </w:r>
      <w:r w:rsidRPr="00257A6A">
        <w:rPr>
          <w:rFonts w:asciiTheme="minorHAnsi" w:hAnsiTheme="minorHAnsi" w:cstheme="minorHAnsi"/>
          <w:color w:val="000000"/>
          <w:sz w:val="22"/>
          <w:szCs w:val="22"/>
        </w:rPr>
        <w:t xml:space="preserve"> x 40cm cells.</w:t>
      </w:r>
    </w:p>
    <w:p w14:paraId="39A52F71" w14:textId="4A116EEF" w:rsidR="00A1583F" w:rsidRDefault="00A1583F" w:rsidP="00461909">
      <w:r w:rsidRPr="00352F9C">
        <w:rPr>
          <w:b/>
          <w:bCs/>
        </w:rPr>
        <w:t>Table 2.</w:t>
      </w:r>
      <w:r w:rsidRPr="00352F9C">
        <w:t xml:space="preserve"> The </w:t>
      </w:r>
      <w:r w:rsidR="00176B2F">
        <w:t xml:space="preserve">Dawkins </w:t>
      </w:r>
      <w:r w:rsidRPr="00352F9C">
        <w:t>plots used in the ECN recording since 199</w:t>
      </w:r>
      <w:r w:rsidR="00176B2F">
        <w:t>2</w:t>
      </w:r>
      <w:r w:rsidR="00F55353">
        <w:t>.</w:t>
      </w:r>
    </w:p>
    <w:tbl>
      <w:tblPr>
        <w:tblW w:w="7797" w:type="dxa"/>
        <w:tblLook w:val="04A0" w:firstRow="1" w:lastRow="0" w:firstColumn="1" w:lastColumn="0" w:noHBand="0" w:noVBand="1"/>
      </w:tblPr>
      <w:tblGrid>
        <w:gridCol w:w="1040"/>
        <w:gridCol w:w="1040"/>
        <w:gridCol w:w="1969"/>
        <w:gridCol w:w="222"/>
        <w:gridCol w:w="1040"/>
        <w:gridCol w:w="1040"/>
        <w:gridCol w:w="1446"/>
      </w:tblGrid>
      <w:tr w:rsidR="008C21B7" w:rsidRPr="008C21B7" w14:paraId="168F000A" w14:textId="77777777" w:rsidTr="007C21FD">
        <w:trPr>
          <w:trHeight w:val="290"/>
        </w:trPr>
        <w:tc>
          <w:tcPr>
            <w:tcW w:w="1040" w:type="dxa"/>
            <w:tcBorders>
              <w:top w:val="nil"/>
              <w:left w:val="nil"/>
              <w:bottom w:val="nil"/>
              <w:right w:val="nil"/>
            </w:tcBorders>
            <w:shd w:val="clear" w:color="auto" w:fill="auto"/>
            <w:noWrap/>
            <w:vAlign w:val="bottom"/>
            <w:hideMark/>
          </w:tcPr>
          <w:p w14:paraId="20720DDA" w14:textId="77777777" w:rsidR="008C21B7" w:rsidRPr="008C21B7" w:rsidRDefault="008C21B7" w:rsidP="008C21B7">
            <w:pPr>
              <w:spacing w:after="0" w:line="240" w:lineRule="auto"/>
              <w:rPr>
                <w:rFonts w:ascii="Calibri" w:eastAsia="Times New Roman" w:hAnsi="Calibri" w:cs="Calibri"/>
                <w:color w:val="000000"/>
                <w:sz w:val="20"/>
                <w:szCs w:val="20"/>
                <w:lang w:eastAsia="en-GB"/>
              </w:rPr>
            </w:pPr>
            <w:r w:rsidRPr="008C21B7">
              <w:rPr>
                <w:rFonts w:ascii="Calibri" w:eastAsia="Times New Roman" w:hAnsi="Calibri" w:cs="Calibri"/>
                <w:color w:val="000000"/>
                <w:sz w:val="20"/>
                <w:szCs w:val="20"/>
                <w:lang w:eastAsia="en-GB"/>
              </w:rPr>
              <w:t>Plot no</w:t>
            </w:r>
          </w:p>
        </w:tc>
        <w:tc>
          <w:tcPr>
            <w:tcW w:w="1040" w:type="dxa"/>
            <w:tcBorders>
              <w:top w:val="nil"/>
              <w:left w:val="nil"/>
              <w:bottom w:val="nil"/>
              <w:right w:val="nil"/>
            </w:tcBorders>
            <w:shd w:val="clear" w:color="auto" w:fill="auto"/>
            <w:noWrap/>
            <w:vAlign w:val="bottom"/>
            <w:hideMark/>
          </w:tcPr>
          <w:p w14:paraId="528A2A41" w14:textId="77777777" w:rsidR="008C21B7" w:rsidRPr="008C21B7" w:rsidRDefault="008C21B7" w:rsidP="008C21B7">
            <w:pPr>
              <w:spacing w:after="0" w:line="240" w:lineRule="auto"/>
              <w:rPr>
                <w:rFonts w:ascii="Calibri" w:eastAsia="Times New Roman" w:hAnsi="Calibri" w:cs="Calibri"/>
                <w:color w:val="000000"/>
                <w:sz w:val="20"/>
                <w:szCs w:val="20"/>
                <w:lang w:eastAsia="en-GB"/>
              </w:rPr>
            </w:pPr>
            <w:r w:rsidRPr="008C21B7">
              <w:rPr>
                <w:rFonts w:ascii="Calibri" w:eastAsia="Times New Roman" w:hAnsi="Calibri" w:cs="Calibri"/>
                <w:color w:val="000000"/>
                <w:sz w:val="20"/>
                <w:szCs w:val="20"/>
                <w:lang w:eastAsia="en-GB"/>
              </w:rPr>
              <w:t>ECN no</w:t>
            </w:r>
          </w:p>
        </w:tc>
        <w:tc>
          <w:tcPr>
            <w:tcW w:w="2191" w:type="dxa"/>
            <w:gridSpan w:val="2"/>
            <w:tcBorders>
              <w:top w:val="nil"/>
              <w:left w:val="nil"/>
              <w:bottom w:val="nil"/>
              <w:right w:val="nil"/>
            </w:tcBorders>
            <w:shd w:val="clear" w:color="auto" w:fill="auto"/>
            <w:noWrap/>
            <w:vAlign w:val="bottom"/>
            <w:hideMark/>
          </w:tcPr>
          <w:p w14:paraId="1983D316" w14:textId="77777777" w:rsidR="008C21B7" w:rsidRPr="008C21B7" w:rsidRDefault="008C21B7" w:rsidP="008C21B7">
            <w:pPr>
              <w:spacing w:after="0" w:line="240" w:lineRule="auto"/>
              <w:rPr>
                <w:rFonts w:ascii="Calibri" w:eastAsia="Times New Roman" w:hAnsi="Calibri" w:cs="Calibri"/>
                <w:color w:val="000000"/>
                <w:sz w:val="20"/>
                <w:szCs w:val="20"/>
                <w:lang w:eastAsia="en-GB"/>
              </w:rPr>
            </w:pPr>
            <w:r w:rsidRPr="008C21B7">
              <w:rPr>
                <w:rFonts w:ascii="Calibri" w:eastAsia="Times New Roman" w:hAnsi="Calibri" w:cs="Calibri"/>
                <w:color w:val="000000"/>
                <w:sz w:val="20"/>
                <w:szCs w:val="20"/>
                <w:lang w:eastAsia="en-GB"/>
              </w:rPr>
              <w:t>Survey type</w:t>
            </w:r>
          </w:p>
        </w:tc>
        <w:tc>
          <w:tcPr>
            <w:tcW w:w="1040" w:type="dxa"/>
            <w:tcBorders>
              <w:top w:val="nil"/>
              <w:left w:val="nil"/>
              <w:bottom w:val="nil"/>
              <w:right w:val="nil"/>
            </w:tcBorders>
            <w:shd w:val="clear" w:color="auto" w:fill="auto"/>
            <w:noWrap/>
            <w:vAlign w:val="bottom"/>
            <w:hideMark/>
          </w:tcPr>
          <w:p w14:paraId="7145B3CD" w14:textId="77777777" w:rsidR="008C21B7" w:rsidRPr="008C21B7" w:rsidRDefault="008C21B7" w:rsidP="008C21B7">
            <w:pPr>
              <w:spacing w:after="0" w:line="240" w:lineRule="auto"/>
              <w:rPr>
                <w:rFonts w:ascii="Calibri" w:eastAsia="Times New Roman" w:hAnsi="Calibri" w:cs="Calibri"/>
                <w:color w:val="000000"/>
                <w:sz w:val="20"/>
                <w:szCs w:val="20"/>
                <w:lang w:eastAsia="en-GB"/>
              </w:rPr>
            </w:pPr>
            <w:r w:rsidRPr="008C21B7">
              <w:rPr>
                <w:rFonts w:ascii="Calibri" w:eastAsia="Times New Roman" w:hAnsi="Calibri" w:cs="Calibri"/>
                <w:color w:val="000000"/>
                <w:sz w:val="20"/>
                <w:szCs w:val="20"/>
                <w:lang w:eastAsia="en-GB"/>
              </w:rPr>
              <w:t>Plot no</w:t>
            </w:r>
          </w:p>
        </w:tc>
        <w:tc>
          <w:tcPr>
            <w:tcW w:w="1040" w:type="dxa"/>
            <w:tcBorders>
              <w:top w:val="nil"/>
              <w:left w:val="nil"/>
              <w:bottom w:val="nil"/>
              <w:right w:val="nil"/>
            </w:tcBorders>
            <w:shd w:val="clear" w:color="auto" w:fill="auto"/>
            <w:noWrap/>
            <w:vAlign w:val="bottom"/>
            <w:hideMark/>
          </w:tcPr>
          <w:p w14:paraId="1A0FC440" w14:textId="77777777" w:rsidR="008C21B7" w:rsidRPr="008C21B7" w:rsidRDefault="008C21B7" w:rsidP="008C21B7">
            <w:pPr>
              <w:spacing w:after="0" w:line="240" w:lineRule="auto"/>
              <w:rPr>
                <w:rFonts w:ascii="Calibri" w:eastAsia="Times New Roman" w:hAnsi="Calibri" w:cs="Calibri"/>
                <w:color w:val="000000"/>
                <w:sz w:val="20"/>
                <w:szCs w:val="20"/>
                <w:lang w:eastAsia="en-GB"/>
              </w:rPr>
            </w:pPr>
            <w:r w:rsidRPr="008C21B7">
              <w:rPr>
                <w:rFonts w:ascii="Calibri" w:eastAsia="Times New Roman" w:hAnsi="Calibri" w:cs="Calibri"/>
                <w:color w:val="000000"/>
                <w:sz w:val="20"/>
                <w:szCs w:val="20"/>
                <w:lang w:eastAsia="en-GB"/>
              </w:rPr>
              <w:t>ECN no</w:t>
            </w:r>
          </w:p>
        </w:tc>
        <w:tc>
          <w:tcPr>
            <w:tcW w:w="1446" w:type="dxa"/>
            <w:tcBorders>
              <w:top w:val="nil"/>
              <w:left w:val="nil"/>
              <w:bottom w:val="nil"/>
              <w:right w:val="nil"/>
            </w:tcBorders>
            <w:shd w:val="clear" w:color="auto" w:fill="auto"/>
            <w:noWrap/>
            <w:vAlign w:val="bottom"/>
            <w:hideMark/>
          </w:tcPr>
          <w:p w14:paraId="69E879A1" w14:textId="77777777" w:rsidR="008C21B7" w:rsidRPr="008C21B7" w:rsidRDefault="008C21B7" w:rsidP="008C21B7">
            <w:pPr>
              <w:spacing w:after="0" w:line="240" w:lineRule="auto"/>
              <w:rPr>
                <w:rFonts w:ascii="Calibri" w:eastAsia="Times New Roman" w:hAnsi="Calibri" w:cs="Calibri"/>
                <w:color w:val="000000"/>
                <w:sz w:val="20"/>
                <w:szCs w:val="20"/>
                <w:lang w:eastAsia="en-GB"/>
              </w:rPr>
            </w:pPr>
            <w:r w:rsidRPr="008C21B7">
              <w:rPr>
                <w:rFonts w:ascii="Calibri" w:eastAsia="Times New Roman" w:hAnsi="Calibri" w:cs="Calibri"/>
                <w:color w:val="000000"/>
                <w:sz w:val="20"/>
                <w:szCs w:val="20"/>
                <w:lang w:eastAsia="en-GB"/>
              </w:rPr>
              <w:t>Survey type</w:t>
            </w:r>
          </w:p>
        </w:tc>
      </w:tr>
      <w:tr w:rsidR="008C21B7" w:rsidRPr="008C21B7" w14:paraId="50FE553E" w14:textId="77777777" w:rsidTr="007C21FD">
        <w:trPr>
          <w:trHeight w:val="290"/>
        </w:trPr>
        <w:tc>
          <w:tcPr>
            <w:tcW w:w="1040" w:type="dxa"/>
            <w:tcBorders>
              <w:top w:val="nil"/>
              <w:left w:val="nil"/>
              <w:bottom w:val="nil"/>
              <w:right w:val="nil"/>
            </w:tcBorders>
            <w:shd w:val="clear" w:color="auto" w:fill="auto"/>
            <w:noWrap/>
            <w:vAlign w:val="center"/>
            <w:hideMark/>
          </w:tcPr>
          <w:p w14:paraId="07013E5A" w14:textId="77777777" w:rsidR="008C21B7" w:rsidRPr="008C21B7" w:rsidRDefault="008C21B7" w:rsidP="008C21B7">
            <w:pPr>
              <w:spacing w:after="0" w:line="240" w:lineRule="auto"/>
              <w:jc w:val="center"/>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457 074</w:t>
            </w:r>
          </w:p>
        </w:tc>
        <w:tc>
          <w:tcPr>
            <w:tcW w:w="1040" w:type="dxa"/>
            <w:tcBorders>
              <w:top w:val="nil"/>
              <w:left w:val="nil"/>
              <w:bottom w:val="nil"/>
              <w:right w:val="nil"/>
            </w:tcBorders>
            <w:shd w:val="clear" w:color="auto" w:fill="auto"/>
            <w:noWrap/>
            <w:vAlign w:val="bottom"/>
            <w:hideMark/>
          </w:tcPr>
          <w:p w14:paraId="55C1B772" w14:textId="77777777" w:rsidR="008C21B7" w:rsidRPr="008C21B7" w:rsidRDefault="008C21B7" w:rsidP="008C21B7">
            <w:pPr>
              <w:spacing w:after="0" w:line="240" w:lineRule="auto"/>
              <w:jc w:val="center"/>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15</w:t>
            </w:r>
          </w:p>
        </w:tc>
        <w:tc>
          <w:tcPr>
            <w:tcW w:w="1969" w:type="dxa"/>
            <w:tcBorders>
              <w:top w:val="nil"/>
              <w:left w:val="nil"/>
              <w:bottom w:val="nil"/>
              <w:right w:val="nil"/>
            </w:tcBorders>
            <w:shd w:val="clear" w:color="auto" w:fill="auto"/>
            <w:noWrap/>
            <w:vAlign w:val="bottom"/>
            <w:hideMark/>
          </w:tcPr>
          <w:p w14:paraId="03A76576" w14:textId="77777777" w:rsidR="008C21B7" w:rsidRPr="008C21B7" w:rsidRDefault="008C21B7" w:rsidP="008C21B7">
            <w:pPr>
              <w:spacing w:after="0" w:line="240" w:lineRule="auto"/>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Coarse</w:t>
            </w:r>
          </w:p>
        </w:tc>
        <w:tc>
          <w:tcPr>
            <w:tcW w:w="222" w:type="dxa"/>
            <w:tcBorders>
              <w:top w:val="nil"/>
              <w:left w:val="nil"/>
              <w:bottom w:val="nil"/>
              <w:right w:val="nil"/>
            </w:tcBorders>
            <w:shd w:val="clear" w:color="auto" w:fill="auto"/>
            <w:noWrap/>
            <w:vAlign w:val="bottom"/>
            <w:hideMark/>
          </w:tcPr>
          <w:p w14:paraId="47EC1990" w14:textId="77777777" w:rsidR="008C21B7" w:rsidRPr="008C21B7" w:rsidRDefault="008C21B7" w:rsidP="008C21B7">
            <w:pPr>
              <w:spacing w:after="0" w:line="240" w:lineRule="auto"/>
              <w:rPr>
                <w:rFonts w:ascii="Calibri" w:eastAsia="Times New Roman" w:hAnsi="Calibri" w:cs="Calibri"/>
                <w:sz w:val="20"/>
                <w:szCs w:val="20"/>
                <w:lang w:eastAsia="en-GB"/>
              </w:rPr>
            </w:pPr>
          </w:p>
        </w:tc>
        <w:tc>
          <w:tcPr>
            <w:tcW w:w="1040" w:type="dxa"/>
            <w:tcBorders>
              <w:top w:val="nil"/>
              <w:left w:val="nil"/>
              <w:bottom w:val="nil"/>
              <w:right w:val="nil"/>
            </w:tcBorders>
            <w:shd w:val="clear" w:color="auto" w:fill="auto"/>
            <w:noWrap/>
            <w:vAlign w:val="center"/>
            <w:hideMark/>
          </w:tcPr>
          <w:p w14:paraId="479D7DE8" w14:textId="77777777" w:rsidR="008C21B7" w:rsidRPr="008C21B7" w:rsidRDefault="008C21B7" w:rsidP="008C21B7">
            <w:pPr>
              <w:spacing w:after="0" w:line="240" w:lineRule="auto"/>
              <w:jc w:val="center"/>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463 082</w:t>
            </w:r>
          </w:p>
        </w:tc>
        <w:tc>
          <w:tcPr>
            <w:tcW w:w="1040" w:type="dxa"/>
            <w:tcBorders>
              <w:top w:val="nil"/>
              <w:left w:val="nil"/>
              <w:bottom w:val="nil"/>
              <w:right w:val="nil"/>
            </w:tcBorders>
            <w:shd w:val="clear" w:color="auto" w:fill="auto"/>
            <w:noWrap/>
            <w:vAlign w:val="bottom"/>
            <w:hideMark/>
          </w:tcPr>
          <w:p w14:paraId="7FF409E4" w14:textId="77777777" w:rsidR="008C21B7" w:rsidRPr="008C21B7" w:rsidRDefault="008C21B7" w:rsidP="008C21B7">
            <w:pPr>
              <w:spacing w:after="0" w:line="240" w:lineRule="auto"/>
              <w:jc w:val="center"/>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178</w:t>
            </w:r>
          </w:p>
        </w:tc>
        <w:tc>
          <w:tcPr>
            <w:tcW w:w="1446" w:type="dxa"/>
            <w:tcBorders>
              <w:top w:val="nil"/>
              <w:left w:val="nil"/>
              <w:bottom w:val="nil"/>
              <w:right w:val="nil"/>
            </w:tcBorders>
            <w:shd w:val="clear" w:color="auto" w:fill="auto"/>
            <w:noWrap/>
            <w:vAlign w:val="bottom"/>
            <w:hideMark/>
          </w:tcPr>
          <w:p w14:paraId="502C5D26" w14:textId="77777777" w:rsidR="008C21B7" w:rsidRPr="008C21B7" w:rsidRDefault="008C21B7" w:rsidP="008C21B7">
            <w:pPr>
              <w:spacing w:after="0" w:line="240" w:lineRule="auto"/>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Coarse</w:t>
            </w:r>
          </w:p>
        </w:tc>
      </w:tr>
      <w:tr w:rsidR="008C21B7" w:rsidRPr="008C21B7" w14:paraId="20AD6694" w14:textId="77777777" w:rsidTr="007C21FD">
        <w:trPr>
          <w:trHeight w:val="290"/>
        </w:trPr>
        <w:tc>
          <w:tcPr>
            <w:tcW w:w="1040" w:type="dxa"/>
            <w:tcBorders>
              <w:top w:val="nil"/>
              <w:left w:val="nil"/>
              <w:bottom w:val="nil"/>
              <w:right w:val="nil"/>
            </w:tcBorders>
            <w:shd w:val="clear" w:color="auto" w:fill="auto"/>
            <w:noWrap/>
            <w:vAlign w:val="center"/>
            <w:hideMark/>
          </w:tcPr>
          <w:p w14:paraId="48190E94" w14:textId="77777777" w:rsidR="008C21B7" w:rsidRPr="008C21B7" w:rsidRDefault="008C21B7" w:rsidP="008C21B7">
            <w:pPr>
              <w:spacing w:after="0" w:line="240" w:lineRule="auto"/>
              <w:jc w:val="center"/>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453 078</w:t>
            </w:r>
          </w:p>
        </w:tc>
        <w:tc>
          <w:tcPr>
            <w:tcW w:w="1040" w:type="dxa"/>
            <w:tcBorders>
              <w:top w:val="nil"/>
              <w:left w:val="nil"/>
              <w:bottom w:val="nil"/>
              <w:right w:val="nil"/>
            </w:tcBorders>
            <w:shd w:val="clear" w:color="auto" w:fill="auto"/>
            <w:noWrap/>
            <w:vAlign w:val="bottom"/>
            <w:hideMark/>
          </w:tcPr>
          <w:p w14:paraId="0451228E" w14:textId="77777777" w:rsidR="008C21B7" w:rsidRPr="008C21B7" w:rsidRDefault="008C21B7" w:rsidP="008C21B7">
            <w:pPr>
              <w:spacing w:after="0" w:line="240" w:lineRule="auto"/>
              <w:jc w:val="center"/>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29</w:t>
            </w:r>
          </w:p>
        </w:tc>
        <w:tc>
          <w:tcPr>
            <w:tcW w:w="1969" w:type="dxa"/>
            <w:tcBorders>
              <w:top w:val="nil"/>
              <w:left w:val="nil"/>
              <w:bottom w:val="nil"/>
              <w:right w:val="nil"/>
            </w:tcBorders>
            <w:shd w:val="clear" w:color="auto" w:fill="auto"/>
            <w:noWrap/>
            <w:vAlign w:val="bottom"/>
            <w:hideMark/>
          </w:tcPr>
          <w:p w14:paraId="37A74C72" w14:textId="77777777" w:rsidR="008C21B7" w:rsidRPr="008C21B7" w:rsidRDefault="008C21B7" w:rsidP="008C21B7">
            <w:pPr>
              <w:spacing w:after="0" w:line="240" w:lineRule="auto"/>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Coarse</w:t>
            </w:r>
          </w:p>
        </w:tc>
        <w:tc>
          <w:tcPr>
            <w:tcW w:w="222" w:type="dxa"/>
            <w:tcBorders>
              <w:top w:val="nil"/>
              <w:left w:val="nil"/>
              <w:bottom w:val="nil"/>
              <w:right w:val="nil"/>
            </w:tcBorders>
            <w:shd w:val="clear" w:color="auto" w:fill="auto"/>
            <w:noWrap/>
            <w:vAlign w:val="bottom"/>
            <w:hideMark/>
          </w:tcPr>
          <w:p w14:paraId="282C875C" w14:textId="77777777" w:rsidR="008C21B7" w:rsidRPr="008C21B7" w:rsidRDefault="008C21B7" w:rsidP="008C21B7">
            <w:pPr>
              <w:spacing w:after="0" w:line="240" w:lineRule="auto"/>
              <w:rPr>
                <w:rFonts w:ascii="Calibri" w:eastAsia="Times New Roman" w:hAnsi="Calibri" w:cs="Calibri"/>
                <w:sz w:val="20"/>
                <w:szCs w:val="20"/>
                <w:lang w:eastAsia="en-GB"/>
              </w:rPr>
            </w:pPr>
          </w:p>
        </w:tc>
        <w:tc>
          <w:tcPr>
            <w:tcW w:w="1040" w:type="dxa"/>
            <w:tcBorders>
              <w:top w:val="nil"/>
              <w:left w:val="nil"/>
              <w:bottom w:val="nil"/>
              <w:right w:val="nil"/>
            </w:tcBorders>
            <w:shd w:val="clear" w:color="auto" w:fill="auto"/>
            <w:noWrap/>
            <w:vAlign w:val="center"/>
            <w:hideMark/>
          </w:tcPr>
          <w:p w14:paraId="4F519502" w14:textId="77777777" w:rsidR="008C21B7" w:rsidRPr="008C21B7" w:rsidRDefault="008C21B7" w:rsidP="008C21B7">
            <w:pPr>
              <w:spacing w:after="0" w:line="240" w:lineRule="auto"/>
              <w:jc w:val="center"/>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460 081</w:t>
            </w:r>
          </w:p>
        </w:tc>
        <w:tc>
          <w:tcPr>
            <w:tcW w:w="1040" w:type="dxa"/>
            <w:tcBorders>
              <w:top w:val="nil"/>
              <w:left w:val="nil"/>
              <w:bottom w:val="nil"/>
              <w:right w:val="nil"/>
            </w:tcBorders>
            <w:shd w:val="clear" w:color="auto" w:fill="auto"/>
            <w:noWrap/>
            <w:vAlign w:val="bottom"/>
            <w:hideMark/>
          </w:tcPr>
          <w:p w14:paraId="07CE5D99" w14:textId="77777777" w:rsidR="008C21B7" w:rsidRPr="008C21B7" w:rsidRDefault="008C21B7" w:rsidP="008C21B7">
            <w:pPr>
              <w:spacing w:after="0" w:line="240" w:lineRule="auto"/>
              <w:jc w:val="center"/>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181</w:t>
            </w:r>
          </w:p>
        </w:tc>
        <w:tc>
          <w:tcPr>
            <w:tcW w:w="1446" w:type="dxa"/>
            <w:tcBorders>
              <w:top w:val="nil"/>
              <w:left w:val="nil"/>
              <w:bottom w:val="nil"/>
              <w:right w:val="nil"/>
            </w:tcBorders>
            <w:shd w:val="clear" w:color="auto" w:fill="auto"/>
            <w:noWrap/>
            <w:vAlign w:val="bottom"/>
            <w:hideMark/>
          </w:tcPr>
          <w:p w14:paraId="12E97154" w14:textId="77777777" w:rsidR="008C21B7" w:rsidRPr="008C21B7" w:rsidRDefault="008C21B7" w:rsidP="008C21B7">
            <w:pPr>
              <w:spacing w:after="0" w:line="240" w:lineRule="auto"/>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Coarse</w:t>
            </w:r>
          </w:p>
        </w:tc>
      </w:tr>
      <w:tr w:rsidR="008C21B7" w:rsidRPr="008C21B7" w14:paraId="083D801E" w14:textId="77777777" w:rsidTr="007C21FD">
        <w:trPr>
          <w:trHeight w:val="290"/>
        </w:trPr>
        <w:tc>
          <w:tcPr>
            <w:tcW w:w="1040" w:type="dxa"/>
            <w:tcBorders>
              <w:top w:val="nil"/>
              <w:left w:val="nil"/>
              <w:bottom w:val="nil"/>
              <w:right w:val="nil"/>
            </w:tcBorders>
            <w:shd w:val="clear" w:color="auto" w:fill="auto"/>
            <w:noWrap/>
            <w:vAlign w:val="center"/>
            <w:hideMark/>
          </w:tcPr>
          <w:p w14:paraId="3745050C" w14:textId="77777777" w:rsidR="008C21B7" w:rsidRPr="008C21B7" w:rsidRDefault="008C21B7" w:rsidP="008C21B7">
            <w:pPr>
              <w:spacing w:after="0" w:line="240" w:lineRule="auto"/>
              <w:jc w:val="center"/>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457 082</w:t>
            </w:r>
          </w:p>
        </w:tc>
        <w:tc>
          <w:tcPr>
            <w:tcW w:w="1040" w:type="dxa"/>
            <w:tcBorders>
              <w:top w:val="nil"/>
              <w:left w:val="nil"/>
              <w:bottom w:val="nil"/>
              <w:right w:val="nil"/>
            </w:tcBorders>
            <w:shd w:val="clear" w:color="auto" w:fill="auto"/>
            <w:noWrap/>
            <w:vAlign w:val="bottom"/>
            <w:hideMark/>
          </w:tcPr>
          <w:p w14:paraId="6DDF698F" w14:textId="77777777" w:rsidR="008C21B7" w:rsidRPr="008C21B7" w:rsidRDefault="008C21B7" w:rsidP="008C21B7">
            <w:pPr>
              <w:spacing w:after="0" w:line="240" w:lineRule="auto"/>
              <w:jc w:val="center"/>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54</w:t>
            </w:r>
          </w:p>
        </w:tc>
        <w:tc>
          <w:tcPr>
            <w:tcW w:w="1969" w:type="dxa"/>
            <w:tcBorders>
              <w:top w:val="nil"/>
              <w:left w:val="nil"/>
              <w:bottom w:val="nil"/>
              <w:right w:val="nil"/>
            </w:tcBorders>
            <w:shd w:val="clear" w:color="auto" w:fill="auto"/>
            <w:noWrap/>
            <w:vAlign w:val="bottom"/>
            <w:hideMark/>
          </w:tcPr>
          <w:p w14:paraId="2EE188BD" w14:textId="77777777" w:rsidR="008C21B7" w:rsidRPr="008C21B7" w:rsidRDefault="008C21B7" w:rsidP="008C21B7">
            <w:pPr>
              <w:spacing w:after="0" w:line="240" w:lineRule="auto"/>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Coarse</w:t>
            </w:r>
          </w:p>
        </w:tc>
        <w:tc>
          <w:tcPr>
            <w:tcW w:w="222" w:type="dxa"/>
            <w:tcBorders>
              <w:top w:val="nil"/>
              <w:left w:val="nil"/>
              <w:bottom w:val="nil"/>
              <w:right w:val="nil"/>
            </w:tcBorders>
            <w:shd w:val="clear" w:color="auto" w:fill="auto"/>
            <w:noWrap/>
            <w:vAlign w:val="bottom"/>
            <w:hideMark/>
          </w:tcPr>
          <w:p w14:paraId="1D4782D2" w14:textId="77777777" w:rsidR="008C21B7" w:rsidRPr="008C21B7" w:rsidRDefault="008C21B7" w:rsidP="008C21B7">
            <w:pPr>
              <w:spacing w:after="0" w:line="240" w:lineRule="auto"/>
              <w:rPr>
                <w:rFonts w:ascii="Calibri" w:eastAsia="Times New Roman" w:hAnsi="Calibri" w:cs="Calibri"/>
                <w:sz w:val="20"/>
                <w:szCs w:val="20"/>
                <w:lang w:eastAsia="en-GB"/>
              </w:rPr>
            </w:pPr>
          </w:p>
        </w:tc>
        <w:tc>
          <w:tcPr>
            <w:tcW w:w="1040" w:type="dxa"/>
            <w:tcBorders>
              <w:top w:val="nil"/>
              <w:left w:val="nil"/>
              <w:bottom w:val="nil"/>
              <w:right w:val="nil"/>
            </w:tcBorders>
            <w:shd w:val="clear" w:color="auto" w:fill="auto"/>
            <w:noWrap/>
            <w:vAlign w:val="center"/>
            <w:hideMark/>
          </w:tcPr>
          <w:p w14:paraId="5B7262B1" w14:textId="77777777" w:rsidR="008C21B7" w:rsidRPr="008C21B7" w:rsidRDefault="008C21B7" w:rsidP="008C21B7">
            <w:pPr>
              <w:spacing w:after="0" w:line="240" w:lineRule="auto"/>
              <w:jc w:val="center"/>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458 089</w:t>
            </w:r>
          </w:p>
        </w:tc>
        <w:tc>
          <w:tcPr>
            <w:tcW w:w="1040" w:type="dxa"/>
            <w:tcBorders>
              <w:top w:val="nil"/>
              <w:left w:val="nil"/>
              <w:bottom w:val="nil"/>
              <w:right w:val="nil"/>
            </w:tcBorders>
            <w:shd w:val="clear" w:color="auto" w:fill="auto"/>
            <w:noWrap/>
            <w:vAlign w:val="bottom"/>
            <w:hideMark/>
          </w:tcPr>
          <w:p w14:paraId="4E41072D" w14:textId="77777777" w:rsidR="008C21B7" w:rsidRPr="008C21B7" w:rsidRDefault="008C21B7" w:rsidP="008C21B7">
            <w:pPr>
              <w:spacing w:after="0" w:line="240" w:lineRule="auto"/>
              <w:jc w:val="center"/>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224</w:t>
            </w:r>
          </w:p>
        </w:tc>
        <w:tc>
          <w:tcPr>
            <w:tcW w:w="1446" w:type="dxa"/>
            <w:tcBorders>
              <w:top w:val="nil"/>
              <w:left w:val="nil"/>
              <w:bottom w:val="nil"/>
              <w:right w:val="nil"/>
            </w:tcBorders>
            <w:shd w:val="clear" w:color="auto" w:fill="auto"/>
            <w:noWrap/>
            <w:vAlign w:val="bottom"/>
            <w:hideMark/>
          </w:tcPr>
          <w:p w14:paraId="2FBD3240" w14:textId="77777777" w:rsidR="008C21B7" w:rsidRPr="008C21B7" w:rsidRDefault="008C21B7" w:rsidP="008C21B7">
            <w:pPr>
              <w:spacing w:after="0" w:line="240" w:lineRule="auto"/>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Coarse</w:t>
            </w:r>
          </w:p>
        </w:tc>
      </w:tr>
      <w:tr w:rsidR="008C21B7" w:rsidRPr="008C21B7" w14:paraId="09008EAD" w14:textId="77777777" w:rsidTr="007C21FD">
        <w:trPr>
          <w:trHeight w:val="290"/>
        </w:trPr>
        <w:tc>
          <w:tcPr>
            <w:tcW w:w="1040" w:type="dxa"/>
            <w:tcBorders>
              <w:top w:val="nil"/>
              <w:left w:val="nil"/>
              <w:bottom w:val="nil"/>
              <w:right w:val="nil"/>
            </w:tcBorders>
            <w:shd w:val="clear" w:color="auto" w:fill="auto"/>
            <w:noWrap/>
            <w:vAlign w:val="center"/>
            <w:hideMark/>
          </w:tcPr>
          <w:p w14:paraId="3A68C196" w14:textId="77777777" w:rsidR="008C21B7" w:rsidRPr="008C21B7" w:rsidRDefault="008C21B7" w:rsidP="008C21B7">
            <w:pPr>
              <w:spacing w:after="0" w:line="240" w:lineRule="auto"/>
              <w:jc w:val="center"/>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452 081</w:t>
            </w:r>
          </w:p>
        </w:tc>
        <w:tc>
          <w:tcPr>
            <w:tcW w:w="1040" w:type="dxa"/>
            <w:tcBorders>
              <w:top w:val="nil"/>
              <w:left w:val="nil"/>
              <w:bottom w:val="nil"/>
              <w:right w:val="nil"/>
            </w:tcBorders>
            <w:shd w:val="clear" w:color="auto" w:fill="auto"/>
            <w:noWrap/>
            <w:vAlign w:val="bottom"/>
            <w:hideMark/>
          </w:tcPr>
          <w:p w14:paraId="5FD7644B" w14:textId="77777777" w:rsidR="008C21B7" w:rsidRPr="008C21B7" w:rsidRDefault="008C21B7" w:rsidP="008C21B7">
            <w:pPr>
              <w:spacing w:after="0" w:line="240" w:lineRule="auto"/>
              <w:jc w:val="center"/>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56</w:t>
            </w:r>
          </w:p>
        </w:tc>
        <w:tc>
          <w:tcPr>
            <w:tcW w:w="1969" w:type="dxa"/>
            <w:tcBorders>
              <w:top w:val="nil"/>
              <w:left w:val="nil"/>
              <w:bottom w:val="nil"/>
              <w:right w:val="nil"/>
            </w:tcBorders>
            <w:shd w:val="clear" w:color="auto" w:fill="auto"/>
            <w:noWrap/>
            <w:vAlign w:val="bottom"/>
            <w:hideMark/>
          </w:tcPr>
          <w:p w14:paraId="652F720D" w14:textId="77777777" w:rsidR="008C21B7" w:rsidRPr="008C21B7" w:rsidRDefault="008C21B7" w:rsidP="008C21B7">
            <w:pPr>
              <w:spacing w:after="0" w:line="240" w:lineRule="auto"/>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Coarse</w:t>
            </w:r>
          </w:p>
        </w:tc>
        <w:tc>
          <w:tcPr>
            <w:tcW w:w="222" w:type="dxa"/>
            <w:tcBorders>
              <w:top w:val="nil"/>
              <w:left w:val="nil"/>
              <w:bottom w:val="nil"/>
              <w:right w:val="nil"/>
            </w:tcBorders>
            <w:shd w:val="clear" w:color="auto" w:fill="auto"/>
            <w:noWrap/>
            <w:vAlign w:val="bottom"/>
            <w:hideMark/>
          </w:tcPr>
          <w:p w14:paraId="683750A2" w14:textId="77777777" w:rsidR="008C21B7" w:rsidRPr="008C21B7" w:rsidRDefault="008C21B7" w:rsidP="008C21B7">
            <w:pPr>
              <w:spacing w:after="0" w:line="240" w:lineRule="auto"/>
              <w:rPr>
                <w:rFonts w:ascii="Calibri" w:eastAsia="Times New Roman" w:hAnsi="Calibri" w:cs="Calibri"/>
                <w:sz w:val="20"/>
                <w:szCs w:val="20"/>
                <w:lang w:eastAsia="en-GB"/>
              </w:rPr>
            </w:pPr>
          </w:p>
        </w:tc>
        <w:tc>
          <w:tcPr>
            <w:tcW w:w="1040" w:type="dxa"/>
            <w:tcBorders>
              <w:top w:val="nil"/>
              <w:left w:val="nil"/>
              <w:bottom w:val="nil"/>
              <w:right w:val="nil"/>
            </w:tcBorders>
            <w:shd w:val="clear" w:color="auto" w:fill="auto"/>
            <w:noWrap/>
            <w:vAlign w:val="center"/>
            <w:hideMark/>
          </w:tcPr>
          <w:p w14:paraId="2D1D56FB" w14:textId="77777777" w:rsidR="008C21B7" w:rsidRPr="008C21B7" w:rsidRDefault="008C21B7" w:rsidP="008C21B7">
            <w:pPr>
              <w:spacing w:after="0" w:line="240" w:lineRule="auto"/>
              <w:jc w:val="center"/>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464 075</w:t>
            </w:r>
          </w:p>
        </w:tc>
        <w:tc>
          <w:tcPr>
            <w:tcW w:w="1040" w:type="dxa"/>
            <w:tcBorders>
              <w:top w:val="nil"/>
              <w:left w:val="nil"/>
              <w:bottom w:val="nil"/>
              <w:right w:val="nil"/>
            </w:tcBorders>
            <w:shd w:val="clear" w:color="auto" w:fill="auto"/>
            <w:noWrap/>
            <w:vAlign w:val="bottom"/>
            <w:hideMark/>
          </w:tcPr>
          <w:p w14:paraId="599EA5E3" w14:textId="77777777" w:rsidR="008C21B7" w:rsidRPr="008C21B7" w:rsidRDefault="008C21B7" w:rsidP="008C21B7">
            <w:pPr>
              <w:spacing w:after="0" w:line="240" w:lineRule="auto"/>
              <w:jc w:val="center"/>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257</w:t>
            </w:r>
          </w:p>
        </w:tc>
        <w:tc>
          <w:tcPr>
            <w:tcW w:w="1446" w:type="dxa"/>
            <w:tcBorders>
              <w:top w:val="nil"/>
              <w:left w:val="nil"/>
              <w:bottom w:val="nil"/>
              <w:right w:val="nil"/>
            </w:tcBorders>
            <w:shd w:val="clear" w:color="auto" w:fill="auto"/>
            <w:noWrap/>
            <w:vAlign w:val="bottom"/>
            <w:hideMark/>
          </w:tcPr>
          <w:p w14:paraId="364ED2FA" w14:textId="77777777" w:rsidR="008C21B7" w:rsidRPr="008C21B7" w:rsidRDefault="008C21B7" w:rsidP="008C21B7">
            <w:pPr>
              <w:spacing w:after="0" w:line="240" w:lineRule="auto"/>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Coarse</w:t>
            </w:r>
          </w:p>
        </w:tc>
      </w:tr>
      <w:tr w:rsidR="008C21B7" w:rsidRPr="008C21B7" w14:paraId="640243F6" w14:textId="77777777" w:rsidTr="007C21FD">
        <w:trPr>
          <w:trHeight w:val="290"/>
        </w:trPr>
        <w:tc>
          <w:tcPr>
            <w:tcW w:w="1040" w:type="dxa"/>
            <w:tcBorders>
              <w:top w:val="nil"/>
              <w:left w:val="nil"/>
              <w:bottom w:val="nil"/>
              <w:right w:val="nil"/>
            </w:tcBorders>
            <w:shd w:val="clear" w:color="auto" w:fill="auto"/>
            <w:noWrap/>
            <w:vAlign w:val="center"/>
            <w:hideMark/>
          </w:tcPr>
          <w:p w14:paraId="756E2BC1" w14:textId="77777777" w:rsidR="008C21B7" w:rsidRPr="008C21B7" w:rsidRDefault="008C21B7" w:rsidP="008C21B7">
            <w:pPr>
              <w:spacing w:after="0" w:line="240" w:lineRule="auto"/>
              <w:jc w:val="center"/>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456 081</w:t>
            </w:r>
          </w:p>
        </w:tc>
        <w:tc>
          <w:tcPr>
            <w:tcW w:w="1040" w:type="dxa"/>
            <w:tcBorders>
              <w:top w:val="nil"/>
              <w:left w:val="nil"/>
              <w:bottom w:val="nil"/>
              <w:right w:val="nil"/>
            </w:tcBorders>
            <w:shd w:val="clear" w:color="auto" w:fill="auto"/>
            <w:noWrap/>
            <w:vAlign w:val="bottom"/>
            <w:hideMark/>
          </w:tcPr>
          <w:p w14:paraId="1E919210" w14:textId="77777777" w:rsidR="008C21B7" w:rsidRPr="008C21B7" w:rsidRDefault="008C21B7" w:rsidP="008C21B7">
            <w:pPr>
              <w:spacing w:after="0" w:line="240" w:lineRule="auto"/>
              <w:jc w:val="center"/>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60</w:t>
            </w:r>
          </w:p>
        </w:tc>
        <w:tc>
          <w:tcPr>
            <w:tcW w:w="1969" w:type="dxa"/>
            <w:tcBorders>
              <w:top w:val="nil"/>
              <w:left w:val="nil"/>
              <w:bottom w:val="nil"/>
              <w:right w:val="nil"/>
            </w:tcBorders>
            <w:shd w:val="clear" w:color="auto" w:fill="auto"/>
            <w:noWrap/>
            <w:vAlign w:val="bottom"/>
            <w:hideMark/>
          </w:tcPr>
          <w:p w14:paraId="519D2888" w14:textId="77777777" w:rsidR="008C21B7" w:rsidRPr="008C21B7" w:rsidRDefault="008C21B7" w:rsidP="008C21B7">
            <w:pPr>
              <w:spacing w:after="0" w:line="240" w:lineRule="auto"/>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Coarse</w:t>
            </w:r>
          </w:p>
        </w:tc>
        <w:tc>
          <w:tcPr>
            <w:tcW w:w="222" w:type="dxa"/>
            <w:tcBorders>
              <w:top w:val="nil"/>
              <w:left w:val="nil"/>
              <w:bottom w:val="nil"/>
              <w:right w:val="nil"/>
            </w:tcBorders>
            <w:shd w:val="clear" w:color="auto" w:fill="auto"/>
            <w:noWrap/>
            <w:vAlign w:val="bottom"/>
            <w:hideMark/>
          </w:tcPr>
          <w:p w14:paraId="1528D681" w14:textId="77777777" w:rsidR="008C21B7" w:rsidRPr="008C21B7" w:rsidRDefault="008C21B7" w:rsidP="008C21B7">
            <w:pPr>
              <w:spacing w:after="0" w:line="240" w:lineRule="auto"/>
              <w:rPr>
                <w:rFonts w:ascii="Calibri" w:eastAsia="Times New Roman" w:hAnsi="Calibri" w:cs="Calibri"/>
                <w:sz w:val="20"/>
                <w:szCs w:val="20"/>
                <w:lang w:eastAsia="en-GB"/>
              </w:rPr>
            </w:pPr>
          </w:p>
        </w:tc>
        <w:tc>
          <w:tcPr>
            <w:tcW w:w="1040" w:type="dxa"/>
            <w:tcBorders>
              <w:top w:val="nil"/>
              <w:left w:val="nil"/>
              <w:bottom w:val="nil"/>
              <w:right w:val="nil"/>
            </w:tcBorders>
            <w:shd w:val="clear" w:color="auto" w:fill="auto"/>
            <w:noWrap/>
            <w:vAlign w:val="center"/>
            <w:hideMark/>
          </w:tcPr>
          <w:p w14:paraId="5AB9D852" w14:textId="77777777" w:rsidR="008C21B7" w:rsidRPr="008C21B7" w:rsidRDefault="008C21B7" w:rsidP="008C21B7">
            <w:pPr>
              <w:spacing w:after="0" w:line="240" w:lineRule="auto"/>
              <w:jc w:val="center"/>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469 074</w:t>
            </w:r>
          </w:p>
        </w:tc>
        <w:tc>
          <w:tcPr>
            <w:tcW w:w="1040" w:type="dxa"/>
            <w:tcBorders>
              <w:top w:val="nil"/>
              <w:left w:val="nil"/>
              <w:bottom w:val="nil"/>
              <w:right w:val="nil"/>
            </w:tcBorders>
            <w:shd w:val="clear" w:color="auto" w:fill="auto"/>
            <w:noWrap/>
            <w:vAlign w:val="bottom"/>
            <w:hideMark/>
          </w:tcPr>
          <w:p w14:paraId="26ACAA3E" w14:textId="77777777" w:rsidR="008C21B7" w:rsidRPr="008C21B7" w:rsidRDefault="008C21B7" w:rsidP="008C21B7">
            <w:pPr>
              <w:spacing w:after="0" w:line="240" w:lineRule="auto"/>
              <w:jc w:val="center"/>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268</w:t>
            </w:r>
          </w:p>
        </w:tc>
        <w:tc>
          <w:tcPr>
            <w:tcW w:w="1446" w:type="dxa"/>
            <w:tcBorders>
              <w:top w:val="nil"/>
              <w:left w:val="nil"/>
              <w:bottom w:val="nil"/>
              <w:right w:val="nil"/>
            </w:tcBorders>
            <w:shd w:val="clear" w:color="auto" w:fill="auto"/>
            <w:noWrap/>
            <w:vAlign w:val="bottom"/>
            <w:hideMark/>
          </w:tcPr>
          <w:p w14:paraId="490BC7F1" w14:textId="77777777" w:rsidR="008C21B7" w:rsidRPr="008C21B7" w:rsidRDefault="008C21B7" w:rsidP="008C21B7">
            <w:pPr>
              <w:spacing w:after="0" w:line="240" w:lineRule="auto"/>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Coarse</w:t>
            </w:r>
          </w:p>
        </w:tc>
      </w:tr>
      <w:tr w:rsidR="008C21B7" w:rsidRPr="008C21B7" w14:paraId="6BDDBF11" w14:textId="77777777" w:rsidTr="007C21FD">
        <w:trPr>
          <w:trHeight w:val="290"/>
        </w:trPr>
        <w:tc>
          <w:tcPr>
            <w:tcW w:w="1040" w:type="dxa"/>
            <w:tcBorders>
              <w:top w:val="nil"/>
              <w:left w:val="nil"/>
              <w:bottom w:val="nil"/>
              <w:right w:val="nil"/>
            </w:tcBorders>
            <w:shd w:val="clear" w:color="auto" w:fill="auto"/>
            <w:noWrap/>
            <w:vAlign w:val="center"/>
            <w:hideMark/>
          </w:tcPr>
          <w:p w14:paraId="45F62549" w14:textId="77777777" w:rsidR="008C21B7" w:rsidRPr="008C21B7" w:rsidRDefault="008C21B7" w:rsidP="008C21B7">
            <w:pPr>
              <w:spacing w:after="0" w:line="240" w:lineRule="auto"/>
              <w:jc w:val="center"/>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453 086</w:t>
            </w:r>
          </w:p>
        </w:tc>
        <w:tc>
          <w:tcPr>
            <w:tcW w:w="1040" w:type="dxa"/>
            <w:tcBorders>
              <w:top w:val="nil"/>
              <w:left w:val="nil"/>
              <w:bottom w:val="nil"/>
              <w:right w:val="nil"/>
            </w:tcBorders>
            <w:shd w:val="clear" w:color="auto" w:fill="auto"/>
            <w:noWrap/>
            <w:vAlign w:val="bottom"/>
            <w:hideMark/>
          </w:tcPr>
          <w:p w14:paraId="0F013119" w14:textId="77777777" w:rsidR="008C21B7" w:rsidRPr="008C21B7" w:rsidRDefault="008C21B7" w:rsidP="008C21B7">
            <w:pPr>
              <w:spacing w:after="0" w:line="240" w:lineRule="auto"/>
              <w:jc w:val="center"/>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72</w:t>
            </w:r>
          </w:p>
        </w:tc>
        <w:tc>
          <w:tcPr>
            <w:tcW w:w="1969" w:type="dxa"/>
            <w:tcBorders>
              <w:top w:val="nil"/>
              <w:left w:val="nil"/>
              <w:bottom w:val="nil"/>
              <w:right w:val="nil"/>
            </w:tcBorders>
            <w:shd w:val="clear" w:color="auto" w:fill="auto"/>
            <w:noWrap/>
            <w:vAlign w:val="bottom"/>
            <w:hideMark/>
          </w:tcPr>
          <w:p w14:paraId="3BC53BD0" w14:textId="77777777" w:rsidR="008C21B7" w:rsidRPr="008C21B7" w:rsidRDefault="008C21B7" w:rsidP="008C21B7">
            <w:pPr>
              <w:spacing w:after="0" w:line="240" w:lineRule="auto"/>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Fine</w:t>
            </w:r>
          </w:p>
        </w:tc>
        <w:tc>
          <w:tcPr>
            <w:tcW w:w="222" w:type="dxa"/>
            <w:tcBorders>
              <w:top w:val="nil"/>
              <w:left w:val="nil"/>
              <w:bottom w:val="nil"/>
              <w:right w:val="nil"/>
            </w:tcBorders>
            <w:shd w:val="clear" w:color="auto" w:fill="auto"/>
            <w:noWrap/>
            <w:vAlign w:val="bottom"/>
            <w:hideMark/>
          </w:tcPr>
          <w:p w14:paraId="18946917" w14:textId="77777777" w:rsidR="008C21B7" w:rsidRPr="008C21B7" w:rsidRDefault="008C21B7" w:rsidP="008C21B7">
            <w:pPr>
              <w:spacing w:after="0" w:line="240" w:lineRule="auto"/>
              <w:rPr>
                <w:rFonts w:ascii="Calibri" w:eastAsia="Times New Roman" w:hAnsi="Calibri" w:cs="Calibri"/>
                <w:sz w:val="20"/>
                <w:szCs w:val="20"/>
                <w:lang w:eastAsia="en-GB"/>
              </w:rPr>
            </w:pPr>
          </w:p>
        </w:tc>
        <w:tc>
          <w:tcPr>
            <w:tcW w:w="1040" w:type="dxa"/>
            <w:tcBorders>
              <w:top w:val="nil"/>
              <w:left w:val="nil"/>
              <w:bottom w:val="nil"/>
              <w:right w:val="nil"/>
            </w:tcBorders>
            <w:shd w:val="clear" w:color="auto" w:fill="auto"/>
            <w:noWrap/>
            <w:vAlign w:val="center"/>
            <w:hideMark/>
          </w:tcPr>
          <w:p w14:paraId="1090589F" w14:textId="77777777" w:rsidR="008C21B7" w:rsidRPr="008C21B7" w:rsidRDefault="008C21B7" w:rsidP="008C21B7">
            <w:pPr>
              <w:spacing w:after="0" w:line="240" w:lineRule="auto"/>
              <w:jc w:val="center"/>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470 075</w:t>
            </w:r>
          </w:p>
        </w:tc>
        <w:tc>
          <w:tcPr>
            <w:tcW w:w="1040" w:type="dxa"/>
            <w:tcBorders>
              <w:top w:val="nil"/>
              <w:left w:val="nil"/>
              <w:bottom w:val="nil"/>
              <w:right w:val="nil"/>
            </w:tcBorders>
            <w:shd w:val="clear" w:color="auto" w:fill="auto"/>
            <w:noWrap/>
            <w:vAlign w:val="bottom"/>
            <w:hideMark/>
          </w:tcPr>
          <w:p w14:paraId="0CA48742" w14:textId="77777777" w:rsidR="008C21B7" w:rsidRPr="008C21B7" w:rsidRDefault="008C21B7" w:rsidP="008C21B7">
            <w:pPr>
              <w:spacing w:after="0" w:line="240" w:lineRule="auto"/>
              <w:jc w:val="center"/>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322</w:t>
            </w:r>
          </w:p>
        </w:tc>
        <w:tc>
          <w:tcPr>
            <w:tcW w:w="1446" w:type="dxa"/>
            <w:tcBorders>
              <w:top w:val="nil"/>
              <w:left w:val="nil"/>
              <w:bottom w:val="nil"/>
              <w:right w:val="nil"/>
            </w:tcBorders>
            <w:shd w:val="clear" w:color="auto" w:fill="auto"/>
            <w:noWrap/>
            <w:vAlign w:val="bottom"/>
            <w:hideMark/>
          </w:tcPr>
          <w:p w14:paraId="1EE5AAFF" w14:textId="77777777" w:rsidR="008C21B7" w:rsidRPr="008C21B7" w:rsidRDefault="008C21B7" w:rsidP="008C21B7">
            <w:pPr>
              <w:spacing w:after="0" w:line="240" w:lineRule="auto"/>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Coarse</w:t>
            </w:r>
          </w:p>
        </w:tc>
      </w:tr>
      <w:tr w:rsidR="008C21B7" w:rsidRPr="008C21B7" w14:paraId="35A8358A" w14:textId="77777777" w:rsidTr="007C21FD">
        <w:trPr>
          <w:trHeight w:val="290"/>
        </w:trPr>
        <w:tc>
          <w:tcPr>
            <w:tcW w:w="1040" w:type="dxa"/>
            <w:tcBorders>
              <w:top w:val="nil"/>
              <w:left w:val="nil"/>
              <w:bottom w:val="nil"/>
              <w:right w:val="nil"/>
            </w:tcBorders>
            <w:shd w:val="clear" w:color="auto" w:fill="auto"/>
            <w:noWrap/>
            <w:vAlign w:val="center"/>
            <w:hideMark/>
          </w:tcPr>
          <w:p w14:paraId="34F7E57D" w14:textId="77777777" w:rsidR="008C21B7" w:rsidRPr="008C21B7" w:rsidRDefault="008C21B7" w:rsidP="008C21B7">
            <w:pPr>
              <w:spacing w:after="0" w:line="240" w:lineRule="auto"/>
              <w:jc w:val="center"/>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454 089</w:t>
            </w:r>
          </w:p>
        </w:tc>
        <w:tc>
          <w:tcPr>
            <w:tcW w:w="1040" w:type="dxa"/>
            <w:tcBorders>
              <w:top w:val="nil"/>
              <w:left w:val="nil"/>
              <w:bottom w:val="nil"/>
              <w:right w:val="nil"/>
            </w:tcBorders>
            <w:shd w:val="clear" w:color="auto" w:fill="auto"/>
            <w:noWrap/>
            <w:vAlign w:val="bottom"/>
            <w:hideMark/>
          </w:tcPr>
          <w:p w14:paraId="252BBF0F" w14:textId="77777777" w:rsidR="008C21B7" w:rsidRPr="008C21B7" w:rsidRDefault="008C21B7" w:rsidP="008C21B7">
            <w:pPr>
              <w:spacing w:after="0" w:line="240" w:lineRule="auto"/>
              <w:jc w:val="center"/>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96</w:t>
            </w:r>
          </w:p>
        </w:tc>
        <w:tc>
          <w:tcPr>
            <w:tcW w:w="1969" w:type="dxa"/>
            <w:tcBorders>
              <w:top w:val="nil"/>
              <w:left w:val="nil"/>
              <w:bottom w:val="nil"/>
              <w:right w:val="nil"/>
            </w:tcBorders>
            <w:shd w:val="clear" w:color="auto" w:fill="auto"/>
            <w:noWrap/>
            <w:vAlign w:val="bottom"/>
            <w:hideMark/>
          </w:tcPr>
          <w:p w14:paraId="1A4D6357" w14:textId="77777777" w:rsidR="008C21B7" w:rsidRPr="008C21B7" w:rsidRDefault="008C21B7" w:rsidP="008C21B7">
            <w:pPr>
              <w:spacing w:after="0" w:line="240" w:lineRule="auto"/>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Coarse</w:t>
            </w:r>
          </w:p>
        </w:tc>
        <w:tc>
          <w:tcPr>
            <w:tcW w:w="222" w:type="dxa"/>
            <w:tcBorders>
              <w:top w:val="nil"/>
              <w:left w:val="nil"/>
              <w:bottom w:val="nil"/>
              <w:right w:val="nil"/>
            </w:tcBorders>
            <w:shd w:val="clear" w:color="auto" w:fill="auto"/>
            <w:noWrap/>
            <w:vAlign w:val="bottom"/>
            <w:hideMark/>
          </w:tcPr>
          <w:p w14:paraId="25E8BF9F" w14:textId="77777777" w:rsidR="008C21B7" w:rsidRPr="008C21B7" w:rsidRDefault="008C21B7" w:rsidP="008C21B7">
            <w:pPr>
              <w:spacing w:after="0" w:line="240" w:lineRule="auto"/>
              <w:rPr>
                <w:rFonts w:ascii="Calibri" w:eastAsia="Times New Roman" w:hAnsi="Calibri" w:cs="Calibri"/>
                <w:sz w:val="20"/>
                <w:szCs w:val="20"/>
                <w:lang w:eastAsia="en-GB"/>
              </w:rPr>
            </w:pPr>
          </w:p>
        </w:tc>
        <w:tc>
          <w:tcPr>
            <w:tcW w:w="1040" w:type="dxa"/>
            <w:tcBorders>
              <w:top w:val="nil"/>
              <w:left w:val="nil"/>
              <w:bottom w:val="nil"/>
              <w:right w:val="nil"/>
            </w:tcBorders>
            <w:shd w:val="clear" w:color="auto" w:fill="auto"/>
            <w:noWrap/>
            <w:vAlign w:val="center"/>
            <w:hideMark/>
          </w:tcPr>
          <w:p w14:paraId="6D0C0762" w14:textId="77777777" w:rsidR="008C21B7" w:rsidRPr="008C21B7" w:rsidRDefault="008C21B7" w:rsidP="008C21B7">
            <w:pPr>
              <w:spacing w:after="0" w:line="240" w:lineRule="auto"/>
              <w:jc w:val="center"/>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475 074</w:t>
            </w:r>
          </w:p>
        </w:tc>
        <w:tc>
          <w:tcPr>
            <w:tcW w:w="1040" w:type="dxa"/>
            <w:tcBorders>
              <w:top w:val="nil"/>
              <w:left w:val="nil"/>
              <w:bottom w:val="nil"/>
              <w:right w:val="nil"/>
            </w:tcBorders>
            <w:shd w:val="clear" w:color="auto" w:fill="auto"/>
            <w:noWrap/>
            <w:vAlign w:val="bottom"/>
            <w:hideMark/>
          </w:tcPr>
          <w:p w14:paraId="01842587" w14:textId="77777777" w:rsidR="008C21B7" w:rsidRPr="008C21B7" w:rsidRDefault="008C21B7" w:rsidP="008C21B7">
            <w:pPr>
              <w:spacing w:after="0" w:line="240" w:lineRule="auto"/>
              <w:jc w:val="center"/>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333</w:t>
            </w:r>
          </w:p>
        </w:tc>
        <w:tc>
          <w:tcPr>
            <w:tcW w:w="1446" w:type="dxa"/>
            <w:tcBorders>
              <w:top w:val="nil"/>
              <w:left w:val="nil"/>
              <w:bottom w:val="nil"/>
              <w:right w:val="nil"/>
            </w:tcBorders>
            <w:shd w:val="clear" w:color="auto" w:fill="auto"/>
            <w:noWrap/>
            <w:vAlign w:val="bottom"/>
            <w:hideMark/>
          </w:tcPr>
          <w:p w14:paraId="45A06750" w14:textId="77777777" w:rsidR="008C21B7" w:rsidRPr="008C21B7" w:rsidRDefault="008C21B7" w:rsidP="008C21B7">
            <w:pPr>
              <w:spacing w:after="0" w:line="240" w:lineRule="auto"/>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Coarse</w:t>
            </w:r>
          </w:p>
        </w:tc>
      </w:tr>
      <w:tr w:rsidR="008C21B7" w:rsidRPr="008C21B7" w14:paraId="2F445B4C" w14:textId="77777777" w:rsidTr="007C21FD">
        <w:trPr>
          <w:trHeight w:val="290"/>
        </w:trPr>
        <w:tc>
          <w:tcPr>
            <w:tcW w:w="1040" w:type="dxa"/>
            <w:tcBorders>
              <w:top w:val="nil"/>
              <w:left w:val="nil"/>
              <w:bottom w:val="nil"/>
              <w:right w:val="nil"/>
            </w:tcBorders>
            <w:shd w:val="clear" w:color="auto" w:fill="auto"/>
            <w:noWrap/>
            <w:vAlign w:val="center"/>
            <w:hideMark/>
          </w:tcPr>
          <w:p w14:paraId="111ACD65" w14:textId="77777777" w:rsidR="008C21B7" w:rsidRPr="008C21B7" w:rsidRDefault="008C21B7" w:rsidP="008C21B7">
            <w:pPr>
              <w:spacing w:after="0" w:line="240" w:lineRule="auto"/>
              <w:jc w:val="center"/>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460 076</w:t>
            </w:r>
          </w:p>
        </w:tc>
        <w:tc>
          <w:tcPr>
            <w:tcW w:w="1040" w:type="dxa"/>
            <w:tcBorders>
              <w:top w:val="nil"/>
              <w:left w:val="nil"/>
              <w:bottom w:val="nil"/>
              <w:right w:val="nil"/>
            </w:tcBorders>
            <w:shd w:val="clear" w:color="auto" w:fill="auto"/>
            <w:noWrap/>
            <w:vAlign w:val="bottom"/>
            <w:hideMark/>
          </w:tcPr>
          <w:p w14:paraId="4C466280" w14:textId="77777777" w:rsidR="008C21B7" w:rsidRPr="008C21B7" w:rsidRDefault="008C21B7" w:rsidP="008C21B7">
            <w:pPr>
              <w:spacing w:after="0" w:line="240" w:lineRule="auto"/>
              <w:jc w:val="center"/>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122</w:t>
            </w:r>
          </w:p>
        </w:tc>
        <w:tc>
          <w:tcPr>
            <w:tcW w:w="1969" w:type="dxa"/>
            <w:tcBorders>
              <w:top w:val="nil"/>
              <w:left w:val="nil"/>
              <w:bottom w:val="nil"/>
              <w:right w:val="nil"/>
            </w:tcBorders>
            <w:shd w:val="clear" w:color="auto" w:fill="auto"/>
            <w:noWrap/>
            <w:vAlign w:val="bottom"/>
            <w:hideMark/>
          </w:tcPr>
          <w:p w14:paraId="433D94ED" w14:textId="77777777" w:rsidR="008C21B7" w:rsidRPr="008C21B7" w:rsidRDefault="008C21B7" w:rsidP="008C21B7">
            <w:pPr>
              <w:spacing w:after="0" w:line="240" w:lineRule="auto"/>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Coarse</w:t>
            </w:r>
          </w:p>
        </w:tc>
        <w:tc>
          <w:tcPr>
            <w:tcW w:w="222" w:type="dxa"/>
            <w:tcBorders>
              <w:top w:val="nil"/>
              <w:left w:val="nil"/>
              <w:bottom w:val="nil"/>
              <w:right w:val="nil"/>
            </w:tcBorders>
            <w:shd w:val="clear" w:color="auto" w:fill="auto"/>
            <w:noWrap/>
            <w:vAlign w:val="bottom"/>
            <w:hideMark/>
          </w:tcPr>
          <w:p w14:paraId="2C872C6E" w14:textId="77777777" w:rsidR="008C21B7" w:rsidRPr="008C21B7" w:rsidRDefault="008C21B7" w:rsidP="008C21B7">
            <w:pPr>
              <w:spacing w:after="0" w:line="240" w:lineRule="auto"/>
              <w:rPr>
                <w:rFonts w:ascii="Calibri" w:eastAsia="Times New Roman" w:hAnsi="Calibri" w:cs="Calibri"/>
                <w:sz w:val="20"/>
                <w:szCs w:val="20"/>
                <w:lang w:eastAsia="en-GB"/>
              </w:rPr>
            </w:pPr>
          </w:p>
        </w:tc>
        <w:tc>
          <w:tcPr>
            <w:tcW w:w="1040" w:type="dxa"/>
            <w:tcBorders>
              <w:top w:val="nil"/>
              <w:left w:val="nil"/>
              <w:bottom w:val="nil"/>
              <w:right w:val="nil"/>
            </w:tcBorders>
            <w:shd w:val="clear" w:color="auto" w:fill="auto"/>
            <w:noWrap/>
            <w:vAlign w:val="center"/>
            <w:hideMark/>
          </w:tcPr>
          <w:p w14:paraId="58C033C1" w14:textId="77777777" w:rsidR="008C21B7" w:rsidRPr="008C21B7" w:rsidRDefault="008C21B7" w:rsidP="008C21B7">
            <w:pPr>
              <w:spacing w:after="0" w:line="240" w:lineRule="auto"/>
              <w:jc w:val="center"/>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472 073</w:t>
            </w:r>
          </w:p>
        </w:tc>
        <w:tc>
          <w:tcPr>
            <w:tcW w:w="1040" w:type="dxa"/>
            <w:tcBorders>
              <w:top w:val="nil"/>
              <w:left w:val="nil"/>
              <w:bottom w:val="nil"/>
              <w:right w:val="nil"/>
            </w:tcBorders>
            <w:shd w:val="clear" w:color="auto" w:fill="auto"/>
            <w:noWrap/>
            <w:vAlign w:val="bottom"/>
            <w:hideMark/>
          </w:tcPr>
          <w:p w14:paraId="608E4B01" w14:textId="77777777" w:rsidR="008C21B7" w:rsidRPr="008C21B7" w:rsidRDefault="008C21B7" w:rsidP="008C21B7">
            <w:pPr>
              <w:spacing w:after="0" w:line="240" w:lineRule="auto"/>
              <w:jc w:val="center"/>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336</w:t>
            </w:r>
          </w:p>
        </w:tc>
        <w:tc>
          <w:tcPr>
            <w:tcW w:w="1446" w:type="dxa"/>
            <w:tcBorders>
              <w:top w:val="nil"/>
              <w:left w:val="nil"/>
              <w:bottom w:val="nil"/>
              <w:right w:val="nil"/>
            </w:tcBorders>
            <w:shd w:val="clear" w:color="auto" w:fill="auto"/>
            <w:noWrap/>
            <w:vAlign w:val="bottom"/>
            <w:hideMark/>
          </w:tcPr>
          <w:p w14:paraId="4DE041AD" w14:textId="77777777" w:rsidR="008C21B7" w:rsidRPr="008C21B7" w:rsidRDefault="008C21B7" w:rsidP="008C21B7">
            <w:pPr>
              <w:spacing w:after="0" w:line="240" w:lineRule="auto"/>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Coarse</w:t>
            </w:r>
          </w:p>
        </w:tc>
      </w:tr>
      <w:tr w:rsidR="008C21B7" w:rsidRPr="008C21B7" w14:paraId="2E5DC6CA" w14:textId="77777777" w:rsidTr="007C21FD">
        <w:trPr>
          <w:trHeight w:val="290"/>
        </w:trPr>
        <w:tc>
          <w:tcPr>
            <w:tcW w:w="1040" w:type="dxa"/>
            <w:tcBorders>
              <w:top w:val="nil"/>
              <w:left w:val="nil"/>
              <w:bottom w:val="nil"/>
              <w:right w:val="nil"/>
            </w:tcBorders>
            <w:shd w:val="clear" w:color="auto" w:fill="auto"/>
            <w:noWrap/>
            <w:vAlign w:val="center"/>
            <w:hideMark/>
          </w:tcPr>
          <w:p w14:paraId="6C6F3717" w14:textId="77777777" w:rsidR="008C21B7" w:rsidRPr="008C21B7" w:rsidRDefault="008C21B7" w:rsidP="008C21B7">
            <w:pPr>
              <w:spacing w:after="0" w:line="240" w:lineRule="auto"/>
              <w:jc w:val="center"/>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463 074</w:t>
            </w:r>
          </w:p>
        </w:tc>
        <w:tc>
          <w:tcPr>
            <w:tcW w:w="1040" w:type="dxa"/>
            <w:tcBorders>
              <w:top w:val="nil"/>
              <w:left w:val="nil"/>
              <w:bottom w:val="nil"/>
              <w:right w:val="nil"/>
            </w:tcBorders>
            <w:shd w:val="clear" w:color="auto" w:fill="auto"/>
            <w:noWrap/>
            <w:vAlign w:val="bottom"/>
            <w:hideMark/>
          </w:tcPr>
          <w:p w14:paraId="01A16E50" w14:textId="77777777" w:rsidR="008C21B7" w:rsidRPr="008C21B7" w:rsidRDefault="008C21B7" w:rsidP="008C21B7">
            <w:pPr>
              <w:spacing w:after="0" w:line="240" w:lineRule="auto"/>
              <w:jc w:val="center"/>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137</w:t>
            </w:r>
          </w:p>
        </w:tc>
        <w:tc>
          <w:tcPr>
            <w:tcW w:w="1969" w:type="dxa"/>
            <w:tcBorders>
              <w:top w:val="nil"/>
              <w:left w:val="nil"/>
              <w:bottom w:val="nil"/>
              <w:right w:val="nil"/>
            </w:tcBorders>
            <w:shd w:val="clear" w:color="auto" w:fill="auto"/>
            <w:noWrap/>
            <w:vAlign w:val="bottom"/>
            <w:hideMark/>
          </w:tcPr>
          <w:p w14:paraId="29119768" w14:textId="77777777" w:rsidR="008C21B7" w:rsidRPr="008C21B7" w:rsidRDefault="008C21B7" w:rsidP="008C21B7">
            <w:pPr>
              <w:spacing w:after="0" w:line="240" w:lineRule="auto"/>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Coarse</w:t>
            </w:r>
          </w:p>
        </w:tc>
        <w:tc>
          <w:tcPr>
            <w:tcW w:w="222" w:type="dxa"/>
            <w:tcBorders>
              <w:top w:val="nil"/>
              <w:left w:val="nil"/>
              <w:bottom w:val="nil"/>
              <w:right w:val="nil"/>
            </w:tcBorders>
            <w:shd w:val="clear" w:color="auto" w:fill="auto"/>
            <w:noWrap/>
            <w:vAlign w:val="bottom"/>
            <w:hideMark/>
          </w:tcPr>
          <w:p w14:paraId="22EA27EF" w14:textId="77777777" w:rsidR="008C21B7" w:rsidRPr="008C21B7" w:rsidRDefault="008C21B7" w:rsidP="008C21B7">
            <w:pPr>
              <w:spacing w:after="0" w:line="240" w:lineRule="auto"/>
              <w:rPr>
                <w:rFonts w:ascii="Calibri" w:eastAsia="Times New Roman" w:hAnsi="Calibri" w:cs="Calibri"/>
                <w:sz w:val="20"/>
                <w:szCs w:val="20"/>
                <w:lang w:eastAsia="en-GB"/>
              </w:rPr>
            </w:pPr>
          </w:p>
        </w:tc>
        <w:tc>
          <w:tcPr>
            <w:tcW w:w="1040" w:type="dxa"/>
            <w:tcBorders>
              <w:top w:val="nil"/>
              <w:left w:val="nil"/>
              <w:bottom w:val="nil"/>
              <w:right w:val="nil"/>
            </w:tcBorders>
            <w:shd w:val="clear" w:color="auto" w:fill="auto"/>
            <w:noWrap/>
            <w:vAlign w:val="center"/>
            <w:hideMark/>
          </w:tcPr>
          <w:p w14:paraId="0C0AAED1" w14:textId="77777777" w:rsidR="008C21B7" w:rsidRPr="008C21B7" w:rsidRDefault="008C21B7" w:rsidP="008C21B7">
            <w:pPr>
              <w:spacing w:after="0" w:line="240" w:lineRule="auto"/>
              <w:jc w:val="center"/>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475 078</w:t>
            </w:r>
          </w:p>
        </w:tc>
        <w:tc>
          <w:tcPr>
            <w:tcW w:w="1040" w:type="dxa"/>
            <w:tcBorders>
              <w:top w:val="nil"/>
              <w:left w:val="nil"/>
              <w:bottom w:val="nil"/>
              <w:right w:val="nil"/>
            </w:tcBorders>
            <w:shd w:val="clear" w:color="auto" w:fill="auto"/>
            <w:noWrap/>
            <w:vAlign w:val="bottom"/>
            <w:hideMark/>
          </w:tcPr>
          <w:p w14:paraId="10E13F7D" w14:textId="77777777" w:rsidR="008C21B7" w:rsidRPr="008C21B7" w:rsidRDefault="008C21B7" w:rsidP="008C21B7">
            <w:pPr>
              <w:spacing w:after="0" w:line="240" w:lineRule="auto"/>
              <w:jc w:val="center"/>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344</w:t>
            </w:r>
          </w:p>
        </w:tc>
        <w:tc>
          <w:tcPr>
            <w:tcW w:w="1446" w:type="dxa"/>
            <w:tcBorders>
              <w:top w:val="nil"/>
              <w:left w:val="nil"/>
              <w:bottom w:val="nil"/>
              <w:right w:val="nil"/>
            </w:tcBorders>
            <w:shd w:val="clear" w:color="auto" w:fill="auto"/>
            <w:noWrap/>
            <w:vAlign w:val="bottom"/>
            <w:hideMark/>
          </w:tcPr>
          <w:p w14:paraId="2C4D590B" w14:textId="77777777" w:rsidR="008C21B7" w:rsidRPr="008C21B7" w:rsidRDefault="008C21B7" w:rsidP="008C21B7">
            <w:pPr>
              <w:spacing w:after="0" w:line="240" w:lineRule="auto"/>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Coarse</w:t>
            </w:r>
          </w:p>
        </w:tc>
      </w:tr>
      <w:tr w:rsidR="008C21B7" w:rsidRPr="008C21B7" w14:paraId="2ECD9E56" w14:textId="77777777" w:rsidTr="007C21FD">
        <w:trPr>
          <w:trHeight w:val="290"/>
        </w:trPr>
        <w:tc>
          <w:tcPr>
            <w:tcW w:w="1040" w:type="dxa"/>
            <w:tcBorders>
              <w:top w:val="nil"/>
              <w:left w:val="nil"/>
              <w:bottom w:val="nil"/>
              <w:right w:val="nil"/>
            </w:tcBorders>
            <w:shd w:val="clear" w:color="auto" w:fill="auto"/>
            <w:noWrap/>
            <w:vAlign w:val="center"/>
            <w:hideMark/>
          </w:tcPr>
          <w:p w14:paraId="5E9FEFA9" w14:textId="77777777" w:rsidR="008C21B7" w:rsidRPr="008C21B7" w:rsidRDefault="008C21B7" w:rsidP="008C21B7">
            <w:pPr>
              <w:spacing w:after="0" w:line="240" w:lineRule="auto"/>
              <w:jc w:val="center"/>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461 084</w:t>
            </w:r>
          </w:p>
        </w:tc>
        <w:tc>
          <w:tcPr>
            <w:tcW w:w="1040" w:type="dxa"/>
            <w:tcBorders>
              <w:top w:val="nil"/>
              <w:left w:val="nil"/>
              <w:bottom w:val="nil"/>
              <w:right w:val="nil"/>
            </w:tcBorders>
            <w:shd w:val="clear" w:color="auto" w:fill="auto"/>
            <w:noWrap/>
            <w:vAlign w:val="bottom"/>
            <w:hideMark/>
          </w:tcPr>
          <w:p w14:paraId="38BA1866" w14:textId="77777777" w:rsidR="008C21B7" w:rsidRPr="008C21B7" w:rsidRDefault="008C21B7" w:rsidP="008C21B7">
            <w:pPr>
              <w:spacing w:after="0" w:line="240" w:lineRule="auto"/>
              <w:jc w:val="center"/>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168</w:t>
            </w:r>
          </w:p>
        </w:tc>
        <w:tc>
          <w:tcPr>
            <w:tcW w:w="1969" w:type="dxa"/>
            <w:tcBorders>
              <w:top w:val="nil"/>
              <w:left w:val="nil"/>
              <w:bottom w:val="nil"/>
              <w:right w:val="nil"/>
            </w:tcBorders>
            <w:shd w:val="clear" w:color="auto" w:fill="auto"/>
            <w:noWrap/>
            <w:vAlign w:val="bottom"/>
            <w:hideMark/>
          </w:tcPr>
          <w:p w14:paraId="5646D5B9" w14:textId="77777777" w:rsidR="008C21B7" w:rsidRPr="008C21B7" w:rsidRDefault="008C21B7" w:rsidP="008C21B7">
            <w:pPr>
              <w:spacing w:after="0" w:line="240" w:lineRule="auto"/>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Fine</w:t>
            </w:r>
          </w:p>
        </w:tc>
        <w:tc>
          <w:tcPr>
            <w:tcW w:w="222" w:type="dxa"/>
            <w:tcBorders>
              <w:top w:val="nil"/>
              <w:left w:val="nil"/>
              <w:bottom w:val="nil"/>
              <w:right w:val="nil"/>
            </w:tcBorders>
            <w:shd w:val="clear" w:color="auto" w:fill="auto"/>
            <w:noWrap/>
            <w:vAlign w:val="bottom"/>
            <w:hideMark/>
          </w:tcPr>
          <w:p w14:paraId="7681FDC9" w14:textId="77777777" w:rsidR="008C21B7" w:rsidRPr="008C21B7" w:rsidRDefault="008C21B7" w:rsidP="008C21B7">
            <w:pPr>
              <w:spacing w:after="0" w:line="240" w:lineRule="auto"/>
              <w:rPr>
                <w:rFonts w:ascii="Calibri" w:eastAsia="Times New Roman" w:hAnsi="Calibri" w:cs="Calibri"/>
                <w:sz w:val="20"/>
                <w:szCs w:val="20"/>
                <w:lang w:eastAsia="en-GB"/>
              </w:rPr>
            </w:pPr>
          </w:p>
        </w:tc>
        <w:tc>
          <w:tcPr>
            <w:tcW w:w="1040" w:type="dxa"/>
            <w:tcBorders>
              <w:top w:val="nil"/>
              <w:left w:val="nil"/>
              <w:bottom w:val="nil"/>
              <w:right w:val="nil"/>
            </w:tcBorders>
            <w:shd w:val="clear" w:color="auto" w:fill="auto"/>
            <w:noWrap/>
            <w:vAlign w:val="center"/>
            <w:hideMark/>
          </w:tcPr>
          <w:p w14:paraId="73F1F137" w14:textId="77777777" w:rsidR="008C21B7" w:rsidRPr="008C21B7" w:rsidRDefault="008C21B7" w:rsidP="008C21B7">
            <w:pPr>
              <w:spacing w:after="0" w:line="240" w:lineRule="auto"/>
              <w:jc w:val="center"/>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478 075</w:t>
            </w:r>
          </w:p>
        </w:tc>
        <w:tc>
          <w:tcPr>
            <w:tcW w:w="1040" w:type="dxa"/>
            <w:tcBorders>
              <w:top w:val="nil"/>
              <w:left w:val="nil"/>
              <w:bottom w:val="nil"/>
              <w:right w:val="nil"/>
            </w:tcBorders>
            <w:shd w:val="clear" w:color="auto" w:fill="auto"/>
            <w:noWrap/>
            <w:vAlign w:val="bottom"/>
            <w:hideMark/>
          </w:tcPr>
          <w:p w14:paraId="23BFCC15" w14:textId="77777777" w:rsidR="008C21B7" w:rsidRPr="008C21B7" w:rsidRDefault="008C21B7" w:rsidP="008C21B7">
            <w:pPr>
              <w:spacing w:after="0" w:line="240" w:lineRule="auto"/>
              <w:jc w:val="center"/>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361</w:t>
            </w:r>
          </w:p>
        </w:tc>
        <w:tc>
          <w:tcPr>
            <w:tcW w:w="1446" w:type="dxa"/>
            <w:tcBorders>
              <w:top w:val="nil"/>
              <w:left w:val="nil"/>
              <w:bottom w:val="nil"/>
              <w:right w:val="nil"/>
            </w:tcBorders>
            <w:shd w:val="clear" w:color="auto" w:fill="auto"/>
            <w:noWrap/>
            <w:vAlign w:val="bottom"/>
            <w:hideMark/>
          </w:tcPr>
          <w:p w14:paraId="10051A46" w14:textId="77777777" w:rsidR="008C21B7" w:rsidRPr="008C21B7" w:rsidRDefault="008C21B7" w:rsidP="008C21B7">
            <w:pPr>
              <w:spacing w:after="0" w:line="240" w:lineRule="auto"/>
              <w:rPr>
                <w:rFonts w:ascii="Calibri" w:eastAsia="Times New Roman" w:hAnsi="Calibri" w:cs="Calibri"/>
                <w:sz w:val="20"/>
                <w:szCs w:val="20"/>
                <w:lang w:eastAsia="en-GB"/>
              </w:rPr>
            </w:pPr>
            <w:r w:rsidRPr="008C21B7">
              <w:rPr>
                <w:rFonts w:ascii="Calibri" w:eastAsia="Times New Roman" w:hAnsi="Calibri" w:cs="Calibri"/>
                <w:sz w:val="20"/>
                <w:szCs w:val="20"/>
                <w:lang w:eastAsia="en-GB"/>
              </w:rPr>
              <w:t>Coarse</w:t>
            </w:r>
          </w:p>
        </w:tc>
      </w:tr>
    </w:tbl>
    <w:p w14:paraId="2E377944" w14:textId="77777777" w:rsidR="00CD0BE0" w:rsidRPr="007C21FD" w:rsidRDefault="00CD0BE0" w:rsidP="00461909">
      <w:pPr>
        <w:rPr>
          <w:sz w:val="20"/>
          <w:szCs w:val="20"/>
        </w:rPr>
      </w:pPr>
    </w:p>
    <w:p w14:paraId="244CD716" w14:textId="0907C836" w:rsidR="00A1583F" w:rsidRDefault="00A1583F" w:rsidP="00461909">
      <w:r>
        <w:t>A sub-set of the Dawkins Plots have been used in the ‘ForestReplot’ programme (</w:t>
      </w:r>
      <w:hyperlink r:id="rId12" w:history="1">
        <w:r w:rsidRPr="00FB0994">
          <w:rPr>
            <w:rStyle w:val="Hyperlink"/>
          </w:rPr>
          <w:t>http://www.forestreplot.ugent.be/index.html</w:t>
        </w:r>
      </w:hyperlink>
      <w:r>
        <w:rPr>
          <w:color w:val="0000FF"/>
          <w:u w:val="single"/>
        </w:rPr>
        <w:t>)</w:t>
      </w:r>
      <w:r>
        <w:t xml:space="preserve"> . This </w:t>
      </w:r>
      <w:r w:rsidR="007C21FD">
        <w:t>b</w:t>
      </w:r>
      <w:r>
        <w:t xml:space="preserve">rings together a wide range of permanent plot studies across Europe to carry out comparative analyses, supported by new data collection where necessary, along gradients of climate, pollution and management impacts </w:t>
      </w:r>
      <w:r>
        <w:rPr>
          <w:noProof/>
        </w:rPr>
        <w:t>(Verheyen et al., 2017)</w:t>
      </w:r>
      <w:r>
        <w:t xml:space="preserve">. Examples of work including results from Wytham are given in </w:t>
      </w:r>
      <w:r>
        <w:rPr>
          <w:noProof/>
        </w:rPr>
        <w:t xml:space="preserve">Bernhardt-Römermann et al. (2015), De Frenne et al. (2013), </w:t>
      </w:r>
      <w:r w:rsidR="00464CFC">
        <w:rPr>
          <w:noProof/>
        </w:rPr>
        <w:t xml:space="preserve">Depauw et al., 2020, </w:t>
      </w:r>
      <w:r>
        <w:rPr>
          <w:noProof/>
        </w:rPr>
        <w:t>Landuyt et al. (2019), Maes et al. (2019b), Perring et al. (2018), Verheyen et al. (2012)</w:t>
      </w:r>
      <w:r>
        <w:t>.</w:t>
      </w:r>
    </w:p>
    <w:p w14:paraId="32E421BD" w14:textId="2DE78408" w:rsidR="00A1583F" w:rsidRDefault="00A1583F" w:rsidP="00461909">
      <w:r>
        <w:t xml:space="preserve">Dawkins and Field set up similar plot systems to that at Wytham at the Warburg Nature Reserve just north of Henley and at Halton Wood just north of Wendover in the Chilterns. Recording at the Warburg Reserve (1973, 1992, 2009) is described by </w:t>
      </w:r>
      <w:r>
        <w:rPr>
          <w:noProof/>
        </w:rPr>
        <w:t>(Kirby and Thomas, 2000</w:t>
      </w:r>
      <w:r w:rsidR="00F56045">
        <w:rPr>
          <w:noProof/>
        </w:rPr>
        <w:t>b</w:t>
      </w:r>
      <w:r w:rsidR="00022BD3">
        <w:rPr>
          <w:noProof/>
        </w:rPr>
        <w:t>;</w:t>
      </w:r>
      <w:r>
        <w:rPr>
          <w:noProof/>
        </w:rPr>
        <w:t xml:space="preserve"> Kirby et al., 2016)</w:t>
      </w:r>
      <w:r>
        <w:t xml:space="preserve"> with further data from 2019 awaiting analysis. No work has ever been done</w:t>
      </w:r>
      <w:r w:rsidR="00464CFC">
        <w:t>,</w:t>
      </w:r>
      <w:r>
        <w:t xml:space="preserve"> to my knowledge</w:t>
      </w:r>
      <w:r w:rsidR="00464CFC">
        <w:t>, with the data from</w:t>
      </w:r>
      <w:r>
        <w:t xml:space="preserve"> Halton Wood and it is not known if the plots there would still be refindable.</w:t>
      </w:r>
    </w:p>
    <w:p w14:paraId="74EF12B8" w14:textId="77777777" w:rsidR="00A1583F" w:rsidRDefault="00A1583F" w:rsidP="00461909">
      <w:pPr>
        <w:pStyle w:val="Heading3"/>
      </w:pPr>
      <w:bookmarkStart w:id="12" w:name="_Toc92371758"/>
      <w:r>
        <w:t>1.2 Storage of data</w:t>
      </w:r>
      <w:bookmarkEnd w:id="12"/>
    </w:p>
    <w:p w14:paraId="12AE0C7D" w14:textId="2147727D" w:rsidR="00A1583F" w:rsidRPr="00885288" w:rsidRDefault="00A1583F" w:rsidP="00461909">
      <w:pPr>
        <w:pStyle w:val="ListParagraph"/>
        <w:tabs>
          <w:tab w:val="left" w:pos="486"/>
        </w:tabs>
        <w:ind w:left="0"/>
        <w:rPr>
          <w:rFonts w:cstheme="minorHAnsi"/>
          <w:color w:val="000000" w:themeColor="text1"/>
        </w:rPr>
      </w:pPr>
      <w:r>
        <w:t xml:space="preserve">Electronic copies of the Warburg and Wytham data are being deposited with the Bodleian Library </w:t>
      </w:r>
      <w:r w:rsidRPr="00885288">
        <w:rPr>
          <w:rFonts w:cstheme="minorHAnsi"/>
        </w:rPr>
        <w:t>a</w:t>
      </w:r>
      <w:r>
        <w:rPr>
          <w:rFonts w:cstheme="minorHAnsi"/>
        </w:rPr>
        <w:t>t</w:t>
      </w:r>
      <w:r w:rsidRPr="00885288">
        <w:rPr>
          <w:rFonts w:cstheme="minorHAnsi"/>
        </w:rPr>
        <w:t xml:space="preserve"> </w:t>
      </w:r>
      <w:hyperlink r:id="rId13" w:history="1">
        <w:r w:rsidRPr="00885288">
          <w:rPr>
            <w:rFonts w:cstheme="minorHAnsi"/>
            <w:i/>
            <w:iCs/>
            <w:color w:val="0000FF"/>
            <w:u w:val="single"/>
            <w:lang w:eastAsia="en-GB"/>
          </w:rPr>
          <w:t>https://ora.ox.ac.uk/objects/uuid:948a1302-5023-4216-b5a4-3e815dfe95ed</w:t>
        </w:r>
      </w:hyperlink>
      <w:r w:rsidRPr="00885288">
        <w:rPr>
          <w:rFonts w:cstheme="minorHAnsi"/>
          <w:i/>
          <w:iCs/>
          <w:color w:val="0000FF"/>
          <w:u w:val="single"/>
          <w:lang w:eastAsia="en-GB"/>
        </w:rPr>
        <w:t xml:space="preserve"> </w:t>
      </w:r>
      <w:r w:rsidRPr="00885288">
        <w:rPr>
          <w:rFonts w:cstheme="minorHAnsi"/>
          <w:color w:val="000000" w:themeColor="text1"/>
          <w:lang w:eastAsia="en-GB"/>
        </w:rPr>
        <w:t xml:space="preserve">although not </w:t>
      </w:r>
      <w:r>
        <w:rPr>
          <w:rFonts w:cstheme="minorHAnsi"/>
          <w:color w:val="000000" w:themeColor="text1"/>
          <w:lang w:eastAsia="en-GB"/>
        </w:rPr>
        <w:t xml:space="preserve">all material </w:t>
      </w:r>
      <w:r w:rsidR="00464CFC">
        <w:rPr>
          <w:rFonts w:cstheme="minorHAnsi"/>
          <w:color w:val="000000" w:themeColor="text1"/>
          <w:lang w:eastAsia="en-GB"/>
        </w:rPr>
        <w:t xml:space="preserve">is in there </w:t>
      </w:r>
      <w:r w:rsidRPr="00885288">
        <w:rPr>
          <w:rFonts w:cstheme="minorHAnsi"/>
          <w:color w:val="000000" w:themeColor="text1"/>
          <w:lang w:eastAsia="en-GB"/>
        </w:rPr>
        <w:t>yet</w:t>
      </w:r>
      <w:r>
        <w:rPr>
          <w:rFonts w:cstheme="minorHAnsi"/>
          <w:color w:val="000000" w:themeColor="text1"/>
          <w:lang w:eastAsia="en-GB"/>
        </w:rPr>
        <w:t xml:space="preserve">; the Wytham data </w:t>
      </w:r>
      <w:r w:rsidR="007C21FD">
        <w:rPr>
          <w:rFonts w:cstheme="minorHAnsi"/>
          <w:color w:val="000000" w:themeColor="text1"/>
          <w:lang w:eastAsia="en-GB"/>
        </w:rPr>
        <w:t>are</w:t>
      </w:r>
      <w:r>
        <w:rPr>
          <w:rFonts w:cstheme="minorHAnsi"/>
          <w:color w:val="000000" w:themeColor="text1"/>
          <w:lang w:eastAsia="en-GB"/>
        </w:rPr>
        <w:t xml:space="preserve"> also be held in the Wytham Data Archive. </w:t>
      </w:r>
    </w:p>
    <w:p w14:paraId="3A21E3C3" w14:textId="33F359EB" w:rsidR="00A1583F" w:rsidRDefault="00A1583F" w:rsidP="00461909">
      <w:r>
        <w:t>Paper copies of the original Warburg, Wytham and Halton recordings, and the paper record sheets from the subsequent recordings</w:t>
      </w:r>
      <w:r w:rsidR="007C21FD">
        <w:t xml:space="preserve"> for Wytham and Warburg</w:t>
      </w:r>
      <w:r>
        <w:t xml:space="preserve"> are currently held by the author at 29 Chalfont Road, Oxford. Digital images of the most recent recordings</w:t>
      </w:r>
      <w:r w:rsidR="00F55353">
        <w:t xml:space="preserve"> for Wytham and the Warburg Reserve</w:t>
      </w:r>
      <w:r>
        <w:t xml:space="preserve"> </w:t>
      </w:r>
      <w:r w:rsidR="00F55353">
        <w:t>are being</w:t>
      </w:r>
      <w:r>
        <w:t xml:space="preserve"> made and copied to the site managers.</w:t>
      </w:r>
    </w:p>
    <w:p w14:paraId="412B8D33" w14:textId="77777777" w:rsidR="00A1583F" w:rsidRDefault="00A1583F">
      <w:pPr>
        <w:rPr>
          <w:rFonts w:eastAsiaTheme="majorEastAsia" w:cstheme="majorBidi"/>
          <w:b/>
          <w:bCs/>
        </w:rPr>
      </w:pPr>
      <w:r>
        <w:br w:type="page"/>
      </w:r>
    </w:p>
    <w:p w14:paraId="3ED4C3CE" w14:textId="77777777" w:rsidR="00A1583F" w:rsidRDefault="00A1583F" w:rsidP="00461909">
      <w:pPr>
        <w:pStyle w:val="Heading2"/>
      </w:pPr>
      <w:bookmarkStart w:id="13" w:name="_Toc92371759"/>
      <w:r>
        <w:t>2. Variations in composition and structure of Wytham Woods</w:t>
      </w:r>
      <w:bookmarkEnd w:id="13"/>
    </w:p>
    <w:p w14:paraId="03688D5B" w14:textId="77777777" w:rsidR="00A1583F" w:rsidRPr="00AE12A2" w:rsidRDefault="00A1583F" w:rsidP="00461909">
      <w:pPr>
        <w:pStyle w:val="Heading3"/>
      </w:pPr>
      <w:bookmarkStart w:id="14" w:name="_Toc92371760"/>
      <w:r>
        <w:t>2.1 Geology and soils</w:t>
      </w:r>
      <w:bookmarkEnd w:id="14"/>
    </w:p>
    <w:p w14:paraId="5D039587" w14:textId="1EBE7CFD" w:rsidR="00A1583F" w:rsidRDefault="00A1583F" w:rsidP="00461909">
      <w:r>
        <w:t>The Woods lie around and over Wytham Hill (Figure 1), with Oxford Clay on the lower slopes, then a band of Calcareous Grit</w:t>
      </w:r>
      <w:r w:rsidR="007C21FD">
        <w:t xml:space="preserve"> (sand)</w:t>
      </w:r>
      <w:r>
        <w:t xml:space="preserve">, with the top of the hill having shallow soils developed from Corallian Rag limestone </w:t>
      </w:r>
      <w:r>
        <w:rPr>
          <w:noProof/>
        </w:rPr>
        <w:t>(Taylor et al., 2010)</w:t>
      </w:r>
      <w:r>
        <w:t>. A summary of the soil data from the plots in 1974 is given in Table 3.</w:t>
      </w:r>
    </w:p>
    <w:p w14:paraId="6D8C4218" w14:textId="77777777" w:rsidR="00A1583F" w:rsidRDefault="00A1583F" w:rsidP="00461909">
      <w:r>
        <w:rPr>
          <w:noProof/>
        </w:rPr>
        <w:drawing>
          <wp:inline distT="0" distB="0" distL="0" distR="0" wp14:anchorId="4AA5FDE5" wp14:editId="5D0A256A">
            <wp:extent cx="3087791" cy="3218815"/>
            <wp:effectExtent l="0" t="0" r="0" b="63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02085" cy="3233715"/>
                    </a:xfrm>
                    <a:prstGeom prst="rect">
                      <a:avLst/>
                    </a:prstGeom>
                    <a:noFill/>
                    <a:ln>
                      <a:noFill/>
                    </a:ln>
                  </pic:spPr>
                </pic:pic>
              </a:graphicData>
            </a:graphic>
          </wp:inline>
        </w:drawing>
      </w:r>
    </w:p>
    <w:p w14:paraId="38D07BB2" w14:textId="2AAF417D" w:rsidR="00A1583F" w:rsidRDefault="00A1583F" w:rsidP="00461909">
      <w:r w:rsidRPr="007C21FD">
        <w:rPr>
          <w:b/>
          <w:bCs/>
        </w:rPr>
        <w:t>Figure 1.</w:t>
      </w:r>
      <w:r>
        <w:t xml:space="preserve"> Major soil groups (</w:t>
      </w:r>
      <w:r w:rsidR="007C21FD">
        <w:t xml:space="preserve">© </w:t>
      </w:r>
      <w:r w:rsidRPr="007C21FD">
        <w:t>National Soils Resources Institute)</w:t>
      </w:r>
      <w:r>
        <w:t xml:space="preserve"> from </w:t>
      </w:r>
      <w:r>
        <w:rPr>
          <w:noProof/>
        </w:rPr>
        <w:t>Taylor et al. (2010)</w:t>
      </w:r>
    </w:p>
    <w:p w14:paraId="31262193" w14:textId="27591421" w:rsidR="00A1583F" w:rsidRDefault="00A1583F" w:rsidP="00461909">
      <w:r w:rsidRPr="00AE12A2">
        <w:rPr>
          <w:b/>
          <w:bCs/>
        </w:rPr>
        <w:t>Table 3</w:t>
      </w:r>
      <w:r w:rsidR="00464CFC">
        <w:rPr>
          <w:b/>
          <w:bCs/>
        </w:rPr>
        <w:t>a</w:t>
      </w:r>
      <w:r w:rsidRPr="00AE12A2">
        <w:rPr>
          <w:b/>
          <w:bCs/>
        </w:rPr>
        <w:t>.</w:t>
      </w:r>
      <w:r>
        <w:t xml:space="preserve"> Soil characteristics of the plots from 1974 across the three main geological formations</w:t>
      </w:r>
    </w:p>
    <w:tbl>
      <w:tblPr>
        <w:tblW w:w="9834" w:type="dxa"/>
        <w:tblLook w:val="04A0" w:firstRow="1" w:lastRow="0" w:firstColumn="1" w:lastColumn="0" w:noHBand="0" w:noVBand="1"/>
      </w:tblPr>
      <w:tblGrid>
        <w:gridCol w:w="1330"/>
        <w:gridCol w:w="745"/>
        <w:gridCol w:w="174"/>
        <w:gridCol w:w="326"/>
        <w:gridCol w:w="326"/>
        <w:gridCol w:w="480"/>
        <w:gridCol w:w="480"/>
        <w:gridCol w:w="480"/>
        <w:gridCol w:w="480"/>
        <w:gridCol w:w="960"/>
        <w:gridCol w:w="960"/>
        <w:gridCol w:w="960"/>
        <w:gridCol w:w="960"/>
        <w:gridCol w:w="1173"/>
      </w:tblGrid>
      <w:tr w:rsidR="00A1583F" w:rsidRPr="00AE12A2" w14:paraId="3E396D73" w14:textId="77777777" w:rsidTr="00BA0791">
        <w:trPr>
          <w:trHeight w:val="330"/>
        </w:trPr>
        <w:tc>
          <w:tcPr>
            <w:tcW w:w="1330" w:type="dxa"/>
            <w:tcBorders>
              <w:top w:val="nil"/>
              <w:left w:val="nil"/>
              <w:bottom w:val="single" w:sz="8" w:space="0" w:color="000000"/>
              <w:right w:val="nil"/>
            </w:tcBorders>
            <w:shd w:val="clear" w:color="000000" w:fill="FFFFFF"/>
            <w:vAlign w:val="center"/>
            <w:hideMark/>
          </w:tcPr>
          <w:p w14:paraId="1EE2C9F0" w14:textId="77777777" w:rsidR="00A1583F" w:rsidRPr="007C21FD" w:rsidRDefault="00A1583F" w:rsidP="00461909">
            <w:pPr>
              <w:spacing w:after="0" w:line="240" w:lineRule="auto"/>
              <w:rPr>
                <w:rFonts w:ascii="Segoe UI" w:eastAsia="Times New Roman" w:hAnsi="Segoe UI" w:cs="Segoe UI"/>
                <w:sz w:val="20"/>
                <w:szCs w:val="20"/>
                <w:lang w:eastAsia="en-GB"/>
              </w:rPr>
            </w:pPr>
            <w:r w:rsidRPr="007C21FD">
              <w:rPr>
                <w:rFonts w:ascii="Segoe UI" w:eastAsia="Times New Roman" w:hAnsi="Segoe UI" w:cs="Segoe UI"/>
                <w:sz w:val="20"/>
                <w:szCs w:val="20"/>
                <w:lang w:eastAsia="en-GB"/>
              </w:rPr>
              <w:t> </w:t>
            </w:r>
          </w:p>
        </w:tc>
        <w:tc>
          <w:tcPr>
            <w:tcW w:w="919" w:type="dxa"/>
            <w:gridSpan w:val="2"/>
            <w:tcBorders>
              <w:top w:val="nil"/>
              <w:left w:val="nil"/>
              <w:bottom w:val="single" w:sz="8" w:space="0" w:color="000000"/>
              <w:right w:val="nil"/>
            </w:tcBorders>
            <w:shd w:val="clear" w:color="000000" w:fill="FFFFFF"/>
            <w:noWrap/>
            <w:vAlign w:val="bottom"/>
            <w:hideMark/>
          </w:tcPr>
          <w:p w14:paraId="7D69C53D" w14:textId="77777777" w:rsidR="00A1583F" w:rsidRPr="007C21FD" w:rsidRDefault="00A1583F" w:rsidP="00461909">
            <w:pPr>
              <w:spacing w:after="0" w:line="240" w:lineRule="auto"/>
              <w:rPr>
                <w:rFonts w:ascii="Calibri" w:eastAsia="Times New Roman" w:hAnsi="Calibri" w:cs="Arial"/>
                <w:sz w:val="20"/>
                <w:szCs w:val="20"/>
                <w:lang w:eastAsia="en-GB"/>
              </w:rPr>
            </w:pPr>
            <w:r w:rsidRPr="007C21FD">
              <w:rPr>
                <w:rFonts w:ascii="Calibri" w:eastAsia="Times New Roman" w:hAnsi="Calibri" w:cs="Arial"/>
                <w:sz w:val="20"/>
                <w:szCs w:val="20"/>
                <w:lang w:eastAsia="en-GB"/>
              </w:rPr>
              <w:t> </w:t>
            </w:r>
          </w:p>
        </w:tc>
        <w:tc>
          <w:tcPr>
            <w:tcW w:w="652" w:type="dxa"/>
            <w:gridSpan w:val="2"/>
            <w:tcBorders>
              <w:top w:val="nil"/>
              <w:left w:val="nil"/>
              <w:bottom w:val="single" w:sz="8" w:space="0" w:color="000000"/>
              <w:right w:val="nil"/>
            </w:tcBorders>
            <w:shd w:val="clear" w:color="000000" w:fill="FFFFFF"/>
            <w:noWrap/>
            <w:vAlign w:val="center"/>
            <w:hideMark/>
          </w:tcPr>
          <w:p w14:paraId="5DC0B92F" w14:textId="77777777" w:rsidR="00A1583F" w:rsidRPr="007C21FD" w:rsidRDefault="00A1583F" w:rsidP="00461909">
            <w:pPr>
              <w:spacing w:after="0" w:line="240" w:lineRule="auto"/>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No of plots</w:t>
            </w:r>
          </w:p>
        </w:tc>
        <w:tc>
          <w:tcPr>
            <w:tcW w:w="960" w:type="dxa"/>
            <w:gridSpan w:val="2"/>
            <w:tcBorders>
              <w:top w:val="nil"/>
              <w:left w:val="nil"/>
              <w:bottom w:val="single" w:sz="8" w:space="0" w:color="000000"/>
              <w:right w:val="nil"/>
            </w:tcBorders>
            <w:shd w:val="clear" w:color="000000" w:fill="FFFFFF"/>
            <w:noWrap/>
            <w:vAlign w:val="center"/>
            <w:hideMark/>
          </w:tcPr>
          <w:p w14:paraId="458D1C03"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Mean</w:t>
            </w:r>
          </w:p>
        </w:tc>
        <w:tc>
          <w:tcPr>
            <w:tcW w:w="960" w:type="dxa"/>
            <w:gridSpan w:val="2"/>
            <w:tcBorders>
              <w:top w:val="nil"/>
              <w:left w:val="nil"/>
              <w:bottom w:val="single" w:sz="8" w:space="0" w:color="000000"/>
              <w:right w:val="nil"/>
            </w:tcBorders>
            <w:shd w:val="clear" w:color="000000" w:fill="FFFFFF"/>
            <w:noWrap/>
            <w:vAlign w:val="center"/>
            <w:hideMark/>
          </w:tcPr>
          <w:p w14:paraId="5178740F"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SE Mean</w:t>
            </w:r>
          </w:p>
        </w:tc>
        <w:tc>
          <w:tcPr>
            <w:tcW w:w="960" w:type="dxa"/>
            <w:tcBorders>
              <w:top w:val="nil"/>
              <w:left w:val="nil"/>
              <w:bottom w:val="nil"/>
              <w:right w:val="nil"/>
            </w:tcBorders>
            <w:shd w:val="clear" w:color="auto" w:fill="auto"/>
            <w:noWrap/>
            <w:vAlign w:val="bottom"/>
            <w:hideMark/>
          </w:tcPr>
          <w:p w14:paraId="15093C8B"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p>
        </w:tc>
        <w:tc>
          <w:tcPr>
            <w:tcW w:w="960" w:type="dxa"/>
            <w:tcBorders>
              <w:top w:val="nil"/>
              <w:left w:val="nil"/>
              <w:bottom w:val="nil"/>
              <w:right w:val="nil"/>
            </w:tcBorders>
            <w:shd w:val="clear" w:color="auto" w:fill="auto"/>
            <w:noWrap/>
            <w:vAlign w:val="bottom"/>
            <w:hideMark/>
          </w:tcPr>
          <w:p w14:paraId="1E6452DA" w14:textId="77777777" w:rsidR="00A1583F" w:rsidRPr="007C21FD" w:rsidRDefault="00A1583F" w:rsidP="00461909">
            <w:pPr>
              <w:spacing w:after="0" w:line="240" w:lineRule="auto"/>
              <w:rPr>
                <w:rFonts w:ascii="Times New Roman" w:eastAsia="Times New Roman" w:hAnsi="Times New Roman" w:cs="Times New Roman"/>
                <w:sz w:val="20"/>
                <w:szCs w:val="20"/>
                <w:lang w:eastAsia="en-GB"/>
              </w:rPr>
            </w:pPr>
          </w:p>
        </w:tc>
        <w:tc>
          <w:tcPr>
            <w:tcW w:w="960" w:type="dxa"/>
            <w:tcBorders>
              <w:top w:val="nil"/>
              <w:left w:val="nil"/>
              <w:bottom w:val="single" w:sz="8" w:space="0" w:color="000000"/>
              <w:right w:val="nil"/>
            </w:tcBorders>
            <w:shd w:val="clear" w:color="000000" w:fill="FFFFFF"/>
            <w:noWrap/>
            <w:vAlign w:val="center"/>
            <w:hideMark/>
          </w:tcPr>
          <w:p w14:paraId="09CB2B13" w14:textId="77777777" w:rsidR="00A1583F" w:rsidRPr="007C21FD" w:rsidRDefault="00A1583F" w:rsidP="00461909">
            <w:pPr>
              <w:spacing w:after="0" w:line="240" w:lineRule="auto"/>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No of plots</w:t>
            </w:r>
          </w:p>
        </w:tc>
        <w:tc>
          <w:tcPr>
            <w:tcW w:w="960" w:type="dxa"/>
            <w:tcBorders>
              <w:top w:val="nil"/>
              <w:left w:val="nil"/>
              <w:bottom w:val="single" w:sz="8" w:space="0" w:color="000000"/>
              <w:right w:val="nil"/>
            </w:tcBorders>
            <w:shd w:val="clear" w:color="000000" w:fill="FFFFFF"/>
            <w:noWrap/>
            <w:vAlign w:val="center"/>
            <w:hideMark/>
          </w:tcPr>
          <w:p w14:paraId="52401C04"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Mean</w:t>
            </w:r>
          </w:p>
        </w:tc>
        <w:tc>
          <w:tcPr>
            <w:tcW w:w="1173" w:type="dxa"/>
            <w:tcBorders>
              <w:top w:val="nil"/>
              <w:left w:val="nil"/>
              <w:bottom w:val="single" w:sz="8" w:space="0" w:color="000000"/>
              <w:right w:val="nil"/>
            </w:tcBorders>
            <w:shd w:val="clear" w:color="000000" w:fill="FFFFFF"/>
            <w:noWrap/>
            <w:vAlign w:val="center"/>
            <w:hideMark/>
          </w:tcPr>
          <w:p w14:paraId="007FB46D"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SE Mean</w:t>
            </w:r>
          </w:p>
        </w:tc>
      </w:tr>
      <w:tr w:rsidR="00A1583F" w:rsidRPr="00AE12A2" w14:paraId="70BC0623" w14:textId="77777777" w:rsidTr="00BA0791">
        <w:trPr>
          <w:trHeight w:val="320"/>
        </w:trPr>
        <w:tc>
          <w:tcPr>
            <w:tcW w:w="1330" w:type="dxa"/>
            <w:tcBorders>
              <w:top w:val="nil"/>
              <w:left w:val="nil"/>
              <w:bottom w:val="nil"/>
              <w:right w:val="nil"/>
            </w:tcBorders>
            <w:shd w:val="clear" w:color="000000" w:fill="FFFFFF"/>
            <w:vAlign w:val="center"/>
            <w:hideMark/>
          </w:tcPr>
          <w:p w14:paraId="3C28A2EE" w14:textId="77777777" w:rsidR="00A1583F" w:rsidRPr="007C21FD" w:rsidRDefault="00A1583F" w:rsidP="00461909">
            <w:pPr>
              <w:spacing w:after="0" w:line="240" w:lineRule="auto"/>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pH in CaCl</w:t>
            </w:r>
          </w:p>
        </w:tc>
        <w:tc>
          <w:tcPr>
            <w:tcW w:w="919" w:type="dxa"/>
            <w:gridSpan w:val="2"/>
            <w:tcBorders>
              <w:top w:val="nil"/>
              <w:left w:val="nil"/>
              <w:bottom w:val="nil"/>
              <w:right w:val="nil"/>
            </w:tcBorders>
            <w:shd w:val="clear" w:color="000000" w:fill="FFFFFF"/>
            <w:noWrap/>
            <w:vAlign w:val="bottom"/>
            <w:hideMark/>
          </w:tcPr>
          <w:p w14:paraId="7DFF54B5" w14:textId="77777777" w:rsidR="00A1583F" w:rsidRPr="007C21FD" w:rsidRDefault="00A1583F" w:rsidP="00461909">
            <w:pPr>
              <w:spacing w:after="0" w:line="240" w:lineRule="auto"/>
              <w:rPr>
                <w:rFonts w:ascii="Calibri" w:eastAsia="Times New Roman" w:hAnsi="Calibri" w:cs="Arial"/>
                <w:sz w:val="20"/>
                <w:szCs w:val="20"/>
                <w:lang w:eastAsia="en-GB"/>
              </w:rPr>
            </w:pPr>
            <w:r w:rsidRPr="007C21FD">
              <w:rPr>
                <w:rFonts w:ascii="Calibri" w:eastAsia="Times New Roman" w:hAnsi="Calibri" w:cs="Arial"/>
                <w:sz w:val="20"/>
                <w:szCs w:val="20"/>
                <w:lang w:eastAsia="en-GB"/>
              </w:rPr>
              <w:t> </w:t>
            </w:r>
          </w:p>
        </w:tc>
        <w:tc>
          <w:tcPr>
            <w:tcW w:w="652" w:type="dxa"/>
            <w:gridSpan w:val="2"/>
            <w:tcBorders>
              <w:top w:val="nil"/>
              <w:left w:val="nil"/>
              <w:bottom w:val="nil"/>
              <w:right w:val="nil"/>
            </w:tcBorders>
            <w:shd w:val="clear" w:color="000000" w:fill="FFFFFF"/>
            <w:noWrap/>
            <w:vAlign w:val="center"/>
            <w:hideMark/>
          </w:tcPr>
          <w:p w14:paraId="47619233" w14:textId="77777777" w:rsidR="00A1583F" w:rsidRPr="007C21FD" w:rsidRDefault="00A1583F" w:rsidP="00461909">
            <w:pPr>
              <w:spacing w:after="0" w:line="240" w:lineRule="auto"/>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 </w:t>
            </w:r>
          </w:p>
        </w:tc>
        <w:tc>
          <w:tcPr>
            <w:tcW w:w="960" w:type="dxa"/>
            <w:gridSpan w:val="2"/>
            <w:tcBorders>
              <w:top w:val="nil"/>
              <w:left w:val="nil"/>
              <w:bottom w:val="nil"/>
              <w:right w:val="nil"/>
            </w:tcBorders>
            <w:shd w:val="clear" w:color="000000" w:fill="FFFFFF"/>
            <w:noWrap/>
            <w:vAlign w:val="center"/>
            <w:hideMark/>
          </w:tcPr>
          <w:p w14:paraId="05327E7B"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 </w:t>
            </w:r>
          </w:p>
        </w:tc>
        <w:tc>
          <w:tcPr>
            <w:tcW w:w="960" w:type="dxa"/>
            <w:gridSpan w:val="2"/>
            <w:tcBorders>
              <w:top w:val="nil"/>
              <w:left w:val="nil"/>
              <w:bottom w:val="nil"/>
              <w:right w:val="nil"/>
            </w:tcBorders>
            <w:shd w:val="clear" w:color="000000" w:fill="FFFFFF"/>
            <w:noWrap/>
            <w:vAlign w:val="center"/>
            <w:hideMark/>
          </w:tcPr>
          <w:p w14:paraId="7D2AE0E3"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 </w:t>
            </w:r>
          </w:p>
        </w:tc>
        <w:tc>
          <w:tcPr>
            <w:tcW w:w="2880" w:type="dxa"/>
            <w:gridSpan w:val="3"/>
            <w:tcBorders>
              <w:top w:val="nil"/>
              <w:left w:val="nil"/>
              <w:bottom w:val="nil"/>
              <w:right w:val="nil"/>
            </w:tcBorders>
            <w:shd w:val="clear" w:color="000000" w:fill="FFFFFF"/>
            <w:vAlign w:val="center"/>
            <w:hideMark/>
          </w:tcPr>
          <w:p w14:paraId="71026B1C" w14:textId="77777777" w:rsidR="00A1583F" w:rsidRPr="007C21FD" w:rsidRDefault="00A1583F" w:rsidP="00461909">
            <w:pPr>
              <w:spacing w:after="0" w:line="240" w:lineRule="auto"/>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Organic matter %</w:t>
            </w:r>
          </w:p>
        </w:tc>
        <w:tc>
          <w:tcPr>
            <w:tcW w:w="960" w:type="dxa"/>
            <w:tcBorders>
              <w:top w:val="nil"/>
              <w:left w:val="nil"/>
              <w:bottom w:val="nil"/>
              <w:right w:val="nil"/>
            </w:tcBorders>
            <w:shd w:val="clear" w:color="auto" w:fill="auto"/>
            <w:vAlign w:val="center"/>
            <w:hideMark/>
          </w:tcPr>
          <w:p w14:paraId="04D3FAC0" w14:textId="77777777" w:rsidR="00A1583F" w:rsidRPr="007C21FD" w:rsidRDefault="00A1583F" w:rsidP="00461909">
            <w:pPr>
              <w:spacing w:after="0" w:line="240" w:lineRule="auto"/>
              <w:rPr>
                <w:rFonts w:ascii="Segoe UI" w:eastAsia="Times New Roman" w:hAnsi="Segoe UI" w:cs="Segoe UI"/>
                <w:color w:val="000000"/>
                <w:sz w:val="20"/>
                <w:szCs w:val="20"/>
                <w:lang w:eastAsia="en-GB"/>
              </w:rPr>
            </w:pPr>
          </w:p>
        </w:tc>
        <w:tc>
          <w:tcPr>
            <w:tcW w:w="1173" w:type="dxa"/>
            <w:tcBorders>
              <w:top w:val="nil"/>
              <w:left w:val="nil"/>
              <w:bottom w:val="nil"/>
              <w:right w:val="nil"/>
            </w:tcBorders>
            <w:shd w:val="clear" w:color="auto" w:fill="auto"/>
            <w:vAlign w:val="center"/>
            <w:hideMark/>
          </w:tcPr>
          <w:p w14:paraId="534748AD" w14:textId="77777777" w:rsidR="00A1583F" w:rsidRPr="007C21FD" w:rsidRDefault="00A1583F" w:rsidP="00461909">
            <w:pPr>
              <w:spacing w:after="0" w:line="240" w:lineRule="auto"/>
              <w:rPr>
                <w:rFonts w:ascii="Times New Roman" w:eastAsia="Times New Roman" w:hAnsi="Times New Roman" w:cs="Times New Roman"/>
                <w:sz w:val="20"/>
                <w:szCs w:val="20"/>
                <w:lang w:eastAsia="en-GB"/>
              </w:rPr>
            </w:pPr>
          </w:p>
        </w:tc>
      </w:tr>
      <w:tr w:rsidR="00A1583F" w:rsidRPr="00AE12A2" w14:paraId="37CBF41A" w14:textId="77777777" w:rsidTr="00BA0791">
        <w:trPr>
          <w:trHeight w:val="320"/>
        </w:trPr>
        <w:tc>
          <w:tcPr>
            <w:tcW w:w="1330" w:type="dxa"/>
            <w:tcBorders>
              <w:top w:val="nil"/>
              <w:left w:val="nil"/>
              <w:bottom w:val="nil"/>
              <w:right w:val="nil"/>
            </w:tcBorders>
            <w:shd w:val="clear" w:color="000000" w:fill="FFFFFF"/>
            <w:vAlign w:val="center"/>
            <w:hideMark/>
          </w:tcPr>
          <w:p w14:paraId="78445F21" w14:textId="77777777" w:rsidR="00A1583F" w:rsidRPr="007C21FD" w:rsidRDefault="00A1583F" w:rsidP="00461909">
            <w:pPr>
              <w:spacing w:after="0" w:line="240" w:lineRule="auto"/>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 </w:t>
            </w:r>
          </w:p>
        </w:tc>
        <w:tc>
          <w:tcPr>
            <w:tcW w:w="919" w:type="dxa"/>
            <w:gridSpan w:val="2"/>
            <w:tcBorders>
              <w:top w:val="nil"/>
              <w:left w:val="nil"/>
              <w:bottom w:val="nil"/>
              <w:right w:val="nil"/>
            </w:tcBorders>
            <w:shd w:val="clear" w:color="000000" w:fill="FFFFFF"/>
            <w:noWrap/>
            <w:vAlign w:val="center"/>
            <w:hideMark/>
          </w:tcPr>
          <w:p w14:paraId="72025CE9" w14:textId="77777777" w:rsidR="00A1583F" w:rsidRPr="007C21FD" w:rsidRDefault="00A1583F" w:rsidP="00461909">
            <w:pPr>
              <w:spacing w:after="0" w:line="240" w:lineRule="auto"/>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clay</w:t>
            </w:r>
          </w:p>
        </w:tc>
        <w:tc>
          <w:tcPr>
            <w:tcW w:w="652" w:type="dxa"/>
            <w:gridSpan w:val="2"/>
            <w:tcBorders>
              <w:top w:val="nil"/>
              <w:left w:val="nil"/>
              <w:bottom w:val="nil"/>
              <w:right w:val="nil"/>
            </w:tcBorders>
            <w:shd w:val="clear" w:color="000000" w:fill="FFFFFF"/>
            <w:noWrap/>
            <w:vAlign w:val="center"/>
            <w:hideMark/>
          </w:tcPr>
          <w:p w14:paraId="5FB35473"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62</w:t>
            </w:r>
          </w:p>
        </w:tc>
        <w:tc>
          <w:tcPr>
            <w:tcW w:w="960" w:type="dxa"/>
            <w:gridSpan w:val="2"/>
            <w:tcBorders>
              <w:top w:val="nil"/>
              <w:left w:val="nil"/>
              <w:bottom w:val="nil"/>
              <w:right w:val="nil"/>
            </w:tcBorders>
            <w:shd w:val="clear" w:color="000000" w:fill="FFFFFF"/>
            <w:noWrap/>
            <w:vAlign w:val="center"/>
            <w:hideMark/>
          </w:tcPr>
          <w:p w14:paraId="7DBB98B7"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5.969</w:t>
            </w:r>
          </w:p>
        </w:tc>
        <w:tc>
          <w:tcPr>
            <w:tcW w:w="960" w:type="dxa"/>
            <w:gridSpan w:val="2"/>
            <w:tcBorders>
              <w:top w:val="nil"/>
              <w:left w:val="nil"/>
              <w:bottom w:val="nil"/>
              <w:right w:val="nil"/>
            </w:tcBorders>
            <w:shd w:val="clear" w:color="000000" w:fill="FFFFFF"/>
            <w:noWrap/>
            <w:vAlign w:val="center"/>
            <w:hideMark/>
          </w:tcPr>
          <w:p w14:paraId="20DE95A0"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0.117</w:t>
            </w:r>
          </w:p>
        </w:tc>
        <w:tc>
          <w:tcPr>
            <w:tcW w:w="960" w:type="dxa"/>
            <w:tcBorders>
              <w:top w:val="nil"/>
              <w:left w:val="nil"/>
              <w:bottom w:val="nil"/>
              <w:right w:val="nil"/>
            </w:tcBorders>
            <w:shd w:val="clear" w:color="000000" w:fill="FFFFFF"/>
            <w:vAlign w:val="center"/>
            <w:hideMark/>
          </w:tcPr>
          <w:p w14:paraId="161ED965" w14:textId="77777777" w:rsidR="00A1583F" w:rsidRPr="007C21FD" w:rsidRDefault="00A1583F" w:rsidP="00461909">
            <w:pPr>
              <w:spacing w:after="0" w:line="240" w:lineRule="auto"/>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 </w:t>
            </w:r>
          </w:p>
        </w:tc>
        <w:tc>
          <w:tcPr>
            <w:tcW w:w="960" w:type="dxa"/>
            <w:tcBorders>
              <w:top w:val="nil"/>
              <w:left w:val="nil"/>
              <w:bottom w:val="nil"/>
              <w:right w:val="nil"/>
            </w:tcBorders>
            <w:shd w:val="clear" w:color="000000" w:fill="FFFFFF"/>
            <w:noWrap/>
            <w:vAlign w:val="center"/>
            <w:hideMark/>
          </w:tcPr>
          <w:p w14:paraId="3886A8FF" w14:textId="77777777" w:rsidR="00A1583F" w:rsidRPr="007C21FD" w:rsidRDefault="00A1583F" w:rsidP="00461909">
            <w:pPr>
              <w:spacing w:after="0" w:line="240" w:lineRule="auto"/>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clay</w:t>
            </w:r>
          </w:p>
        </w:tc>
        <w:tc>
          <w:tcPr>
            <w:tcW w:w="960" w:type="dxa"/>
            <w:tcBorders>
              <w:top w:val="nil"/>
              <w:left w:val="nil"/>
              <w:bottom w:val="nil"/>
              <w:right w:val="nil"/>
            </w:tcBorders>
            <w:shd w:val="clear" w:color="000000" w:fill="FFFFFF"/>
            <w:noWrap/>
            <w:vAlign w:val="center"/>
            <w:hideMark/>
          </w:tcPr>
          <w:p w14:paraId="210E060C"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62</w:t>
            </w:r>
          </w:p>
        </w:tc>
        <w:tc>
          <w:tcPr>
            <w:tcW w:w="960" w:type="dxa"/>
            <w:tcBorders>
              <w:top w:val="nil"/>
              <w:left w:val="nil"/>
              <w:bottom w:val="nil"/>
              <w:right w:val="nil"/>
            </w:tcBorders>
            <w:shd w:val="clear" w:color="000000" w:fill="FFFFFF"/>
            <w:noWrap/>
            <w:vAlign w:val="center"/>
            <w:hideMark/>
          </w:tcPr>
          <w:p w14:paraId="320AB1CF"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9.59</w:t>
            </w:r>
          </w:p>
        </w:tc>
        <w:tc>
          <w:tcPr>
            <w:tcW w:w="1173" w:type="dxa"/>
            <w:tcBorders>
              <w:top w:val="nil"/>
              <w:left w:val="nil"/>
              <w:bottom w:val="nil"/>
              <w:right w:val="nil"/>
            </w:tcBorders>
            <w:shd w:val="clear" w:color="000000" w:fill="FFFFFF"/>
            <w:noWrap/>
            <w:vAlign w:val="center"/>
            <w:hideMark/>
          </w:tcPr>
          <w:p w14:paraId="5F54158F"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0.343</w:t>
            </w:r>
          </w:p>
        </w:tc>
      </w:tr>
      <w:tr w:rsidR="00A1583F" w:rsidRPr="00AE12A2" w14:paraId="12D28D75" w14:textId="77777777" w:rsidTr="00BA0791">
        <w:trPr>
          <w:trHeight w:val="320"/>
        </w:trPr>
        <w:tc>
          <w:tcPr>
            <w:tcW w:w="1330" w:type="dxa"/>
            <w:tcBorders>
              <w:top w:val="nil"/>
              <w:left w:val="nil"/>
              <w:bottom w:val="nil"/>
              <w:right w:val="nil"/>
            </w:tcBorders>
            <w:shd w:val="clear" w:color="000000" w:fill="FFFFFF"/>
            <w:vAlign w:val="center"/>
            <w:hideMark/>
          </w:tcPr>
          <w:p w14:paraId="26606B87" w14:textId="77777777" w:rsidR="00A1583F" w:rsidRPr="007C21FD" w:rsidRDefault="00A1583F" w:rsidP="00461909">
            <w:pPr>
              <w:spacing w:after="0" w:line="240" w:lineRule="auto"/>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 xml:space="preserve">  </w:t>
            </w:r>
          </w:p>
        </w:tc>
        <w:tc>
          <w:tcPr>
            <w:tcW w:w="919" w:type="dxa"/>
            <w:gridSpan w:val="2"/>
            <w:tcBorders>
              <w:top w:val="nil"/>
              <w:left w:val="nil"/>
              <w:bottom w:val="nil"/>
              <w:right w:val="nil"/>
            </w:tcBorders>
            <w:shd w:val="clear" w:color="000000" w:fill="FFFFFF"/>
            <w:noWrap/>
            <w:vAlign w:val="center"/>
            <w:hideMark/>
          </w:tcPr>
          <w:p w14:paraId="5C09EAF7" w14:textId="77777777" w:rsidR="00A1583F" w:rsidRPr="007C21FD" w:rsidRDefault="00A1583F" w:rsidP="00461909">
            <w:pPr>
              <w:spacing w:after="0" w:line="240" w:lineRule="auto"/>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sand</w:t>
            </w:r>
          </w:p>
        </w:tc>
        <w:tc>
          <w:tcPr>
            <w:tcW w:w="652" w:type="dxa"/>
            <w:gridSpan w:val="2"/>
            <w:tcBorders>
              <w:top w:val="nil"/>
              <w:left w:val="nil"/>
              <w:bottom w:val="nil"/>
              <w:right w:val="nil"/>
            </w:tcBorders>
            <w:shd w:val="clear" w:color="000000" w:fill="FFFFFF"/>
            <w:noWrap/>
            <w:vAlign w:val="center"/>
            <w:hideMark/>
          </w:tcPr>
          <w:p w14:paraId="0387E62B"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46</w:t>
            </w:r>
          </w:p>
        </w:tc>
        <w:tc>
          <w:tcPr>
            <w:tcW w:w="960" w:type="dxa"/>
            <w:gridSpan w:val="2"/>
            <w:tcBorders>
              <w:top w:val="nil"/>
              <w:left w:val="nil"/>
              <w:bottom w:val="nil"/>
              <w:right w:val="nil"/>
            </w:tcBorders>
            <w:shd w:val="clear" w:color="000000" w:fill="FFFFFF"/>
            <w:noWrap/>
            <w:vAlign w:val="center"/>
            <w:hideMark/>
          </w:tcPr>
          <w:p w14:paraId="0F95AA55"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5.585</w:t>
            </w:r>
          </w:p>
        </w:tc>
        <w:tc>
          <w:tcPr>
            <w:tcW w:w="960" w:type="dxa"/>
            <w:gridSpan w:val="2"/>
            <w:tcBorders>
              <w:top w:val="nil"/>
              <w:left w:val="nil"/>
              <w:bottom w:val="nil"/>
              <w:right w:val="nil"/>
            </w:tcBorders>
            <w:shd w:val="clear" w:color="000000" w:fill="FFFFFF"/>
            <w:noWrap/>
            <w:vAlign w:val="center"/>
            <w:hideMark/>
          </w:tcPr>
          <w:p w14:paraId="7BB446E2"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0.191</w:t>
            </w:r>
          </w:p>
        </w:tc>
        <w:tc>
          <w:tcPr>
            <w:tcW w:w="960" w:type="dxa"/>
            <w:tcBorders>
              <w:top w:val="nil"/>
              <w:left w:val="nil"/>
              <w:bottom w:val="nil"/>
              <w:right w:val="nil"/>
            </w:tcBorders>
            <w:shd w:val="clear" w:color="000000" w:fill="FFFFFF"/>
            <w:vAlign w:val="center"/>
            <w:hideMark/>
          </w:tcPr>
          <w:p w14:paraId="4E103B4B" w14:textId="77777777" w:rsidR="00A1583F" w:rsidRPr="007C21FD" w:rsidRDefault="00A1583F" w:rsidP="00461909">
            <w:pPr>
              <w:spacing w:after="0" w:line="240" w:lineRule="auto"/>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 xml:space="preserve">  </w:t>
            </w:r>
          </w:p>
        </w:tc>
        <w:tc>
          <w:tcPr>
            <w:tcW w:w="960" w:type="dxa"/>
            <w:tcBorders>
              <w:top w:val="nil"/>
              <w:left w:val="nil"/>
              <w:bottom w:val="nil"/>
              <w:right w:val="nil"/>
            </w:tcBorders>
            <w:shd w:val="clear" w:color="000000" w:fill="FFFFFF"/>
            <w:noWrap/>
            <w:vAlign w:val="center"/>
            <w:hideMark/>
          </w:tcPr>
          <w:p w14:paraId="5FBF9B5D" w14:textId="77777777" w:rsidR="00A1583F" w:rsidRPr="007C21FD" w:rsidRDefault="00A1583F" w:rsidP="00461909">
            <w:pPr>
              <w:spacing w:after="0" w:line="240" w:lineRule="auto"/>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sand</w:t>
            </w:r>
          </w:p>
        </w:tc>
        <w:tc>
          <w:tcPr>
            <w:tcW w:w="960" w:type="dxa"/>
            <w:tcBorders>
              <w:top w:val="nil"/>
              <w:left w:val="nil"/>
              <w:bottom w:val="nil"/>
              <w:right w:val="nil"/>
            </w:tcBorders>
            <w:shd w:val="clear" w:color="000000" w:fill="FFFFFF"/>
            <w:noWrap/>
            <w:vAlign w:val="center"/>
            <w:hideMark/>
          </w:tcPr>
          <w:p w14:paraId="54B826EF"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46</w:t>
            </w:r>
          </w:p>
        </w:tc>
        <w:tc>
          <w:tcPr>
            <w:tcW w:w="960" w:type="dxa"/>
            <w:tcBorders>
              <w:top w:val="nil"/>
              <w:left w:val="nil"/>
              <w:bottom w:val="nil"/>
              <w:right w:val="nil"/>
            </w:tcBorders>
            <w:shd w:val="clear" w:color="000000" w:fill="FFFFFF"/>
            <w:noWrap/>
            <w:vAlign w:val="center"/>
            <w:hideMark/>
          </w:tcPr>
          <w:p w14:paraId="37BA8B19"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7.281</w:t>
            </w:r>
          </w:p>
        </w:tc>
        <w:tc>
          <w:tcPr>
            <w:tcW w:w="1173" w:type="dxa"/>
            <w:tcBorders>
              <w:top w:val="nil"/>
              <w:left w:val="nil"/>
              <w:bottom w:val="nil"/>
              <w:right w:val="nil"/>
            </w:tcBorders>
            <w:shd w:val="clear" w:color="000000" w:fill="FFFFFF"/>
            <w:noWrap/>
            <w:vAlign w:val="center"/>
            <w:hideMark/>
          </w:tcPr>
          <w:p w14:paraId="0A77039E"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0.343</w:t>
            </w:r>
          </w:p>
        </w:tc>
      </w:tr>
      <w:tr w:rsidR="00A1583F" w:rsidRPr="00AE12A2" w14:paraId="42514219" w14:textId="77777777" w:rsidTr="00BA0791">
        <w:trPr>
          <w:trHeight w:val="320"/>
        </w:trPr>
        <w:tc>
          <w:tcPr>
            <w:tcW w:w="1330" w:type="dxa"/>
            <w:tcBorders>
              <w:top w:val="nil"/>
              <w:left w:val="nil"/>
              <w:bottom w:val="nil"/>
              <w:right w:val="nil"/>
            </w:tcBorders>
            <w:shd w:val="clear" w:color="000000" w:fill="FFFFFF"/>
            <w:vAlign w:val="center"/>
            <w:hideMark/>
          </w:tcPr>
          <w:p w14:paraId="328978CD" w14:textId="77777777" w:rsidR="00A1583F" w:rsidRPr="007C21FD" w:rsidRDefault="00A1583F" w:rsidP="00461909">
            <w:pPr>
              <w:spacing w:after="0" w:line="240" w:lineRule="auto"/>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 xml:space="preserve">  </w:t>
            </w:r>
          </w:p>
        </w:tc>
        <w:tc>
          <w:tcPr>
            <w:tcW w:w="919" w:type="dxa"/>
            <w:gridSpan w:val="2"/>
            <w:tcBorders>
              <w:top w:val="nil"/>
              <w:left w:val="nil"/>
              <w:bottom w:val="nil"/>
              <w:right w:val="nil"/>
            </w:tcBorders>
            <w:shd w:val="clear" w:color="000000" w:fill="FFFFFF"/>
            <w:noWrap/>
            <w:vAlign w:val="center"/>
            <w:hideMark/>
          </w:tcPr>
          <w:p w14:paraId="5EEC2C42" w14:textId="77777777" w:rsidR="00A1583F" w:rsidRPr="007C21FD" w:rsidRDefault="00A1583F" w:rsidP="00461909">
            <w:pPr>
              <w:spacing w:after="0" w:line="240" w:lineRule="auto"/>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rag</w:t>
            </w:r>
          </w:p>
        </w:tc>
        <w:tc>
          <w:tcPr>
            <w:tcW w:w="652" w:type="dxa"/>
            <w:gridSpan w:val="2"/>
            <w:tcBorders>
              <w:top w:val="nil"/>
              <w:left w:val="nil"/>
              <w:bottom w:val="nil"/>
              <w:right w:val="nil"/>
            </w:tcBorders>
            <w:shd w:val="clear" w:color="000000" w:fill="FFFFFF"/>
            <w:noWrap/>
            <w:vAlign w:val="center"/>
            <w:hideMark/>
          </w:tcPr>
          <w:p w14:paraId="256ACD60"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55</w:t>
            </w:r>
          </w:p>
        </w:tc>
        <w:tc>
          <w:tcPr>
            <w:tcW w:w="960" w:type="dxa"/>
            <w:gridSpan w:val="2"/>
            <w:tcBorders>
              <w:top w:val="nil"/>
              <w:left w:val="nil"/>
              <w:bottom w:val="nil"/>
              <w:right w:val="nil"/>
            </w:tcBorders>
            <w:shd w:val="clear" w:color="000000" w:fill="FFFFFF"/>
            <w:noWrap/>
            <w:vAlign w:val="center"/>
            <w:hideMark/>
          </w:tcPr>
          <w:p w14:paraId="0D5596D9"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6.853</w:t>
            </w:r>
          </w:p>
        </w:tc>
        <w:tc>
          <w:tcPr>
            <w:tcW w:w="960" w:type="dxa"/>
            <w:gridSpan w:val="2"/>
            <w:tcBorders>
              <w:top w:val="nil"/>
              <w:left w:val="nil"/>
              <w:bottom w:val="nil"/>
              <w:right w:val="nil"/>
            </w:tcBorders>
            <w:shd w:val="clear" w:color="000000" w:fill="FFFFFF"/>
            <w:noWrap/>
            <w:vAlign w:val="center"/>
            <w:hideMark/>
          </w:tcPr>
          <w:p w14:paraId="2788B470"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0.117</w:t>
            </w:r>
          </w:p>
        </w:tc>
        <w:tc>
          <w:tcPr>
            <w:tcW w:w="960" w:type="dxa"/>
            <w:tcBorders>
              <w:top w:val="nil"/>
              <w:left w:val="nil"/>
              <w:bottom w:val="nil"/>
              <w:right w:val="nil"/>
            </w:tcBorders>
            <w:shd w:val="clear" w:color="000000" w:fill="FFFFFF"/>
            <w:vAlign w:val="center"/>
            <w:hideMark/>
          </w:tcPr>
          <w:p w14:paraId="427EE99B" w14:textId="77777777" w:rsidR="00A1583F" w:rsidRPr="007C21FD" w:rsidRDefault="00A1583F" w:rsidP="00461909">
            <w:pPr>
              <w:spacing w:after="0" w:line="240" w:lineRule="auto"/>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 xml:space="preserve">  </w:t>
            </w:r>
          </w:p>
        </w:tc>
        <w:tc>
          <w:tcPr>
            <w:tcW w:w="960" w:type="dxa"/>
            <w:tcBorders>
              <w:top w:val="nil"/>
              <w:left w:val="nil"/>
              <w:bottom w:val="nil"/>
              <w:right w:val="nil"/>
            </w:tcBorders>
            <w:shd w:val="clear" w:color="000000" w:fill="FFFFFF"/>
            <w:noWrap/>
            <w:vAlign w:val="center"/>
            <w:hideMark/>
          </w:tcPr>
          <w:p w14:paraId="19D4ACA3" w14:textId="77777777" w:rsidR="00A1583F" w:rsidRPr="007C21FD" w:rsidRDefault="00A1583F" w:rsidP="00461909">
            <w:pPr>
              <w:spacing w:after="0" w:line="240" w:lineRule="auto"/>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rag</w:t>
            </w:r>
          </w:p>
        </w:tc>
        <w:tc>
          <w:tcPr>
            <w:tcW w:w="960" w:type="dxa"/>
            <w:tcBorders>
              <w:top w:val="nil"/>
              <w:left w:val="nil"/>
              <w:bottom w:val="nil"/>
              <w:right w:val="nil"/>
            </w:tcBorders>
            <w:shd w:val="clear" w:color="000000" w:fill="FFFFFF"/>
            <w:noWrap/>
            <w:vAlign w:val="center"/>
            <w:hideMark/>
          </w:tcPr>
          <w:p w14:paraId="0EEFAE14"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55</w:t>
            </w:r>
          </w:p>
        </w:tc>
        <w:tc>
          <w:tcPr>
            <w:tcW w:w="960" w:type="dxa"/>
            <w:tcBorders>
              <w:top w:val="nil"/>
              <w:left w:val="nil"/>
              <w:bottom w:val="nil"/>
              <w:right w:val="nil"/>
            </w:tcBorders>
            <w:shd w:val="clear" w:color="000000" w:fill="FFFFFF"/>
            <w:noWrap/>
            <w:vAlign w:val="center"/>
            <w:hideMark/>
          </w:tcPr>
          <w:p w14:paraId="1BF5E5F9"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10.352</w:t>
            </w:r>
          </w:p>
        </w:tc>
        <w:tc>
          <w:tcPr>
            <w:tcW w:w="1173" w:type="dxa"/>
            <w:tcBorders>
              <w:top w:val="nil"/>
              <w:left w:val="nil"/>
              <w:bottom w:val="nil"/>
              <w:right w:val="nil"/>
            </w:tcBorders>
            <w:shd w:val="clear" w:color="000000" w:fill="FFFFFF"/>
            <w:noWrap/>
            <w:vAlign w:val="center"/>
            <w:hideMark/>
          </w:tcPr>
          <w:p w14:paraId="4384377B"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0.397</w:t>
            </w:r>
          </w:p>
        </w:tc>
      </w:tr>
      <w:tr w:rsidR="00A1583F" w:rsidRPr="00AE12A2" w14:paraId="66B33D65" w14:textId="77777777" w:rsidTr="00BA0791">
        <w:trPr>
          <w:trHeight w:val="320"/>
        </w:trPr>
        <w:tc>
          <w:tcPr>
            <w:tcW w:w="3861" w:type="dxa"/>
            <w:gridSpan w:val="7"/>
            <w:tcBorders>
              <w:top w:val="nil"/>
              <w:left w:val="nil"/>
              <w:bottom w:val="nil"/>
              <w:right w:val="nil"/>
            </w:tcBorders>
            <w:shd w:val="clear" w:color="000000" w:fill="FFFFFF"/>
            <w:vAlign w:val="center"/>
            <w:hideMark/>
          </w:tcPr>
          <w:p w14:paraId="42619FCF" w14:textId="77777777" w:rsidR="00A1583F" w:rsidRPr="007C21FD" w:rsidRDefault="00A1583F" w:rsidP="00461909">
            <w:pPr>
              <w:spacing w:after="0" w:line="240" w:lineRule="auto"/>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Extractable Potassium mg/l</w:t>
            </w:r>
          </w:p>
        </w:tc>
        <w:tc>
          <w:tcPr>
            <w:tcW w:w="960" w:type="dxa"/>
            <w:gridSpan w:val="2"/>
            <w:tcBorders>
              <w:top w:val="nil"/>
              <w:left w:val="nil"/>
              <w:bottom w:val="nil"/>
              <w:right w:val="nil"/>
            </w:tcBorders>
            <w:shd w:val="clear" w:color="000000" w:fill="FFFFFF"/>
            <w:noWrap/>
            <w:vAlign w:val="center"/>
            <w:hideMark/>
          </w:tcPr>
          <w:p w14:paraId="363CA32A" w14:textId="77777777" w:rsidR="00A1583F" w:rsidRPr="007C21FD" w:rsidRDefault="00A1583F" w:rsidP="00461909">
            <w:pPr>
              <w:spacing w:after="0" w:line="240" w:lineRule="auto"/>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 xml:space="preserve">  </w:t>
            </w:r>
          </w:p>
        </w:tc>
        <w:tc>
          <w:tcPr>
            <w:tcW w:w="2880" w:type="dxa"/>
            <w:gridSpan w:val="3"/>
            <w:tcBorders>
              <w:top w:val="nil"/>
              <w:left w:val="nil"/>
              <w:bottom w:val="nil"/>
              <w:right w:val="nil"/>
            </w:tcBorders>
            <w:shd w:val="clear" w:color="000000" w:fill="FFFFFF"/>
            <w:vAlign w:val="center"/>
            <w:hideMark/>
          </w:tcPr>
          <w:p w14:paraId="4F4C495D" w14:textId="77777777" w:rsidR="00A1583F" w:rsidRPr="007C21FD" w:rsidRDefault="00A1583F" w:rsidP="00461909">
            <w:pPr>
              <w:spacing w:after="0" w:line="240" w:lineRule="auto"/>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Extractable Phosphorus mg/l</w:t>
            </w:r>
          </w:p>
        </w:tc>
        <w:tc>
          <w:tcPr>
            <w:tcW w:w="960" w:type="dxa"/>
            <w:tcBorders>
              <w:top w:val="nil"/>
              <w:left w:val="nil"/>
              <w:bottom w:val="nil"/>
              <w:right w:val="nil"/>
            </w:tcBorders>
            <w:shd w:val="clear" w:color="auto" w:fill="auto"/>
            <w:noWrap/>
            <w:vAlign w:val="bottom"/>
            <w:hideMark/>
          </w:tcPr>
          <w:p w14:paraId="3CA75D16" w14:textId="77777777" w:rsidR="00A1583F" w:rsidRPr="007C21FD" w:rsidRDefault="00A1583F" w:rsidP="00461909">
            <w:pPr>
              <w:spacing w:after="0" w:line="240" w:lineRule="auto"/>
              <w:rPr>
                <w:rFonts w:ascii="Segoe UI" w:eastAsia="Times New Roman" w:hAnsi="Segoe UI" w:cs="Segoe UI"/>
                <w:color w:val="000000"/>
                <w:sz w:val="20"/>
                <w:szCs w:val="20"/>
                <w:lang w:eastAsia="en-GB"/>
              </w:rPr>
            </w:pPr>
          </w:p>
        </w:tc>
        <w:tc>
          <w:tcPr>
            <w:tcW w:w="1173" w:type="dxa"/>
            <w:tcBorders>
              <w:top w:val="nil"/>
              <w:left w:val="nil"/>
              <w:bottom w:val="nil"/>
              <w:right w:val="nil"/>
            </w:tcBorders>
            <w:shd w:val="clear" w:color="auto" w:fill="auto"/>
            <w:noWrap/>
            <w:vAlign w:val="bottom"/>
            <w:hideMark/>
          </w:tcPr>
          <w:p w14:paraId="7BAAE8D5" w14:textId="77777777" w:rsidR="00A1583F" w:rsidRPr="007C21FD" w:rsidRDefault="00A1583F" w:rsidP="00461909">
            <w:pPr>
              <w:spacing w:after="0" w:line="240" w:lineRule="auto"/>
              <w:rPr>
                <w:rFonts w:ascii="Times New Roman" w:eastAsia="Times New Roman" w:hAnsi="Times New Roman" w:cs="Times New Roman"/>
                <w:sz w:val="20"/>
                <w:szCs w:val="20"/>
                <w:lang w:eastAsia="en-GB"/>
              </w:rPr>
            </w:pPr>
          </w:p>
        </w:tc>
      </w:tr>
      <w:tr w:rsidR="00A1583F" w:rsidRPr="00AE12A2" w14:paraId="005E1577" w14:textId="77777777" w:rsidTr="00BA0791">
        <w:trPr>
          <w:trHeight w:val="320"/>
        </w:trPr>
        <w:tc>
          <w:tcPr>
            <w:tcW w:w="1330" w:type="dxa"/>
            <w:tcBorders>
              <w:top w:val="nil"/>
              <w:left w:val="nil"/>
              <w:bottom w:val="nil"/>
              <w:right w:val="nil"/>
            </w:tcBorders>
            <w:shd w:val="clear" w:color="000000" w:fill="FFFFFF"/>
            <w:vAlign w:val="center"/>
            <w:hideMark/>
          </w:tcPr>
          <w:p w14:paraId="05473C03" w14:textId="77777777" w:rsidR="00A1583F" w:rsidRPr="007C21FD" w:rsidRDefault="00A1583F" w:rsidP="00461909">
            <w:pPr>
              <w:spacing w:after="0" w:line="240" w:lineRule="auto"/>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 </w:t>
            </w:r>
          </w:p>
        </w:tc>
        <w:tc>
          <w:tcPr>
            <w:tcW w:w="919" w:type="dxa"/>
            <w:gridSpan w:val="2"/>
            <w:tcBorders>
              <w:top w:val="nil"/>
              <w:left w:val="nil"/>
              <w:bottom w:val="nil"/>
              <w:right w:val="nil"/>
            </w:tcBorders>
            <w:shd w:val="clear" w:color="000000" w:fill="FFFFFF"/>
            <w:noWrap/>
            <w:vAlign w:val="center"/>
            <w:hideMark/>
          </w:tcPr>
          <w:p w14:paraId="18D5FD48" w14:textId="77777777" w:rsidR="00A1583F" w:rsidRPr="007C21FD" w:rsidRDefault="00A1583F" w:rsidP="00461909">
            <w:pPr>
              <w:spacing w:after="0" w:line="240" w:lineRule="auto"/>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clay</w:t>
            </w:r>
          </w:p>
        </w:tc>
        <w:tc>
          <w:tcPr>
            <w:tcW w:w="652" w:type="dxa"/>
            <w:gridSpan w:val="2"/>
            <w:tcBorders>
              <w:top w:val="nil"/>
              <w:left w:val="nil"/>
              <w:bottom w:val="nil"/>
              <w:right w:val="nil"/>
            </w:tcBorders>
            <w:shd w:val="clear" w:color="000000" w:fill="FFFFFF"/>
            <w:noWrap/>
            <w:vAlign w:val="center"/>
            <w:hideMark/>
          </w:tcPr>
          <w:p w14:paraId="646283DA"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62</w:t>
            </w:r>
          </w:p>
        </w:tc>
        <w:tc>
          <w:tcPr>
            <w:tcW w:w="960" w:type="dxa"/>
            <w:gridSpan w:val="2"/>
            <w:tcBorders>
              <w:top w:val="nil"/>
              <w:left w:val="nil"/>
              <w:bottom w:val="nil"/>
              <w:right w:val="nil"/>
            </w:tcBorders>
            <w:shd w:val="clear" w:color="000000" w:fill="FFFFFF"/>
            <w:noWrap/>
            <w:vAlign w:val="center"/>
            <w:hideMark/>
          </w:tcPr>
          <w:p w14:paraId="32693416"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27.71</w:t>
            </w:r>
          </w:p>
        </w:tc>
        <w:tc>
          <w:tcPr>
            <w:tcW w:w="960" w:type="dxa"/>
            <w:gridSpan w:val="2"/>
            <w:tcBorders>
              <w:top w:val="nil"/>
              <w:left w:val="nil"/>
              <w:bottom w:val="nil"/>
              <w:right w:val="nil"/>
            </w:tcBorders>
            <w:shd w:val="clear" w:color="000000" w:fill="FFFFFF"/>
            <w:noWrap/>
            <w:vAlign w:val="center"/>
            <w:hideMark/>
          </w:tcPr>
          <w:p w14:paraId="09000D6E"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1.01</w:t>
            </w:r>
          </w:p>
        </w:tc>
        <w:tc>
          <w:tcPr>
            <w:tcW w:w="960" w:type="dxa"/>
            <w:tcBorders>
              <w:top w:val="nil"/>
              <w:left w:val="nil"/>
              <w:bottom w:val="nil"/>
              <w:right w:val="nil"/>
            </w:tcBorders>
            <w:shd w:val="clear" w:color="auto" w:fill="auto"/>
            <w:noWrap/>
            <w:vAlign w:val="bottom"/>
            <w:hideMark/>
          </w:tcPr>
          <w:p w14:paraId="620FFBD7"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p>
        </w:tc>
        <w:tc>
          <w:tcPr>
            <w:tcW w:w="960" w:type="dxa"/>
            <w:tcBorders>
              <w:top w:val="nil"/>
              <w:left w:val="nil"/>
              <w:bottom w:val="nil"/>
              <w:right w:val="nil"/>
            </w:tcBorders>
            <w:shd w:val="clear" w:color="000000" w:fill="FFFFFF"/>
            <w:noWrap/>
            <w:vAlign w:val="center"/>
            <w:hideMark/>
          </w:tcPr>
          <w:p w14:paraId="1A3D60DE" w14:textId="77777777" w:rsidR="00A1583F" w:rsidRPr="007C21FD" w:rsidRDefault="00A1583F" w:rsidP="00461909">
            <w:pPr>
              <w:spacing w:after="0" w:line="240" w:lineRule="auto"/>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clay</w:t>
            </w:r>
          </w:p>
        </w:tc>
        <w:tc>
          <w:tcPr>
            <w:tcW w:w="960" w:type="dxa"/>
            <w:tcBorders>
              <w:top w:val="nil"/>
              <w:left w:val="nil"/>
              <w:bottom w:val="nil"/>
              <w:right w:val="nil"/>
            </w:tcBorders>
            <w:shd w:val="clear" w:color="000000" w:fill="FFFFFF"/>
            <w:noWrap/>
            <w:vAlign w:val="center"/>
            <w:hideMark/>
          </w:tcPr>
          <w:p w14:paraId="3FB9DE7E"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62</w:t>
            </w:r>
          </w:p>
        </w:tc>
        <w:tc>
          <w:tcPr>
            <w:tcW w:w="960" w:type="dxa"/>
            <w:tcBorders>
              <w:top w:val="nil"/>
              <w:left w:val="nil"/>
              <w:bottom w:val="nil"/>
              <w:right w:val="nil"/>
            </w:tcBorders>
            <w:shd w:val="clear" w:color="000000" w:fill="FFFFFF"/>
            <w:noWrap/>
            <w:vAlign w:val="center"/>
            <w:hideMark/>
          </w:tcPr>
          <w:p w14:paraId="58996A4E"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1.241</w:t>
            </w:r>
          </w:p>
        </w:tc>
        <w:tc>
          <w:tcPr>
            <w:tcW w:w="1173" w:type="dxa"/>
            <w:tcBorders>
              <w:top w:val="nil"/>
              <w:left w:val="nil"/>
              <w:bottom w:val="nil"/>
              <w:right w:val="nil"/>
            </w:tcBorders>
            <w:shd w:val="clear" w:color="000000" w:fill="FFFFFF"/>
            <w:noWrap/>
            <w:vAlign w:val="center"/>
            <w:hideMark/>
          </w:tcPr>
          <w:p w14:paraId="109006B5"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0.208</w:t>
            </w:r>
          </w:p>
        </w:tc>
      </w:tr>
      <w:tr w:rsidR="00A1583F" w:rsidRPr="00AE12A2" w14:paraId="3B764ECD" w14:textId="77777777" w:rsidTr="00BA0791">
        <w:trPr>
          <w:trHeight w:val="320"/>
        </w:trPr>
        <w:tc>
          <w:tcPr>
            <w:tcW w:w="1330" w:type="dxa"/>
            <w:tcBorders>
              <w:top w:val="nil"/>
              <w:left w:val="nil"/>
              <w:bottom w:val="nil"/>
              <w:right w:val="nil"/>
            </w:tcBorders>
            <w:shd w:val="clear" w:color="000000" w:fill="FFFFFF"/>
            <w:vAlign w:val="center"/>
            <w:hideMark/>
          </w:tcPr>
          <w:p w14:paraId="346A2330" w14:textId="77777777" w:rsidR="00A1583F" w:rsidRPr="007C21FD" w:rsidRDefault="00A1583F" w:rsidP="00461909">
            <w:pPr>
              <w:spacing w:after="0" w:line="240" w:lineRule="auto"/>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 </w:t>
            </w:r>
          </w:p>
        </w:tc>
        <w:tc>
          <w:tcPr>
            <w:tcW w:w="919" w:type="dxa"/>
            <w:gridSpan w:val="2"/>
            <w:tcBorders>
              <w:top w:val="nil"/>
              <w:left w:val="nil"/>
              <w:bottom w:val="nil"/>
              <w:right w:val="nil"/>
            </w:tcBorders>
            <w:shd w:val="clear" w:color="000000" w:fill="FFFFFF"/>
            <w:noWrap/>
            <w:vAlign w:val="center"/>
            <w:hideMark/>
          </w:tcPr>
          <w:p w14:paraId="66D4C1AD" w14:textId="77777777" w:rsidR="00A1583F" w:rsidRPr="007C21FD" w:rsidRDefault="00A1583F" w:rsidP="00461909">
            <w:pPr>
              <w:spacing w:after="0" w:line="240" w:lineRule="auto"/>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sand</w:t>
            </w:r>
          </w:p>
        </w:tc>
        <w:tc>
          <w:tcPr>
            <w:tcW w:w="652" w:type="dxa"/>
            <w:gridSpan w:val="2"/>
            <w:tcBorders>
              <w:top w:val="nil"/>
              <w:left w:val="nil"/>
              <w:bottom w:val="nil"/>
              <w:right w:val="nil"/>
            </w:tcBorders>
            <w:shd w:val="clear" w:color="000000" w:fill="FFFFFF"/>
            <w:noWrap/>
            <w:vAlign w:val="center"/>
            <w:hideMark/>
          </w:tcPr>
          <w:p w14:paraId="0B16FEE4"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46</w:t>
            </w:r>
          </w:p>
        </w:tc>
        <w:tc>
          <w:tcPr>
            <w:tcW w:w="960" w:type="dxa"/>
            <w:gridSpan w:val="2"/>
            <w:tcBorders>
              <w:top w:val="nil"/>
              <w:left w:val="nil"/>
              <w:bottom w:val="nil"/>
              <w:right w:val="nil"/>
            </w:tcBorders>
            <w:shd w:val="clear" w:color="000000" w:fill="FFFFFF"/>
            <w:noWrap/>
            <w:vAlign w:val="center"/>
            <w:hideMark/>
          </w:tcPr>
          <w:p w14:paraId="0C3D19AB"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23.35</w:t>
            </w:r>
          </w:p>
        </w:tc>
        <w:tc>
          <w:tcPr>
            <w:tcW w:w="960" w:type="dxa"/>
            <w:gridSpan w:val="2"/>
            <w:tcBorders>
              <w:top w:val="nil"/>
              <w:left w:val="nil"/>
              <w:bottom w:val="nil"/>
              <w:right w:val="nil"/>
            </w:tcBorders>
            <w:shd w:val="clear" w:color="000000" w:fill="FFFFFF"/>
            <w:noWrap/>
            <w:vAlign w:val="center"/>
            <w:hideMark/>
          </w:tcPr>
          <w:p w14:paraId="1F0E6860"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1.34</w:t>
            </w:r>
          </w:p>
        </w:tc>
        <w:tc>
          <w:tcPr>
            <w:tcW w:w="960" w:type="dxa"/>
            <w:tcBorders>
              <w:top w:val="nil"/>
              <w:left w:val="nil"/>
              <w:bottom w:val="nil"/>
              <w:right w:val="nil"/>
            </w:tcBorders>
            <w:shd w:val="clear" w:color="auto" w:fill="auto"/>
            <w:noWrap/>
            <w:vAlign w:val="bottom"/>
            <w:hideMark/>
          </w:tcPr>
          <w:p w14:paraId="06C6E7A5"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p>
        </w:tc>
        <w:tc>
          <w:tcPr>
            <w:tcW w:w="960" w:type="dxa"/>
            <w:tcBorders>
              <w:top w:val="nil"/>
              <w:left w:val="nil"/>
              <w:bottom w:val="nil"/>
              <w:right w:val="nil"/>
            </w:tcBorders>
            <w:shd w:val="clear" w:color="000000" w:fill="FFFFFF"/>
            <w:noWrap/>
            <w:vAlign w:val="center"/>
            <w:hideMark/>
          </w:tcPr>
          <w:p w14:paraId="17B16455" w14:textId="77777777" w:rsidR="00A1583F" w:rsidRPr="007C21FD" w:rsidRDefault="00A1583F" w:rsidP="00461909">
            <w:pPr>
              <w:spacing w:after="0" w:line="240" w:lineRule="auto"/>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sand</w:t>
            </w:r>
          </w:p>
        </w:tc>
        <w:tc>
          <w:tcPr>
            <w:tcW w:w="960" w:type="dxa"/>
            <w:tcBorders>
              <w:top w:val="nil"/>
              <w:left w:val="nil"/>
              <w:bottom w:val="nil"/>
              <w:right w:val="nil"/>
            </w:tcBorders>
            <w:shd w:val="clear" w:color="000000" w:fill="FFFFFF"/>
            <w:noWrap/>
            <w:vAlign w:val="center"/>
            <w:hideMark/>
          </w:tcPr>
          <w:p w14:paraId="0B62DDFC"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46</w:t>
            </w:r>
          </w:p>
        </w:tc>
        <w:tc>
          <w:tcPr>
            <w:tcW w:w="960" w:type="dxa"/>
            <w:tcBorders>
              <w:top w:val="nil"/>
              <w:left w:val="nil"/>
              <w:bottom w:val="nil"/>
              <w:right w:val="nil"/>
            </w:tcBorders>
            <w:shd w:val="clear" w:color="000000" w:fill="FFFFFF"/>
            <w:noWrap/>
            <w:vAlign w:val="center"/>
            <w:hideMark/>
          </w:tcPr>
          <w:p w14:paraId="6AEABC80"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1.396</w:t>
            </w:r>
          </w:p>
        </w:tc>
        <w:tc>
          <w:tcPr>
            <w:tcW w:w="1173" w:type="dxa"/>
            <w:tcBorders>
              <w:top w:val="nil"/>
              <w:left w:val="nil"/>
              <w:bottom w:val="nil"/>
              <w:right w:val="nil"/>
            </w:tcBorders>
            <w:shd w:val="clear" w:color="000000" w:fill="FFFFFF"/>
            <w:noWrap/>
            <w:vAlign w:val="center"/>
            <w:hideMark/>
          </w:tcPr>
          <w:p w14:paraId="4A4E5DEE"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0.274</w:t>
            </w:r>
          </w:p>
        </w:tc>
      </w:tr>
      <w:tr w:rsidR="00A1583F" w:rsidRPr="00AE12A2" w14:paraId="760D2E9A" w14:textId="77777777" w:rsidTr="00BA0791">
        <w:trPr>
          <w:trHeight w:val="320"/>
        </w:trPr>
        <w:tc>
          <w:tcPr>
            <w:tcW w:w="1330" w:type="dxa"/>
            <w:tcBorders>
              <w:top w:val="nil"/>
              <w:left w:val="nil"/>
              <w:bottom w:val="nil"/>
              <w:right w:val="nil"/>
            </w:tcBorders>
            <w:shd w:val="clear" w:color="000000" w:fill="FFFFFF"/>
            <w:vAlign w:val="center"/>
            <w:hideMark/>
          </w:tcPr>
          <w:p w14:paraId="44B9D20F" w14:textId="77777777" w:rsidR="00A1583F" w:rsidRPr="007C21FD" w:rsidRDefault="00A1583F" w:rsidP="00461909">
            <w:pPr>
              <w:spacing w:after="0" w:line="240" w:lineRule="auto"/>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 xml:space="preserve">  </w:t>
            </w:r>
          </w:p>
        </w:tc>
        <w:tc>
          <w:tcPr>
            <w:tcW w:w="919" w:type="dxa"/>
            <w:gridSpan w:val="2"/>
            <w:tcBorders>
              <w:top w:val="nil"/>
              <w:left w:val="nil"/>
              <w:bottom w:val="nil"/>
              <w:right w:val="nil"/>
            </w:tcBorders>
            <w:shd w:val="clear" w:color="000000" w:fill="FFFFFF"/>
            <w:noWrap/>
            <w:vAlign w:val="center"/>
            <w:hideMark/>
          </w:tcPr>
          <w:p w14:paraId="27BC5D25" w14:textId="77777777" w:rsidR="00A1583F" w:rsidRPr="007C21FD" w:rsidRDefault="00A1583F" w:rsidP="00461909">
            <w:pPr>
              <w:spacing w:after="0" w:line="240" w:lineRule="auto"/>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rag</w:t>
            </w:r>
          </w:p>
        </w:tc>
        <w:tc>
          <w:tcPr>
            <w:tcW w:w="652" w:type="dxa"/>
            <w:gridSpan w:val="2"/>
            <w:tcBorders>
              <w:top w:val="nil"/>
              <w:left w:val="nil"/>
              <w:bottom w:val="nil"/>
              <w:right w:val="nil"/>
            </w:tcBorders>
            <w:shd w:val="clear" w:color="000000" w:fill="FFFFFF"/>
            <w:noWrap/>
            <w:vAlign w:val="center"/>
            <w:hideMark/>
          </w:tcPr>
          <w:p w14:paraId="004E2A2A"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55</w:t>
            </w:r>
          </w:p>
        </w:tc>
        <w:tc>
          <w:tcPr>
            <w:tcW w:w="960" w:type="dxa"/>
            <w:gridSpan w:val="2"/>
            <w:tcBorders>
              <w:top w:val="nil"/>
              <w:left w:val="nil"/>
              <w:bottom w:val="nil"/>
              <w:right w:val="nil"/>
            </w:tcBorders>
            <w:shd w:val="clear" w:color="000000" w:fill="FFFFFF"/>
            <w:noWrap/>
            <w:vAlign w:val="center"/>
            <w:hideMark/>
          </w:tcPr>
          <w:p w14:paraId="51B438F1"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28.07</w:t>
            </w:r>
          </w:p>
        </w:tc>
        <w:tc>
          <w:tcPr>
            <w:tcW w:w="960" w:type="dxa"/>
            <w:gridSpan w:val="2"/>
            <w:tcBorders>
              <w:top w:val="nil"/>
              <w:left w:val="nil"/>
              <w:bottom w:val="nil"/>
              <w:right w:val="nil"/>
            </w:tcBorders>
            <w:shd w:val="clear" w:color="000000" w:fill="FFFFFF"/>
            <w:noWrap/>
            <w:vAlign w:val="center"/>
            <w:hideMark/>
          </w:tcPr>
          <w:p w14:paraId="09F94B6C"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1.34</w:t>
            </w:r>
          </w:p>
        </w:tc>
        <w:tc>
          <w:tcPr>
            <w:tcW w:w="960" w:type="dxa"/>
            <w:tcBorders>
              <w:top w:val="nil"/>
              <w:left w:val="nil"/>
              <w:bottom w:val="nil"/>
              <w:right w:val="nil"/>
            </w:tcBorders>
            <w:shd w:val="clear" w:color="auto" w:fill="auto"/>
            <w:noWrap/>
            <w:vAlign w:val="bottom"/>
            <w:hideMark/>
          </w:tcPr>
          <w:p w14:paraId="3BCF363E"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p>
        </w:tc>
        <w:tc>
          <w:tcPr>
            <w:tcW w:w="960" w:type="dxa"/>
            <w:tcBorders>
              <w:top w:val="nil"/>
              <w:left w:val="nil"/>
              <w:bottom w:val="nil"/>
              <w:right w:val="nil"/>
            </w:tcBorders>
            <w:shd w:val="clear" w:color="000000" w:fill="FFFFFF"/>
            <w:noWrap/>
            <w:vAlign w:val="center"/>
            <w:hideMark/>
          </w:tcPr>
          <w:p w14:paraId="1760B15B" w14:textId="77777777" w:rsidR="00A1583F" w:rsidRPr="007C21FD" w:rsidRDefault="00A1583F" w:rsidP="00461909">
            <w:pPr>
              <w:spacing w:after="0" w:line="240" w:lineRule="auto"/>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rag</w:t>
            </w:r>
          </w:p>
        </w:tc>
        <w:tc>
          <w:tcPr>
            <w:tcW w:w="960" w:type="dxa"/>
            <w:tcBorders>
              <w:top w:val="nil"/>
              <w:left w:val="nil"/>
              <w:bottom w:val="nil"/>
              <w:right w:val="nil"/>
            </w:tcBorders>
            <w:shd w:val="clear" w:color="000000" w:fill="FFFFFF"/>
            <w:noWrap/>
            <w:vAlign w:val="center"/>
            <w:hideMark/>
          </w:tcPr>
          <w:p w14:paraId="7380B8D0"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55</w:t>
            </w:r>
          </w:p>
        </w:tc>
        <w:tc>
          <w:tcPr>
            <w:tcW w:w="960" w:type="dxa"/>
            <w:tcBorders>
              <w:top w:val="nil"/>
              <w:left w:val="nil"/>
              <w:bottom w:val="nil"/>
              <w:right w:val="nil"/>
            </w:tcBorders>
            <w:shd w:val="clear" w:color="000000" w:fill="FFFFFF"/>
            <w:noWrap/>
            <w:vAlign w:val="center"/>
            <w:hideMark/>
          </w:tcPr>
          <w:p w14:paraId="2C3EEBB7"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1.774</w:t>
            </w:r>
          </w:p>
        </w:tc>
        <w:tc>
          <w:tcPr>
            <w:tcW w:w="1173" w:type="dxa"/>
            <w:tcBorders>
              <w:top w:val="nil"/>
              <w:left w:val="nil"/>
              <w:bottom w:val="nil"/>
              <w:right w:val="nil"/>
            </w:tcBorders>
            <w:shd w:val="clear" w:color="000000" w:fill="FFFFFF"/>
            <w:noWrap/>
            <w:vAlign w:val="center"/>
            <w:hideMark/>
          </w:tcPr>
          <w:p w14:paraId="04E5918B"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0.199</w:t>
            </w:r>
          </w:p>
        </w:tc>
      </w:tr>
      <w:tr w:rsidR="00A1583F" w:rsidRPr="00AE12A2" w14:paraId="5CB3EC96" w14:textId="77777777" w:rsidTr="00BA0791">
        <w:trPr>
          <w:trHeight w:val="320"/>
        </w:trPr>
        <w:tc>
          <w:tcPr>
            <w:tcW w:w="2901" w:type="dxa"/>
            <w:gridSpan w:val="5"/>
            <w:tcBorders>
              <w:top w:val="nil"/>
              <w:left w:val="nil"/>
              <w:bottom w:val="nil"/>
              <w:right w:val="nil"/>
            </w:tcBorders>
            <w:shd w:val="clear" w:color="000000" w:fill="FFFFFF"/>
            <w:vAlign w:val="center"/>
            <w:hideMark/>
          </w:tcPr>
          <w:p w14:paraId="72C1B11E" w14:textId="77777777" w:rsidR="00A1583F" w:rsidRPr="007C21FD" w:rsidRDefault="00A1583F" w:rsidP="00461909">
            <w:pPr>
              <w:spacing w:after="0" w:line="240" w:lineRule="auto"/>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Total Nitrogen g/100g</w:t>
            </w:r>
          </w:p>
        </w:tc>
        <w:tc>
          <w:tcPr>
            <w:tcW w:w="960" w:type="dxa"/>
            <w:gridSpan w:val="2"/>
            <w:tcBorders>
              <w:top w:val="nil"/>
              <w:left w:val="nil"/>
              <w:bottom w:val="nil"/>
              <w:right w:val="nil"/>
            </w:tcBorders>
            <w:shd w:val="clear" w:color="000000" w:fill="FFFFFF"/>
            <w:noWrap/>
            <w:vAlign w:val="center"/>
            <w:hideMark/>
          </w:tcPr>
          <w:p w14:paraId="0BB4D0C0"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 </w:t>
            </w:r>
          </w:p>
        </w:tc>
        <w:tc>
          <w:tcPr>
            <w:tcW w:w="960" w:type="dxa"/>
            <w:gridSpan w:val="2"/>
            <w:tcBorders>
              <w:top w:val="nil"/>
              <w:left w:val="nil"/>
              <w:bottom w:val="nil"/>
              <w:right w:val="nil"/>
            </w:tcBorders>
            <w:shd w:val="clear" w:color="000000" w:fill="FFFFFF"/>
            <w:noWrap/>
            <w:vAlign w:val="center"/>
            <w:hideMark/>
          </w:tcPr>
          <w:p w14:paraId="32B90B2D"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 </w:t>
            </w:r>
          </w:p>
        </w:tc>
        <w:tc>
          <w:tcPr>
            <w:tcW w:w="2880" w:type="dxa"/>
            <w:gridSpan w:val="3"/>
            <w:tcBorders>
              <w:top w:val="nil"/>
              <w:left w:val="nil"/>
              <w:bottom w:val="nil"/>
              <w:right w:val="nil"/>
            </w:tcBorders>
            <w:shd w:val="clear" w:color="000000" w:fill="FFFFFF"/>
            <w:vAlign w:val="center"/>
            <w:hideMark/>
          </w:tcPr>
          <w:p w14:paraId="7FEE8460" w14:textId="77777777" w:rsidR="00A1583F" w:rsidRPr="007C21FD" w:rsidRDefault="00A1583F" w:rsidP="00461909">
            <w:pPr>
              <w:spacing w:after="0" w:line="240" w:lineRule="auto"/>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Extractable Calcium mg/l</w:t>
            </w:r>
          </w:p>
        </w:tc>
        <w:tc>
          <w:tcPr>
            <w:tcW w:w="960" w:type="dxa"/>
            <w:tcBorders>
              <w:top w:val="nil"/>
              <w:left w:val="nil"/>
              <w:bottom w:val="nil"/>
              <w:right w:val="nil"/>
            </w:tcBorders>
            <w:shd w:val="clear" w:color="000000" w:fill="FFFFFF"/>
            <w:noWrap/>
            <w:vAlign w:val="center"/>
            <w:hideMark/>
          </w:tcPr>
          <w:p w14:paraId="7C595E91"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 </w:t>
            </w:r>
          </w:p>
        </w:tc>
        <w:tc>
          <w:tcPr>
            <w:tcW w:w="1173" w:type="dxa"/>
            <w:tcBorders>
              <w:top w:val="nil"/>
              <w:left w:val="nil"/>
              <w:bottom w:val="nil"/>
              <w:right w:val="nil"/>
            </w:tcBorders>
            <w:shd w:val="clear" w:color="000000" w:fill="FFFFFF"/>
            <w:noWrap/>
            <w:vAlign w:val="center"/>
            <w:hideMark/>
          </w:tcPr>
          <w:p w14:paraId="0B8DDF15"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 </w:t>
            </w:r>
          </w:p>
        </w:tc>
      </w:tr>
      <w:tr w:rsidR="00A1583F" w:rsidRPr="00AE12A2" w14:paraId="0642092F" w14:textId="77777777" w:rsidTr="00BA0791">
        <w:trPr>
          <w:trHeight w:val="320"/>
        </w:trPr>
        <w:tc>
          <w:tcPr>
            <w:tcW w:w="1330" w:type="dxa"/>
            <w:tcBorders>
              <w:top w:val="nil"/>
              <w:left w:val="nil"/>
              <w:bottom w:val="nil"/>
              <w:right w:val="nil"/>
            </w:tcBorders>
            <w:shd w:val="clear" w:color="000000" w:fill="FFFFFF"/>
            <w:vAlign w:val="center"/>
            <w:hideMark/>
          </w:tcPr>
          <w:p w14:paraId="7D882D06" w14:textId="77777777" w:rsidR="00A1583F" w:rsidRPr="007C21FD" w:rsidRDefault="00A1583F" w:rsidP="00461909">
            <w:pPr>
              <w:spacing w:after="0" w:line="240" w:lineRule="auto"/>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 </w:t>
            </w:r>
          </w:p>
        </w:tc>
        <w:tc>
          <w:tcPr>
            <w:tcW w:w="919" w:type="dxa"/>
            <w:gridSpan w:val="2"/>
            <w:tcBorders>
              <w:top w:val="nil"/>
              <w:left w:val="nil"/>
              <w:bottom w:val="nil"/>
              <w:right w:val="nil"/>
            </w:tcBorders>
            <w:shd w:val="clear" w:color="000000" w:fill="FFFFFF"/>
            <w:noWrap/>
            <w:vAlign w:val="center"/>
            <w:hideMark/>
          </w:tcPr>
          <w:p w14:paraId="6C344D04" w14:textId="77777777" w:rsidR="00A1583F" w:rsidRPr="007C21FD" w:rsidRDefault="00A1583F" w:rsidP="00461909">
            <w:pPr>
              <w:spacing w:after="0" w:line="240" w:lineRule="auto"/>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clay</w:t>
            </w:r>
          </w:p>
        </w:tc>
        <w:tc>
          <w:tcPr>
            <w:tcW w:w="652" w:type="dxa"/>
            <w:gridSpan w:val="2"/>
            <w:tcBorders>
              <w:top w:val="nil"/>
              <w:left w:val="nil"/>
              <w:bottom w:val="nil"/>
              <w:right w:val="nil"/>
            </w:tcBorders>
            <w:shd w:val="clear" w:color="000000" w:fill="FFFFFF"/>
            <w:noWrap/>
            <w:vAlign w:val="center"/>
            <w:hideMark/>
          </w:tcPr>
          <w:p w14:paraId="2D7B8CD0"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62</w:t>
            </w:r>
          </w:p>
        </w:tc>
        <w:tc>
          <w:tcPr>
            <w:tcW w:w="960" w:type="dxa"/>
            <w:gridSpan w:val="2"/>
            <w:tcBorders>
              <w:top w:val="nil"/>
              <w:left w:val="nil"/>
              <w:bottom w:val="nil"/>
              <w:right w:val="nil"/>
            </w:tcBorders>
            <w:shd w:val="clear" w:color="000000" w:fill="FFFFFF"/>
            <w:noWrap/>
            <w:vAlign w:val="center"/>
            <w:hideMark/>
          </w:tcPr>
          <w:p w14:paraId="77D5D2DD"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0.3611</w:t>
            </w:r>
          </w:p>
        </w:tc>
        <w:tc>
          <w:tcPr>
            <w:tcW w:w="960" w:type="dxa"/>
            <w:gridSpan w:val="2"/>
            <w:tcBorders>
              <w:top w:val="nil"/>
              <w:left w:val="nil"/>
              <w:bottom w:val="nil"/>
              <w:right w:val="nil"/>
            </w:tcBorders>
            <w:shd w:val="clear" w:color="000000" w:fill="FFFFFF"/>
            <w:noWrap/>
            <w:vAlign w:val="center"/>
            <w:hideMark/>
          </w:tcPr>
          <w:p w14:paraId="6107572D"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0.0159</w:t>
            </w:r>
          </w:p>
        </w:tc>
        <w:tc>
          <w:tcPr>
            <w:tcW w:w="960" w:type="dxa"/>
            <w:tcBorders>
              <w:top w:val="nil"/>
              <w:left w:val="nil"/>
              <w:bottom w:val="nil"/>
              <w:right w:val="nil"/>
            </w:tcBorders>
            <w:shd w:val="clear" w:color="auto" w:fill="auto"/>
            <w:noWrap/>
            <w:vAlign w:val="bottom"/>
            <w:hideMark/>
          </w:tcPr>
          <w:p w14:paraId="71A852F4"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p>
        </w:tc>
        <w:tc>
          <w:tcPr>
            <w:tcW w:w="960" w:type="dxa"/>
            <w:tcBorders>
              <w:top w:val="nil"/>
              <w:left w:val="nil"/>
              <w:bottom w:val="nil"/>
              <w:right w:val="nil"/>
            </w:tcBorders>
            <w:shd w:val="clear" w:color="000000" w:fill="FFFFFF"/>
            <w:noWrap/>
            <w:vAlign w:val="center"/>
            <w:hideMark/>
          </w:tcPr>
          <w:p w14:paraId="61835346" w14:textId="77777777" w:rsidR="00A1583F" w:rsidRPr="007C21FD" w:rsidRDefault="00A1583F" w:rsidP="00461909">
            <w:pPr>
              <w:spacing w:after="0" w:line="240" w:lineRule="auto"/>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clay</w:t>
            </w:r>
          </w:p>
        </w:tc>
        <w:tc>
          <w:tcPr>
            <w:tcW w:w="960" w:type="dxa"/>
            <w:tcBorders>
              <w:top w:val="nil"/>
              <w:left w:val="nil"/>
              <w:bottom w:val="nil"/>
              <w:right w:val="nil"/>
            </w:tcBorders>
            <w:shd w:val="clear" w:color="000000" w:fill="FFFFFF"/>
            <w:noWrap/>
            <w:vAlign w:val="center"/>
            <w:hideMark/>
          </w:tcPr>
          <w:p w14:paraId="061E8F5B"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62</w:t>
            </w:r>
          </w:p>
        </w:tc>
        <w:tc>
          <w:tcPr>
            <w:tcW w:w="960" w:type="dxa"/>
            <w:tcBorders>
              <w:top w:val="nil"/>
              <w:left w:val="nil"/>
              <w:bottom w:val="nil"/>
              <w:right w:val="nil"/>
            </w:tcBorders>
            <w:shd w:val="clear" w:color="000000" w:fill="FFFFFF"/>
            <w:noWrap/>
            <w:vAlign w:val="center"/>
            <w:hideMark/>
          </w:tcPr>
          <w:p w14:paraId="5D6E5140"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807</w:t>
            </w:r>
          </w:p>
        </w:tc>
        <w:tc>
          <w:tcPr>
            <w:tcW w:w="1173" w:type="dxa"/>
            <w:tcBorders>
              <w:top w:val="nil"/>
              <w:left w:val="nil"/>
              <w:bottom w:val="nil"/>
              <w:right w:val="nil"/>
            </w:tcBorders>
            <w:shd w:val="clear" w:color="000000" w:fill="FFFFFF"/>
            <w:noWrap/>
            <w:vAlign w:val="center"/>
            <w:hideMark/>
          </w:tcPr>
          <w:p w14:paraId="6C2FF11E"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168</w:t>
            </w:r>
          </w:p>
        </w:tc>
      </w:tr>
      <w:tr w:rsidR="00A1583F" w:rsidRPr="00AE12A2" w14:paraId="5ABF6C79" w14:textId="77777777" w:rsidTr="00BA0791">
        <w:trPr>
          <w:trHeight w:val="320"/>
        </w:trPr>
        <w:tc>
          <w:tcPr>
            <w:tcW w:w="1330" w:type="dxa"/>
            <w:tcBorders>
              <w:top w:val="nil"/>
              <w:left w:val="nil"/>
              <w:bottom w:val="nil"/>
              <w:right w:val="nil"/>
            </w:tcBorders>
            <w:shd w:val="clear" w:color="000000" w:fill="FFFFFF"/>
            <w:vAlign w:val="center"/>
            <w:hideMark/>
          </w:tcPr>
          <w:p w14:paraId="2E66F82A" w14:textId="77777777" w:rsidR="00A1583F" w:rsidRPr="007C21FD" w:rsidRDefault="00A1583F" w:rsidP="00461909">
            <w:pPr>
              <w:spacing w:after="0" w:line="240" w:lineRule="auto"/>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 </w:t>
            </w:r>
          </w:p>
        </w:tc>
        <w:tc>
          <w:tcPr>
            <w:tcW w:w="919" w:type="dxa"/>
            <w:gridSpan w:val="2"/>
            <w:tcBorders>
              <w:top w:val="nil"/>
              <w:left w:val="nil"/>
              <w:bottom w:val="nil"/>
              <w:right w:val="nil"/>
            </w:tcBorders>
            <w:shd w:val="clear" w:color="000000" w:fill="FFFFFF"/>
            <w:noWrap/>
            <w:vAlign w:val="center"/>
            <w:hideMark/>
          </w:tcPr>
          <w:p w14:paraId="3F4B1D8D" w14:textId="77777777" w:rsidR="00A1583F" w:rsidRPr="007C21FD" w:rsidRDefault="00A1583F" w:rsidP="00461909">
            <w:pPr>
              <w:spacing w:after="0" w:line="240" w:lineRule="auto"/>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sand</w:t>
            </w:r>
          </w:p>
        </w:tc>
        <w:tc>
          <w:tcPr>
            <w:tcW w:w="652" w:type="dxa"/>
            <w:gridSpan w:val="2"/>
            <w:tcBorders>
              <w:top w:val="nil"/>
              <w:left w:val="nil"/>
              <w:bottom w:val="nil"/>
              <w:right w:val="nil"/>
            </w:tcBorders>
            <w:shd w:val="clear" w:color="000000" w:fill="FFFFFF"/>
            <w:noWrap/>
            <w:vAlign w:val="center"/>
            <w:hideMark/>
          </w:tcPr>
          <w:p w14:paraId="3FB99033"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46</w:t>
            </w:r>
          </w:p>
        </w:tc>
        <w:tc>
          <w:tcPr>
            <w:tcW w:w="960" w:type="dxa"/>
            <w:gridSpan w:val="2"/>
            <w:tcBorders>
              <w:top w:val="nil"/>
              <w:left w:val="nil"/>
              <w:bottom w:val="nil"/>
              <w:right w:val="nil"/>
            </w:tcBorders>
            <w:shd w:val="clear" w:color="000000" w:fill="FFFFFF"/>
            <w:noWrap/>
            <w:vAlign w:val="center"/>
            <w:hideMark/>
          </w:tcPr>
          <w:p w14:paraId="4CDDD688"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0.2828</w:t>
            </w:r>
          </w:p>
        </w:tc>
        <w:tc>
          <w:tcPr>
            <w:tcW w:w="960" w:type="dxa"/>
            <w:gridSpan w:val="2"/>
            <w:tcBorders>
              <w:top w:val="nil"/>
              <w:left w:val="nil"/>
              <w:bottom w:val="nil"/>
              <w:right w:val="nil"/>
            </w:tcBorders>
            <w:shd w:val="clear" w:color="000000" w:fill="FFFFFF"/>
            <w:noWrap/>
            <w:vAlign w:val="center"/>
            <w:hideMark/>
          </w:tcPr>
          <w:p w14:paraId="757C0FB9"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0.0176</w:t>
            </w:r>
          </w:p>
        </w:tc>
        <w:tc>
          <w:tcPr>
            <w:tcW w:w="960" w:type="dxa"/>
            <w:tcBorders>
              <w:top w:val="nil"/>
              <w:left w:val="nil"/>
              <w:bottom w:val="nil"/>
              <w:right w:val="nil"/>
            </w:tcBorders>
            <w:shd w:val="clear" w:color="auto" w:fill="auto"/>
            <w:noWrap/>
            <w:vAlign w:val="bottom"/>
            <w:hideMark/>
          </w:tcPr>
          <w:p w14:paraId="337410C3"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p>
        </w:tc>
        <w:tc>
          <w:tcPr>
            <w:tcW w:w="960" w:type="dxa"/>
            <w:tcBorders>
              <w:top w:val="nil"/>
              <w:left w:val="nil"/>
              <w:bottom w:val="nil"/>
              <w:right w:val="nil"/>
            </w:tcBorders>
            <w:shd w:val="clear" w:color="000000" w:fill="FFFFFF"/>
            <w:noWrap/>
            <w:vAlign w:val="center"/>
            <w:hideMark/>
          </w:tcPr>
          <w:p w14:paraId="06B3D9B1" w14:textId="77777777" w:rsidR="00A1583F" w:rsidRPr="007C21FD" w:rsidRDefault="00A1583F" w:rsidP="00461909">
            <w:pPr>
              <w:spacing w:after="0" w:line="240" w:lineRule="auto"/>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sand</w:t>
            </w:r>
          </w:p>
        </w:tc>
        <w:tc>
          <w:tcPr>
            <w:tcW w:w="960" w:type="dxa"/>
            <w:tcBorders>
              <w:top w:val="nil"/>
              <w:left w:val="nil"/>
              <w:bottom w:val="nil"/>
              <w:right w:val="nil"/>
            </w:tcBorders>
            <w:shd w:val="clear" w:color="000000" w:fill="FFFFFF"/>
            <w:noWrap/>
            <w:vAlign w:val="center"/>
            <w:hideMark/>
          </w:tcPr>
          <w:p w14:paraId="3CB30E67"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46</w:t>
            </w:r>
          </w:p>
        </w:tc>
        <w:tc>
          <w:tcPr>
            <w:tcW w:w="960" w:type="dxa"/>
            <w:tcBorders>
              <w:top w:val="nil"/>
              <w:left w:val="nil"/>
              <w:bottom w:val="nil"/>
              <w:right w:val="nil"/>
            </w:tcBorders>
            <w:shd w:val="clear" w:color="000000" w:fill="FFFFFF"/>
            <w:noWrap/>
            <w:vAlign w:val="center"/>
            <w:hideMark/>
          </w:tcPr>
          <w:p w14:paraId="3C3C5A9D"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1141</w:t>
            </w:r>
          </w:p>
        </w:tc>
        <w:tc>
          <w:tcPr>
            <w:tcW w:w="1173" w:type="dxa"/>
            <w:tcBorders>
              <w:top w:val="nil"/>
              <w:left w:val="nil"/>
              <w:bottom w:val="nil"/>
              <w:right w:val="nil"/>
            </w:tcBorders>
            <w:shd w:val="clear" w:color="000000" w:fill="FFFFFF"/>
            <w:noWrap/>
            <w:vAlign w:val="center"/>
            <w:hideMark/>
          </w:tcPr>
          <w:p w14:paraId="726D00AA"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332</w:t>
            </w:r>
          </w:p>
        </w:tc>
      </w:tr>
      <w:tr w:rsidR="00A1583F" w:rsidRPr="00AE12A2" w14:paraId="38C72D46" w14:textId="77777777" w:rsidTr="00BA0791">
        <w:trPr>
          <w:trHeight w:val="320"/>
        </w:trPr>
        <w:tc>
          <w:tcPr>
            <w:tcW w:w="1330" w:type="dxa"/>
            <w:tcBorders>
              <w:top w:val="nil"/>
              <w:left w:val="nil"/>
              <w:bottom w:val="nil"/>
              <w:right w:val="nil"/>
            </w:tcBorders>
            <w:shd w:val="clear" w:color="000000" w:fill="FFFFFF"/>
            <w:vAlign w:val="center"/>
            <w:hideMark/>
          </w:tcPr>
          <w:p w14:paraId="7CB13B64" w14:textId="77777777" w:rsidR="00A1583F" w:rsidRPr="007C21FD" w:rsidRDefault="00A1583F" w:rsidP="00461909">
            <w:pPr>
              <w:spacing w:after="0" w:line="240" w:lineRule="auto"/>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 xml:space="preserve">  </w:t>
            </w:r>
          </w:p>
        </w:tc>
        <w:tc>
          <w:tcPr>
            <w:tcW w:w="919" w:type="dxa"/>
            <w:gridSpan w:val="2"/>
            <w:tcBorders>
              <w:top w:val="nil"/>
              <w:left w:val="nil"/>
              <w:bottom w:val="nil"/>
              <w:right w:val="nil"/>
            </w:tcBorders>
            <w:shd w:val="clear" w:color="000000" w:fill="FFFFFF"/>
            <w:noWrap/>
            <w:vAlign w:val="center"/>
            <w:hideMark/>
          </w:tcPr>
          <w:p w14:paraId="36405893" w14:textId="77777777" w:rsidR="00A1583F" w:rsidRPr="007C21FD" w:rsidRDefault="00A1583F" w:rsidP="00461909">
            <w:pPr>
              <w:spacing w:after="0" w:line="240" w:lineRule="auto"/>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rag</w:t>
            </w:r>
          </w:p>
        </w:tc>
        <w:tc>
          <w:tcPr>
            <w:tcW w:w="652" w:type="dxa"/>
            <w:gridSpan w:val="2"/>
            <w:tcBorders>
              <w:top w:val="nil"/>
              <w:left w:val="nil"/>
              <w:bottom w:val="nil"/>
              <w:right w:val="nil"/>
            </w:tcBorders>
            <w:shd w:val="clear" w:color="000000" w:fill="FFFFFF"/>
            <w:noWrap/>
            <w:vAlign w:val="center"/>
            <w:hideMark/>
          </w:tcPr>
          <w:p w14:paraId="5D92D2F2"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55</w:t>
            </w:r>
          </w:p>
        </w:tc>
        <w:tc>
          <w:tcPr>
            <w:tcW w:w="960" w:type="dxa"/>
            <w:gridSpan w:val="2"/>
            <w:tcBorders>
              <w:top w:val="nil"/>
              <w:left w:val="nil"/>
              <w:bottom w:val="nil"/>
              <w:right w:val="nil"/>
            </w:tcBorders>
            <w:shd w:val="clear" w:color="000000" w:fill="FFFFFF"/>
            <w:noWrap/>
            <w:vAlign w:val="center"/>
            <w:hideMark/>
          </w:tcPr>
          <w:p w14:paraId="64B37C0F"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0.4718</w:t>
            </w:r>
          </w:p>
        </w:tc>
        <w:tc>
          <w:tcPr>
            <w:tcW w:w="960" w:type="dxa"/>
            <w:gridSpan w:val="2"/>
            <w:tcBorders>
              <w:top w:val="nil"/>
              <w:left w:val="nil"/>
              <w:bottom w:val="nil"/>
              <w:right w:val="nil"/>
            </w:tcBorders>
            <w:shd w:val="clear" w:color="000000" w:fill="FFFFFF"/>
            <w:noWrap/>
            <w:vAlign w:val="center"/>
            <w:hideMark/>
          </w:tcPr>
          <w:p w14:paraId="54AB25BD"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0.0243</w:t>
            </w:r>
          </w:p>
        </w:tc>
        <w:tc>
          <w:tcPr>
            <w:tcW w:w="960" w:type="dxa"/>
            <w:tcBorders>
              <w:top w:val="nil"/>
              <w:left w:val="nil"/>
              <w:bottom w:val="nil"/>
              <w:right w:val="nil"/>
            </w:tcBorders>
            <w:shd w:val="clear" w:color="auto" w:fill="auto"/>
            <w:noWrap/>
            <w:vAlign w:val="bottom"/>
            <w:hideMark/>
          </w:tcPr>
          <w:p w14:paraId="44D398C7"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p>
        </w:tc>
        <w:tc>
          <w:tcPr>
            <w:tcW w:w="960" w:type="dxa"/>
            <w:tcBorders>
              <w:top w:val="nil"/>
              <w:left w:val="nil"/>
              <w:bottom w:val="nil"/>
              <w:right w:val="nil"/>
            </w:tcBorders>
            <w:shd w:val="clear" w:color="000000" w:fill="FFFFFF"/>
            <w:noWrap/>
            <w:vAlign w:val="center"/>
            <w:hideMark/>
          </w:tcPr>
          <w:p w14:paraId="0498F153" w14:textId="77777777" w:rsidR="00A1583F" w:rsidRPr="007C21FD" w:rsidRDefault="00A1583F" w:rsidP="00461909">
            <w:pPr>
              <w:spacing w:after="0" w:line="240" w:lineRule="auto"/>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rag</w:t>
            </w:r>
          </w:p>
        </w:tc>
        <w:tc>
          <w:tcPr>
            <w:tcW w:w="960" w:type="dxa"/>
            <w:tcBorders>
              <w:top w:val="nil"/>
              <w:left w:val="nil"/>
              <w:bottom w:val="nil"/>
              <w:right w:val="nil"/>
            </w:tcBorders>
            <w:shd w:val="clear" w:color="000000" w:fill="FFFFFF"/>
            <w:noWrap/>
            <w:vAlign w:val="center"/>
            <w:hideMark/>
          </w:tcPr>
          <w:p w14:paraId="7A6EA742"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55</w:t>
            </w:r>
          </w:p>
        </w:tc>
        <w:tc>
          <w:tcPr>
            <w:tcW w:w="960" w:type="dxa"/>
            <w:tcBorders>
              <w:top w:val="nil"/>
              <w:left w:val="nil"/>
              <w:bottom w:val="nil"/>
              <w:right w:val="nil"/>
            </w:tcBorders>
            <w:shd w:val="clear" w:color="000000" w:fill="FFFFFF"/>
            <w:noWrap/>
            <w:vAlign w:val="center"/>
            <w:hideMark/>
          </w:tcPr>
          <w:p w14:paraId="02139254"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5036</w:t>
            </w:r>
          </w:p>
        </w:tc>
        <w:tc>
          <w:tcPr>
            <w:tcW w:w="1173" w:type="dxa"/>
            <w:tcBorders>
              <w:top w:val="nil"/>
              <w:left w:val="nil"/>
              <w:bottom w:val="nil"/>
              <w:right w:val="nil"/>
            </w:tcBorders>
            <w:shd w:val="clear" w:color="000000" w:fill="FFFFFF"/>
            <w:noWrap/>
            <w:vAlign w:val="center"/>
            <w:hideMark/>
          </w:tcPr>
          <w:p w14:paraId="43E16407" w14:textId="77777777" w:rsidR="00A1583F" w:rsidRPr="007C21FD" w:rsidRDefault="00A1583F" w:rsidP="00461909">
            <w:pPr>
              <w:spacing w:after="0" w:line="240" w:lineRule="auto"/>
              <w:jc w:val="right"/>
              <w:rPr>
                <w:rFonts w:ascii="Segoe UI" w:eastAsia="Times New Roman" w:hAnsi="Segoe UI" w:cs="Segoe UI"/>
                <w:color w:val="000000"/>
                <w:sz w:val="20"/>
                <w:szCs w:val="20"/>
                <w:lang w:eastAsia="en-GB"/>
              </w:rPr>
            </w:pPr>
            <w:r w:rsidRPr="007C21FD">
              <w:rPr>
                <w:rFonts w:ascii="Segoe UI" w:eastAsia="Times New Roman" w:hAnsi="Segoe UI" w:cs="Segoe UI"/>
                <w:color w:val="000000"/>
                <w:sz w:val="20"/>
                <w:szCs w:val="20"/>
                <w:lang w:eastAsia="en-GB"/>
              </w:rPr>
              <w:t>754</w:t>
            </w:r>
          </w:p>
        </w:tc>
      </w:tr>
      <w:tr w:rsidR="00464CFC" w:rsidRPr="000D1160" w14:paraId="4005FFC8" w14:textId="77777777" w:rsidTr="00BA0791">
        <w:tblPrEx>
          <w:tblCellMar>
            <w:top w:w="15" w:type="dxa"/>
            <w:left w:w="15" w:type="dxa"/>
            <w:bottom w:w="15" w:type="dxa"/>
            <w:right w:w="15" w:type="dxa"/>
          </w:tblCellMar>
        </w:tblPrEx>
        <w:trPr>
          <w:gridAfter w:val="6"/>
          <w:wAfter w:w="5333" w:type="dxa"/>
        </w:trPr>
        <w:tc>
          <w:tcPr>
            <w:tcW w:w="1330" w:type="dxa"/>
            <w:tcBorders>
              <w:top w:val="nil"/>
              <w:left w:val="nil"/>
              <w:bottom w:val="single" w:sz="6" w:space="0" w:color="000000"/>
              <w:right w:val="nil"/>
            </w:tcBorders>
            <w:shd w:val="clear" w:color="auto" w:fill="FFFFFF"/>
            <w:noWrap/>
            <w:tcMar>
              <w:top w:w="15" w:type="dxa"/>
              <w:left w:w="105" w:type="dxa"/>
              <w:bottom w:w="15" w:type="dxa"/>
              <w:right w:w="105" w:type="dxa"/>
            </w:tcMar>
            <w:vAlign w:val="bottom"/>
          </w:tcPr>
          <w:p w14:paraId="7F29BD48" w14:textId="77777777" w:rsidR="00464CFC" w:rsidRPr="000D1160" w:rsidRDefault="00464CFC" w:rsidP="007246B2">
            <w:pPr>
              <w:shd w:val="clear" w:color="auto" w:fill="FFFFFF"/>
              <w:spacing w:after="0" w:line="240" w:lineRule="auto"/>
              <w:rPr>
                <w:rFonts w:ascii="Segoe UI Semibold" w:eastAsia="Times New Roman" w:hAnsi="Segoe UI Semibold" w:cs="Segoe UI Semibold"/>
                <w:color w:val="004D72"/>
                <w:sz w:val="26"/>
                <w:szCs w:val="26"/>
                <w:lang w:eastAsia="en-GB"/>
              </w:rPr>
            </w:pPr>
          </w:p>
        </w:tc>
        <w:tc>
          <w:tcPr>
            <w:tcW w:w="745" w:type="dxa"/>
            <w:tcBorders>
              <w:top w:val="nil"/>
              <w:left w:val="nil"/>
              <w:bottom w:val="single" w:sz="6" w:space="0" w:color="000000"/>
              <w:right w:val="nil"/>
            </w:tcBorders>
            <w:shd w:val="clear" w:color="auto" w:fill="FFFFFF"/>
            <w:noWrap/>
            <w:tcMar>
              <w:top w:w="15" w:type="dxa"/>
              <w:left w:w="300" w:type="dxa"/>
              <w:bottom w:w="15" w:type="dxa"/>
              <w:right w:w="105" w:type="dxa"/>
            </w:tcMar>
            <w:vAlign w:val="bottom"/>
          </w:tcPr>
          <w:p w14:paraId="7F4F7F1E" w14:textId="1D51C3DC" w:rsidR="00464CFC" w:rsidRPr="000D1160" w:rsidRDefault="00464CFC" w:rsidP="007246B2">
            <w:pPr>
              <w:spacing w:before="90" w:after="0" w:line="240" w:lineRule="auto"/>
              <w:jc w:val="right"/>
              <w:rPr>
                <w:rFonts w:ascii="Segoe UI" w:eastAsia="Times New Roman" w:hAnsi="Segoe UI" w:cs="Segoe UI"/>
                <w:sz w:val="20"/>
                <w:szCs w:val="20"/>
                <w:lang w:eastAsia="en-GB"/>
              </w:rPr>
            </w:pPr>
          </w:p>
        </w:tc>
        <w:tc>
          <w:tcPr>
            <w:tcW w:w="0" w:type="auto"/>
            <w:gridSpan w:val="2"/>
            <w:tcBorders>
              <w:top w:val="nil"/>
              <w:left w:val="nil"/>
              <w:bottom w:val="single" w:sz="6" w:space="0" w:color="000000"/>
              <w:right w:val="nil"/>
            </w:tcBorders>
            <w:shd w:val="clear" w:color="auto" w:fill="FFFFFF"/>
            <w:noWrap/>
            <w:tcMar>
              <w:top w:w="15" w:type="dxa"/>
              <w:left w:w="105" w:type="dxa"/>
              <w:bottom w:w="15" w:type="dxa"/>
              <w:right w:w="105" w:type="dxa"/>
            </w:tcMar>
            <w:vAlign w:val="bottom"/>
          </w:tcPr>
          <w:p w14:paraId="27CCADCB" w14:textId="654B859D" w:rsidR="00464CFC" w:rsidRPr="000D1160" w:rsidRDefault="00464CFC" w:rsidP="007246B2">
            <w:pPr>
              <w:spacing w:before="90" w:after="0" w:line="240" w:lineRule="auto"/>
              <w:jc w:val="right"/>
              <w:rPr>
                <w:rFonts w:ascii="Segoe UI" w:eastAsia="Times New Roman" w:hAnsi="Segoe UI" w:cs="Segoe UI"/>
                <w:sz w:val="20"/>
                <w:szCs w:val="20"/>
                <w:lang w:eastAsia="en-GB"/>
              </w:rPr>
            </w:pPr>
          </w:p>
        </w:tc>
        <w:tc>
          <w:tcPr>
            <w:tcW w:w="0" w:type="auto"/>
            <w:gridSpan w:val="2"/>
            <w:tcBorders>
              <w:top w:val="nil"/>
              <w:left w:val="nil"/>
              <w:bottom w:val="single" w:sz="6" w:space="0" w:color="000000"/>
              <w:right w:val="nil"/>
            </w:tcBorders>
            <w:shd w:val="clear" w:color="auto" w:fill="FFFFFF"/>
            <w:noWrap/>
            <w:tcMar>
              <w:top w:w="15" w:type="dxa"/>
              <w:left w:w="105" w:type="dxa"/>
              <w:bottom w:w="15" w:type="dxa"/>
              <w:right w:w="105" w:type="dxa"/>
            </w:tcMar>
            <w:vAlign w:val="bottom"/>
          </w:tcPr>
          <w:p w14:paraId="7233FD04" w14:textId="7D23E66B" w:rsidR="00464CFC" w:rsidRPr="000D1160" w:rsidRDefault="00464CFC" w:rsidP="007246B2">
            <w:pPr>
              <w:spacing w:before="90" w:after="0" w:line="240" w:lineRule="auto"/>
              <w:jc w:val="right"/>
              <w:rPr>
                <w:rFonts w:ascii="Segoe UI" w:eastAsia="Times New Roman" w:hAnsi="Segoe UI" w:cs="Segoe UI"/>
                <w:sz w:val="20"/>
                <w:szCs w:val="20"/>
                <w:lang w:eastAsia="en-GB"/>
              </w:rPr>
            </w:pPr>
          </w:p>
        </w:tc>
        <w:tc>
          <w:tcPr>
            <w:tcW w:w="0" w:type="auto"/>
            <w:gridSpan w:val="2"/>
            <w:tcBorders>
              <w:top w:val="nil"/>
              <w:left w:val="nil"/>
              <w:bottom w:val="single" w:sz="6" w:space="0" w:color="000000"/>
              <w:right w:val="nil"/>
            </w:tcBorders>
            <w:shd w:val="clear" w:color="auto" w:fill="FFFFFF"/>
            <w:noWrap/>
            <w:tcMar>
              <w:top w:w="15" w:type="dxa"/>
              <w:left w:w="105" w:type="dxa"/>
              <w:bottom w:w="15" w:type="dxa"/>
              <w:right w:w="105" w:type="dxa"/>
            </w:tcMar>
            <w:vAlign w:val="bottom"/>
          </w:tcPr>
          <w:p w14:paraId="4F7E6C1A" w14:textId="1B8FF7D8" w:rsidR="00464CFC" w:rsidRPr="000D1160" w:rsidRDefault="00464CFC" w:rsidP="007246B2">
            <w:pPr>
              <w:spacing w:before="90" w:after="0" w:line="240" w:lineRule="auto"/>
              <w:jc w:val="right"/>
              <w:rPr>
                <w:rFonts w:ascii="Segoe UI" w:eastAsia="Times New Roman" w:hAnsi="Segoe UI" w:cs="Segoe UI"/>
                <w:sz w:val="20"/>
                <w:szCs w:val="20"/>
                <w:lang w:eastAsia="en-GB"/>
              </w:rPr>
            </w:pPr>
          </w:p>
        </w:tc>
      </w:tr>
    </w:tbl>
    <w:p w14:paraId="66FC9E03" w14:textId="780B0DDD" w:rsidR="00464CFC" w:rsidRDefault="00464CFC" w:rsidP="00464CFC"/>
    <w:p w14:paraId="5B1FC38E" w14:textId="77777777" w:rsidR="008E3C20" w:rsidRDefault="008E3C20" w:rsidP="00464CFC"/>
    <w:tbl>
      <w:tblPr>
        <w:tblStyle w:val="TableGrid"/>
        <w:tblW w:w="0" w:type="auto"/>
        <w:tblLook w:val="04A0" w:firstRow="1" w:lastRow="0" w:firstColumn="1" w:lastColumn="0" w:noHBand="0" w:noVBand="1"/>
      </w:tblPr>
      <w:tblGrid>
        <w:gridCol w:w="3681"/>
        <w:gridCol w:w="1276"/>
        <w:gridCol w:w="1559"/>
        <w:gridCol w:w="1559"/>
        <w:gridCol w:w="941"/>
      </w:tblGrid>
      <w:tr w:rsidR="00BA0791" w14:paraId="041CDF91" w14:textId="77777777" w:rsidTr="008E3C20">
        <w:tc>
          <w:tcPr>
            <w:tcW w:w="9016" w:type="dxa"/>
            <w:gridSpan w:val="5"/>
            <w:tcBorders>
              <w:top w:val="nil"/>
              <w:left w:val="nil"/>
              <w:bottom w:val="nil"/>
              <w:right w:val="nil"/>
            </w:tcBorders>
          </w:tcPr>
          <w:p w14:paraId="3F2B8868" w14:textId="41D6C4AE" w:rsidR="00BA0791" w:rsidRDefault="00BA0791" w:rsidP="00464CFC">
            <w:r w:rsidRPr="001920EC">
              <w:rPr>
                <w:b/>
                <w:bCs/>
              </w:rPr>
              <w:t>Table 3b</w:t>
            </w:r>
            <w:r>
              <w:t xml:space="preserve">. Distribution of plots of differing origins across the </w:t>
            </w:r>
            <w:r w:rsidR="008E3C20">
              <w:t>main geological types</w:t>
            </w:r>
          </w:p>
        </w:tc>
      </w:tr>
      <w:tr w:rsidR="008E3C20" w14:paraId="06CE03DC" w14:textId="77777777" w:rsidTr="008E3C20">
        <w:tc>
          <w:tcPr>
            <w:tcW w:w="3681" w:type="dxa"/>
            <w:tcBorders>
              <w:top w:val="nil"/>
              <w:left w:val="nil"/>
              <w:bottom w:val="nil"/>
              <w:right w:val="nil"/>
            </w:tcBorders>
            <w:shd w:val="clear" w:color="auto" w:fill="FFFFFF"/>
            <w:vAlign w:val="bottom"/>
          </w:tcPr>
          <w:p w14:paraId="66B49E0E" w14:textId="77777777" w:rsidR="00BA0791" w:rsidRDefault="00BA0791" w:rsidP="00BA0791"/>
        </w:tc>
        <w:tc>
          <w:tcPr>
            <w:tcW w:w="1276" w:type="dxa"/>
            <w:tcBorders>
              <w:top w:val="nil"/>
              <w:left w:val="nil"/>
              <w:bottom w:val="nil"/>
              <w:right w:val="nil"/>
            </w:tcBorders>
            <w:shd w:val="clear" w:color="auto" w:fill="FFFFFF"/>
            <w:vAlign w:val="bottom"/>
          </w:tcPr>
          <w:p w14:paraId="3A207925" w14:textId="237DD136" w:rsidR="00BA0791" w:rsidRDefault="00BA0791" w:rsidP="00BA0791">
            <w:r w:rsidRPr="000D1160">
              <w:rPr>
                <w:rFonts w:ascii="Segoe UI" w:eastAsia="Times New Roman" w:hAnsi="Segoe UI" w:cs="Segoe UI"/>
                <w:sz w:val="20"/>
                <w:szCs w:val="20"/>
                <w:lang w:eastAsia="en-GB"/>
              </w:rPr>
              <w:t>clay</w:t>
            </w:r>
          </w:p>
        </w:tc>
        <w:tc>
          <w:tcPr>
            <w:tcW w:w="1559" w:type="dxa"/>
            <w:tcBorders>
              <w:top w:val="nil"/>
              <w:left w:val="nil"/>
              <w:bottom w:val="nil"/>
              <w:right w:val="nil"/>
            </w:tcBorders>
            <w:shd w:val="clear" w:color="auto" w:fill="FFFFFF"/>
            <w:vAlign w:val="bottom"/>
          </w:tcPr>
          <w:p w14:paraId="0AD4562A" w14:textId="2CCFC85B" w:rsidR="00BA0791" w:rsidRDefault="00BA0791" w:rsidP="00BA0791">
            <w:r w:rsidRPr="000D1160">
              <w:rPr>
                <w:rFonts w:ascii="Segoe UI" w:eastAsia="Times New Roman" w:hAnsi="Segoe UI" w:cs="Segoe UI"/>
                <w:sz w:val="20"/>
                <w:szCs w:val="20"/>
                <w:lang w:eastAsia="en-GB"/>
              </w:rPr>
              <w:t>rag</w:t>
            </w:r>
          </w:p>
        </w:tc>
        <w:tc>
          <w:tcPr>
            <w:tcW w:w="1559" w:type="dxa"/>
            <w:tcBorders>
              <w:top w:val="nil"/>
              <w:left w:val="nil"/>
              <w:bottom w:val="nil"/>
              <w:right w:val="nil"/>
            </w:tcBorders>
            <w:shd w:val="clear" w:color="auto" w:fill="FFFFFF"/>
            <w:vAlign w:val="bottom"/>
          </w:tcPr>
          <w:p w14:paraId="0EFA34F2" w14:textId="3A460654" w:rsidR="00BA0791" w:rsidRDefault="00BA0791" w:rsidP="00BA0791">
            <w:r w:rsidRPr="000D1160">
              <w:rPr>
                <w:rFonts w:ascii="Segoe UI" w:eastAsia="Times New Roman" w:hAnsi="Segoe UI" w:cs="Segoe UI"/>
                <w:sz w:val="20"/>
                <w:szCs w:val="20"/>
                <w:lang w:eastAsia="en-GB"/>
              </w:rPr>
              <w:t>sand</w:t>
            </w:r>
          </w:p>
        </w:tc>
        <w:tc>
          <w:tcPr>
            <w:tcW w:w="941" w:type="dxa"/>
            <w:tcBorders>
              <w:top w:val="nil"/>
              <w:left w:val="nil"/>
              <w:bottom w:val="nil"/>
              <w:right w:val="nil"/>
            </w:tcBorders>
            <w:shd w:val="clear" w:color="auto" w:fill="FFFFFF"/>
            <w:vAlign w:val="bottom"/>
          </w:tcPr>
          <w:p w14:paraId="2FCDD76B" w14:textId="7502C076" w:rsidR="00BA0791" w:rsidRDefault="00BA0791" w:rsidP="00BA0791">
            <w:r w:rsidRPr="000D1160">
              <w:rPr>
                <w:rFonts w:ascii="Segoe UI" w:eastAsia="Times New Roman" w:hAnsi="Segoe UI" w:cs="Segoe UI"/>
                <w:sz w:val="20"/>
                <w:szCs w:val="20"/>
                <w:lang w:eastAsia="en-GB"/>
              </w:rPr>
              <w:t>All</w:t>
            </w:r>
            <w:r w:rsidR="008E3C20">
              <w:rPr>
                <w:rFonts w:ascii="Segoe UI" w:eastAsia="Times New Roman" w:hAnsi="Segoe UI" w:cs="Segoe UI"/>
                <w:sz w:val="20"/>
                <w:szCs w:val="20"/>
                <w:lang w:eastAsia="en-GB"/>
              </w:rPr>
              <w:t xml:space="preserve"> plots</w:t>
            </w:r>
          </w:p>
        </w:tc>
      </w:tr>
      <w:tr w:rsidR="008E3C20" w14:paraId="54D50F77" w14:textId="77777777" w:rsidTr="001920EC">
        <w:tc>
          <w:tcPr>
            <w:tcW w:w="3681" w:type="dxa"/>
            <w:tcBorders>
              <w:top w:val="nil"/>
              <w:left w:val="nil"/>
              <w:bottom w:val="single" w:sz="4" w:space="0" w:color="auto"/>
              <w:right w:val="nil"/>
            </w:tcBorders>
            <w:shd w:val="clear" w:color="auto" w:fill="FFFFFF"/>
          </w:tcPr>
          <w:p w14:paraId="2876B630" w14:textId="25869012" w:rsidR="00BA0791" w:rsidRDefault="00BA0791" w:rsidP="00BA0791">
            <w:r w:rsidRPr="000D1160">
              <w:rPr>
                <w:rFonts w:ascii="Segoe UI" w:eastAsia="Times New Roman" w:hAnsi="Segoe UI" w:cs="Segoe UI"/>
                <w:sz w:val="20"/>
                <w:szCs w:val="20"/>
                <w:lang w:eastAsia="en-GB"/>
              </w:rPr>
              <w:t xml:space="preserve">  </w:t>
            </w:r>
          </w:p>
        </w:tc>
        <w:tc>
          <w:tcPr>
            <w:tcW w:w="1276" w:type="dxa"/>
            <w:tcBorders>
              <w:top w:val="nil"/>
              <w:left w:val="nil"/>
              <w:bottom w:val="single" w:sz="4" w:space="0" w:color="auto"/>
              <w:right w:val="nil"/>
            </w:tcBorders>
            <w:shd w:val="clear" w:color="auto" w:fill="FFFFFF"/>
          </w:tcPr>
          <w:p w14:paraId="6D3809CE" w14:textId="3651D15D" w:rsidR="00BA0791" w:rsidRDefault="00BA0791" w:rsidP="00BA0791">
            <w:r w:rsidRPr="000D1160">
              <w:rPr>
                <w:rFonts w:ascii="Segoe UI" w:eastAsia="Times New Roman" w:hAnsi="Segoe UI" w:cs="Segoe UI"/>
                <w:sz w:val="20"/>
                <w:szCs w:val="20"/>
                <w:lang w:eastAsia="en-GB"/>
              </w:rPr>
              <w:t xml:space="preserve">  </w:t>
            </w:r>
          </w:p>
        </w:tc>
        <w:tc>
          <w:tcPr>
            <w:tcW w:w="1559" w:type="dxa"/>
            <w:tcBorders>
              <w:top w:val="nil"/>
              <w:left w:val="nil"/>
              <w:bottom w:val="single" w:sz="4" w:space="0" w:color="auto"/>
              <w:right w:val="nil"/>
            </w:tcBorders>
            <w:shd w:val="clear" w:color="auto" w:fill="FFFFFF"/>
          </w:tcPr>
          <w:p w14:paraId="19DD10C9" w14:textId="7BD9B9EB" w:rsidR="00BA0791" w:rsidRDefault="00BA0791" w:rsidP="00BA0791">
            <w:r w:rsidRPr="000D1160">
              <w:rPr>
                <w:rFonts w:ascii="Segoe UI" w:eastAsia="Times New Roman" w:hAnsi="Segoe UI" w:cs="Segoe UI"/>
                <w:sz w:val="20"/>
                <w:szCs w:val="20"/>
                <w:lang w:eastAsia="en-GB"/>
              </w:rPr>
              <w:t xml:space="preserve">  </w:t>
            </w:r>
          </w:p>
        </w:tc>
        <w:tc>
          <w:tcPr>
            <w:tcW w:w="1559" w:type="dxa"/>
            <w:tcBorders>
              <w:top w:val="nil"/>
              <w:left w:val="nil"/>
              <w:bottom w:val="single" w:sz="4" w:space="0" w:color="auto"/>
              <w:right w:val="nil"/>
            </w:tcBorders>
            <w:shd w:val="clear" w:color="auto" w:fill="FFFFFF"/>
          </w:tcPr>
          <w:p w14:paraId="50D9A6B1" w14:textId="6ABE641B" w:rsidR="00BA0791" w:rsidRDefault="00BA0791" w:rsidP="00BA0791">
            <w:r w:rsidRPr="000D1160">
              <w:rPr>
                <w:rFonts w:ascii="Segoe UI" w:eastAsia="Times New Roman" w:hAnsi="Segoe UI" w:cs="Segoe UI"/>
                <w:sz w:val="20"/>
                <w:szCs w:val="20"/>
                <w:lang w:eastAsia="en-GB"/>
              </w:rPr>
              <w:t xml:space="preserve">  </w:t>
            </w:r>
          </w:p>
        </w:tc>
        <w:tc>
          <w:tcPr>
            <w:tcW w:w="941" w:type="dxa"/>
            <w:tcBorders>
              <w:top w:val="nil"/>
              <w:left w:val="nil"/>
              <w:bottom w:val="single" w:sz="4" w:space="0" w:color="auto"/>
              <w:right w:val="nil"/>
            </w:tcBorders>
            <w:shd w:val="clear" w:color="auto" w:fill="FFFFFF"/>
          </w:tcPr>
          <w:p w14:paraId="48DCAC91" w14:textId="251343D7" w:rsidR="00BA0791" w:rsidRDefault="00BA0791" w:rsidP="00BA0791">
            <w:r w:rsidRPr="000D1160">
              <w:rPr>
                <w:rFonts w:ascii="Segoe UI" w:eastAsia="Times New Roman" w:hAnsi="Segoe UI" w:cs="Segoe UI"/>
                <w:sz w:val="20"/>
                <w:szCs w:val="20"/>
                <w:lang w:eastAsia="en-GB"/>
              </w:rPr>
              <w:t xml:space="preserve">  </w:t>
            </w:r>
          </w:p>
        </w:tc>
      </w:tr>
      <w:tr w:rsidR="001920EC" w14:paraId="1B7E62FA" w14:textId="77777777" w:rsidTr="001920EC">
        <w:tc>
          <w:tcPr>
            <w:tcW w:w="3681" w:type="dxa"/>
            <w:tcBorders>
              <w:left w:val="nil"/>
              <w:bottom w:val="nil"/>
              <w:right w:val="nil"/>
            </w:tcBorders>
          </w:tcPr>
          <w:p w14:paraId="0CBF2B70" w14:textId="69E66D34" w:rsidR="0059130C" w:rsidRDefault="0059130C" w:rsidP="0059130C">
            <w:r>
              <w:rPr>
                <w:sz w:val="20"/>
                <w:szCs w:val="20"/>
              </w:rPr>
              <w:t xml:space="preserve">Pre-1800. </w:t>
            </w:r>
            <w:r w:rsidRPr="007C21FD">
              <w:rPr>
                <w:sz w:val="20"/>
                <w:szCs w:val="20"/>
              </w:rPr>
              <w:t>Semi-natural origin</w:t>
            </w:r>
            <w:r>
              <w:rPr>
                <w:sz w:val="20"/>
                <w:szCs w:val="20"/>
              </w:rPr>
              <w:t xml:space="preserve">, </w:t>
            </w:r>
            <w:r w:rsidRPr="007C21FD">
              <w:rPr>
                <w:sz w:val="20"/>
                <w:szCs w:val="20"/>
              </w:rPr>
              <w:t>mainly neglected coppice with standards</w:t>
            </w:r>
          </w:p>
        </w:tc>
        <w:tc>
          <w:tcPr>
            <w:tcW w:w="1276" w:type="dxa"/>
            <w:tcBorders>
              <w:top w:val="single" w:sz="4" w:space="0" w:color="auto"/>
              <w:left w:val="nil"/>
              <w:bottom w:val="nil"/>
              <w:right w:val="nil"/>
            </w:tcBorders>
            <w:shd w:val="clear" w:color="auto" w:fill="FFFFFF"/>
          </w:tcPr>
          <w:p w14:paraId="1CF22E0C" w14:textId="79BE9F56" w:rsidR="0059130C" w:rsidRDefault="0059130C" w:rsidP="0059130C">
            <w:r w:rsidRPr="000D1160">
              <w:rPr>
                <w:rFonts w:ascii="Segoe UI" w:eastAsia="Times New Roman" w:hAnsi="Segoe UI" w:cs="Segoe UI"/>
                <w:sz w:val="20"/>
                <w:szCs w:val="20"/>
                <w:lang w:eastAsia="en-GB"/>
              </w:rPr>
              <w:t>21</w:t>
            </w:r>
          </w:p>
        </w:tc>
        <w:tc>
          <w:tcPr>
            <w:tcW w:w="1559" w:type="dxa"/>
            <w:tcBorders>
              <w:top w:val="single" w:sz="4" w:space="0" w:color="auto"/>
              <w:left w:val="nil"/>
              <w:bottom w:val="nil"/>
              <w:right w:val="nil"/>
            </w:tcBorders>
            <w:shd w:val="clear" w:color="auto" w:fill="FFFFFF"/>
          </w:tcPr>
          <w:p w14:paraId="11DD4B58" w14:textId="20F3A77F" w:rsidR="0059130C" w:rsidRDefault="0059130C" w:rsidP="0059130C">
            <w:r w:rsidRPr="000D1160">
              <w:rPr>
                <w:rFonts w:ascii="Segoe UI" w:eastAsia="Times New Roman" w:hAnsi="Segoe UI" w:cs="Segoe UI"/>
                <w:sz w:val="20"/>
                <w:szCs w:val="20"/>
                <w:lang w:eastAsia="en-GB"/>
              </w:rPr>
              <w:t>3</w:t>
            </w:r>
          </w:p>
        </w:tc>
        <w:tc>
          <w:tcPr>
            <w:tcW w:w="1559" w:type="dxa"/>
            <w:tcBorders>
              <w:top w:val="single" w:sz="4" w:space="0" w:color="auto"/>
              <w:left w:val="nil"/>
              <w:bottom w:val="nil"/>
              <w:right w:val="nil"/>
            </w:tcBorders>
            <w:shd w:val="clear" w:color="auto" w:fill="FFFFFF"/>
          </w:tcPr>
          <w:p w14:paraId="71A01F4B" w14:textId="3E6D735A" w:rsidR="0059130C" w:rsidRDefault="0059130C" w:rsidP="0059130C">
            <w:r w:rsidRPr="000D1160">
              <w:rPr>
                <w:rFonts w:ascii="Segoe UI" w:eastAsia="Times New Roman" w:hAnsi="Segoe UI" w:cs="Segoe UI"/>
                <w:sz w:val="20"/>
                <w:szCs w:val="20"/>
                <w:lang w:eastAsia="en-GB"/>
              </w:rPr>
              <w:t>5</w:t>
            </w:r>
          </w:p>
        </w:tc>
        <w:tc>
          <w:tcPr>
            <w:tcW w:w="941" w:type="dxa"/>
            <w:tcBorders>
              <w:top w:val="single" w:sz="4" w:space="0" w:color="auto"/>
              <w:left w:val="nil"/>
              <w:bottom w:val="nil"/>
              <w:right w:val="nil"/>
            </w:tcBorders>
            <w:shd w:val="clear" w:color="auto" w:fill="FFFFFF"/>
          </w:tcPr>
          <w:p w14:paraId="26DD8685" w14:textId="07EF10BA" w:rsidR="0059130C" w:rsidRDefault="0059130C" w:rsidP="0059130C">
            <w:r w:rsidRPr="000D1160">
              <w:rPr>
                <w:rFonts w:ascii="Segoe UI" w:eastAsia="Times New Roman" w:hAnsi="Segoe UI" w:cs="Segoe UI"/>
                <w:sz w:val="20"/>
                <w:szCs w:val="20"/>
                <w:lang w:eastAsia="en-GB"/>
              </w:rPr>
              <w:t>29</w:t>
            </w:r>
          </w:p>
        </w:tc>
      </w:tr>
      <w:tr w:rsidR="001920EC" w14:paraId="4934EAC3" w14:textId="77777777" w:rsidTr="001920EC">
        <w:tc>
          <w:tcPr>
            <w:tcW w:w="3681" w:type="dxa"/>
            <w:tcBorders>
              <w:top w:val="nil"/>
              <w:left w:val="nil"/>
              <w:bottom w:val="nil"/>
              <w:right w:val="nil"/>
            </w:tcBorders>
          </w:tcPr>
          <w:p w14:paraId="5AA7CF4F" w14:textId="1E64270F" w:rsidR="0059130C" w:rsidRDefault="0059130C" w:rsidP="0059130C">
            <w:r>
              <w:rPr>
                <w:sz w:val="20"/>
                <w:szCs w:val="20"/>
              </w:rPr>
              <w:t xml:space="preserve">Pre-1800. </w:t>
            </w:r>
            <w:r w:rsidRPr="007C21FD">
              <w:rPr>
                <w:sz w:val="20"/>
                <w:szCs w:val="20"/>
              </w:rPr>
              <w:t>Semi-natural origin, but disturbed by 20</w:t>
            </w:r>
            <w:r w:rsidRPr="007C21FD">
              <w:rPr>
                <w:sz w:val="20"/>
                <w:szCs w:val="20"/>
                <w:vertAlign w:val="superscript"/>
              </w:rPr>
              <w:t>th</w:t>
            </w:r>
            <w:r w:rsidRPr="007C21FD">
              <w:rPr>
                <w:sz w:val="20"/>
                <w:szCs w:val="20"/>
              </w:rPr>
              <w:t xml:space="preserve"> C plantings and spread of sycamore</w:t>
            </w:r>
          </w:p>
        </w:tc>
        <w:tc>
          <w:tcPr>
            <w:tcW w:w="1276" w:type="dxa"/>
            <w:tcBorders>
              <w:top w:val="nil"/>
              <w:left w:val="nil"/>
              <w:bottom w:val="nil"/>
              <w:right w:val="nil"/>
            </w:tcBorders>
            <w:shd w:val="clear" w:color="auto" w:fill="FFFFFF"/>
          </w:tcPr>
          <w:p w14:paraId="72C8F644" w14:textId="268F2724" w:rsidR="0059130C" w:rsidRDefault="0059130C" w:rsidP="0059130C">
            <w:r w:rsidRPr="000D1160">
              <w:rPr>
                <w:rFonts w:ascii="Segoe UI" w:eastAsia="Times New Roman" w:hAnsi="Segoe UI" w:cs="Segoe UI"/>
                <w:sz w:val="20"/>
                <w:szCs w:val="20"/>
                <w:lang w:eastAsia="en-GB"/>
              </w:rPr>
              <w:t>20</w:t>
            </w:r>
          </w:p>
        </w:tc>
        <w:tc>
          <w:tcPr>
            <w:tcW w:w="1559" w:type="dxa"/>
            <w:tcBorders>
              <w:top w:val="nil"/>
              <w:left w:val="nil"/>
              <w:bottom w:val="nil"/>
              <w:right w:val="nil"/>
            </w:tcBorders>
            <w:shd w:val="clear" w:color="auto" w:fill="FFFFFF"/>
          </w:tcPr>
          <w:p w14:paraId="229C967A" w14:textId="5CDD44C0" w:rsidR="0059130C" w:rsidRDefault="0059130C" w:rsidP="0059130C">
            <w:r w:rsidRPr="000D1160">
              <w:rPr>
                <w:rFonts w:ascii="Segoe UI" w:eastAsia="Times New Roman" w:hAnsi="Segoe UI" w:cs="Segoe UI"/>
                <w:sz w:val="20"/>
                <w:szCs w:val="20"/>
                <w:lang w:eastAsia="en-GB"/>
              </w:rPr>
              <w:t>13</w:t>
            </w:r>
          </w:p>
        </w:tc>
        <w:tc>
          <w:tcPr>
            <w:tcW w:w="1559" w:type="dxa"/>
            <w:tcBorders>
              <w:top w:val="nil"/>
              <w:left w:val="nil"/>
              <w:bottom w:val="nil"/>
              <w:right w:val="nil"/>
            </w:tcBorders>
            <w:shd w:val="clear" w:color="auto" w:fill="FFFFFF"/>
          </w:tcPr>
          <w:p w14:paraId="6C457EE4" w14:textId="2FA36E31" w:rsidR="0059130C" w:rsidRDefault="0059130C" w:rsidP="0059130C">
            <w:r w:rsidRPr="000D1160">
              <w:rPr>
                <w:rFonts w:ascii="Segoe UI" w:eastAsia="Times New Roman" w:hAnsi="Segoe UI" w:cs="Segoe UI"/>
                <w:sz w:val="20"/>
                <w:szCs w:val="20"/>
                <w:lang w:eastAsia="en-GB"/>
              </w:rPr>
              <w:t>7</w:t>
            </w:r>
          </w:p>
        </w:tc>
        <w:tc>
          <w:tcPr>
            <w:tcW w:w="941" w:type="dxa"/>
            <w:tcBorders>
              <w:top w:val="nil"/>
              <w:left w:val="nil"/>
              <w:bottom w:val="nil"/>
              <w:right w:val="nil"/>
            </w:tcBorders>
            <w:shd w:val="clear" w:color="auto" w:fill="FFFFFF"/>
          </w:tcPr>
          <w:p w14:paraId="4121CFFD" w14:textId="2BC70B9E" w:rsidR="0059130C" w:rsidRDefault="0059130C" w:rsidP="0059130C">
            <w:r w:rsidRPr="000D1160">
              <w:rPr>
                <w:rFonts w:ascii="Segoe UI" w:eastAsia="Times New Roman" w:hAnsi="Segoe UI" w:cs="Segoe UI"/>
                <w:sz w:val="20"/>
                <w:szCs w:val="20"/>
                <w:lang w:eastAsia="en-GB"/>
              </w:rPr>
              <w:t>40</w:t>
            </w:r>
          </w:p>
        </w:tc>
      </w:tr>
      <w:tr w:rsidR="001920EC" w14:paraId="1F45E828" w14:textId="77777777" w:rsidTr="001920EC">
        <w:tc>
          <w:tcPr>
            <w:tcW w:w="3681" w:type="dxa"/>
            <w:tcBorders>
              <w:top w:val="nil"/>
              <w:left w:val="nil"/>
              <w:bottom w:val="nil"/>
              <w:right w:val="nil"/>
            </w:tcBorders>
          </w:tcPr>
          <w:p w14:paraId="0E1F0A1E" w14:textId="0F08F27D" w:rsidR="0059130C" w:rsidRDefault="0059130C" w:rsidP="0059130C">
            <w:r>
              <w:rPr>
                <w:sz w:val="20"/>
                <w:szCs w:val="20"/>
              </w:rPr>
              <w:t>19</w:t>
            </w:r>
            <w:r w:rsidRPr="00DC7538">
              <w:rPr>
                <w:sz w:val="20"/>
                <w:szCs w:val="20"/>
                <w:vertAlign w:val="superscript"/>
              </w:rPr>
              <w:t>th</w:t>
            </w:r>
            <w:r>
              <w:rPr>
                <w:sz w:val="20"/>
                <w:szCs w:val="20"/>
              </w:rPr>
              <w:t xml:space="preserve"> C. </w:t>
            </w:r>
            <w:r w:rsidRPr="007C21FD">
              <w:rPr>
                <w:sz w:val="20"/>
                <w:szCs w:val="20"/>
              </w:rPr>
              <w:t>Semi-natural origin, largely high forest structure, often with sycamore</w:t>
            </w:r>
          </w:p>
        </w:tc>
        <w:tc>
          <w:tcPr>
            <w:tcW w:w="1276" w:type="dxa"/>
            <w:tcBorders>
              <w:top w:val="nil"/>
              <w:left w:val="nil"/>
              <w:bottom w:val="nil"/>
              <w:right w:val="nil"/>
            </w:tcBorders>
            <w:shd w:val="clear" w:color="auto" w:fill="FFFFFF"/>
          </w:tcPr>
          <w:p w14:paraId="57D3DB1E" w14:textId="69F40D87" w:rsidR="0059130C" w:rsidRDefault="0059130C" w:rsidP="0059130C">
            <w:r w:rsidRPr="000D1160">
              <w:rPr>
                <w:rFonts w:ascii="Segoe UI" w:eastAsia="Times New Roman" w:hAnsi="Segoe UI" w:cs="Segoe UI"/>
                <w:sz w:val="20"/>
                <w:szCs w:val="20"/>
                <w:lang w:eastAsia="en-GB"/>
              </w:rPr>
              <w:t>7</w:t>
            </w:r>
          </w:p>
        </w:tc>
        <w:tc>
          <w:tcPr>
            <w:tcW w:w="1559" w:type="dxa"/>
            <w:tcBorders>
              <w:top w:val="nil"/>
              <w:left w:val="nil"/>
              <w:bottom w:val="nil"/>
              <w:right w:val="nil"/>
            </w:tcBorders>
            <w:shd w:val="clear" w:color="auto" w:fill="FFFFFF"/>
          </w:tcPr>
          <w:p w14:paraId="7589ECE8" w14:textId="52B7F5F8" w:rsidR="0059130C" w:rsidRDefault="0059130C" w:rsidP="0059130C">
            <w:r w:rsidRPr="000D1160">
              <w:rPr>
                <w:rFonts w:ascii="Segoe UI" w:eastAsia="Times New Roman" w:hAnsi="Segoe UI" w:cs="Segoe UI"/>
                <w:sz w:val="20"/>
                <w:szCs w:val="20"/>
                <w:lang w:eastAsia="en-GB"/>
              </w:rPr>
              <w:t>6</w:t>
            </w:r>
          </w:p>
        </w:tc>
        <w:tc>
          <w:tcPr>
            <w:tcW w:w="1559" w:type="dxa"/>
            <w:tcBorders>
              <w:top w:val="nil"/>
              <w:left w:val="nil"/>
              <w:bottom w:val="nil"/>
              <w:right w:val="nil"/>
            </w:tcBorders>
            <w:shd w:val="clear" w:color="auto" w:fill="FFFFFF"/>
          </w:tcPr>
          <w:p w14:paraId="47526669" w14:textId="76640395" w:rsidR="0059130C" w:rsidRDefault="0059130C" w:rsidP="0059130C">
            <w:r w:rsidRPr="000D1160">
              <w:rPr>
                <w:rFonts w:ascii="Segoe UI" w:eastAsia="Times New Roman" w:hAnsi="Segoe UI" w:cs="Segoe UI"/>
                <w:sz w:val="20"/>
                <w:szCs w:val="20"/>
                <w:lang w:eastAsia="en-GB"/>
              </w:rPr>
              <w:t>6</w:t>
            </w:r>
          </w:p>
        </w:tc>
        <w:tc>
          <w:tcPr>
            <w:tcW w:w="941" w:type="dxa"/>
            <w:tcBorders>
              <w:top w:val="nil"/>
              <w:left w:val="nil"/>
              <w:bottom w:val="nil"/>
              <w:right w:val="nil"/>
            </w:tcBorders>
            <w:shd w:val="clear" w:color="auto" w:fill="FFFFFF"/>
          </w:tcPr>
          <w:p w14:paraId="3F2F93CD" w14:textId="75EA58D2" w:rsidR="0059130C" w:rsidRDefault="0059130C" w:rsidP="0059130C">
            <w:r w:rsidRPr="000D1160">
              <w:rPr>
                <w:rFonts w:ascii="Segoe UI" w:eastAsia="Times New Roman" w:hAnsi="Segoe UI" w:cs="Segoe UI"/>
                <w:sz w:val="20"/>
                <w:szCs w:val="20"/>
                <w:lang w:eastAsia="en-GB"/>
              </w:rPr>
              <w:t>19</w:t>
            </w:r>
          </w:p>
        </w:tc>
      </w:tr>
      <w:tr w:rsidR="0059130C" w14:paraId="284E49F4" w14:textId="77777777" w:rsidTr="001920EC">
        <w:tc>
          <w:tcPr>
            <w:tcW w:w="3681" w:type="dxa"/>
            <w:tcBorders>
              <w:top w:val="nil"/>
              <w:left w:val="nil"/>
              <w:bottom w:val="nil"/>
              <w:right w:val="nil"/>
            </w:tcBorders>
          </w:tcPr>
          <w:p w14:paraId="658A43A0" w14:textId="155ED37F" w:rsidR="0059130C" w:rsidRDefault="0059130C" w:rsidP="0059130C">
            <w:r>
              <w:rPr>
                <w:sz w:val="20"/>
                <w:szCs w:val="20"/>
              </w:rPr>
              <w:t>19</w:t>
            </w:r>
            <w:r w:rsidRPr="00DC7538">
              <w:rPr>
                <w:sz w:val="20"/>
                <w:szCs w:val="20"/>
                <w:vertAlign w:val="superscript"/>
              </w:rPr>
              <w:t>th</w:t>
            </w:r>
            <w:r>
              <w:rPr>
                <w:sz w:val="20"/>
                <w:szCs w:val="20"/>
              </w:rPr>
              <w:t xml:space="preserve"> C. </w:t>
            </w:r>
            <w:r w:rsidRPr="007C21FD">
              <w:rPr>
                <w:sz w:val="20"/>
                <w:szCs w:val="20"/>
              </w:rPr>
              <w:t>As above but replanted in 20</w:t>
            </w:r>
            <w:r w:rsidRPr="007C21FD">
              <w:rPr>
                <w:sz w:val="20"/>
                <w:szCs w:val="20"/>
                <w:vertAlign w:val="superscript"/>
              </w:rPr>
              <w:t>th</w:t>
            </w:r>
            <w:r w:rsidRPr="007C21FD">
              <w:rPr>
                <w:sz w:val="20"/>
                <w:szCs w:val="20"/>
              </w:rPr>
              <w:t xml:space="preserve"> century.</w:t>
            </w:r>
          </w:p>
        </w:tc>
        <w:tc>
          <w:tcPr>
            <w:tcW w:w="1276" w:type="dxa"/>
            <w:tcBorders>
              <w:top w:val="nil"/>
              <w:left w:val="nil"/>
              <w:bottom w:val="nil"/>
              <w:right w:val="nil"/>
            </w:tcBorders>
            <w:shd w:val="clear" w:color="auto" w:fill="FFFFFF"/>
          </w:tcPr>
          <w:p w14:paraId="045134A2" w14:textId="539B68B1" w:rsidR="0059130C" w:rsidRDefault="0059130C" w:rsidP="0059130C">
            <w:r w:rsidRPr="000D1160">
              <w:rPr>
                <w:rFonts w:ascii="Segoe UI" w:eastAsia="Times New Roman" w:hAnsi="Segoe UI" w:cs="Segoe UI"/>
                <w:sz w:val="20"/>
                <w:szCs w:val="20"/>
                <w:lang w:eastAsia="en-GB"/>
              </w:rPr>
              <w:t>0</w:t>
            </w:r>
          </w:p>
        </w:tc>
        <w:tc>
          <w:tcPr>
            <w:tcW w:w="1559" w:type="dxa"/>
            <w:tcBorders>
              <w:top w:val="nil"/>
              <w:left w:val="nil"/>
              <w:bottom w:val="nil"/>
              <w:right w:val="nil"/>
            </w:tcBorders>
            <w:shd w:val="clear" w:color="auto" w:fill="FFFFFF"/>
          </w:tcPr>
          <w:p w14:paraId="3A5CE6B8" w14:textId="0C0C3A0D" w:rsidR="0059130C" w:rsidRDefault="0059130C" w:rsidP="0059130C">
            <w:r w:rsidRPr="000D1160">
              <w:rPr>
                <w:rFonts w:ascii="Segoe UI" w:eastAsia="Times New Roman" w:hAnsi="Segoe UI" w:cs="Segoe UI"/>
                <w:sz w:val="20"/>
                <w:szCs w:val="20"/>
                <w:lang w:eastAsia="en-GB"/>
              </w:rPr>
              <w:t>1</w:t>
            </w:r>
          </w:p>
        </w:tc>
        <w:tc>
          <w:tcPr>
            <w:tcW w:w="1559" w:type="dxa"/>
            <w:tcBorders>
              <w:top w:val="nil"/>
              <w:left w:val="nil"/>
              <w:bottom w:val="nil"/>
              <w:right w:val="nil"/>
            </w:tcBorders>
            <w:shd w:val="clear" w:color="auto" w:fill="FFFFFF"/>
          </w:tcPr>
          <w:p w14:paraId="190BFFB5" w14:textId="4C1BBFD7" w:rsidR="0059130C" w:rsidRDefault="0059130C" w:rsidP="0059130C">
            <w:r w:rsidRPr="000D1160">
              <w:rPr>
                <w:rFonts w:ascii="Segoe UI" w:eastAsia="Times New Roman" w:hAnsi="Segoe UI" w:cs="Segoe UI"/>
                <w:sz w:val="20"/>
                <w:szCs w:val="20"/>
                <w:lang w:eastAsia="en-GB"/>
              </w:rPr>
              <w:t>10</w:t>
            </w:r>
          </w:p>
        </w:tc>
        <w:tc>
          <w:tcPr>
            <w:tcW w:w="941" w:type="dxa"/>
            <w:tcBorders>
              <w:top w:val="nil"/>
              <w:left w:val="nil"/>
              <w:bottom w:val="nil"/>
              <w:right w:val="nil"/>
            </w:tcBorders>
            <w:shd w:val="clear" w:color="auto" w:fill="FFFFFF"/>
          </w:tcPr>
          <w:p w14:paraId="7C5D7494" w14:textId="5F9B8102" w:rsidR="0059130C" w:rsidRDefault="0059130C" w:rsidP="0059130C">
            <w:r w:rsidRPr="000D1160">
              <w:rPr>
                <w:rFonts w:ascii="Segoe UI" w:eastAsia="Times New Roman" w:hAnsi="Segoe UI" w:cs="Segoe UI"/>
                <w:sz w:val="20"/>
                <w:szCs w:val="20"/>
                <w:lang w:eastAsia="en-GB"/>
              </w:rPr>
              <w:t>11</w:t>
            </w:r>
          </w:p>
        </w:tc>
      </w:tr>
      <w:tr w:rsidR="0059130C" w14:paraId="26F8D549" w14:textId="77777777" w:rsidTr="001920EC">
        <w:tc>
          <w:tcPr>
            <w:tcW w:w="3681" w:type="dxa"/>
            <w:tcBorders>
              <w:top w:val="nil"/>
              <w:left w:val="nil"/>
              <w:bottom w:val="nil"/>
              <w:right w:val="nil"/>
            </w:tcBorders>
          </w:tcPr>
          <w:p w14:paraId="3FFE4091" w14:textId="658A85F5" w:rsidR="0059130C" w:rsidRDefault="0059130C" w:rsidP="0059130C">
            <w:r>
              <w:rPr>
                <w:sz w:val="20"/>
                <w:szCs w:val="20"/>
              </w:rPr>
              <w:t>19</w:t>
            </w:r>
            <w:r w:rsidRPr="00DC7538">
              <w:rPr>
                <w:sz w:val="20"/>
                <w:szCs w:val="20"/>
                <w:vertAlign w:val="superscript"/>
              </w:rPr>
              <w:t>th</w:t>
            </w:r>
            <w:r>
              <w:rPr>
                <w:sz w:val="20"/>
                <w:szCs w:val="20"/>
              </w:rPr>
              <w:t xml:space="preserve"> C. </w:t>
            </w:r>
            <w:r w:rsidRPr="007C21FD">
              <w:rPr>
                <w:sz w:val="20"/>
                <w:szCs w:val="20"/>
              </w:rPr>
              <w:t>Mainly mature broadleaved stands, planted on open ground in 19</w:t>
            </w:r>
            <w:r w:rsidRPr="007C21FD">
              <w:rPr>
                <w:sz w:val="20"/>
                <w:szCs w:val="20"/>
                <w:vertAlign w:val="superscript"/>
              </w:rPr>
              <w:t>th</w:t>
            </w:r>
            <w:r w:rsidRPr="007C21FD">
              <w:rPr>
                <w:sz w:val="20"/>
                <w:szCs w:val="20"/>
              </w:rPr>
              <w:t xml:space="preserve"> C.</w:t>
            </w:r>
          </w:p>
        </w:tc>
        <w:tc>
          <w:tcPr>
            <w:tcW w:w="1276" w:type="dxa"/>
            <w:tcBorders>
              <w:top w:val="nil"/>
              <w:left w:val="nil"/>
              <w:bottom w:val="nil"/>
              <w:right w:val="nil"/>
            </w:tcBorders>
            <w:shd w:val="clear" w:color="auto" w:fill="FFFFFF"/>
          </w:tcPr>
          <w:p w14:paraId="17FFC409" w14:textId="0110A148" w:rsidR="0059130C" w:rsidRDefault="0059130C" w:rsidP="0059130C">
            <w:r w:rsidRPr="000D1160">
              <w:rPr>
                <w:rFonts w:ascii="Segoe UI" w:eastAsia="Times New Roman" w:hAnsi="Segoe UI" w:cs="Segoe UI"/>
                <w:sz w:val="20"/>
                <w:szCs w:val="20"/>
                <w:lang w:eastAsia="en-GB"/>
              </w:rPr>
              <w:t>4</w:t>
            </w:r>
          </w:p>
        </w:tc>
        <w:tc>
          <w:tcPr>
            <w:tcW w:w="1559" w:type="dxa"/>
            <w:tcBorders>
              <w:top w:val="nil"/>
              <w:left w:val="nil"/>
              <w:bottom w:val="nil"/>
              <w:right w:val="nil"/>
            </w:tcBorders>
            <w:shd w:val="clear" w:color="auto" w:fill="FFFFFF"/>
          </w:tcPr>
          <w:p w14:paraId="4A103A14" w14:textId="7608051E" w:rsidR="0059130C" w:rsidRDefault="0059130C" w:rsidP="0059130C">
            <w:r w:rsidRPr="000D1160">
              <w:rPr>
                <w:rFonts w:ascii="Segoe UI" w:eastAsia="Times New Roman" w:hAnsi="Segoe UI" w:cs="Segoe UI"/>
                <w:sz w:val="20"/>
                <w:szCs w:val="20"/>
                <w:lang w:eastAsia="en-GB"/>
              </w:rPr>
              <w:t>19</w:t>
            </w:r>
          </w:p>
        </w:tc>
        <w:tc>
          <w:tcPr>
            <w:tcW w:w="1559" w:type="dxa"/>
            <w:tcBorders>
              <w:top w:val="nil"/>
              <w:left w:val="nil"/>
              <w:bottom w:val="nil"/>
              <w:right w:val="nil"/>
            </w:tcBorders>
            <w:shd w:val="clear" w:color="auto" w:fill="FFFFFF"/>
          </w:tcPr>
          <w:p w14:paraId="6B90DC91" w14:textId="2CB9586C" w:rsidR="0059130C" w:rsidRDefault="0059130C" w:rsidP="0059130C">
            <w:r w:rsidRPr="000D1160">
              <w:rPr>
                <w:rFonts w:ascii="Segoe UI" w:eastAsia="Times New Roman" w:hAnsi="Segoe UI" w:cs="Segoe UI"/>
                <w:sz w:val="20"/>
                <w:szCs w:val="20"/>
                <w:lang w:eastAsia="en-GB"/>
              </w:rPr>
              <w:t>4</w:t>
            </w:r>
          </w:p>
        </w:tc>
        <w:tc>
          <w:tcPr>
            <w:tcW w:w="941" w:type="dxa"/>
            <w:tcBorders>
              <w:top w:val="nil"/>
              <w:left w:val="nil"/>
              <w:bottom w:val="nil"/>
              <w:right w:val="nil"/>
            </w:tcBorders>
            <w:shd w:val="clear" w:color="auto" w:fill="FFFFFF"/>
          </w:tcPr>
          <w:p w14:paraId="2F6A9592" w14:textId="5D81E44D" w:rsidR="0059130C" w:rsidRDefault="0059130C" w:rsidP="0059130C">
            <w:r w:rsidRPr="000D1160">
              <w:rPr>
                <w:rFonts w:ascii="Segoe UI" w:eastAsia="Times New Roman" w:hAnsi="Segoe UI" w:cs="Segoe UI"/>
                <w:sz w:val="20"/>
                <w:szCs w:val="20"/>
                <w:lang w:eastAsia="en-GB"/>
              </w:rPr>
              <w:t>27</w:t>
            </w:r>
          </w:p>
        </w:tc>
      </w:tr>
      <w:tr w:rsidR="0059130C" w14:paraId="5B3E1A58" w14:textId="77777777" w:rsidTr="001920EC">
        <w:tc>
          <w:tcPr>
            <w:tcW w:w="3681" w:type="dxa"/>
            <w:tcBorders>
              <w:top w:val="nil"/>
              <w:left w:val="nil"/>
              <w:bottom w:val="nil"/>
              <w:right w:val="nil"/>
            </w:tcBorders>
          </w:tcPr>
          <w:p w14:paraId="32828288" w14:textId="153936D4" w:rsidR="0059130C" w:rsidRDefault="0059130C" w:rsidP="0059130C">
            <w:r>
              <w:rPr>
                <w:sz w:val="20"/>
                <w:szCs w:val="20"/>
              </w:rPr>
              <w:t>20</w:t>
            </w:r>
            <w:r w:rsidRPr="00DC7538">
              <w:rPr>
                <w:sz w:val="20"/>
                <w:szCs w:val="20"/>
                <w:vertAlign w:val="superscript"/>
              </w:rPr>
              <w:t>th</w:t>
            </w:r>
            <w:r>
              <w:rPr>
                <w:sz w:val="20"/>
                <w:szCs w:val="20"/>
              </w:rPr>
              <w:t xml:space="preserve"> C. </w:t>
            </w:r>
            <w:r w:rsidRPr="007C21FD">
              <w:rPr>
                <w:sz w:val="20"/>
                <w:szCs w:val="20"/>
              </w:rPr>
              <w:t>Developed (mainly planted) on open ground in the 20</w:t>
            </w:r>
            <w:r w:rsidRPr="007C21FD">
              <w:rPr>
                <w:sz w:val="20"/>
                <w:szCs w:val="20"/>
                <w:vertAlign w:val="superscript"/>
              </w:rPr>
              <w:t>th</w:t>
            </w:r>
            <w:r w:rsidRPr="007C21FD">
              <w:rPr>
                <w:sz w:val="20"/>
                <w:szCs w:val="20"/>
              </w:rPr>
              <w:t xml:space="preserve"> century</w:t>
            </w:r>
          </w:p>
        </w:tc>
        <w:tc>
          <w:tcPr>
            <w:tcW w:w="1276" w:type="dxa"/>
            <w:tcBorders>
              <w:top w:val="nil"/>
              <w:left w:val="nil"/>
              <w:bottom w:val="nil"/>
              <w:right w:val="nil"/>
            </w:tcBorders>
            <w:shd w:val="clear" w:color="auto" w:fill="FFFFFF"/>
          </w:tcPr>
          <w:p w14:paraId="53D667AF" w14:textId="24972956" w:rsidR="0059130C" w:rsidRDefault="001920EC" w:rsidP="0059130C">
            <w:r>
              <w:t>2</w:t>
            </w:r>
          </w:p>
        </w:tc>
        <w:tc>
          <w:tcPr>
            <w:tcW w:w="1559" w:type="dxa"/>
            <w:tcBorders>
              <w:top w:val="nil"/>
              <w:left w:val="nil"/>
              <w:bottom w:val="nil"/>
              <w:right w:val="nil"/>
            </w:tcBorders>
            <w:shd w:val="clear" w:color="auto" w:fill="FFFFFF"/>
          </w:tcPr>
          <w:p w14:paraId="63547AF7" w14:textId="3F4E3A48" w:rsidR="0059130C" w:rsidRDefault="001920EC" w:rsidP="0059130C">
            <w:r>
              <w:t>7</w:t>
            </w:r>
          </w:p>
        </w:tc>
        <w:tc>
          <w:tcPr>
            <w:tcW w:w="1559" w:type="dxa"/>
            <w:tcBorders>
              <w:top w:val="nil"/>
              <w:left w:val="nil"/>
              <w:bottom w:val="nil"/>
              <w:right w:val="nil"/>
            </w:tcBorders>
            <w:shd w:val="clear" w:color="auto" w:fill="FFFFFF"/>
          </w:tcPr>
          <w:p w14:paraId="3AFE4021" w14:textId="11D9F1A6" w:rsidR="0059130C" w:rsidRDefault="001920EC" w:rsidP="0059130C">
            <w:r>
              <w:t>6</w:t>
            </w:r>
          </w:p>
        </w:tc>
        <w:tc>
          <w:tcPr>
            <w:tcW w:w="941" w:type="dxa"/>
            <w:tcBorders>
              <w:top w:val="nil"/>
              <w:left w:val="nil"/>
              <w:bottom w:val="nil"/>
              <w:right w:val="nil"/>
            </w:tcBorders>
            <w:shd w:val="clear" w:color="auto" w:fill="FFFFFF"/>
          </w:tcPr>
          <w:p w14:paraId="46EF0921" w14:textId="5FF2C0FB" w:rsidR="0059130C" w:rsidRDefault="001920EC" w:rsidP="0059130C">
            <w:r>
              <w:t>15</w:t>
            </w:r>
          </w:p>
        </w:tc>
      </w:tr>
      <w:tr w:rsidR="00BA0791" w14:paraId="2F7FE794" w14:textId="77777777" w:rsidTr="008E3C20">
        <w:tc>
          <w:tcPr>
            <w:tcW w:w="3681" w:type="dxa"/>
            <w:tcBorders>
              <w:top w:val="nil"/>
              <w:left w:val="nil"/>
              <w:bottom w:val="nil"/>
              <w:right w:val="nil"/>
            </w:tcBorders>
            <w:shd w:val="clear" w:color="auto" w:fill="FFFFFF"/>
          </w:tcPr>
          <w:p w14:paraId="57E80159" w14:textId="57418DFF" w:rsidR="00BA0791" w:rsidRDefault="001920EC" w:rsidP="00BA0791">
            <w:r>
              <w:t>Various, rides and glades</w:t>
            </w:r>
          </w:p>
        </w:tc>
        <w:tc>
          <w:tcPr>
            <w:tcW w:w="1276" w:type="dxa"/>
            <w:tcBorders>
              <w:top w:val="nil"/>
              <w:left w:val="nil"/>
              <w:bottom w:val="nil"/>
              <w:right w:val="nil"/>
            </w:tcBorders>
            <w:shd w:val="clear" w:color="auto" w:fill="FFFFFF"/>
          </w:tcPr>
          <w:p w14:paraId="7A88A3B9" w14:textId="20EBBE7F" w:rsidR="00BA0791" w:rsidRDefault="00BA0791" w:rsidP="00BA0791">
            <w:r w:rsidRPr="000D1160">
              <w:rPr>
                <w:rFonts w:ascii="Segoe UI" w:eastAsia="Times New Roman" w:hAnsi="Segoe UI" w:cs="Segoe UI"/>
                <w:sz w:val="20"/>
                <w:szCs w:val="20"/>
                <w:lang w:eastAsia="en-GB"/>
              </w:rPr>
              <w:t>8</w:t>
            </w:r>
          </w:p>
        </w:tc>
        <w:tc>
          <w:tcPr>
            <w:tcW w:w="1559" w:type="dxa"/>
            <w:tcBorders>
              <w:top w:val="nil"/>
              <w:left w:val="nil"/>
              <w:bottom w:val="nil"/>
              <w:right w:val="nil"/>
            </w:tcBorders>
            <w:shd w:val="clear" w:color="auto" w:fill="FFFFFF"/>
          </w:tcPr>
          <w:p w14:paraId="66FDDBBA" w14:textId="0EF7C703" w:rsidR="00BA0791" w:rsidRDefault="00BA0791" w:rsidP="00BA0791">
            <w:r w:rsidRPr="000D1160">
              <w:rPr>
                <w:rFonts w:ascii="Segoe UI" w:eastAsia="Times New Roman" w:hAnsi="Segoe UI" w:cs="Segoe UI"/>
                <w:sz w:val="20"/>
                <w:szCs w:val="20"/>
                <w:lang w:eastAsia="en-GB"/>
              </w:rPr>
              <w:t>7</w:t>
            </w:r>
          </w:p>
        </w:tc>
        <w:tc>
          <w:tcPr>
            <w:tcW w:w="1559" w:type="dxa"/>
            <w:tcBorders>
              <w:top w:val="nil"/>
              <w:left w:val="nil"/>
              <w:bottom w:val="nil"/>
              <w:right w:val="nil"/>
            </w:tcBorders>
            <w:shd w:val="clear" w:color="auto" w:fill="FFFFFF"/>
          </w:tcPr>
          <w:p w14:paraId="33E36196" w14:textId="529A8366" w:rsidR="00BA0791" w:rsidRDefault="00BA0791" w:rsidP="00BA0791">
            <w:r w:rsidRPr="000D1160">
              <w:rPr>
                <w:rFonts w:ascii="Segoe UI" w:eastAsia="Times New Roman" w:hAnsi="Segoe UI" w:cs="Segoe UI"/>
                <w:sz w:val="20"/>
                <w:szCs w:val="20"/>
                <w:lang w:eastAsia="en-GB"/>
              </w:rPr>
              <w:t>8</w:t>
            </w:r>
          </w:p>
        </w:tc>
        <w:tc>
          <w:tcPr>
            <w:tcW w:w="941" w:type="dxa"/>
            <w:tcBorders>
              <w:top w:val="nil"/>
              <w:left w:val="nil"/>
              <w:bottom w:val="nil"/>
              <w:right w:val="nil"/>
            </w:tcBorders>
            <w:shd w:val="clear" w:color="auto" w:fill="FFFFFF"/>
          </w:tcPr>
          <w:p w14:paraId="35238A5D" w14:textId="0CAFBA92" w:rsidR="00BA0791" w:rsidRDefault="00BA0791" w:rsidP="00BA0791">
            <w:r w:rsidRPr="000D1160">
              <w:rPr>
                <w:rFonts w:ascii="Segoe UI" w:eastAsia="Times New Roman" w:hAnsi="Segoe UI" w:cs="Segoe UI"/>
                <w:sz w:val="20"/>
                <w:szCs w:val="20"/>
                <w:lang w:eastAsia="en-GB"/>
              </w:rPr>
              <w:t>23</w:t>
            </w:r>
          </w:p>
        </w:tc>
      </w:tr>
      <w:tr w:rsidR="008E3C20" w14:paraId="0A44B885" w14:textId="77777777" w:rsidTr="008E3C20">
        <w:tc>
          <w:tcPr>
            <w:tcW w:w="3681" w:type="dxa"/>
            <w:tcBorders>
              <w:top w:val="nil"/>
              <w:left w:val="nil"/>
              <w:bottom w:val="nil"/>
              <w:right w:val="nil"/>
            </w:tcBorders>
            <w:shd w:val="clear" w:color="auto" w:fill="FFFFFF"/>
          </w:tcPr>
          <w:p w14:paraId="1074B39F" w14:textId="77777777" w:rsidR="008E3C20" w:rsidRPr="000D1160" w:rsidRDefault="008E3C20" w:rsidP="00BA0791">
            <w:pPr>
              <w:rPr>
                <w:rFonts w:ascii="Segoe UI" w:eastAsia="Times New Roman" w:hAnsi="Segoe UI" w:cs="Segoe UI"/>
                <w:sz w:val="20"/>
                <w:szCs w:val="20"/>
                <w:lang w:eastAsia="en-GB"/>
              </w:rPr>
            </w:pPr>
          </w:p>
        </w:tc>
        <w:tc>
          <w:tcPr>
            <w:tcW w:w="1276" w:type="dxa"/>
            <w:tcBorders>
              <w:top w:val="nil"/>
              <w:left w:val="nil"/>
              <w:bottom w:val="nil"/>
              <w:right w:val="nil"/>
            </w:tcBorders>
            <w:shd w:val="clear" w:color="auto" w:fill="FFFFFF"/>
          </w:tcPr>
          <w:p w14:paraId="681B8D69" w14:textId="77777777" w:rsidR="008E3C20" w:rsidRPr="000D1160" w:rsidRDefault="008E3C20" w:rsidP="00BA0791">
            <w:pPr>
              <w:rPr>
                <w:rFonts w:ascii="Segoe UI" w:eastAsia="Times New Roman" w:hAnsi="Segoe UI" w:cs="Segoe UI"/>
                <w:sz w:val="20"/>
                <w:szCs w:val="20"/>
                <w:lang w:eastAsia="en-GB"/>
              </w:rPr>
            </w:pPr>
          </w:p>
        </w:tc>
        <w:tc>
          <w:tcPr>
            <w:tcW w:w="1559" w:type="dxa"/>
            <w:tcBorders>
              <w:top w:val="nil"/>
              <w:left w:val="nil"/>
              <w:bottom w:val="nil"/>
              <w:right w:val="nil"/>
            </w:tcBorders>
            <w:shd w:val="clear" w:color="auto" w:fill="FFFFFF"/>
          </w:tcPr>
          <w:p w14:paraId="040CED42" w14:textId="77777777" w:rsidR="008E3C20" w:rsidRPr="000D1160" w:rsidRDefault="008E3C20" w:rsidP="00BA0791">
            <w:pPr>
              <w:rPr>
                <w:rFonts w:ascii="Segoe UI" w:eastAsia="Times New Roman" w:hAnsi="Segoe UI" w:cs="Segoe UI"/>
                <w:sz w:val="20"/>
                <w:szCs w:val="20"/>
                <w:lang w:eastAsia="en-GB"/>
              </w:rPr>
            </w:pPr>
          </w:p>
        </w:tc>
        <w:tc>
          <w:tcPr>
            <w:tcW w:w="1559" w:type="dxa"/>
            <w:tcBorders>
              <w:top w:val="nil"/>
              <w:left w:val="nil"/>
              <w:bottom w:val="nil"/>
              <w:right w:val="nil"/>
            </w:tcBorders>
            <w:shd w:val="clear" w:color="auto" w:fill="FFFFFF"/>
          </w:tcPr>
          <w:p w14:paraId="7EF6B6F8" w14:textId="77777777" w:rsidR="008E3C20" w:rsidRPr="000D1160" w:rsidRDefault="008E3C20" w:rsidP="00BA0791">
            <w:pPr>
              <w:rPr>
                <w:rFonts w:ascii="Segoe UI" w:eastAsia="Times New Roman" w:hAnsi="Segoe UI" w:cs="Segoe UI"/>
                <w:sz w:val="20"/>
                <w:szCs w:val="20"/>
                <w:lang w:eastAsia="en-GB"/>
              </w:rPr>
            </w:pPr>
          </w:p>
        </w:tc>
        <w:tc>
          <w:tcPr>
            <w:tcW w:w="941" w:type="dxa"/>
            <w:tcBorders>
              <w:top w:val="nil"/>
              <w:left w:val="nil"/>
              <w:bottom w:val="nil"/>
              <w:right w:val="nil"/>
            </w:tcBorders>
            <w:shd w:val="clear" w:color="auto" w:fill="FFFFFF"/>
          </w:tcPr>
          <w:p w14:paraId="59D6388F" w14:textId="77777777" w:rsidR="008E3C20" w:rsidRPr="000D1160" w:rsidRDefault="008E3C20" w:rsidP="00BA0791">
            <w:pPr>
              <w:rPr>
                <w:rFonts w:ascii="Segoe UI" w:eastAsia="Times New Roman" w:hAnsi="Segoe UI" w:cs="Segoe UI"/>
                <w:sz w:val="20"/>
                <w:szCs w:val="20"/>
                <w:lang w:eastAsia="en-GB"/>
              </w:rPr>
            </w:pPr>
          </w:p>
        </w:tc>
      </w:tr>
      <w:tr w:rsidR="008E3C20" w14:paraId="6D085472" w14:textId="77777777" w:rsidTr="008E3C20">
        <w:tc>
          <w:tcPr>
            <w:tcW w:w="3681" w:type="dxa"/>
            <w:tcBorders>
              <w:top w:val="nil"/>
              <w:left w:val="nil"/>
              <w:right w:val="nil"/>
            </w:tcBorders>
            <w:shd w:val="clear" w:color="auto" w:fill="FFFFFF"/>
          </w:tcPr>
          <w:p w14:paraId="0301006B" w14:textId="1396DE70" w:rsidR="008E3C20" w:rsidRPr="000D1160" w:rsidRDefault="008E3C20" w:rsidP="00BA0791">
            <w:pPr>
              <w:rPr>
                <w:rFonts w:ascii="Segoe UI" w:eastAsia="Times New Roman" w:hAnsi="Segoe UI" w:cs="Segoe UI"/>
                <w:sz w:val="20"/>
                <w:szCs w:val="20"/>
                <w:lang w:eastAsia="en-GB"/>
              </w:rPr>
            </w:pPr>
            <w:r>
              <w:rPr>
                <w:rFonts w:ascii="Segoe UI" w:eastAsia="Times New Roman" w:hAnsi="Segoe UI" w:cs="Segoe UI"/>
                <w:sz w:val="20"/>
                <w:szCs w:val="20"/>
                <w:lang w:eastAsia="en-GB"/>
              </w:rPr>
              <w:t>All</w:t>
            </w:r>
          </w:p>
        </w:tc>
        <w:tc>
          <w:tcPr>
            <w:tcW w:w="1276" w:type="dxa"/>
            <w:tcBorders>
              <w:top w:val="nil"/>
              <w:left w:val="nil"/>
              <w:right w:val="nil"/>
            </w:tcBorders>
            <w:shd w:val="clear" w:color="auto" w:fill="FFFFFF"/>
          </w:tcPr>
          <w:p w14:paraId="5879B8D3" w14:textId="3B9C8AA5" w:rsidR="008E3C20" w:rsidRPr="000D1160" w:rsidRDefault="008E3C20" w:rsidP="00BA0791">
            <w:pPr>
              <w:rPr>
                <w:rFonts w:ascii="Segoe UI" w:eastAsia="Times New Roman" w:hAnsi="Segoe UI" w:cs="Segoe UI"/>
                <w:sz w:val="20"/>
                <w:szCs w:val="20"/>
                <w:lang w:eastAsia="en-GB"/>
              </w:rPr>
            </w:pPr>
            <w:r>
              <w:rPr>
                <w:rFonts w:ascii="Segoe UI" w:eastAsia="Times New Roman" w:hAnsi="Segoe UI" w:cs="Segoe UI"/>
                <w:sz w:val="20"/>
                <w:szCs w:val="20"/>
                <w:lang w:eastAsia="en-GB"/>
              </w:rPr>
              <w:t>62</w:t>
            </w:r>
          </w:p>
        </w:tc>
        <w:tc>
          <w:tcPr>
            <w:tcW w:w="1559" w:type="dxa"/>
            <w:tcBorders>
              <w:top w:val="nil"/>
              <w:left w:val="nil"/>
              <w:right w:val="nil"/>
            </w:tcBorders>
            <w:shd w:val="clear" w:color="auto" w:fill="FFFFFF"/>
          </w:tcPr>
          <w:p w14:paraId="50B45A15" w14:textId="602E79AE" w:rsidR="008E3C20" w:rsidRPr="000D1160" w:rsidRDefault="008E3C20" w:rsidP="00BA0791">
            <w:pPr>
              <w:rPr>
                <w:rFonts w:ascii="Segoe UI" w:eastAsia="Times New Roman" w:hAnsi="Segoe UI" w:cs="Segoe UI"/>
                <w:sz w:val="20"/>
                <w:szCs w:val="20"/>
                <w:lang w:eastAsia="en-GB"/>
              </w:rPr>
            </w:pPr>
            <w:r>
              <w:rPr>
                <w:rFonts w:ascii="Segoe UI" w:eastAsia="Times New Roman" w:hAnsi="Segoe UI" w:cs="Segoe UI"/>
                <w:sz w:val="20"/>
                <w:szCs w:val="20"/>
                <w:lang w:eastAsia="en-GB"/>
              </w:rPr>
              <w:t>56</w:t>
            </w:r>
          </w:p>
        </w:tc>
        <w:tc>
          <w:tcPr>
            <w:tcW w:w="1559" w:type="dxa"/>
            <w:tcBorders>
              <w:top w:val="nil"/>
              <w:left w:val="nil"/>
              <w:right w:val="nil"/>
            </w:tcBorders>
            <w:shd w:val="clear" w:color="auto" w:fill="FFFFFF"/>
          </w:tcPr>
          <w:p w14:paraId="31F0C9E5" w14:textId="5F7421DE" w:rsidR="008E3C20" w:rsidRPr="000D1160" w:rsidRDefault="008E3C20" w:rsidP="00BA0791">
            <w:pPr>
              <w:rPr>
                <w:rFonts w:ascii="Segoe UI" w:eastAsia="Times New Roman" w:hAnsi="Segoe UI" w:cs="Segoe UI"/>
                <w:sz w:val="20"/>
                <w:szCs w:val="20"/>
                <w:lang w:eastAsia="en-GB"/>
              </w:rPr>
            </w:pPr>
            <w:r>
              <w:rPr>
                <w:rFonts w:ascii="Segoe UI" w:eastAsia="Times New Roman" w:hAnsi="Segoe UI" w:cs="Segoe UI"/>
                <w:sz w:val="20"/>
                <w:szCs w:val="20"/>
                <w:lang w:eastAsia="en-GB"/>
              </w:rPr>
              <w:t>46</w:t>
            </w:r>
          </w:p>
        </w:tc>
        <w:tc>
          <w:tcPr>
            <w:tcW w:w="941" w:type="dxa"/>
            <w:tcBorders>
              <w:top w:val="nil"/>
              <w:left w:val="nil"/>
              <w:right w:val="nil"/>
            </w:tcBorders>
            <w:shd w:val="clear" w:color="auto" w:fill="FFFFFF"/>
          </w:tcPr>
          <w:p w14:paraId="7D7E301A" w14:textId="3914A2C8" w:rsidR="008E3C20" w:rsidRPr="000D1160" w:rsidRDefault="008E3C20" w:rsidP="00BA0791">
            <w:pPr>
              <w:rPr>
                <w:rFonts w:ascii="Segoe UI" w:eastAsia="Times New Roman" w:hAnsi="Segoe UI" w:cs="Segoe UI"/>
                <w:sz w:val="20"/>
                <w:szCs w:val="20"/>
                <w:lang w:eastAsia="en-GB"/>
              </w:rPr>
            </w:pPr>
            <w:r>
              <w:rPr>
                <w:rFonts w:ascii="Segoe UI" w:eastAsia="Times New Roman" w:hAnsi="Segoe UI" w:cs="Segoe UI"/>
                <w:sz w:val="20"/>
                <w:szCs w:val="20"/>
                <w:lang w:eastAsia="en-GB"/>
              </w:rPr>
              <w:t>164</w:t>
            </w:r>
          </w:p>
        </w:tc>
      </w:tr>
    </w:tbl>
    <w:p w14:paraId="4153A28A" w14:textId="77777777" w:rsidR="008E3C20" w:rsidRDefault="008E3C20" w:rsidP="008E3C20"/>
    <w:p w14:paraId="12D1BE49" w14:textId="67B5B7A8" w:rsidR="00A1583F" w:rsidRDefault="00A1583F" w:rsidP="00461909">
      <w:pPr>
        <w:pStyle w:val="Heading3"/>
      </w:pPr>
      <w:bookmarkStart w:id="15" w:name="_Toc92371761"/>
      <w:r>
        <w:t>2.2 History and past treatment</w:t>
      </w:r>
      <w:bookmarkEnd w:id="15"/>
    </w:p>
    <w:p w14:paraId="3BE19A16" w14:textId="7EF9520F" w:rsidR="000D1160" w:rsidRDefault="00A1583F" w:rsidP="00461909">
      <w:r>
        <w:t>The Woods are a mixture of ancient and long-established semi-natural stands, areas of plantations from the 19</w:t>
      </w:r>
      <w:r w:rsidRPr="00064D29">
        <w:rPr>
          <w:vertAlign w:val="superscript"/>
        </w:rPr>
        <w:t>th</w:t>
      </w:r>
      <w:r>
        <w:t xml:space="preserve"> and 20</w:t>
      </w:r>
      <w:r w:rsidRPr="00064D29">
        <w:rPr>
          <w:vertAlign w:val="superscript"/>
        </w:rPr>
        <w:t>th</w:t>
      </w:r>
      <w:r>
        <w:t xml:space="preserve"> centuries and glades/open grassland and rides. Their history to c.1945 is described by </w:t>
      </w:r>
      <w:r>
        <w:rPr>
          <w:noProof/>
        </w:rPr>
        <w:t>Grayson and Jones (1955)</w:t>
      </w:r>
      <w:r>
        <w:t xml:space="preserve">. </w:t>
      </w:r>
      <w:r w:rsidR="00274F84">
        <w:t>S</w:t>
      </w:r>
      <w:r>
        <w:t>ubsequent development</w:t>
      </w:r>
      <w:r w:rsidR="00274F84">
        <w:t xml:space="preserve">s have been assessed </w:t>
      </w:r>
      <w:r>
        <w:t xml:space="preserve">from the diaries of Charles Elton </w:t>
      </w:r>
      <w:r w:rsidR="00274F84">
        <w:t>(1943-1965), d</w:t>
      </w:r>
      <w:r>
        <w:t>uring the transition</w:t>
      </w:r>
      <w:r w:rsidR="00274F84">
        <w:t xml:space="preserve"> </w:t>
      </w:r>
      <w:r>
        <w:t xml:space="preserve">from a traditional shooting estate to </w:t>
      </w:r>
      <w:r w:rsidR="00274F84">
        <w:t>a</w:t>
      </w:r>
      <w:r>
        <w:t xml:space="preserve"> research facility</w:t>
      </w:r>
      <w:r w:rsidR="00274F84">
        <w:t>;</w:t>
      </w:r>
      <w:r>
        <w:t xml:space="preserve"> </w:t>
      </w:r>
      <w:r w:rsidR="00274F84">
        <w:t>and</w:t>
      </w:r>
      <w:r>
        <w:t xml:space="preserve"> from those who have worked in the Woods in recent decades </w:t>
      </w:r>
      <w:r>
        <w:rPr>
          <w:noProof/>
        </w:rPr>
        <w:t>(Elton, 1942-1965</w:t>
      </w:r>
      <w:r w:rsidR="00A020F1">
        <w:rPr>
          <w:noProof/>
        </w:rPr>
        <w:t>;</w:t>
      </w:r>
      <w:r>
        <w:rPr>
          <w:noProof/>
        </w:rPr>
        <w:t xml:space="preserve"> Kirby, 2016</w:t>
      </w:r>
      <w:r w:rsidR="00A020F1">
        <w:rPr>
          <w:noProof/>
        </w:rPr>
        <w:t>;</w:t>
      </w:r>
      <w:r>
        <w:rPr>
          <w:noProof/>
        </w:rPr>
        <w:t xml:space="preserve"> Perrins, 2010)</w:t>
      </w:r>
      <w:r>
        <w:t xml:space="preserve">. This variety </w:t>
      </w:r>
      <w:r w:rsidR="007C21FD">
        <w:t xml:space="preserve">of woodland origins and treatment </w:t>
      </w:r>
      <w:r>
        <w:t>has been simplified into the categories in Table 4 and Figure 2</w:t>
      </w:r>
      <w:r w:rsidR="00274F84">
        <w:t xml:space="preserve"> and their </w:t>
      </w:r>
      <w:r>
        <w:t>composition is summarised in Tables 5 and 6.</w:t>
      </w:r>
      <w:r w:rsidRPr="00A7458A">
        <w:t xml:space="preserve"> </w:t>
      </w:r>
      <w:r w:rsidR="00DF33B6">
        <w:t>T</w:t>
      </w:r>
      <w:r w:rsidR="000D1160" w:rsidRPr="001920EC">
        <w:t>he</w:t>
      </w:r>
      <w:r w:rsidR="001920EC">
        <w:t xml:space="preserve"> pre-1800 (ancient woodland) stands are more concentrated on the clays; the mature 19</w:t>
      </w:r>
      <w:r w:rsidR="001920EC" w:rsidRPr="001920EC">
        <w:rPr>
          <w:vertAlign w:val="superscript"/>
        </w:rPr>
        <w:t>th</w:t>
      </w:r>
      <w:r w:rsidR="001920EC">
        <w:t xml:space="preserve"> century stands on the Coral Rag, but all types occur across all ge</w:t>
      </w:r>
      <w:r w:rsidR="000D1160">
        <w:t>ologies</w:t>
      </w:r>
      <w:r w:rsidR="00DF33B6">
        <w:t xml:space="preserve"> (Table 3b).</w:t>
      </w:r>
      <w:r w:rsidR="000D1160">
        <w:t xml:space="preserve"> </w:t>
      </w:r>
    </w:p>
    <w:p w14:paraId="59FA6A43" w14:textId="5FF2FDCF" w:rsidR="00A1583F" w:rsidRDefault="00A1583F" w:rsidP="00461909">
      <w:pPr>
        <w:tabs>
          <w:tab w:val="left" w:pos="360"/>
        </w:tabs>
        <w:spacing w:after="0"/>
      </w:pPr>
      <w:r>
        <w:t>The tree and shrub records for each plot</w:t>
      </w:r>
      <w:r w:rsidRPr="00BF5074">
        <w:t xml:space="preserve"> </w:t>
      </w:r>
      <w:r>
        <w:rPr>
          <w:noProof/>
        </w:rPr>
        <w:t>(Dawkins and Field, 1978, Kirby et al., 2014)</w:t>
      </w:r>
      <w:r w:rsidR="00A020F1">
        <w:t xml:space="preserve"> consist of:</w:t>
      </w:r>
    </w:p>
    <w:p w14:paraId="76CB6175" w14:textId="3818050C" w:rsidR="00A1583F" w:rsidRDefault="00A020F1" w:rsidP="00461909">
      <w:pPr>
        <w:pStyle w:val="ListParagraph"/>
        <w:numPr>
          <w:ilvl w:val="0"/>
          <w:numId w:val="21"/>
        </w:numPr>
        <w:spacing w:after="200"/>
        <w:ind w:firstLine="0"/>
      </w:pPr>
      <w:r>
        <w:t xml:space="preserve">A list </w:t>
      </w:r>
      <w:r w:rsidR="00A1583F">
        <w:t>of all woody species in the plot;</w:t>
      </w:r>
    </w:p>
    <w:p w14:paraId="7366AC87" w14:textId="77777777" w:rsidR="00A1583F" w:rsidRDefault="00A1583F" w:rsidP="00461909">
      <w:pPr>
        <w:pStyle w:val="ListParagraph"/>
        <w:numPr>
          <w:ilvl w:val="0"/>
          <w:numId w:val="21"/>
        </w:numPr>
        <w:spacing w:after="200"/>
        <w:ind w:firstLine="0"/>
      </w:pPr>
      <w:r>
        <w:t>Diameters (breast height) of the four largest trees;</w:t>
      </w:r>
    </w:p>
    <w:p w14:paraId="44F5ADF4" w14:textId="77777777" w:rsidR="00A1583F" w:rsidRDefault="00A1583F" w:rsidP="00461909">
      <w:pPr>
        <w:pStyle w:val="ListParagraph"/>
        <w:numPr>
          <w:ilvl w:val="0"/>
          <w:numId w:val="20"/>
        </w:numPr>
        <w:tabs>
          <w:tab w:val="left" w:pos="360"/>
        </w:tabs>
        <w:spacing w:after="0"/>
        <w:ind w:firstLine="0"/>
      </w:pPr>
      <w:r>
        <w:t>Canopy cover (&gt;2.5m), split by species, and shrub cover (all species) (0.5-2.5m), estimated across the plot diagonal;</w:t>
      </w:r>
    </w:p>
    <w:p w14:paraId="201F4DAC" w14:textId="77777777" w:rsidR="00A1583F" w:rsidRDefault="00A1583F" w:rsidP="00461909">
      <w:pPr>
        <w:numPr>
          <w:ilvl w:val="0"/>
          <w:numId w:val="20"/>
        </w:numPr>
        <w:tabs>
          <w:tab w:val="left" w:pos="360"/>
        </w:tabs>
        <w:spacing w:after="0"/>
        <w:ind w:firstLine="0"/>
      </w:pPr>
      <w:r>
        <w:t xml:space="preserve">The basal area of the trees in the plot and its surroundings estimated by relascope sweeps from plot corners </w:t>
      </w:r>
      <w:r>
        <w:rPr>
          <w:noProof/>
        </w:rPr>
        <w:t>(Bitterlich, 1984)</w:t>
      </w:r>
      <w:r>
        <w:t>;</w:t>
      </w:r>
    </w:p>
    <w:p w14:paraId="6BF385C4" w14:textId="77777777" w:rsidR="00A1583F" w:rsidRDefault="00A1583F" w:rsidP="00461909">
      <w:pPr>
        <w:numPr>
          <w:ilvl w:val="0"/>
          <w:numId w:val="20"/>
        </w:numPr>
        <w:tabs>
          <w:tab w:val="left" w:pos="360"/>
        </w:tabs>
        <w:spacing w:after="0"/>
        <w:ind w:firstLine="0"/>
      </w:pPr>
      <w:r>
        <w:t>Regeneration (presence of seedlings or saplings up to 1m tall) was recorded in 13 0.1m</w:t>
      </w:r>
      <w:r w:rsidRPr="00D22276">
        <w:rPr>
          <w:vertAlign w:val="superscript"/>
        </w:rPr>
        <w:t>2</w:t>
      </w:r>
      <w:r>
        <w:t xml:space="preserve"> circlets positioned evenly along the two diagonals of the plot; </w:t>
      </w:r>
    </w:p>
    <w:p w14:paraId="785F9893" w14:textId="77777777" w:rsidR="00A1583F" w:rsidRDefault="00A1583F" w:rsidP="00461909">
      <w:pPr>
        <w:numPr>
          <w:ilvl w:val="0"/>
          <w:numId w:val="20"/>
        </w:numPr>
        <w:tabs>
          <w:tab w:val="left" w:pos="360"/>
        </w:tabs>
        <w:spacing w:after="0"/>
        <w:ind w:firstLine="0"/>
      </w:pPr>
      <w:r>
        <w:t>In 2018 a canopy photograph was taken from the centre of the SW-NE diagonal using a mobile phone and Blackeye fisheye lens.</w:t>
      </w:r>
    </w:p>
    <w:p w14:paraId="1C2833B8" w14:textId="77777777" w:rsidR="00274F84" w:rsidRDefault="00274F84" w:rsidP="00461909">
      <w:pPr>
        <w:rPr>
          <w:b/>
          <w:bCs/>
        </w:rPr>
      </w:pPr>
    </w:p>
    <w:p w14:paraId="28562D3F" w14:textId="6CE21E2F" w:rsidR="00A1583F" w:rsidRDefault="00A1583F" w:rsidP="00461909">
      <w:bookmarkStart w:id="16" w:name="_Hlk55913317"/>
      <w:r w:rsidRPr="007E5D6D">
        <w:rPr>
          <w:b/>
          <w:bCs/>
        </w:rPr>
        <w:t>Table 4.</w:t>
      </w:r>
      <w:r>
        <w:t xml:space="preserve"> Broad categorisation of the types of woodland represented by the plots.</w:t>
      </w:r>
    </w:p>
    <w:tbl>
      <w:tblPr>
        <w:tblStyle w:val="TableGrid"/>
        <w:tblW w:w="0" w:type="auto"/>
        <w:tblLook w:val="04A0" w:firstRow="1" w:lastRow="0" w:firstColumn="1" w:lastColumn="0" w:noHBand="0" w:noVBand="1"/>
      </w:tblPr>
      <w:tblGrid>
        <w:gridCol w:w="2547"/>
        <w:gridCol w:w="4819"/>
        <w:gridCol w:w="1560"/>
      </w:tblGrid>
      <w:tr w:rsidR="00A1583F" w14:paraId="1DC82B90" w14:textId="77777777" w:rsidTr="00DF33B6">
        <w:tc>
          <w:tcPr>
            <w:tcW w:w="2547" w:type="dxa"/>
            <w:tcBorders>
              <w:left w:val="nil"/>
              <w:bottom w:val="single" w:sz="4" w:space="0" w:color="auto"/>
              <w:right w:val="nil"/>
            </w:tcBorders>
          </w:tcPr>
          <w:p w14:paraId="0D1296EB" w14:textId="77777777" w:rsidR="00A1583F" w:rsidRPr="007C21FD" w:rsidRDefault="00A1583F" w:rsidP="00461909">
            <w:pPr>
              <w:rPr>
                <w:sz w:val="20"/>
                <w:szCs w:val="20"/>
              </w:rPr>
            </w:pPr>
            <w:r w:rsidRPr="007C21FD">
              <w:rPr>
                <w:sz w:val="20"/>
                <w:szCs w:val="20"/>
              </w:rPr>
              <w:t>Date became woodland</w:t>
            </w:r>
          </w:p>
        </w:tc>
        <w:tc>
          <w:tcPr>
            <w:tcW w:w="4819" w:type="dxa"/>
            <w:tcBorders>
              <w:left w:val="nil"/>
              <w:bottom w:val="single" w:sz="4" w:space="0" w:color="auto"/>
              <w:right w:val="nil"/>
            </w:tcBorders>
          </w:tcPr>
          <w:p w14:paraId="1D345E5C" w14:textId="77777777" w:rsidR="00A1583F" w:rsidRPr="007C21FD" w:rsidRDefault="00A1583F" w:rsidP="00461909">
            <w:pPr>
              <w:rPr>
                <w:sz w:val="20"/>
                <w:szCs w:val="20"/>
              </w:rPr>
            </w:pPr>
          </w:p>
        </w:tc>
        <w:tc>
          <w:tcPr>
            <w:tcW w:w="1560" w:type="dxa"/>
            <w:tcBorders>
              <w:left w:val="nil"/>
              <w:bottom w:val="single" w:sz="4" w:space="0" w:color="auto"/>
              <w:right w:val="nil"/>
            </w:tcBorders>
          </w:tcPr>
          <w:p w14:paraId="7D14B09B" w14:textId="77777777" w:rsidR="00A1583F" w:rsidRPr="007C21FD" w:rsidRDefault="00A1583F" w:rsidP="00461909">
            <w:pPr>
              <w:rPr>
                <w:sz w:val="20"/>
                <w:szCs w:val="20"/>
              </w:rPr>
            </w:pPr>
            <w:r w:rsidRPr="007C21FD">
              <w:rPr>
                <w:sz w:val="20"/>
                <w:szCs w:val="20"/>
              </w:rPr>
              <w:t>No of plots</w:t>
            </w:r>
          </w:p>
        </w:tc>
      </w:tr>
      <w:tr w:rsidR="00A1583F" w14:paraId="33D1D004" w14:textId="77777777" w:rsidTr="00DF33B6">
        <w:tc>
          <w:tcPr>
            <w:tcW w:w="2547" w:type="dxa"/>
            <w:tcBorders>
              <w:left w:val="nil"/>
              <w:bottom w:val="nil"/>
              <w:right w:val="nil"/>
            </w:tcBorders>
          </w:tcPr>
          <w:p w14:paraId="233BF387" w14:textId="77777777" w:rsidR="00A1583F" w:rsidRPr="007C21FD" w:rsidRDefault="00A1583F" w:rsidP="00461909">
            <w:pPr>
              <w:rPr>
                <w:sz w:val="20"/>
                <w:szCs w:val="20"/>
              </w:rPr>
            </w:pPr>
            <w:bookmarkStart w:id="17" w:name="_Hlk92267700"/>
            <w:r w:rsidRPr="007C21FD">
              <w:rPr>
                <w:sz w:val="20"/>
                <w:szCs w:val="20"/>
              </w:rPr>
              <w:t>Pre-1800</w:t>
            </w:r>
          </w:p>
        </w:tc>
        <w:tc>
          <w:tcPr>
            <w:tcW w:w="4819" w:type="dxa"/>
            <w:tcBorders>
              <w:left w:val="nil"/>
              <w:bottom w:val="nil"/>
              <w:right w:val="nil"/>
            </w:tcBorders>
          </w:tcPr>
          <w:p w14:paraId="4DFA4F12" w14:textId="03A6D01C" w:rsidR="00A1583F" w:rsidRPr="007C21FD" w:rsidRDefault="00A1583F" w:rsidP="00461909">
            <w:pPr>
              <w:rPr>
                <w:sz w:val="20"/>
                <w:szCs w:val="20"/>
              </w:rPr>
            </w:pPr>
            <w:r w:rsidRPr="007C21FD">
              <w:rPr>
                <w:sz w:val="20"/>
                <w:szCs w:val="20"/>
              </w:rPr>
              <w:t>Semi-natural origin</w:t>
            </w:r>
            <w:r w:rsidR="003E2969">
              <w:rPr>
                <w:sz w:val="20"/>
                <w:szCs w:val="20"/>
              </w:rPr>
              <w:t xml:space="preserve">, </w:t>
            </w:r>
            <w:r w:rsidRPr="007C21FD">
              <w:rPr>
                <w:sz w:val="20"/>
                <w:szCs w:val="20"/>
              </w:rPr>
              <w:t>mainly neglected coppice with standards</w:t>
            </w:r>
          </w:p>
        </w:tc>
        <w:tc>
          <w:tcPr>
            <w:tcW w:w="1560" w:type="dxa"/>
            <w:tcBorders>
              <w:left w:val="nil"/>
              <w:bottom w:val="nil"/>
              <w:right w:val="nil"/>
            </w:tcBorders>
          </w:tcPr>
          <w:p w14:paraId="16B834E4" w14:textId="77777777" w:rsidR="00A1583F" w:rsidRPr="007C21FD" w:rsidRDefault="00A1583F" w:rsidP="00461909">
            <w:pPr>
              <w:rPr>
                <w:sz w:val="20"/>
                <w:szCs w:val="20"/>
              </w:rPr>
            </w:pPr>
            <w:r w:rsidRPr="007C21FD">
              <w:rPr>
                <w:noProof/>
                <w:sz w:val="20"/>
                <w:szCs w:val="20"/>
              </w:rPr>
              <mc:AlternateContent>
                <mc:Choice Requires="wps">
                  <w:drawing>
                    <wp:anchor distT="0" distB="0" distL="114300" distR="114300" simplePos="0" relativeHeight="251659264" behindDoc="0" locked="0" layoutInCell="1" allowOverlap="1" wp14:anchorId="694A2A93" wp14:editId="5D5025CA">
                      <wp:simplePos x="0" y="0"/>
                      <wp:positionH relativeFrom="column">
                        <wp:posOffset>299085</wp:posOffset>
                      </wp:positionH>
                      <wp:positionV relativeFrom="paragraph">
                        <wp:posOffset>65405</wp:posOffset>
                      </wp:positionV>
                      <wp:extent cx="165100" cy="158750"/>
                      <wp:effectExtent l="0" t="0" r="25400" b="12700"/>
                      <wp:wrapNone/>
                      <wp:docPr id="63" name="Oval 63"/>
                      <wp:cNvGraphicFramePr/>
                      <a:graphic xmlns:a="http://schemas.openxmlformats.org/drawingml/2006/main">
                        <a:graphicData uri="http://schemas.microsoft.com/office/word/2010/wordprocessingShape">
                          <wps:wsp>
                            <wps:cNvSpPr/>
                            <wps:spPr>
                              <a:xfrm>
                                <a:off x="0" y="0"/>
                                <a:ext cx="165100" cy="158750"/>
                              </a:xfrm>
                              <a:prstGeom prst="ellipse">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33DC591" id="Oval 63" o:spid="_x0000_s1026" style="position:absolute;margin-left:23.55pt;margin-top:5.15pt;width:13pt;height:12.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" fillcolor="black [3213]" strokecolor="#1f3763 [1604]" strokeweight="1pt">
                      <v:stroke joinstyle="miter"/>
                    </v:oval>
                  </w:pict>
                </mc:Fallback>
              </mc:AlternateContent>
            </w:r>
            <w:r w:rsidRPr="007C21FD">
              <w:rPr>
                <w:sz w:val="20"/>
                <w:szCs w:val="20"/>
              </w:rPr>
              <w:t>29</w:t>
            </w:r>
          </w:p>
        </w:tc>
      </w:tr>
      <w:tr w:rsidR="00A1583F" w14:paraId="517B46E7" w14:textId="77777777" w:rsidTr="00DF33B6">
        <w:tc>
          <w:tcPr>
            <w:tcW w:w="2547" w:type="dxa"/>
            <w:tcBorders>
              <w:top w:val="nil"/>
              <w:left w:val="nil"/>
              <w:bottom w:val="nil"/>
              <w:right w:val="nil"/>
            </w:tcBorders>
          </w:tcPr>
          <w:p w14:paraId="13260458" w14:textId="77777777" w:rsidR="00A1583F" w:rsidRPr="007C21FD" w:rsidRDefault="00A1583F" w:rsidP="00461909">
            <w:pPr>
              <w:rPr>
                <w:sz w:val="20"/>
                <w:szCs w:val="20"/>
              </w:rPr>
            </w:pPr>
            <w:r w:rsidRPr="007C21FD">
              <w:rPr>
                <w:sz w:val="20"/>
                <w:szCs w:val="20"/>
              </w:rPr>
              <w:t>Pre-1800</w:t>
            </w:r>
          </w:p>
        </w:tc>
        <w:tc>
          <w:tcPr>
            <w:tcW w:w="4819" w:type="dxa"/>
            <w:tcBorders>
              <w:top w:val="nil"/>
              <w:left w:val="nil"/>
              <w:bottom w:val="nil"/>
              <w:right w:val="nil"/>
            </w:tcBorders>
          </w:tcPr>
          <w:p w14:paraId="3481641C" w14:textId="77777777" w:rsidR="00A1583F" w:rsidRPr="007C21FD" w:rsidRDefault="00A1583F" w:rsidP="00461909">
            <w:pPr>
              <w:rPr>
                <w:sz w:val="20"/>
                <w:szCs w:val="20"/>
              </w:rPr>
            </w:pPr>
            <w:r w:rsidRPr="007C21FD">
              <w:rPr>
                <w:sz w:val="20"/>
                <w:szCs w:val="20"/>
              </w:rPr>
              <w:t>Semi-natural origin, but disturbed by 20</w:t>
            </w:r>
            <w:r w:rsidRPr="007C21FD">
              <w:rPr>
                <w:sz w:val="20"/>
                <w:szCs w:val="20"/>
                <w:vertAlign w:val="superscript"/>
              </w:rPr>
              <w:t>th</w:t>
            </w:r>
            <w:r w:rsidRPr="007C21FD">
              <w:rPr>
                <w:sz w:val="20"/>
                <w:szCs w:val="20"/>
              </w:rPr>
              <w:t xml:space="preserve"> C plantings and spread of sycamore</w:t>
            </w:r>
          </w:p>
        </w:tc>
        <w:tc>
          <w:tcPr>
            <w:tcW w:w="1560" w:type="dxa"/>
            <w:tcBorders>
              <w:top w:val="nil"/>
              <w:left w:val="nil"/>
              <w:bottom w:val="nil"/>
              <w:right w:val="nil"/>
            </w:tcBorders>
          </w:tcPr>
          <w:p w14:paraId="62EA4C3A" w14:textId="77777777" w:rsidR="00A1583F" w:rsidRPr="007C21FD" w:rsidRDefault="00A1583F" w:rsidP="00461909">
            <w:pPr>
              <w:rPr>
                <w:sz w:val="20"/>
                <w:szCs w:val="20"/>
              </w:rPr>
            </w:pPr>
            <w:r w:rsidRPr="007C21FD">
              <w:rPr>
                <w:noProof/>
                <w:sz w:val="20"/>
                <w:szCs w:val="20"/>
              </w:rPr>
              <mc:AlternateContent>
                <mc:Choice Requires="wps">
                  <w:drawing>
                    <wp:anchor distT="0" distB="0" distL="114300" distR="114300" simplePos="0" relativeHeight="251660288" behindDoc="0" locked="0" layoutInCell="1" allowOverlap="1" wp14:anchorId="66C68ECC" wp14:editId="6A610ED5">
                      <wp:simplePos x="0" y="0"/>
                      <wp:positionH relativeFrom="column">
                        <wp:posOffset>273685</wp:posOffset>
                      </wp:positionH>
                      <wp:positionV relativeFrom="paragraph">
                        <wp:posOffset>105410</wp:posOffset>
                      </wp:positionV>
                      <wp:extent cx="190500" cy="177800"/>
                      <wp:effectExtent l="0" t="0" r="19050" b="12700"/>
                      <wp:wrapNone/>
                      <wp:docPr id="64" name="Oval 64"/>
                      <wp:cNvGraphicFramePr/>
                      <a:graphic xmlns:a="http://schemas.openxmlformats.org/drawingml/2006/main">
                        <a:graphicData uri="http://schemas.microsoft.com/office/word/2010/wordprocessingShape">
                          <wps:wsp>
                            <wps:cNvSpPr/>
                            <wps:spPr>
                              <a:xfrm>
                                <a:off x="0" y="0"/>
                                <a:ext cx="190500" cy="177800"/>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0E6939F" id="Oval 64" o:spid="_x0000_s1026" style="position:absolute;margin-left:21.55pt;margin-top:8.3pt;width:15pt;height:14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" fillcolor="white [3212]" strokecolor="black [3213]" strokeweight="1pt">
                      <v:stroke joinstyle="miter"/>
                    </v:oval>
                  </w:pict>
                </mc:Fallback>
              </mc:AlternateContent>
            </w:r>
            <w:r w:rsidRPr="007C21FD">
              <w:rPr>
                <w:sz w:val="20"/>
                <w:szCs w:val="20"/>
              </w:rPr>
              <w:t>40</w:t>
            </w:r>
          </w:p>
        </w:tc>
      </w:tr>
      <w:tr w:rsidR="00A1583F" w14:paraId="6A6E17F2" w14:textId="77777777" w:rsidTr="00DF33B6">
        <w:tc>
          <w:tcPr>
            <w:tcW w:w="2547" w:type="dxa"/>
            <w:tcBorders>
              <w:top w:val="nil"/>
              <w:left w:val="nil"/>
              <w:bottom w:val="nil"/>
              <w:right w:val="nil"/>
            </w:tcBorders>
          </w:tcPr>
          <w:p w14:paraId="015BF319" w14:textId="77777777" w:rsidR="00A1583F" w:rsidRPr="007C21FD" w:rsidRDefault="00A1583F" w:rsidP="00461909">
            <w:pPr>
              <w:rPr>
                <w:sz w:val="20"/>
                <w:szCs w:val="20"/>
              </w:rPr>
            </w:pPr>
            <w:r w:rsidRPr="007C21FD">
              <w:rPr>
                <w:sz w:val="20"/>
                <w:szCs w:val="20"/>
              </w:rPr>
              <w:t>19</w:t>
            </w:r>
            <w:r w:rsidRPr="007C21FD">
              <w:rPr>
                <w:sz w:val="20"/>
                <w:szCs w:val="20"/>
                <w:vertAlign w:val="superscript"/>
              </w:rPr>
              <w:t>th</w:t>
            </w:r>
            <w:r w:rsidRPr="007C21FD">
              <w:rPr>
                <w:sz w:val="20"/>
                <w:szCs w:val="20"/>
              </w:rPr>
              <w:t xml:space="preserve"> Century</w:t>
            </w:r>
          </w:p>
        </w:tc>
        <w:tc>
          <w:tcPr>
            <w:tcW w:w="4819" w:type="dxa"/>
            <w:tcBorders>
              <w:top w:val="nil"/>
              <w:left w:val="nil"/>
              <w:bottom w:val="nil"/>
              <w:right w:val="nil"/>
            </w:tcBorders>
          </w:tcPr>
          <w:p w14:paraId="3F89BE21" w14:textId="77777777" w:rsidR="00A1583F" w:rsidRPr="007C21FD" w:rsidRDefault="00A1583F" w:rsidP="00461909">
            <w:pPr>
              <w:rPr>
                <w:sz w:val="20"/>
                <w:szCs w:val="20"/>
              </w:rPr>
            </w:pPr>
            <w:r w:rsidRPr="007C21FD">
              <w:rPr>
                <w:sz w:val="20"/>
                <w:szCs w:val="20"/>
              </w:rPr>
              <w:t>Semi-natural origin, largely high forest structure, often with sycamore</w:t>
            </w:r>
          </w:p>
        </w:tc>
        <w:tc>
          <w:tcPr>
            <w:tcW w:w="1560" w:type="dxa"/>
            <w:tcBorders>
              <w:top w:val="nil"/>
              <w:left w:val="nil"/>
              <w:bottom w:val="nil"/>
              <w:right w:val="nil"/>
            </w:tcBorders>
          </w:tcPr>
          <w:p w14:paraId="224FCCBC" w14:textId="77777777" w:rsidR="00A1583F" w:rsidRPr="007C21FD" w:rsidRDefault="00A1583F" w:rsidP="00461909">
            <w:pPr>
              <w:rPr>
                <w:sz w:val="20"/>
                <w:szCs w:val="20"/>
              </w:rPr>
            </w:pPr>
            <w:r w:rsidRPr="007C21FD">
              <w:rPr>
                <w:noProof/>
                <w:sz w:val="20"/>
                <w:szCs w:val="20"/>
              </w:rPr>
              <mc:AlternateContent>
                <mc:Choice Requires="wps">
                  <w:drawing>
                    <wp:anchor distT="0" distB="0" distL="114300" distR="114300" simplePos="0" relativeHeight="251661312" behindDoc="0" locked="0" layoutInCell="1" allowOverlap="1" wp14:anchorId="288302B5" wp14:editId="450BA0DC">
                      <wp:simplePos x="0" y="0"/>
                      <wp:positionH relativeFrom="column">
                        <wp:posOffset>305435</wp:posOffset>
                      </wp:positionH>
                      <wp:positionV relativeFrom="paragraph">
                        <wp:posOffset>31115</wp:posOffset>
                      </wp:positionV>
                      <wp:extent cx="127000" cy="127000"/>
                      <wp:effectExtent l="0" t="0" r="25400" b="25400"/>
                      <wp:wrapNone/>
                      <wp:docPr id="66" name="Rectangle 66"/>
                      <wp:cNvGraphicFramePr/>
                      <a:graphic xmlns:a="http://schemas.openxmlformats.org/drawingml/2006/main">
                        <a:graphicData uri="http://schemas.microsoft.com/office/word/2010/wordprocessingShape">
                          <wps:wsp>
                            <wps:cNvSpPr/>
                            <wps:spPr>
                              <a:xfrm>
                                <a:off x="0" y="0"/>
                                <a:ext cx="127000" cy="127000"/>
                              </a:xfrm>
                              <a:prstGeom prst="re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7C748D2" id="Rectangle 66" o:spid="_x0000_s1026" style="position:absolute;margin-left:24.05pt;margin-top:2.45pt;width:10pt;height:10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" fillcolor="black [3213]" strokecolor="#1f3763 [1604]" strokeweight="1pt"/>
                  </w:pict>
                </mc:Fallback>
              </mc:AlternateContent>
            </w:r>
            <w:r w:rsidRPr="007C21FD">
              <w:rPr>
                <w:sz w:val="20"/>
                <w:szCs w:val="20"/>
              </w:rPr>
              <w:t>19</w:t>
            </w:r>
          </w:p>
        </w:tc>
      </w:tr>
      <w:tr w:rsidR="00A1583F" w14:paraId="6C67D816" w14:textId="77777777" w:rsidTr="00DF33B6">
        <w:tc>
          <w:tcPr>
            <w:tcW w:w="2547" w:type="dxa"/>
            <w:tcBorders>
              <w:top w:val="nil"/>
              <w:left w:val="nil"/>
              <w:bottom w:val="nil"/>
              <w:right w:val="nil"/>
            </w:tcBorders>
          </w:tcPr>
          <w:p w14:paraId="1C997BFA" w14:textId="77777777" w:rsidR="00A1583F" w:rsidRPr="007C21FD" w:rsidRDefault="00A1583F" w:rsidP="00461909">
            <w:pPr>
              <w:rPr>
                <w:sz w:val="20"/>
                <w:szCs w:val="20"/>
              </w:rPr>
            </w:pPr>
            <w:r w:rsidRPr="007C21FD">
              <w:rPr>
                <w:sz w:val="20"/>
                <w:szCs w:val="20"/>
              </w:rPr>
              <w:t>19</w:t>
            </w:r>
            <w:r w:rsidRPr="007C21FD">
              <w:rPr>
                <w:sz w:val="20"/>
                <w:szCs w:val="20"/>
                <w:vertAlign w:val="superscript"/>
              </w:rPr>
              <w:t>th</w:t>
            </w:r>
            <w:r w:rsidRPr="007C21FD">
              <w:rPr>
                <w:sz w:val="20"/>
                <w:szCs w:val="20"/>
              </w:rPr>
              <w:t xml:space="preserve"> Century</w:t>
            </w:r>
          </w:p>
        </w:tc>
        <w:tc>
          <w:tcPr>
            <w:tcW w:w="4819" w:type="dxa"/>
            <w:tcBorders>
              <w:top w:val="nil"/>
              <w:left w:val="nil"/>
              <w:bottom w:val="nil"/>
              <w:right w:val="nil"/>
            </w:tcBorders>
          </w:tcPr>
          <w:p w14:paraId="4735F039" w14:textId="77777777" w:rsidR="00A1583F" w:rsidRPr="007C21FD" w:rsidRDefault="00A1583F" w:rsidP="00461909">
            <w:pPr>
              <w:rPr>
                <w:sz w:val="20"/>
                <w:szCs w:val="20"/>
              </w:rPr>
            </w:pPr>
            <w:r w:rsidRPr="007C21FD">
              <w:rPr>
                <w:sz w:val="20"/>
                <w:szCs w:val="20"/>
              </w:rPr>
              <w:t>As above but replanted in 20</w:t>
            </w:r>
            <w:r w:rsidRPr="007C21FD">
              <w:rPr>
                <w:sz w:val="20"/>
                <w:szCs w:val="20"/>
                <w:vertAlign w:val="superscript"/>
              </w:rPr>
              <w:t>th</w:t>
            </w:r>
            <w:r w:rsidRPr="007C21FD">
              <w:rPr>
                <w:sz w:val="20"/>
                <w:szCs w:val="20"/>
              </w:rPr>
              <w:t xml:space="preserve"> century.</w:t>
            </w:r>
          </w:p>
        </w:tc>
        <w:tc>
          <w:tcPr>
            <w:tcW w:w="1560" w:type="dxa"/>
            <w:tcBorders>
              <w:top w:val="nil"/>
              <w:left w:val="nil"/>
              <w:bottom w:val="nil"/>
              <w:right w:val="nil"/>
            </w:tcBorders>
          </w:tcPr>
          <w:p w14:paraId="7B4DA2B4" w14:textId="77777777" w:rsidR="00A1583F" w:rsidRPr="007C21FD" w:rsidRDefault="00A1583F" w:rsidP="00461909">
            <w:pPr>
              <w:rPr>
                <w:sz w:val="20"/>
                <w:szCs w:val="20"/>
              </w:rPr>
            </w:pPr>
            <w:r w:rsidRPr="007C21FD">
              <w:rPr>
                <w:noProof/>
                <w:sz w:val="20"/>
                <w:szCs w:val="20"/>
              </w:rPr>
              <mc:AlternateContent>
                <mc:Choice Requires="wps">
                  <w:drawing>
                    <wp:anchor distT="0" distB="0" distL="114300" distR="114300" simplePos="0" relativeHeight="251662336" behindDoc="0" locked="0" layoutInCell="1" allowOverlap="1" wp14:anchorId="6A270038" wp14:editId="75405E8D">
                      <wp:simplePos x="0" y="0"/>
                      <wp:positionH relativeFrom="column">
                        <wp:posOffset>292735</wp:posOffset>
                      </wp:positionH>
                      <wp:positionV relativeFrom="paragraph">
                        <wp:posOffset>13335</wp:posOffset>
                      </wp:positionV>
                      <wp:extent cx="133350" cy="127000"/>
                      <wp:effectExtent l="0" t="0" r="19050" b="25400"/>
                      <wp:wrapNone/>
                      <wp:docPr id="67" name="Rectangle 67"/>
                      <wp:cNvGraphicFramePr/>
                      <a:graphic xmlns:a="http://schemas.openxmlformats.org/drawingml/2006/main">
                        <a:graphicData uri="http://schemas.microsoft.com/office/word/2010/wordprocessingShape">
                          <wps:wsp>
                            <wps:cNvSpPr/>
                            <wps:spPr>
                              <a:xfrm flipH="1">
                                <a:off x="0" y="0"/>
                                <a:ext cx="133350" cy="127000"/>
                              </a:xfrm>
                              <a:prstGeom prst="rect">
                                <a:avLst/>
                              </a:prstGeom>
                              <a:noFill/>
                              <a:ln w="12700" cap="flat" cmpd="sng" algn="ctr">
                                <a:solidFill>
                                  <a:schemeClr val="tx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D4DA3D" id="Rectangle 67" o:spid="_x0000_s1026" style="position:absolute;margin-left:23.05pt;margin-top:1.05pt;width:10.5pt;height:10pt;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" filled="f" strokecolor="black [3213]" strokeweight="1pt"/>
                  </w:pict>
                </mc:Fallback>
              </mc:AlternateContent>
            </w:r>
            <w:r w:rsidRPr="007C21FD">
              <w:rPr>
                <w:sz w:val="20"/>
                <w:szCs w:val="20"/>
              </w:rPr>
              <w:t>11</w:t>
            </w:r>
          </w:p>
        </w:tc>
      </w:tr>
      <w:tr w:rsidR="00A1583F" w14:paraId="657F6A06" w14:textId="77777777" w:rsidTr="00DF33B6">
        <w:tc>
          <w:tcPr>
            <w:tcW w:w="2547" w:type="dxa"/>
            <w:tcBorders>
              <w:top w:val="nil"/>
              <w:left w:val="nil"/>
              <w:bottom w:val="nil"/>
              <w:right w:val="nil"/>
            </w:tcBorders>
          </w:tcPr>
          <w:p w14:paraId="66D9B834" w14:textId="77777777" w:rsidR="00A1583F" w:rsidRPr="007C21FD" w:rsidRDefault="00A1583F" w:rsidP="00461909">
            <w:pPr>
              <w:rPr>
                <w:sz w:val="20"/>
                <w:szCs w:val="20"/>
              </w:rPr>
            </w:pPr>
            <w:r w:rsidRPr="007C21FD">
              <w:rPr>
                <w:sz w:val="20"/>
                <w:szCs w:val="20"/>
              </w:rPr>
              <w:t>19</w:t>
            </w:r>
            <w:r w:rsidRPr="007C21FD">
              <w:rPr>
                <w:sz w:val="20"/>
                <w:szCs w:val="20"/>
                <w:vertAlign w:val="superscript"/>
              </w:rPr>
              <w:t>th</w:t>
            </w:r>
            <w:r w:rsidRPr="007C21FD">
              <w:rPr>
                <w:sz w:val="20"/>
                <w:szCs w:val="20"/>
              </w:rPr>
              <w:t xml:space="preserve"> Century</w:t>
            </w:r>
          </w:p>
        </w:tc>
        <w:tc>
          <w:tcPr>
            <w:tcW w:w="4819" w:type="dxa"/>
            <w:tcBorders>
              <w:top w:val="nil"/>
              <w:left w:val="nil"/>
              <w:bottom w:val="nil"/>
              <w:right w:val="nil"/>
            </w:tcBorders>
          </w:tcPr>
          <w:p w14:paraId="497C989A" w14:textId="77777777" w:rsidR="00A1583F" w:rsidRPr="007C21FD" w:rsidRDefault="00A1583F" w:rsidP="00461909">
            <w:pPr>
              <w:rPr>
                <w:sz w:val="20"/>
                <w:szCs w:val="20"/>
              </w:rPr>
            </w:pPr>
            <w:r w:rsidRPr="007C21FD">
              <w:rPr>
                <w:sz w:val="20"/>
                <w:szCs w:val="20"/>
              </w:rPr>
              <w:t>Mainly mature broadleaved stands, planted on open ground in 19</w:t>
            </w:r>
            <w:r w:rsidRPr="007C21FD">
              <w:rPr>
                <w:sz w:val="20"/>
                <w:szCs w:val="20"/>
                <w:vertAlign w:val="superscript"/>
              </w:rPr>
              <w:t>th</w:t>
            </w:r>
            <w:r w:rsidRPr="007C21FD">
              <w:rPr>
                <w:sz w:val="20"/>
                <w:szCs w:val="20"/>
              </w:rPr>
              <w:t xml:space="preserve"> C.</w:t>
            </w:r>
          </w:p>
        </w:tc>
        <w:tc>
          <w:tcPr>
            <w:tcW w:w="1560" w:type="dxa"/>
            <w:tcBorders>
              <w:top w:val="nil"/>
              <w:left w:val="nil"/>
              <w:bottom w:val="nil"/>
              <w:right w:val="nil"/>
            </w:tcBorders>
          </w:tcPr>
          <w:p w14:paraId="4BF7337F" w14:textId="77777777" w:rsidR="00A1583F" w:rsidRPr="007C21FD" w:rsidRDefault="00A1583F" w:rsidP="00461909">
            <w:pPr>
              <w:rPr>
                <w:sz w:val="20"/>
                <w:szCs w:val="20"/>
              </w:rPr>
            </w:pPr>
            <w:r w:rsidRPr="007C21FD">
              <w:rPr>
                <w:noProof/>
                <w:sz w:val="20"/>
                <w:szCs w:val="20"/>
              </w:rPr>
              <mc:AlternateContent>
                <mc:Choice Requires="wps">
                  <w:drawing>
                    <wp:anchor distT="0" distB="0" distL="114300" distR="114300" simplePos="0" relativeHeight="251663360" behindDoc="0" locked="0" layoutInCell="1" allowOverlap="1" wp14:anchorId="41782AE1" wp14:editId="3A11C3B1">
                      <wp:simplePos x="0" y="0"/>
                      <wp:positionH relativeFrom="column">
                        <wp:posOffset>280035</wp:posOffset>
                      </wp:positionH>
                      <wp:positionV relativeFrom="paragraph">
                        <wp:posOffset>45720</wp:posOffset>
                      </wp:positionV>
                      <wp:extent cx="177800" cy="190500"/>
                      <wp:effectExtent l="0" t="25400" r="44450" b="44450"/>
                      <wp:wrapNone/>
                      <wp:docPr id="68" name="Isosceles Triangle 68"/>
                      <wp:cNvGraphicFramePr/>
                      <a:graphic xmlns:a="http://schemas.openxmlformats.org/drawingml/2006/main">
                        <a:graphicData uri="http://schemas.microsoft.com/office/word/2010/wordprocessingShape">
                          <wps:wsp>
                            <wps:cNvSpPr/>
                            <wps:spPr>
                              <a:xfrm rot="5400000">
                                <a:off x="0" y="0"/>
                                <a:ext cx="177800" cy="190500"/>
                              </a:xfrm>
                              <a:prstGeom prst="triangle">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6DC1E0A"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68" o:spid="_x0000_s1026" type="#_x0000_t5" style="position:absolute;margin-left:22.05pt;margin-top:3.6pt;width:14pt;height:15pt;rotation:90;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" fillcolor="black [3213]" strokecolor="#1f3763 [1604]" strokeweight="1pt"/>
                  </w:pict>
                </mc:Fallback>
              </mc:AlternateContent>
            </w:r>
            <w:r w:rsidRPr="007C21FD">
              <w:rPr>
                <w:sz w:val="20"/>
                <w:szCs w:val="20"/>
              </w:rPr>
              <w:t>27</w:t>
            </w:r>
          </w:p>
        </w:tc>
      </w:tr>
      <w:tr w:rsidR="00A1583F" w14:paraId="29A15FF8" w14:textId="77777777" w:rsidTr="00DF33B6">
        <w:tc>
          <w:tcPr>
            <w:tcW w:w="2547" w:type="dxa"/>
            <w:tcBorders>
              <w:top w:val="nil"/>
              <w:left w:val="nil"/>
              <w:bottom w:val="nil"/>
              <w:right w:val="nil"/>
            </w:tcBorders>
          </w:tcPr>
          <w:p w14:paraId="64134EAE" w14:textId="77777777" w:rsidR="00A1583F" w:rsidRPr="007C21FD" w:rsidRDefault="00A1583F" w:rsidP="00461909">
            <w:pPr>
              <w:rPr>
                <w:sz w:val="20"/>
                <w:szCs w:val="20"/>
              </w:rPr>
            </w:pPr>
            <w:r w:rsidRPr="007C21FD">
              <w:rPr>
                <w:sz w:val="20"/>
                <w:szCs w:val="20"/>
              </w:rPr>
              <w:t>20</w:t>
            </w:r>
            <w:r w:rsidRPr="007C21FD">
              <w:rPr>
                <w:sz w:val="20"/>
                <w:szCs w:val="20"/>
                <w:vertAlign w:val="superscript"/>
              </w:rPr>
              <w:t>th</w:t>
            </w:r>
            <w:r w:rsidRPr="007C21FD">
              <w:rPr>
                <w:sz w:val="20"/>
                <w:szCs w:val="20"/>
              </w:rPr>
              <w:t xml:space="preserve"> Century</w:t>
            </w:r>
          </w:p>
        </w:tc>
        <w:tc>
          <w:tcPr>
            <w:tcW w:w="4819" w:type="dxa"/>
            <w:tcBorders>
              <w:top w:val="nil"/>
              <w:left w:val="nil"/>
              <w:bottom w:val="nil"/>
              <w:right w:val="nil"/>
            </w:tcBorders>
          </w:tcPr>
          <w:p w14:paraId="53BE55A2" w14:textId="77777777" w:rsidR="00A1583F" w:rsidRPr="007C21FD" w:rsidRDefault="00A1583F" w:rsidP="00461909">
            <w:pPr>
              <w:rPr>
                <w:sz w:val="20"/>
                <w:szCs w:val="20"/>
              </w:rPr>
            </w:pPr>
            <w:r w:rsidRPr="007C21FD">
              <w:rPr>
                <w:sz w:val="20"/>
                <w:szCs w:val="20"/>
              </w:rPr>
              <w:t>Developed (mainly planted) on open ground in the 20</w:t>
            </w:r>
            <w:r w:rsidRPr="007C21FD">
              <w:rPr>
                <w:sz w:val="20"/>
                <w:szCs w:val="20"/>
                <w:vertAlign w:val="superscript"/>
              </w:rPr>
              <w:t>th</w:t>
            </w:r>
            <w:r w:rsidRPr="007C21FD">
              <w:rPr>
                <w:sz w:val="20"/>
                <w:szCs w:val="20"/>
              </w:rPr>
              <w:t xml:space="preserve"> century</w:t>
            </w:r>
          </w:p>
        </w:tc>
        <w:tc>
          <w:tcPr>
            <w:tcW w:w="1560" w:type="dxa"/>
            <w:tcBorders>
              <w:top w:val="nil"/>
              <w:left w:val="nil"/>
              <w:bottom w:val="nil"/>
              <w:right w:val="nil"/>
            </w:tcBorders>
          </w:tcPr>
          <w:p w14:paraId="47E7FB52" w14:textId="77777777" w:rsidR="00A1583F" w:rsidRPr="007C21FD" w:rsidRDefault="00A1583F" w:rsidP="00461909">
            <w:pPr>
              <w:rPr>
                <w:sz w:val="20"/>
                <w:szCs w:val="20"/>
              </w:rPr>
            </w:pPr>
            <w:r w:rsidRPr="007C21FD">
              <w:rPr>
                <w:noProof/>
                <w:sz w:val="20"/>
                <w:szCs w:val="20"/>
              </w:rPr>
              <mc:AlternateContent>
                <mc:Choice Requires="wps">
                  <w:drawing>
                    <wp:anchor distT="0" distB="0" distL="114300" distR="114300" simplePos="0" relativeHeight="251664384" behindDoc="0" locked="0" layoutInCell="1" allowOverlap="1" wp14:anchorId="568D41DA" wp14:editId="04243F43">
                      <wp:simplePos x="0" y="0"/>
                      <wp:positionH relativeFrom="column">
                        <wp:posOffset>260985</wp:posOffset>
                      </wp:positionH>
                      <wp:positionV relativeFrom="paragraph">
                        <wp:posOffset>73025</wp:posOffset>
                      </wp:positionV>
                      <wp:extent cx="184150" cy="177800"/>
                      <wp:effectExtent l="19050" t="19050" r="25400" b="31750"/>
                      <wp:wrapNone/>
                      <wp:docPr id="69" name="Diamond 69"/>
                      <wp:cNvGraphicFramePr/>
                      <a:graphic xmlns:a="http://schemas.openxmlformats.org/drawingml/2006/main">
                        <a:graphicData uri="http://schemas.microsoft.com/office/word/2010/wordprocessingShape">
                          <wps:wsp>
                            <wps:cNvSpPr/>
                            <wps:spPr>
                              <a:xfrm>
                                <a:off x="0" y="0"/>
                                <a:ext cx="184150" cy="177800"/>
                              </a:xfrm>
                              <a:prstGeom prst="diamond">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30FEC11" id="_x0000_t4" coordsize="21600,21600" o:spt="4" path="m10800,l,10800,10800,21600,21600,10800xe">
                      <v:stroke joinstyle="miter"/>
                      <v:path gradientshapeok="t" o:connecttype="rect" textboxrect="5400,5400,16200,16200"/>
                    </v:shapetype>
                    <v:shape id="Diamond 69" o:spid="_x0000_s1026" type="#_x0000_t4" style="position:absolute;margin-left:20.55pt;margin-top:5.75pt;width:14.5pt;height:1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" filled="f" strokecolor="black [3213]" strokeweight="1pt"/>
                  </w:pict>
                </mc:Fallback>
              </mc:AlternateContent>
            </w:r>
            <w:r w:rsidRPr="007C21FD">
              <w:rPr>
                <w:sz w:val="20"/>
                <w:szCs w:val="20"/>
              </w:rPr>
              <w:t>15</w:t>
            </w:r>
          </w:p>
        </w:tc>
      </w:tr>
      <w:tr w:rsidR="00A1583F" w14:paraId="5DBD4AD2" w14:textId="77777777" w:rsidTr="00DF33B6">
        <w:trPr>
          <w:trHeight w:val="289"/>
        </w:trPr>
        <w:tc>
          <w:tcPr>
            <w:tcW w:w="2547" w:type="dxa"/>
            <w:tcBorders>
              <w:top w:val="nil"/>
              <w:left w:val="nil"/>
              <w:right w:val="nil"/>
            </w:tcBorders>
          </w:tcPr>
          <w:p w14:paraId="2EEB6524" w14:textId="77777777" w:rsidR="00A1583F" w:rsidRPr="007C21FD" w:rsidRDefault="00A1583F" w:rsidP="00461909">
            <w:pPr>
              <w:rPr>
                <w:sz w:val="20"/>
                <w:szCs w:val="20"/>
              </w:rPr>
            </w:pPr>
            <w:r w:rsidRPr="007C21FD">
              <w:rPr>
                <w:sz w:val="20"/>
                <w:szCs w:val="20"/>
              </w:rPr>
              <w:t>Various</w:t>
            </w:r>
          </w:p>
        </w:tc>
        <w:tc>
          <w:tcPr>
            <w:tcW w:w="4819" w:type="dxa"/>
            <w:tcBorders>
              <w:top w:val="nil"/>
              <w:left w:val="nil"/>
              <w:right w:val="nil"/>
            </w:tcBorders>
          </w:tcPr>
          <w:p w14:paraId="1793EAD3" w14:textId="77777777" w:rsidR="00A1583F" w:rsidRPr="007C21FD" w:rsidRDefault="00A1583F" w:rsidP="00461909">
            <w:pPr>
              <w:rPr>
                <w:sz w:val="20"/>
                <w:szCs w:val="20"/>
              </w:rPr>
            </w:pPr>
            <w:r w:rsidRPr="007C21FD">
              <w:rPr>
                <w:sz w:val="20"/>
                <w:szCs w:val="20"/>
              </w:rPr>
              <w:t>Rides and open glades</w:t>
            </w:r>
          </w:p>
        </w:tc>
        <w:tc>
          <w:tcPr>
            <w:tcW w:w="1560" w:type="dxa"/>
            <w:tcBorders>
              <w:top w:val="nil"/>
              <w:left w:val="nil"/>
              <w:right w:val="nil"/>
            </w:tcBorders>
          </w:tcPr>
          <w:p w14:paraId="20A464D7" w14:textId="014EC691" w:rsidR="00A1583F" w:rsidRPr="007C21FD" w:rsidRDefault="00A1583F" w:rsidP="00461909">
            <w:pPr>
              <w:rPr>
                <w:sz w:val="20"/>
                <w:szCs w:val="20"/>
              </w:rPr>
            </w:pPr>
            <w:r w:rsidRPr="007C21FD">
              <w:rPr>
                <w:sz w:val="20"/>
                <w:szCs w:val="20"/>
              </w:rPr>
              <w:t>23</w:t>
            </w:r>
            <w:r w:rsidRPr="007C21FD">
              <w:rPr>
                <w:noProof/>
                <w:sz w:val="20"/>
                <w:szCs w:val="20"/>
              </w:rPr>
              <w:t xml:space="preserve">   </w:t>
            </w:r>
            <w:r w:rsidR="00274F84">
              <w:rPr>
                <w:noProof/>
                <w:sz w:val="20"/>
                <w:szCs w:val="20"/>
              </w:rPr>
              <w:t xml:space="preserve"> </w:t>
            </w:r>
            <w:r w:rsidRPr="007C21FD">
              <w:rPr>
                <w:noProof/>
                <w:sz w:val="20"/>
                <w:szCs w:val="20"/>
              </w:rPr>
              <w:drawing>
                <wp:inline distT="0" distB="0" distL="0" distR="0" wp14:anchorId="7D9B9280" wp14:editId="1E6A809A">
                  <wp:extent cx="160020" cy="160020"/>
                  <wp:effectExtent l="0" t="0" r="0" b="0"/>
                  <wp:docPr id="65" name="Graphic 65" descr="A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add_m.svg"/>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flipH="1">
                            <a:off x="0" y="0"/>
                            <a:ext cx="160020" cy="160020"/>
                          </a:xfrm>
                          <a:prstGeom prst="rect">
                            <a:avLst/>
                          </a:prstGeom>
                        </pic:spPr>
                      </pic:pic>
                    </a:graphicData>
                  </a:graphic>
                </wp:inline>
              </w:drawing>
            </w:r>
          </w:p>
        </w:tc>
      </w:tr>
    </w:tbl>
    <w:bookmarkEnd w:id="17"/>
    <w:p w14:paraId="41EC3567" w14:textId="391299A6" w:rsidR="00A1583F" w:rsidRDefault="00A1583F" w:rsidP="00461909">
      <w:r>
        <w:rPr>
          <w:noProof/>
        </w:rPr>
        <w:drawing>
          <wp:inline distT="0" distB="0" distL="0" distR="0" wp14:anchorId="25261CEF" wp14:editId="4230B0D3">
            <wp:extent cx="3917950" cy="2576226"/>
            <wp:effectExtent l="0" t="0" r="635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28686" cy="2583285"/>
                    </a:xfrm>
                    <a:prstGeom prst="rect">
                      <a:avLst/>
                    </a:prstGeom>
                    <a:noFill/>
                    <a:ln>
                      <a:noFill/>
                    </a:ln>
                  </pic:spPr>
                </pic:pic>
              </a:graphicData>
            </a:graphic>
          </wp:inline>
        </w:drawing>
      </w:r>
    </w:p>
    <w:p w14:paraId="199D47CE" w14:textId="78C82397" w:rsidR="003E2969" w:rsidRDefault="003E2969" w:rsidP="00461909">
      <w:r>
        <w:rPr>
          <w:b/>
          <w:bCs/>
        </w:rPr>
        <w:t>F</w:t>
      </w:r>
      <w:r w:rsidRPr="00775041">
        <w:rPr>
          <w:b/>
          <w:bCs/>
        </w:rPr>
        <w:t>igure 2</w:t>
      </w:r>
      <w:r>
        <w:t>. Distribution of plots with different origins and treatments (key to symbols in Table 4).</w:t>
      </w:r>
    </w:p>
    <w:bookmarkEnd w:id="16"/>
    <w:p w14:paraId="187271EA" w14:textId="777C026B" w:rsidR="00A1583F" w:rsidRDefault="00A1583F" w:rsidP="00461909">
      <w:r w:rsidRPr="007704B5">
        <w:rPr>
          <w:b/>
          <w:bCs/>
        </w:rPr>
        <w:t xml:space="preserve">Table </w:t>
      </w:r>
      <w:r>
        <w:rPr>
          <w:b/>
          <w:bCs/>
        </w:rPr>
        <w:t>5</w:t>
      </w:r>
      <w:r w:rsidRPr="007704B5">
        <w:rPr>
          <w:b/>
          <w:bCs/>
        </w:rPr>
        <w:t xml:space="preserve">. </w:t>
      </w:r>
      <w:r w:rsidRPr="008A6605">
        <w:t>(a)</w:t>
      </w:r>
      <w:r>
        <w:rPr>
          <w:b/>
          <w:bCs/>
        </w:rPr>
        <w:t xml:space="preserve"> </w:t>
      </w:r>
      <w:r>
        <w:t>Changes in overall tree and shrub species abundance in Wytham Woods (1974-2012).  (Standard errors for means are given in brackets); (b) trends in tallest seedling/s</w:t>
      </w:r>
      <w:r w:rsidR="00100931">
        <w:t>a</w:t>
      </w:r>
      <w:r>
        <w:t>pling height</w:t>
      </w:r>
    </w:p>
    <w:tbl>
      <w:tblPr>
        <w:tblStyle w:val="TableGrid"/>
        <w:tblW w:w="9344" w:type="dxa"/>
        <w:tblInd w:w="-318" w:type="dxa"/>
        <w:tblLook w:val="04A0" w:firstRow="1" w:lastRow="0" w:firstColumn="1" w:lastColumn="0" w:noHBand="0" w:noVBand="1"/>
      </w:tblPr>
      <w:tblGrid>
        <w:gridCol w:w="3469"/>
        <w:gridCol w:w="1115"/>
        <w:gridCol w:w="1118"/>
        <w:gridCol w:w="1150"/>
        <w:gridCol w:w="1254"/>
        <w:gridCol w:w="1238"/>
      </w:tblGrid>
      <w:tr w:rsidR="00A1583F" w14:paraId="44B4C7E7" w14:textId="77777777" w:rsidTr="00DF33B6">
        <w:trPr>
          <w:trHeight w:val="262"/>
        </w:trPr>
        <w:tc>
          <w:tcPr>
            <w:tcW w:w="3469" w:type="dxa"/>
            <w:tcBorders>
              <w:top w:val="single" w:sz="4" w:space="0" w:color="auto"/>
              <w:left w:val="nil"/>
              <w:bottom w:val="single" w:sz="4" w:space="0" w:color="auto"/>
              <w:right w:val="nil"/>
            </w:tcBorders>
            <w:hideMark/>
          </w:tcPr>
          <w:p w14:paraId="7988E4F6" w14:textId="77777777" w:rsidR="00A1583F" w:rsidRDefault="00A1583F" w:rsidP="00461909">
            <w:r>
              <w:t>Year</w:t>
            </w:r>
          </w:p>
        </w:tc>
        <w:tc>
          <w:tcPr>
            <w:tcW w:w="1115" w:type="dxa"/>
            <w:tcBorders>
              <w:top w:val="single" w:sz="4" w:space="0" w:color="auto"/>
              <w:left w:val="nil"/>
              <w:bottom w:val="single" w:sz="4" w:space="0" w:color="auto"/>
              <w:right w:val="nil"/>
            </w:tcBorders>
            <w:hideMark/>
          </w:tcPr>
          <w:p w14:paraId="13C4B219" w14:textId="77777777" w:rsidR="00A1583F" w:rsidRDefault="00A1583F" w:rsidP="00461909">
            <w:pPr>
              <w:jc w:val="right"/>
            </w:pPr>
            <w:r>
              <w:t>1974</w:t>
            </w:r>
          </w:p>
        </w:tc>
        <w:tc>
          <w:tcPr>
            <w:tcW w:w="1118" w:type="dxa"/>
            <w:tcBorders>
              <w:top w:val="single" w:sz="4" w:space="0" w:color="auto"/>
              <w:left w:val="nil"/>
              <w:bottom w:val="single" w:sz="4" w:space="0" w:color="auto"/>
              <w:right w:val="nil"/>
            </w:tcBorders>
            <w:hideMark/>
          </w:tcPr>
          <w:p w14:paraId="7BF11EF4" w14:textId="77777777" w:rsidR="00A1583F" w:rsidRDefault="00A1583F" w:rsidP="00461909">
            <w:pPr>
              <w:jc w:val="right"/>
            </w:pPr>
            <w:r>
              <w:t>1991</w:t>
            </w:r>
          </w:p>
        </w:tc>
        <w:tc>
          <w:tcPr>
            <w:tcW w:w="1150" w:type="dxa"/>
            <w:tcBorders>
              <w:top w:val="single" w:sz="4" w:space="0" w:color="auto"/>
              <w:left w:val="nil"/>
              <w:bottom w:val="single" w:sz="4" w:space="0" w:color="auto"/>
              <w:right w:val="nil"/>
            </w:tcBorders>
            <w:hideMark/>
          </w:tcPr>
          <w:p w14:paraId="6C3D677B" w14:textId="77777777" w:rsidR="00A1583F" w:rsidRDefault="00A1583F" w:rsidP="00461909">
            <w:pPr>
              <w:jc w:val="right"/>
            </w:pPr>
            <w:r>
              <w:t>1999</w:t>
            </w:r>
          </w:p>
        </w:tc>
        <w:tc>
          <w:tcPr>
            <w:tcW w:w="1254" w:type="dxa"/>
            <w:tcBorders>
              <w:top w:val="single" w:sz="4" w:space="0" w:color="auto"/>
              <w:left w:val="nil"/>
              <w:bottom w:val="single" w:sz="4" w:space="0" w:color="auto"/>
              <w:right w:val="nil"/>
            </w:tcBorders>
            <w:hideMark/>
          </w:tcPr>
          <w:p w14:paraId="0AB7C8CE" w14:textId="77777777" w:rsidR="00A1583F" w:rsidRDefault="00A1583F" w:rsidP="00461909">
            <w:pPr>
              <w:jc w:val="right"/>
            </w:pPr>
            <w:r>
              <w:t>2012</w:t>
            </w:r>
          </w:p>
        </w:tc>
        <w:tc>
          <w:tcPr>
            <w:tcW w:w="1238" w:type="dxa"/>
            <w:tcBorders>
              <w:top w:val="single" w:sz="4" w:space="0" w:color="auto"/>
              <w:left w:val="nil"/>
              <w:bottom w:val="single" w:sz="4" w:space="0" w:color="auto"/>
              <w:right w:val="nil"/>
            </w:tcBorders>
          </w:tcPr>
          <w:p w14:paraId="479F48B3" w14:textId="77777777" w:rsidR="00A1583F" w:rsidRDefault="00A1583F" w:rsidP="00461909">
            <w:pPr>
              <w:jc w:val="right"/>
            </w:pPr>
            <w:r>
              <w:t>2018</w:t>
            </w:r>
          </w:p>
        </w:tc>
      </w:tr>
      <w:tr w:rsidR="00A1583F" w14:paraId="112A9A20" w14:textId="77777777" w:rsidTr="00DF33B6">
        <w:trPr>
          <w:trHeight w:val="277"/>
        </w:trPr>
        <w:tc>
          <w:tcPr>
            <w:tcW w:w="3469" w:type="dxa"/>
            <w:tcBorders>
              <w:top w:val="single" w:sz="4" w:space="0" w:color="auto"/>
              <w:left w:val="nil"/>
              <w:bottom w:val="nil"/>
              <w:right w:val="nil"/>
            </w:tcBorders>
            <w:hideMark/>
          </w:tcPr>
          <w:p w14:paraId="6665D0B1" w14:textId="77777777" w:rsidR="00A1583F" w:rsidRDefault="00A1583F" w:rsidP="00461909">
            <w:r>
              <w:t>Mean % canopy cover (&gt;2.5m)*</w:t>
            </w:r>
          </w:p>
        </w:tc>
        <w:tc>
          <w:tcPr>
            <w:tcW w:w="1115" w:type="dxa"/>
            <w:tcBorders>
              <w:top w:val="single" w:sz="4" w:space="0" w:color="auto"/>
              <w:left w:val="nil"/>
              <w:bottom w:val="nil"/>
              <w:right w:val="nil"/>
            </w:tcBorders>
            <w:hideMark/>
          </w:tcPr>
          <w:p w14:paraId="6B040617" w14:textId="77777777" w:rsidR="00A1583F" w:rsidRDefault="00A1583F" w:rsidP="00461909">
            <w:pPr>
              <w:jc w:val="right"/>
            </w:pPr>
            <w:r>
              <w:t>81 (2.2)</w:t>
            </w:r>
          </w:p>
        </w:tc>
        <w:tc>
          <w:tcPr>
            <w:tcW w:w="1118" w:type="dxa"/>
            <w:tcBorders>
              <w:top w:val="single" w:sz="4" w:space="0" w:color="auto"/>
              <w:left w:val="nil"/>
              <w:bottom w:val="nil"/>
              <w:right w:val="nil"/>
            </w:tcBorders>
            <w:hideMark/>
          </w:tcPr>
          <w:p w14:paraId="146AA0DC" w14:textId="77777777" w:rsidR="00A1583F" w:rsidRDefault="00A1583F" w:rsidP="00461909">
            <w:pPr>
              <w:jc w:val="right"/>
            </w:pPr>
            <w:r>
              <w:t>68 (2.5)</w:t>
            </w:r>
          </w:p>
        </w:tc>
        <w:tc>
          <w:tcPr>
            <w:tcW w:w="1150" w:type="dxa"/>
            <w:tcBorders>
              <w:top w:val="single" w:sz="4" w:space="0" w:color="auto"/>
              <w:left w:val="nil"/>
              <w:bottom w:val="nil"/>
              <w:right w:val="nil"/>
            </w:tcBorders>
            <w:hideMark/>
          </w:tcPr>
          <w:p w14:paraId="59A9DF2D" w14:textId="77777777" w:rsidR="00A1583F" w:rsidRDefault="00A1583F" w:rsidP="00461909">
            <w:pPr>
              <w:jc w:val="right"/>
            </w:pPr>
            <w:r>
              <w:t>77 (2.2)</w:t>
            </w:r>
          </w:p>
        </w:tc>
        <w:tc>
          <w:tcPr>
            <w:tcW w:w="1254" w:type="dxa"/>
            <w:tcBorders>
              <w:top w:val="single" w:sz="4" w:space="0" w:color="auto"/>
              <w:left w:val="nil"/>
              <w:bottom w:val="nil"/>
              <w:right w:val="nil"/>
            </w:tcBorders>
            <w:hideMark/>
          </w:tcPr>
          <w:p w14:paraId="64E3B795" w14:textId="77777777" w:rsidR="00A1583F" w:rsidRDefault="00A1583F" w:rsidP="00461909">
            <w:pPr>
              <w:jc w:val="right"/>
            </w:pPr>
            <w:r>
              <w:t>75 (2.1)</w:t>
            </w:r>
          </w:p>
        </w:tc>
        <w:tc>
          <w:tcPr>
            <w:tcW w:w="1238" w:type="dxa"/>
            <w:tcBorders>
              <w:top w:val="single" w:sz="4" w:space="0" w:color="auto"/>
              <w:left w:val="nil"/>
              <w:bottom w:val="nil"/>
              <w:right w:val="nil"/>
            </w:tcBorders>
          </w:tcPr>
          <w:p w14:paraId="0F06C119" w14:textId="77777777" w:rsidR="00A1583F" w:rsidRDefault="00A1583F" w:rsidP="00461909">
            <w:pPr>
              <w:jc w:val="right"/>
            </w:pPr>
            <w:r>
              <w:t>76 (2)</w:t>
            </w:r>
          </w:p>
        </w:tc>
      </w:tr>
      <w:tr w:rsidR="00A1583F" w14:paraId="6ADD534B" w14:textId="77777777" w:rsidTr="00DF33B6">
        <w:trPr>
          <w:trHeight w:val="262"/>
        </w:trPr>
        <w:tc>
          <w:tcPr>
            <w:tcW w:w="3469" w:type="dxa"/>
            <w:tcBorders>
              <w:top w:val="nil"/>
              <w:left w:val="nil"/>
              <w:bottom w:val="nil"/>
              <w:right w:val="nil"/>
            </w:tcBorders>
            <w:hideMark/>
          </w:tcPr>
          <w:p w14:paraId="2A678063" w14:textId="77777777" w:rsidR="00A1583F" w:rsidRDefault="00A1583F" w:rsidP="00461909">
            <w:r>
              <w:t>Mean % understorey cover (0.5-2.5m)*</w:t>
            </w:r>
          </w:p>
        </w:tc>
        <w:tc>
          <w:tcPr>
            <w:tcW w:w="1115" w:type="dxa"/>
            <w:tcBorders>
              <w:top w:val="nil"/>
              <w:left w:val="nil"/>
              <w:bottom w:val="nil"/>
              <w:right w:val="nil"/>
            </w:tcBorders>
            <w:hideMark/>
          </w:tcPr>
          <w:p w14:paraId="5FB529BC" w14:textId="77777777" w:rsidR="00A1583F" w:rsidRDefault="00A1583F" w:rsidP="00461909">
            <w:pPr>
              <w:jc w:val="right"/>
            </w:pPr>
            <w:r>
              <w:t>44 (2.7)</w:t>
            </w:r>
          </w:p>
        </w:tc>
        <w:tc>
          <w:tcPr>
            <w:tcW w:w="1118" w:type="dxa"/>
            <w:tcBorders>
              <w:top w:val="nil"/>
              <w:left w:val="nil"/>
              <w:bottom w:val="nil"/>
              <w:right w:val="nil"/>
            </w:tcBorders>
            <w:hideMark/>
          </w:tcPr>
          <w:p w14:paraId="440EEDFC" w14:textId="77777777" w:rsidR="00A1583F" w:rsidRDefault="00A1583F" w:rsidP="00461909">
            <w:pPr>
              <w:jc w:val="right"/>
            </w:pPr>
            <w:r>
              <w:t>25 (1.8)</w:t>
            </w:r>
          </w:p>
        </w:tc>
        <w:tc>
          <w:tcPr>
            <w:tcW w:w="1150" w:type="dxa"/>
            <w:tcBorders>
              <w:top w:val="nil"/>
              <w:left w:val="nil"/>
              <w:bottom w:val="nil"/>
              <w:right w:val="nil"/>
            </w:tcBorders>
            <w:hideMark/>
          </w:tcPr>
          <w:p w14:paraId="0BCCAA7A" w14:textId="77777777" w:rsidR="00A1583F" w:rsidRDefault="00A1583F" w:rsidP="00461909">
            <w:pPr>
              <w:jc w:val="right"/>
            </w:pPr>
            <w:r>
              <w:t>15 (1.3)</w:t>
            </w:r>
          </w:p>
        </w:tc>
        <w:tc>
          <w:tcPr>
            <w:tcW w:w="1254" w:type="dxa"/>
            <w:tcBorders>
              <w:top w:val="nil"/>
              <w:left w:val="nil"/>
              <w:bottom w:val="nil"/>
              <w:right w:val="nil"/>
            </w:tcBorders>
            <w:hideMark/>
          </w:tcPr>
          <w:p w14:paraId="45B4BA33" w14:textId="77777777" w:rsidR="00A1583F" w:rsidRDefault="00A1583F" w:rsidP="00461909">
            <w:pPr>
              <w:jc w:val="right"/>
            </w:pPr>
            <w:r>
              <w:t>18 (1.7)</w:t>
            </w:r>
          </w:p>
        </w:tc>
        <w:tc>
          <w:tcPr>
            <w:tcW w:w="1238" w:type="dxa"/>
            <w:tcBorders>
              <w:top w:val="nil"/>
              <w:left w:val="nil"/>
              <w:bottom w:val="nil"/>
              <w:right w:val="nil"/>
            </w:tcBorders>
          </w:tcPr>
          <w:p w14:paraId="415812FD" w14:textId="0A4405F9" w:rsidR="00A1583F" w:rsidRDefault="00A1583F" w:rsidP="00461909">
            <w:pPr>
              <w:jc w:val="right"/>
            </w:pPr>
            <w:r>
              <w:t>1</w:t>
            </w:r>
            <w:r w:rsidR="00946711">
              <w:t>8</w:t>
            </w:r>
            <w:r>
              <w:t xml:space="preserve"> (2)</w:t>
            </w:r>
          </w:p>
        </w:tc>
      </w:tr>
      <w:tr w:rsidR="00A1583F" w14:paraId="3B9DCA77" w14:textId="77777777" w:rsidTr="00DF33B6">
        <w:trPr>
          <w:trHeight w:val="277"/>
        </w:trPr>
        <w:tc>
          <w:tcPr>
            <w:tcW w:w="3469" w:type="dxa"/>
            <w:tcBorders>
              <w:top w:val="nil"/>
              <w:left w:val="nil"/>
              <w:bottom w:val="nil"/>
              <w:right w:val="nil"/>
            </w:tcBorders>
            <w:hideMark/>
          </w:tcPr>
          <w:p w14:paraId="47D146DA" w14:textId="77777777" w:rsidR="00A1583F" w:rsidRDefault="00A1583F" w:rsidP="00461909">
            <w:r>
              <w:t>Basal area (m</w:t>
            </w:r>
            <w:r>
              <w:rPr>
                <w:vertAlign w:val="superscript"/>
              </w:rPr>
              <w:t>2</w:t>
            </w:r>
            <w:r>
              <w:t>/ha) all species**</w:t>
            </w:r>
          </w:p>
        </w:tc>
        <w:tc>
          <w:tcPr>
            <w:tcW w:w="1115" w:type="dxa"/>
            <w:tcBorders>
              <w:top w:val="nil"/>
              <w:left w:val="nil"/>
              <w:bottom w:val="nil"/>
              <w:right w:val="nil"/>
            </w:tcBorders>
            <w:hideMark/>
          </w:tcPr>
          <w:p w14:paraId="4297F488" w14:textId="77777777" w:rsidR="00A1583F" w:rsidRDefault="00A1583F" w:rsidP="00461909">
            <w:pPr>
              <w:jc w:val="right"/>
            </w:pPr>
            <w:r>
              <w:t>14.6 (0.7)</w:t>
            </w:r>
          </w:p>
        </w:tc>
        <w:tc>
          <w:tcPr>
            <w:tcW w:w="1118" w:type="dxa"/>
            <w:tcBorders>
              <w:top w:val="nil"/>
              <w:left w:val="nil"/>
              <w:bottom w:val="nil"/>
              <w:right w:val="nil"/>
            </w:tcBorders>
            <w:hideMark/>
          </w:tcPr>
          <w:p w14:paraId="5A8CEF5B" w14:textId="77777777" w:rsidR="00A1583F" w:rsidRDefault="00A1583F" w:rsidP="00461909">
            <w:pPr>
              <w:jc w:val="right"/>
            </w:pPr>
            <w:r>
              <w:t>21.5 (0.9)</w:t>
            </w:r>
          </w:p>
        </w:tc>
        <w:tc>
          <w:tcPr>
            <w:tcW w:w="1150" w:type="dxa"/>
            <w:tcBorders>
              <w:top w:val="nil"/>
              <w:left w:val="nil"/>
              <w:bottom w:val="nil"/>
              <w:right w:val="nil"/>
            </w:tcBorders>
            <w:hideMark/>
          </w:tcPr>
          <w:p w14:paraId="6BC749C0" w14:textId="77777777" w:rsidR="00A1583F" w:rsidRDefault="00A1583F" w:rsidP="00461909">
            <w:pPr>
              <w:jc w:val="right"/>
            </w:pPr>
            <w:r>
              <w:t>31.1 (1.4)</w:t>
            </w:r>
          </w:p>
        </w:tc>
        <w:tc>
          <w:tcPr>
            <w:tcW w:w="1254" w:type="dxa"/>
            <w:tcBorders>
              <w:top w:val="nil"/>
              <w:left w:val="nil"/>
              <w:bottom w:val="nil"/>
              <w:right w:val="nil"/>
            </w:tcBorders>
            <w:hideMark/>
          </w:tcPr>
          <w:p w14:paraId="576546D5" w14:textId="77777777" w:rsidR="00A1583F" w:rsidRDefault="00A1583F" w:rsidP="00461909">
            <w:pPr>
              <w:jc w:val="right"/>
            </w:pPr>
            <w:r>
              <w:t>33.9 (1.3)</w:t>
            </w:r>
          </w:p>
        </w:tc>
        <w:tc>
          <w:tcPr>
            <w:tcW w:w="1238" w:type="dxa"/>
            <w:tcBorders>
              <w:top w:val="nil"/>
              <w:left w:val="nil"/>
              <w:bottom w:val="nil"/>
              <w:right w:val="nil"/>
            </w:tcBorders>
          </w:tcPr>
          <w:p w14:paraId="635B2B6C" w14:textId="77777777" w:rsidR="00A1583F" w:rsidRDefault="00A1583F" w:rsidP="00461909">
            <w:pPr>
              <w:jc w:val="right"/>
            </w:pPr>
            <w:r>
              <w:t>38.6 (1.3)</w:t>
            </w:r>
          </w:p>
        </w:tc>
      </w:tr>
      <w:tr w:rsidR="00A1583F" w14:paraId="10156BA0" w14:textId="77777777" w:rsidTr="00DF33B6">
        <w:trPr>
          <w:trHeight w:val="277"/>
        </w:trPr>
        <w:tc>
          <w:tcPr>
            <w:tcW w:w="3469" w:type="dxa"/>
            <w:tcBorders>
              <w:top w:val="nil"/>
              <w:left w:val="nil"/>
              <w:bottom w:val="single" w:sz="4" w:space="0" w:color="auto"/>
              <w:right w:val="nil"/>
            </w:tcBorders>
            <w:hideMark/>
          </w:tcPr>
          <w:p w14:paraId="2F6D1737" w14:textId="77777777" w:rsidR="00A1583F" w:rsidRDefault="00A1583F" w:rsidP="00461909">
            <w:r>
              <w:t>Mean diameter (cm) of biggest tree rooted in plot regardless of species but excluding 6-10 plots with no trees at each recording.</w:t>
            </w:r>
          </w:p>
        </w:tc>
        <w:tc>
          <w:tcPr>
            <w:tcW w:w="1115" w:type="dxa"/>
            <w:tcBorders>
              <w:top w:val="nil"/>
              <w:left w:val="nil"/>
              <w:bottom w:val="single" w:sz="4" w:space="0" w:color="auto"/>
              <w:right w:val="nil"/>
            </w:tcBorders>
            <w:hideMark/>
          </w:tcPr>
          <w:p w14:paraId="0720669C" w14:textId="77777777" w:rsidR="00A1583F" w:rsidRDefault="00A1583F" w:rsidP="00461909">
            <w:pPr>
              <w:jc w:val="right"/>
            </w:pPr>
            <w:r>
              <w:t>25.4 (1.8)</w:t>
            </w:r>
          </w:p>
        </w:tc>
        <w:tc>
          <w:tcPr>
            <w:tcW w:w="1118" w:type="dxa"/>
            <w:tcBorders>
              <w:top w:val="nil"/>
              <w:left w:val="nil"/>
              <w:bottom w:val="single" w:sz="4" w:space="0" w:color="auto"/>
              <w:right w:val="nil"/>
            </w:tcBorders>
            <w:hideMark/>
          </w:tcPr>
          <w:p w14:paraId="010D290C" w14:textId="77777777" w:rsidR="00A1583F" w:rsidRDefault="00A1583F" w:rsidP="00461909">
            <w:pPr>
              <w:jc w:val="right"/>
            </w:pPr>
            <w:r>
              <w:t>29.2 (2.0)</w:t>
            </w:r>
          </w:p>
        </w:tc>
        <w:tc>
          <w:tcPr>
            <w:tcW w:w="1150" w:type="dxa"/>
            <w:tcBorders>
              <w:top w:val="nil"/>
              <w:left w:val="nil"/>
              <w:bottom w:val="single" w:sz="4" w:space="0" w:color="auto"/>
              <w:right w:val="nil"/>
            </w:tcBorders>
            <w:hideMark/>
          </w:tcPr>
          <w:p w14:paraId="70EC5193" w14:textId="77777777" w:rsidR="00A1583F" w:rsidRDefault="00A1583F" w:rsidP="00461909">
            <w:pPr>
              <w:jc w:val="right"/>
            </w:pPr>
            <w:r>
              <w:t>33.8 (2.0)</w:t>
            </w:r>
          </w:p>
        </w:tc>
        <w:tc>
          <w:tcPr>
            <w:tcW w:w="1254" w:type="dxa"/>
            <w:tcBorders>
              <w:top w:val="nil"/>
              <w:left w:val="nil"/>
              <w:bottom w:val="single" w:sz="4" w:space="0" w:color="auto"/>
              <w:right w:val="nil"/>
            </w:tcBorders>
            <w:hideMark/>
          </w:tcPr>
          <w:p w14:paraId="350278A7" w14:textId="77777777" w:rsidR="00A1583F" w:rsidRDefault="00A1583F" w:rsidP="00461909">
            <w:pPr>
              <w:jc w:val="right"/>
            </w:pPr>
            <w:r>
              <w:t>36.4 (2.2)</w:t>
            </w:r>
          </w:p>
        </w:tc>
        <w:tc>
          <w:tcPr>
            <w:tcW w:w="1238" w:type="dxa"/>
            <w:tcBorders>
              <w:top w:val="nil"/>
              <w:left w:val="nil"/>
              <w:bottom w:val="single" w:sz="4" w:space="0" w:color="auto"/>
              <w:right w:val="nil"/>
            </w:tcBorders>
          </w:tcPr>
          <w:p w14:paraId="3ADB749D" w14:textId="77777777" w:rsidR="00A1583F" w:rsidRDefault="00A1583F" w:rsidP="00461909">
            <w:pPr>
              <w:jc w:val="right"/>
            </w:pPr>
            <w:r>
              <w:t>38.3 (2.0)</w:t>
            </w:r>
          </w:p>
        </w:tc>
      </w:tr>
    </w:tbl>
    <w:p w14:paraId="20CEA2A2" w14:textId="77777777" w:rsidR="00A1583F" w:rsidRDefault="00A1583F" w:rsidP="00461909">
      <w:pPr>
        <w:spacing w:after="0"/>
      </w:pPr>
      <w:r>
        <w:t>*estimated across the SW-NE diagonal of the plot. The understorey includes tall bramble thickets</w:t>
      </w:r>
    </w:p>
    <w:p w14:paraId="3241DB99" w14:textId="77777777" w:rsidR="00A1583F" w:rsidRDefault="00A1583F" w:rsidP="00461909">
      <w:pPr>
        <w:spacing w:after="0"/>
      </w:pPr>
      <w:r>
        <w:t>** measured using a relascope and includes trees in the surrounding area to the plot.</w:t>
      </w:r>
    </w:p>
    <w:p w14:paraId="23923FA5" w14:textId="77777777" w:rsidR="00A1583F" w:rsidRDefault="00A1583F" w:rsidP="00461909">
      <w:pPr>
        <w:spacing w:after="0"/>
      </w:pPr>
    </w:p>
    <w:p w14:paraId="3CA06639" w14:textId="77777777" w:rsidR="00A1583F" w:rsidRDefault="00A1583F" w:rsidP="00461909">
      <w:pPr>
        <w:spacing w:after="0"/>
      </w:pPr>
      <w:r>
        <w:t>(b) Frequency of different seedlings/sapling heights based on the tallest recorded in the circlets.</w:t>
      </w:r>
    </w:p>
    <w:tbl>
      <w:tblPr>
        <w:tblStyle w:val="TableGrid"/>
        <w:tblW w:w="0" w:type="auto"/>
        <w:tblLook w:val="04A0" w:firstRow="1" w:lastRow="0" w:firstColumn="1" w:lastColumn="0" w:noHBand="0" w:noVBand="1"/>
      </w:tblPr>
      <w:tblGrid>
        <w:gridCol w:w="1825"/>
        <w:gridCol w:w="1701"/>
        <w:gridCol w:w="1830"/>
        <w:gridCol w:w="1830"/>
        <w:gridCol w:w="1830"/>
      </w:tblGrid>
      <w:tr w:rsidR="00A1583F" w14:paraId="4CFF3FB7" w14:textId="77777777" w:rsidTr="00DF33B6">
        <w:tc>
          <w:tcPr>
            <w:tcW w:w="1825" w:type="dxa"/>
            <w:tcBorders>
              <w:bottom w:val="single" w:sz="4" w:space="0" w:color="auto"/>
            </w:tcBorders>
          </w:tcPr>
          <w:p w14:paraId="707E64E8" w14:textId="77777777" w:rsidR="00A1583F" w:rsidRDefault="00A1583F" w:rsidP="00461909"/>
        </w:tc>
        <w:tc>
          <w:tcPr>
            <w:tcW w:w="1701" w:type="dxa"/>
            <w:tcBorders>
              <w:bottom w:val="single" w:sz="4" w:space="0" w:color="auto"/>
            </w:tcBorders>
          </w:tcPr>
          <w:p w14:paraId="3BF20E12" w14:textId="77777777" w:rsidR="00A1583F" w:rsidRDefault="00A1583F" w:rsidP="00461909">
            <w:r>
              <w:t>1-10 cm</w:t>
            </w:r>
          </w:p>
        </w:tc>
        <w:tc>
          <w:tcPr>
            <w:tcW w:w="1830" w:type="dxa"/>
            <w:tcBorders>
              <w:bottom w:val="single" w:sz="4" w:space="0" w:color="auto"/>
            </w:tcBorders>
          </w:tcPr>
          <w:p w14:paraId="501290B2" w14:textId="77777777" w:rsidR="00A1583F" w:rsidRDefault="00A1583F" w:rsidP="00461909">
            <w:r>
              <w:t>11-20cm</w:t>
            </w:r>
          </w:p>
        </w:tc>
        <w:tc>
          <w:tcPr>
            <w:tcW w:w="1830" w:type="dxa"/>
            <w:tcBorders>
              <w:bottom w:val="single" w:sz="4" w:space="0" w:color="auto"/>
            </w:tcBorders>
          </w:tcPr>
          <w:p w14:paraId="7345D36E" w14:textId="77777777" w:rsidR="00A1583F" w:rsidRDefault="00A1583F" w:rsidP="00461909">
            <w:r>
              <w:t>&gt;20cm</w:t>
            </w:r>
          </w:p>
        </w:tc>
        <w:tc>
          <w:tcPr>
            <w:tcW w:w="1830" w:type="dxa"/>
            <w:tcBorders>
              <w:bottom w:val="single" w:sz="4" w:space="0" w:color="auto"/>
            </w:tcBorders>
          </w:tcPr>
          <w:p w14:paraId="58CD09D6" w14:textId="77777777" w:rsidR="00A1583F" w:rsidRDefault="00A1583F" w:rsidP="00461909">
            <w:r>
              <w:t>Ht not recorded</w:t>
            </w:r>
          </w:p>
        </w:tc>
      </w:tr>
      <w:tr w:rsidR="00A1583F" w14:paraId="234CC634" w14:textId="77777777" w:rsidTr="00DF33B6">
        <w:tc>
          <w:tcPr>
            <w:tcW w:w="1825" w:type="dxa"/>
            <w:tcBorders>
              <w:left w:val="nil"/>
              <w:bottom w:val="nil"/>
              <w:right w:val="nil"/>
            </w:tcBorders>
          </w:tcPr>
          <w:p w14:paraId="773C3BAD" w14:textId="77777777" w:rsidR="00A1583F" w:rsidRDefault="00A1583F" w:rsidP="00461909">
            <w:r>
              <w:t>1974</w:t>
            </w:r>
          </w:p>
        </w:tc>
        <w:tc>
          <w:tcPr>
            <w:tcW w:w="1701" w:type="dxa"/>
            <w:tcBorders>
              <w:left w:val="nil"/>
              <w:bottom w:val="nil"/>
              <w:right w:val="nil"/>
            </w:tcBorders>
          </w:tcPr>
          <w:p w14:paraId="5CCA40C6" w14:textId="77777777" w:rsidR="00A1583F" w:rsidRDefault="00A1583F" w:rsidP="00461909">
            <w:r>
              <w:t>20</w:t>
            </w:r>
          </w:p>
        </w:tc>
        <w:tc>
          <w:tcPr>
            <w:tcW w:w="1830" w:type="dxa"/>
            <w:tcBorders>
              <w:left w:val="nil"/>
              <w:bottom w:val="nil"/>
              <w:right w:val="nil"/>
            </w:tcBorders>
          </w:tcPr>
          <w:p w14:paraId="5623DF8B" w14:textId="77777777" w:rsidR="00A1583F" w:rsidRDefault="00A1583F" w:rsidP="00461909">
            <w:r>
              <w:t>11</w:t>
            </w:r>
          </w:p>
        </w:tc>
        <w:tc>
          <w:tcPr>
            <w:tcW w:w="1830" w:type="dxa"/>
            <w:tcBorders>
              <w:left w:val="nil"/>
              <w:bottom w:val="nil"/>
              <w:right w:val="nil"/>
            </w:tcBorders>
          </w:tcPr>
          <w:p w14:paraId="3943BBC0" w14:textId="77777777" w:rsidR="00A1583F" w:rsidRDefault="00A1583F" w:rsidP="00461909">
            <w:r>
              <w:t>17</w:t>
            </w:r>
          </w:p>
        </w:tc>
        <w:tc>
          <w:tcPr>
            <w:tcW w:w="1830" w:type="dxa"/>
            <w:tcBorders>
              <w:left w:val="nil"/>
              <w:bottom w:val="nil"/>
              <w:right w:val="nil"/>
            </w:tcBorders>
          </w:tcPr>
          <w:p w14:paraId="76868FEF" w14:textId="77777777" w:rsidR="00A1583F" w:rsidRDefault="00A1583F" w:rsidP="00461909">
            <w:r>
              <w:t>19</w:t>
            </w:r>
          </w:p>
        </w:tc>
      </w:tr>
      <w:tr w:rsidR="00A1583F" w14:paraId="5A94A168" w14:textId="77777777" w:rsidTr="00DF33B6">
        <w:tc>
          <w:tcPr>
            <w:tcW w:w="1825" w:type="dxa"/>
            <w:tcBorders>
              <w:top w:val="nil"/>
              <w:left w:val="nil"/>
              <w:bottom w:val="nil"/>
              <w:right w:val="nil"/>
            </w:tcBorders>
          </w:tcPr>
          <w:p w14:paraId="535C6E77" w14:textId="77777777" w:rsidR="00A1583F" w:rsidRDefault="00A1583F" w:rsidP="00461909">
            <w:r>
              <w:t>1991</w:t>
            </w:r>
          </w:p>
        </w:tc>
        <w:tc>
          <w:tcPr>
            <w:tcW w:w="1701" w:type="dxa"/>
            <w:tcBorders>
              <w:top w:val="nil"/>
              <w:left w:val="nil"/>
              <w:bottom w:val="nil"/>
              <w:right w:val="nil"/>
            </w:tcBorders>
          </w:tcPr>
          <w:p w14:paraId="1C06A034" w14:textId="77777777" w:rsidR="00A1583F" w:rsidRDefault="00A1583F" w:rsidP="00461909">
            <w:r>
              <w:t>30</w:t>
            </w:r>
          </w:p>
        </w:tc>
        <w:tc>
          <w:tcPr>
            <w:tcW w:w="1830" w:type="dxa"/>
            <w:tcBorders>
              <w:top w:val="nil"/>
              <w:left w:val="nil"/>
              <w:bottom w:val="nil"/>
              <w:right w:val="nil"/>
            </w:tcBorders>
          </w:tcPr>
          <w:p w14:paraId="453C9D9E" w14:textId="77777777" w:rsidR="00A1583F" w:rsidRDefault="00A1583F" w:rsidP="00461909">
            <w:r>
              <w:t>3</w:t>
            </w:r>
          </w:p>
        </w:tc>
        <w:tc>
          <w:tcPr>
            <w:tcW w:w="1830" w:type="dxa"/>
            <w:tcBorders>
              <w:top w:val="nil"/>
              <w:left w:val="nil"/>
              <w:bottom w:val="nil"/>
              <w:right w:val="nil"/>
            </w:tcBorders>
          </w:tcPr>
          <w:p w14:paraId="41778F1D" w14:textId="77777777" w:rsidR="00A1583F" w:rsidRDefault="00A1583F" w:rsidP="00461909">
            <w:r>
              <w:t>1</w:t>
            </w:r>
          </w:p>
        </w:tc>
        <w:tc>
          <w:tcPr>
            <w:tcW w:w="1830" w:type="dxa"/>
            <w:tcBorders>
              <w:top w:val="nil"/>
              <w:left w:val="nil"/>
              <w:bottom w:val="nil"/>
              <w:right w:val="nil"/>
            </w:tcBorders>
          </w:tcPr>
          <w:p w14:paraId="22BA27C6" w14:textId="77777777" w:rsidR="00A1583F" w:rsidRDefault="00A1583F" w:rsidP="00461909">
            <w:r>
              <w:t>54</w:t>
            </w:r>
          </w:p>
        </w:tc>
      </w:tr>
      <w:tr w:rsidR="00A1583F" w14:paraId="16B37BD3" w14:textId="77777777" w:rsidTr="00DF33B6">
        <w:tc>
          <w:tcPr>
            <w:tcW w:w="1825" w:type="dxa"/>
            <w:tcBorders>
              <w:top w:val="nil"/>
              <w:left w:val="nil"/>
              <w:bottom w:val="nil"/>
              <w:right w:val="nil"/>
            </w:tcBorders>
          </w:tcPr>
          <w:p w14:paraId="130101C1" w14:textId="77777777" w:rsidR="00A1583F" w:rsidRDefault="00A1583F" w:rsidP="00461909">
            <w:r>
              <w:t>1999</w:t>
            </w:r>
          </w:p>
        </w:tc>
        <w:tc>
          <w:tcPr>
            <w:tcW w:w="1701" w:type="dxa"/>
            <w:tcBorders>
              <w:top w:val="nil"/>
              <w:left w:val="nil"/>
              <w:bottom w:val="nil"/>
              <w:right w:val="nil"/>
            </w:tcBorders>
          </w:tcPr>
          <w:p w14:paraId="28ACFCF7" w14:textId="77777777" w:rsidR="00A1583F" w:rsidRDefault="00A1583F" w:rsidP="00461909">
            <w:r>
              <w:t>65</w:t>
            </w:r>
          </w:p>
        </w:tc>
        <w:tc>
          <w:tcPr>
            <w:tcW w:w="1830" w:type="dxa"/>
            <w:tcBorders>
              <w:top w:val="nil"/>
              <w:left w:val="nil"/>
              <w:bottom w:val="nil"/>
              <w:right w:val="nil"/>
            </w:tcBorders>
          </w:tcPr>
          <w:p w14:paraId="0F715DE2" w14:textId="77777777" w:rsidR="00A1583F" w:rsidRDefault="00A1583F" w:rsidP="00461909">
            <w:r>
              <w:t>21</w:t>
            </w:r>
          </w:p>
        </w:tc>
        <w:tc>
          <w:tcPr>
            <w:tcW w:w="1830" w:type="dxa"/>
            <w:tcBorders>
              <w:top w:val="nil"/>
              <w:left w:val="nil"/>
              <w:bottom w:val="nil"/>
              <w:right w:val="nil"/>
            </w:tcBorders>
          </w:tcPr>
          <w:p w14:paraId="0B2B6BE4" w14:textId="77777777" w:rsidR="00A1583F" w:rsidRDefault="00A1583F" w:rsidP="00461909">
            <w:r>
              <w:t>1</w:t>
            </w:r>
          </w:p>
        </w:tc>
        <w:tc>
          <w:tcPr>
            <w:tcW w:w="1830" w:type="dxa"/>
            <w:tcBorders>
              <w:top w:val="nil"/>
              <w:left w:val="nil"/>
              <w:bottom w:val="nil"/>
              <w:right w:val="nil"/>
            </w:tcBorders>
          </w:tcPr>
          <w:p w14:paraId="1BD6B391" w14:textId="77777777" w:rsidR="00A1583F" w:rsidRDefault="00A1583F" w:rsidP="00461909">
            <w:r>
              <w:t>7</w:t>
            </w:r>
          </w:p>
        </w:tc>
      </w:tr>
      <w:tr w:rsidR="00A1583F" w14:paraId="749B9734" w14:textId="77777777" w:rsidTr="00DF33B6">
        <w:tc>
          <w:tcPr>
            <w:tcW w:w="1825" w:type="dxa"/>
            <w:tcBorders>
              <w:top w:val="nil"/>
              <w:left w:val="nil"/>
              <w:bottom w:val="nil"/>
              <w:right w:val="nil"/>
            </w:tcBorders>
          </w:tcPr>
          <w:p w14:paraId="7EA1FF54" w14:textId="77777777" w:rsidR="00A1583F" w:rsidRDefault="00A1583F" w:rsidP="00461909">
            <w:r>
              <w:t>2012</w:t>
            </w:r>
          </w:p>
        </w:tc>
        <w:tc>
          <w:tcPr>
            <w:tcW w:w="1701" w:type="dxa"/>
            <w:tcBorders>
              <w:top w:val="nil"/>
              <w:left w:val="nil"/>
              <w:bottom w:val="nil"/>
              <w:right w:val="nil"/>
            </w:tcBorders>
          </w:tcPr>
          <w:p w14:paraId="27CD23C4" w14:textId="77777777" w:rsidR="00A1583F" w:rsidRDefault="00A1583F" w:rsidP="00461909">
            <w:r>
              <w:t>51</w:t>
            </w:r>
          </w:p>
        </w:tc>
        <w:tc>
          <w:tcPr>
            <w:tcW w:w="1830" w:type="dxa"/>
            <w:tcBorders>
              <w:top w:val="nil"/>
              <w:left w:val="nil"/>
              <w:bottom w:val="nil"/>
              <w:right w:val="nil"/>
            </w:tcBorders>
          </w:tcPr>
          <w:p w14:paraId="03E1DF90" w14:textId="77777777" w:rsidR="00A1583F" w:rsidRDefault="00A1583F" w:rsidP="00461909">
            <w:r>
              <w:t>34</w:t>
            </w:r>
          </w:p>
        </w:tc>
        <w:tc>
          <w:tcPr>
            <w:tcW w:w="1830" w:type="dxa"/>
            <w:tcBorders>
              <w:top w:val="nil"/>
              <w:left w:val="nil"/>
              <w:bottom w:val="nil"/>
              <w:right w:val="nil"/>
            </w:tcBorders>
          </w:tcPr>
          <w:p w14:paraId="0B4A4420" w14:textId="77777777" w:rsidR="00A1583F" w:rsidRDefault="00A1583F" w:rsidP="00461909">
            <w:r>
              <w:t>19</w:t>
            </w:r>
          </w:p>
        </w:tc>
        <w:tc>
          <w:tcPr>
            <w:tcW w:w="1830" w:type="dxa"/>
            <w:tcBorders>
              <w:top w:val="nil"/>
              <w:left w:val="nil"/>
              <w:bottom w:val="nil"/>
              <w:right w:val="nil"/>
            </w:tcBorders>
          </w:tcPr>
          <w:p w14:paraId="3B242491" w14:textId="77777777" w:rsidR="00A1583F" w:rsidRDefault="00A1583F" w:rsidP="00461909">
            <w:r>
              <w:t>11</w:t>
            </w:r>
          </w:p>
        </w:tc>
      </w:tr>
      <w:tr w:rsidR="00A1583F" w14:paraId="3B6D30D4" w14:textId="77777777" w:rsidTr="00DF33B6">
        <w:tc>
          <w:tcPr>
            <w:tcW w:w="1825" w:type="dxa"/>
            <w:tcBorders>
              <w:top w:val="nil"/>
              <w:left w:val="nil"/>
              <w:right w:val="nil"/>
            </w:tcBorders>
          </w:tcPr>
          <w:p w14:paraId="10049F81" w14:textId="77777777" w:rsidR="00A1583F" w:rsidRDefault="00A1583F" w:rsidP="00461909">
            <w:r>
              <w:t>2108</w:t>
            </w:r>
          </w:p>
        </w:tc>
        <w:tc>
          <w:tcPr>
            <w:tcW w:w="1701" w:type="dxa"/>
            <w:tcBorders>
              <w:top w:val="nil"/>
              <w:left w:val="nil"/>
              <w:right w:val="nil"/>
            </w:tcBorders>
          </w:tcPr>
          <w:p w14:paraId="1C67C3D9" w14:textId="77777777" w:rsidR="00A1583F" w:rsidRDefault="00A1583F" w:rsidP="00461909">
            <w:r>
              <w:t>34</w:t>
            </w:r>
          </w:p>
        </w:tc>
        <w:tc>
          <w:tcPr>
            <w:tcW w:w="1830" w:type="dxa"/>
            <w:tcBorders>
              <w:top w:val="nil"/>
              <w:left w:val="nil"/>
              <w:right w:val="nil"/>
            </w:tcBorders>
          </w:tcPr>
          <w:p w14:paraId="53D12736" w14:textId="77777777" w:rsidR="00A1583F" w:rsidRDefault="00A1583F" w:rsidP="00461909">
            <w:r>
              <w:t>38</w:t>
            </w:r>
          </w:p>
        </w:tc>
        <w:tc>
          <w:tcPr>
            <w:tcW w:w="1830" w:type="dxa"/>
            <w:tcBorders>
              <w:top w:val="nil"/>
              <w:left w:val="nil"/>
              <w:right w:val="nil"/>
            </w:tcBorders>
          </w:tcPr>
          <w:p w14:paraId="19DA121E" w14:textId="77777777" w:rsidR="00A1583F" w:rsidRDefault="00A1583F" w:rsidP="00461909">
            <w:r>
              <w:t>52</w:t>
            </w:r>
          </w:p>
        </w:tc>
        <w:tc>
          <w:tcPr>
            <w:tcW w:w="1830" w:type="dxa"/>
            <w:tcBorders>
              <w:top w:val="nil"/>
              <w:left w:val="nil"/>
              <w:right w:val="nil"/>
            </w:tcBorders>
          </w:tcPr>
          <w:p w14:paraId="5DF5D805" w14:textId="77777777" w:rsidR="00A1583F" w:rsidRDefault="00A1583F" w:rsidP="00461909">
            <w:r>
              <w:t>-</w:t>
            </w:r>
          </w:p>
        </w:tc>
      </w:tr>
    </w:tbl>
    <w:p w14:paraId="66F6F5E7" w14:textId="77777777" w:rsidR="00A1583F" w:rsidRDefault="00A1583F" w:rsidP="00461909">
      <w:pPr>
        <w:spacing w:after="0"/>
      </w:pPr>
    </w:p>
    <w:p w14:paraId="1EA39F4D" w14:textId="77777777" w:rsidR="00274F84" w:rsidRDefault="00274F84" w:rsidP="00274F84">
      <w:bookmarkStart w:id="18" w:name="_Hlk55914245"/>
      <w:r>
        <w:t>Ash can grow almost anywhere across the Woods and has been spreading, as judged by the records from the Dawkins Plots. It has gone from present in 126 of the 164 plots in 1974 to 143 in 2018. Mean canopy cover has increased from 18 to 25%, basal area from 2.8 m</w:t>
      </w:r>
      <w:r w:rsidRPr="005A33A2">
        <w:rPr>
          <w:vertAlign w:val="superscript"/>
        </w:rPr>
        <w:t>2</w:t>
      </w:r>
      <w:r>
        <w:t>/ha to 11.8 m</w:t>
      </w:r>
      <w:r w:rsidRPr="005A33A2">
        <w:rPr>
          <w:vertAlign w:val="superscript"/>
        </w:rPr>
        <w:t>2</w:t>
      </w:r>
      <w:r>
        <w:t>/ha. Of the four tree species that make up the bulk of the Woods it was the most successful up until 2017.</w:t>
      </w:r>
    </w:p>
    <w:bookmarkEnd w:id="18"/>
    <w:p w14:paraId="6A325B2E" w14:textId="210BB090" w:rsidR="00A1583F" w:rsidRPr="00C76A3B" w:rsidRDefault="00A1583F" w:rsidP="00461909">
      <w:pPr>
        <w:rPr>
          <w:bCs/>
        </w:rPr>
      </w:pPr>
      <w:r w:rsidRPr="002C0535">
        <w:rPr>
          <w:b/>
        </w:rPr>
        <w:t xml:space="preserve">Table  </w:t>
      </w:r>
      <w:r>
        <w:rPr>
          <w:b/>
        </w:rPr>
        <w:t>6</w:t>
      </w:r>
      <w:r w:rsidRPr="002C0535">
        <w:rPr>
          <w:b/>
        </w:rPr>
        <w:t>.</w:t>
      </w:r>
      <w:r w:rsidRPr="00C76A3B">
        <w:rPr>
          <w:bCs/>
        </w:rPr>
        <w:t xml:space="preserve">  Changes in tree and shrub species abundance in Wytham Woods (1974-201</w:t>
      </w:r>
      <w:r w:rsidR="00AF0BF8">
        <w:rPr>
          <w:bCs/>
        </w:rPr>
        <w:t>8</w:t>
      </w:r>
      <w:r w:rsidRPr="00C76A3B">
        <w:rPr>
          <w:bCs/>
        </w:rPr>
        <w:t xml:space="preserve">).  </w:t>
      </w:r>
    </w:p>
    <w:tbl>
      <w:tblPr>
        <w:tblW w:w="10221" w:type="dxa"/>
        <w:tblLook w:val="04A0" w:firstRow="1" w:lastRow="0" w:firstColumn="1" w:lastColumn="0" w:noHBand="0" w:noVBand="1"/>
      </w:tblPr>
      <w:tblGrid>
        <w:gridCol w:w="1377"/>
        <w:gridCol w:w="581"/>
        <w:gridCol w:w="581"/>
        <w:gridCol w:w="581"/>
        <w:gridCol w:w="581"/>
        <w:gridCol w:w="581"/>
        <w:gridCol w:w="581"/>
        <w:gridCol w:w="581"/>
        <w:gridCol w:w="581"/>
        <w:gridCol w:w="581"/>
        <w:gridCol w:w="581"/>
        <w:gridCol w:w="581"/>
        <w:gridCol w:w="581"/>
        <w:gridCol w:w="581"/>
        <w:gridCol w:w="581"/>
        <w:gridCol w:w="710"/>
      </w:tblGrid>
      <w:tr w:rsidR="00A1583F" w:rsidRPr="002C0535" w14:paraId="4654DE0C" w14:textId="77777777" w:rsidTr="00461909">
        <w:trPr>
          <w:trHeight w:val="290"/>
        </w:trPr>
        <w:tc>
          <w:tcPr>
            <w:tcW w:w="1377" w:type="dxa"/>
            <w:tcBorders>
              <w:top w:val="single" w:sz="8" w:space="0" w:color="auto"/>
              <w:left w:val="nil"/>
              <w:bottom w:val="nil"/>
              <w:right w:val="nil"/>
            </w:tcBorders>
            <w:shd w:val="clear" w:color="auto" w:fill="auto"/>
            <w:vAlign w:val="center"/>
            <w:hideMark/>
          </w:tcPr>
          <w:p w14:paraId="28E0D0D9"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bCs/>
                <w:color w:val="000000"/>
                <w:sz w:val="18"/>
                <w:szCs w:val="18"/>
                <w:lang w:eastAsia="en-GB"/>
              </w:rPr>
              <w:t> </w:t>
            </w:r>
          </w:p>
        </w:tc>
        <w:tc>
          <w:tcPr>
            <w:tcW w:w="2905" w:type="dxa"/>
            <w:gridSpan w:val="5"/>
            <w:tcBorders>
              <w:top w:val="single" w:sz="8" w:space="0" w:color="auto"/>
              <w:left w:val="nil"/>
              <w:bottom w:val="nil"/>
              <w:right w:val="nil"/>
            </w:tcBorders>
            <w:shd w:val="clear" w:color="auto" w:fill="auto"/>
            <w:vAlign w:val="center"/>
            <w:hideMark/>
          </w:tcPr>
          <w:p w14:paraId="53B8E634"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No of occurrences in plots</w:t>
            </w:r>
          </w:p>
        </w:tc>
        <w:tc>
          <w:tcPr>
            <w:tcW w:w="2905" w:type="dxa"/>
            <w:gridSpan w:val="5"/>
            <w:tcBorders>
              <w:top w:val="single" w:sz="8" w:space="0" w:color="auto"/>
              <w:left w:val="nil"/>
              <w:bottom w:val="nil"/>
              <w:right w:val="nil"/>
            </w:tcBorders>
            <w:shd w:val="clear" w:color="auto" w:fill="auto"/>
            <w:vAlign w:val="center"/>
            <w:hideMark/>
          </w:tcPr>
          <w:p w14:paraId="77643CC4"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Contribution to canopy</w:t>
            </w:r>
          </w:p>
        </w:tc>
        <w:tc>
          <w:tcPr>
            <w:tcW w:w="3034" w:type="dxa"/>
            <w:gridSpan w:val="5"/>
            <w:tcBorders>
              <w:top w:val="single" w:sz="8" w:space="0" w:color="auto"/>
              <w:left w:val="nil"/>
              <w:bottom w:val="nil"/>
              <w:right w:val="nil"/>
            </w:tcBorders>
            <w:shd w:val="clear" w:color="auto" w:fill="auto"/>
            <w:vAlign w:val="center"/>
            <w:hideMark/>
          </w:tcPr>
          <w:p w14:paraId="5B7C3046"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Basal area estimates (m</w:t>
            </w:r>
            <w:r w:rsidRPr="002C0535">
              <w:rPr>
                <w:rFonts w:ascii="Calibri" w:eastAsia="Times New Roman" w:hAnsi="Calibri" w:cs="Calibri"/>
                <w:color w:val="000000"/>
                <w:sz w:val="18"/>
                <w:szCs w:val="18"/>
                <w:vertAlign w:val="superscript"/>
                <w:lang w:eastAsia="en-GB"/>
              </w:rPr>
              <w:t>2</w:t>
            </w:r>
            <w:r w:rsidRPr="002C0535">
              <w:rPr>
                <w:rFonts w:ascii="Calibri" w:eastAsia="Times New Roman" w:hAnsi="Calibri" w:cs="Calibri"/>
                <w:color w:val="000000"/>
                <w:sz w:val="18"/>
                <w:szCs w:val="18"/>
                <w:lang w:eastAsia="en-GB"/>
              </w:rPr>
              <w:t>/ha)</w:t>
            </w:r>
          </w:p>
        </w:tc>
      </w:tr>
      <w:tr w:rsidR="00A1583F" w:rsidRPr="002C0535" w14:paraId="7B6B711C" w14:textId="77777777" w:rsidTr="00461909">
        <w:trPr>
          <w:trHeight w:val="290"/>
        </w:trPr>
        <w:tc>
          <w:tcPr>
            <w:tcW w:w="1377" w:type="dxa"/>
            <w:tcBorders>
              <w:top w:val="nil"/>
              <w:left w:val="nil"/>
              <w:bottom w:val="dotted" w:sz="4" w:space="0" w:color="auto"/>
              <w:right w:val="nil"/>
            </w:tcBorders>
            <w:shd w:val="clear" w:color="auto" w:fill="auto"/>
            <w:vAlign w:val="center"/>
            <w:hideMark/>
          </w:tcPr>
          <w:p w14:paraId="40D74C6C"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Year</w:t>
            </w:r>
          </w:p>
        </w:tc>
        <w:tc>
          <w:tcPr>
            <w:tcW w:w="581" w:type="dxa"/>
            <w:tcBorders>
              <w:top w:val="nil"/>
              <w:left w:val="nil"/>
              <w:bottom w:val="dotted" w:sz="4" w:space="0" w:color="auto"/>
              <w:right w:val="nil"/>
            </w:tcBorders>
            <w:shd w:val="clear" w:color="auto" w:fill="auto"/>
            <w:vAlign w:val="center"/>
            <w:hideMark/>
          </w:tcPr>
          <w:p w14:paraId="1E9BB1D0"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1974</w:t>
            </w:r>
          </w:p>
        </w:tc>
        <w:tc>
          <w:tcPr>
            <w:tcW w:w="581" w:type="dxa"/>
            <w:tcBorders>
              <w:top w:val="nil"/>
              <w:left w:val="nil"/>
              <w:bottom w:val="dotted" w:sz="4" w:space="0" w:color="auto"/>
              <w:right w:val="nil"/>
            </w:tcBorders>
            <w:shd w:val="clear" w:color="auto" w:fill="auto"/>
            <w:vAlign w:val="center"/>
            <w:hideMark/>
          </w:tcPr>
          <w:p w14:paraId="56014596"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1991</w:t>
            </w:r>
          </w:p>
        </w:tc>
        <w:tc>
          <w:tcPr>
            <w:tcW w:w="581" w:type="dxa"/>
            <w:tcBorders>
              <w:top w:val="nil"/>
              <w:left w:val="nil"/>
              <w:bottom w:val="dotted" w:sz="4" w:space="0" w:color="auto"/>
              <w:right w:val="nil"/>
            </w:tcBorders>
            <w:shd w:val="clear" w:color="auto" w:fill="auto"/>
            <w:vAlign w:val="center"/>
            <w:hideMark/>
          </w:tcPr>
          <w:p w14:paraId="09D78135"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1999</w:t>
            </w:r>
          </w:p>
        </w:tc>
        <w:tc>
          <w:tcPr>
            <w:tcW w:w="581" w:type="dxa"/>
            <w:tcBorders>
              <w:top w:val="nil"/>
              <w:left w:val="nil"/>
              <w:bottom w:val="dotted" w:sz="4" w:space="0" w:color="auto"/>
              <w:right w:val="nil"/>
            </w:tcBorders>
            <w:shd w:val="clear" w:color="auto" w:fill="auto"/>
            <w:vAlign w:val="center"/>
            <w:hideMark/>
          </w:tcPr>
          <w:p w14:paraId="2B848F71"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2012</w:t>
            </w:r>
          </w:p>
        </w:tc>
        <w:tc>
          <w:tcPr>
            <w:tcW w:w="581" w:type="dxa"/>
            <w:tcBorders>
              <w:top w:val="nil"/>
              <w:left w:val="nil"/>
              <w:bottom w:val="dotted" w:sz="4" w:space="0" w:color="auto"/>
              <w:right w:val="nil"/>
            </w:tcBorders>
            <w:shd w:val="clear" w:color="auto" w:fill="auto"/>
            <w:vAlign w:val="center"/>
            <w:hideMark/>
          </w:tcPr>
          <w:p w14:paraId="177FBCF1"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2018</w:t>
            </w:r>
          </w:p>
        </w:tc>
        <w:tc>
          <w:tcPr>
            <w:tcW w:w="581" w:type="dxa"/>
            <w:tcBorders>
              <w:top w:val="nil"/>
              <w:left w:val="single" w:sz="12" w:space="0" w:color="auto"/>
              <w:bottom w:val="dotted" w:sz="4" w:space="0" w:color="auto"/>
              <w:right w:val="nil"/>
            </w:tcBorders>
            <w:shd w:val="clear" w:color="auto" w:fill="auto"/>
            <w:vAlign w:val="center"/>
            <w:hideMark/>
          </w:tcPr>
          <w:p w14:paraId="1A8029B1"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1974</w:t>
            </w:r>
          </w:p>
        </w:tc>
        <w:tc>
          <w:tcPr>
            <w:tcW w:w="581" w:type="dxa"/>
            <w:tcBorders>
              <w:top w:val="nil"/>
              <w:left w:val="nil"/>
              <w:bottom w:val="dotted" w:sz="4" w:space="0" w:color="auto"/>
              <w:right w:val="nil"/>
            </w:tcBorders>
            <w:shd w:val="clear" w:color="auto" w:fill="auto"/>
            <w:vAlign w:val="center"/>
            <w:hideMark/>
          </w:tcPr>
          <w:p w14:paraId="41CC315C"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1991</w:t>
            </w:r>
          </w:p>
        </w:tc>
        <w:tc>
          <w:tcPr>
            <w:tcW w:w="581" w:type="dxa"/>
            <w:tcBorders>
              <w:top w:val="nil"/>
              <w:left w:val="nil"/>
              <w:bottom w:val="dotted" w:sz="4" w:space="0" w:color="auto"/>
              <w:right w:val="nil"/>
            </w:tcBorders>
            <w:shd w:val="clear" w:color="auto" w:fill="auto"/>
            <w:vAlign w:val="center"/>
            <w:hideMark/>
          </w:tcPr>
          <w:p w14:paraId="518E69E4"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1999</w:t>
            </w:r>
          </w:p>
        </w:tc>
        <w:tc>
          <w:tcPr>
            <w:tcW w:w="581" w:type="dxa"/>
            <w:tcBorders>
              <w:top w:val="nil"/>
              <w:left w:val="nil"/>
              <w:bottom w:val="dotted" w:sz="4" w:space="0" w:color="auto"/>
              <w:right w:val="nil"/>
            </w:tcBorders>
            <w:shd w:val="clear" w:color="auto" w:fill="auto"/>
            <w:vAlign w:val="center"/>
            <w:hideMark/>
          </w:tcPr>
          <w:p w14:paraId="5F813701"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2012</w:t>
            </w:r>
          </w:p>
        </w:tc>
        <w:tc>
          <w:tcPr>
            <w:tcW w:w="581" w:type="dxa"/>
            <w:tcBorders>
              <w:top w:val="nil"/>
              <w:left w:val="nil"/>
              <w:bottom w:val="dotted" w:sz="4" w:space="0" w:color="auto"/>
              <w:right w:val="nil"/>
            </w:tcBorders>
            <w:shd w:val="clear" w:color="auto" w:fill="auto"/>
            <w:vAlign w:val="center"/>
            <w:hideMark/>
          </w:tcPr>
          <w:p w14:paraId="7B27FFC5"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2018</w:t>
            </w:r>
          </w:p>
        </w:tc>
        <w:tc>
          <w:tcPr>
            <w:tcW w:w="581" w:type="dxa"/>
            <w:tcBorders>
              <w:top w:val="nil"/>
              <w:left w:val="single" w:sz="12" w:space="0" w:color="auto"/>
              <w:bottom w:val="dotted" w:sz="4" w:space="0" w:color="auto"/>
              <w:right w:val="nil"/>
            </w:tcBorders>
            <w:shd w:val="clear" w:color="auto" w:fill="auto"/>
            <w:vAlign w:val="center"/>
            <w:hideMark/>
          </w:tcPr>
          <w:p w14:paraId="488C23AC"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1974</w:t>
            </w:r>
          </w:p>
        </w:tc>
        <w:tc>
          <w:tcPr>
            <w:tcW w:w="581" w:type="dxa"/>
            <w:tcBorders>
              <w:top w:val="nil"/>
              <w:left w:val="nil"/>
              <w:bottom w:val="dotted" w:sz="4" w:space="0" w:color="auto"/>
              <w:right w:val="nil"/>
            </w:tcBorders>
            <w:shd w:val="clear" w:color="auto" w:fill="auto"/>
            <w:vAlign w:val="center"/>
            <w:hideMark/>
          </w:tcPr>
          <w:p w14:paraId="4341681C"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1991</w:t>
            </w:r>
          </w:p>
        </w:tc>
        <w:tc>
          <w:tcPr>
            <w:tcW w:w="581" w:type="dxa"/>
            <w:tcBorders>
              <w:top w:val="nil"/>
              <w:left w:val="nil"/>
              <w:bottom w:val="dotted" w:sz="4" w:space="0" w:color="auto"/>
              <w:right w:val="nil"/>
            </w:tcBorders>
            <w:shd w:val="clear" w:color="auto" w:fill="auto"/>
            <w:vAlign w:val="center"/>
            <w:hideMark/>
          </w:tcPr>
          <w:p w14:paraId="3F43BFDB"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1999</w:t>
            </w:r>
          </w:p>
        </w:tc>
        <w:tc>
          <w:tcPr>
            <w:tcW w:w="581" w:type="dxa"/>
            <w:tcBorders>
              <w:top w:val="nil"/>
              <w:left w:val="nil"/>
              <w:bottom w:val="dotted" w:sz="4" w:space="0" w:color="auto"/>
              <w:right w:val="nil"/>
            </w:tcBorders>
            <w:shd w:val="clear" w:color="auto" w:fill="auto"/>
            <w:vAlign w:val="center"/>
            <w:hideMark/>
          </w:tcPr>
          <w:p w14:paraId="25240B8D"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2012</w:t>
            </w:r>
          </w:p>
        </w:tc>
        <w:tc>
          <w:tcPr>
            <w:tcW w:w="710" w:type="dxa"/>
            <w:tcBorders>
              <w:top w:val="nil"/>
              <w:left w:val="nil"/>
              <w:bottom w:val="dotted" w:sz="4" w:space="0" w:color="auto"/>
              <w:right w:val="nil"/>
            </w:tcBorders>
            <w:shd w:val="clear" w:color="auto" w:fill="auto"/>
            <w:vAlign w:val="center"/>
            <w:hideMark/>
          </w:tcPr>
          <w:p w14:paraId="72DBF5A3"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2018</w:t>
            </w:r>
          </w:p>
        </w:tc>
      </w:tr>
      <w:tr w:rsidR="00A1583F" w:rsidRPr="002C0535" w14:paraId="2D3B5836" w14:textId="77777777" w:rsidTr="00461909">
        <w:trPr>
          <w:trHeight w:val="290"/>
        </w:trPr>
        <w:tc>
          <w:tcPr>
            <w:tcW w:w="1377" w:type="dxa"/>
            <w:tcBorders>
              <w:top w:val="nil"/>
              <w:left w:val="dotted" w:sz="4" w:space="0" w:color="auto"/>
              <w:bottom w:val="dotted" w:sz="4" w:space="0" w:color="auto"/>
              <w:right w:val="dotted" w:sz="4" w:space="0" w:color="auto"/>
            </w:tcBorders>
            <w:shd w:val="clear" w:color="auto" w:fill="auto"/>
            <w:vAlign w:val="center"/>
            <w:hideMark/>
          </w:tcPr>
          <w:p w14:paraId="63DF4BF6"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Species</w:t>
            </w:r>
          </w:p>
        </w:tc>
        <w:tc>
          <w:tcPr>
            <w:tcW w:w="581" w:type="dxa"/>
            <w:tcBorders>
              <w:top w:val="nil"/>
              <w:left w:val="nil"/>
              <w:bottom w:val="dotted" w:sz="4" w:space="0" w:color="auto"/>
              <w:right w:val="dotted" w:sz="4" w:space="0" w:color="auto"/>
            </w:tcBorders>
            <w:shd w:val="clear" w:color="auto" w:fill="auto"/>
            <w:vAlign w:val="center"/>
            <w:hideMark/>
          </w:tcPr>
          <w:p w14:paraId="087201E6"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581" w:type="dxa"/>
            <w:tcBorders>
              <w:top w:val="nil"/>
              <w:left w:val="nil"/>
              <w:bottom w:val="dotted" w:sz="4" w:space="0" w:color="auto"/>
              <w:right w:val="dotted" w:sz="4" w:space="0" w:color="auto"/>
            </w:tcBorders>
            <w:shd w:val="clear" w:color="auto" w:fill="auto"/>
            <w:vAlign w:val="center"/>
            <w:hideMark/>
          </w:tcPr>
          <w:p w14:paraId="18BF8CC1"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581" w:type="dxa"/>
            <w:tcBorders>
              <w:top w:val="nil"/>
              <w:left w:val="nil"/>
              <w:bottom w:val="dotted" w:sz="4" w:space="0" w:color="auto"/>
              <w:right w:val="dotted" w:sz="4" w:space="0" w:color="auto"/>
            </w:tcBorders>
            <w:shd w:val="clear" w:color="auto" w:fill="auto"/>
            <w:vAlign w:val="center"/>
            <w:hideMark/>
          </w:tcPr>
          <w:p w14:paraId="0787846F"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581" w:type="dxa"/>
            <w:tcBorders>
              <w:top w:val="nil"/>
              <w:left w:val="nil"/>
              <w:bottom w:val="dotted" w:sz="4" w:space="0" w:color="auto"/>
              <w:right w:val="dotted" w:sz="4" w:space="0" w:color="auto"/>
            </w:tcBorders>
            <w:shd w:val="clear" w:color="auto" w:fill="auto"/>
            <w:vAlign w:val="center"/>
            <w:hideMark/>
          </w:tcPr>
          <w:p w14:paraId="74F05244"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581" w:type="dxa"/>
            <w:tcBorders>
              <w:top w:val="nil"/>
              <w:left w:val="nil"/>
              <w:bottom w:val="dotted" w:sz="4" w:space="0" w:color="auto"/>
              <w:right w:val="nil"/>
            </w:tcBorders>
            <w:shd w:val="clear" w:color="auto" w:fill="auto"/>
            <w:vAlign w:val="center"/>
            <w:hideMark/>
          </w:tcPr>
          <w:p w14:paraId="4290E088"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581" w:type="dxa"/>
            <w:tcBorders>
              <w:top w:val="nil"/>
              <w:left w:val="single" w:sz="12" w:space="0" w:color="auto"/>
              <w:bottom w:val="dotted" w:sz="4" w:space="0" w:color="auto"/>
              <w:right w:val="dotted" w:sz="4" w:space="0" w:color="auto"/>
            </w:tcBorders>
            <w:shd w:val="clear" w:color="auto" w:fill="auto"/>
            <w:vAlign w:val="center"/>
            <w:hideMark/>
          </w:tcPr>
          <w:p w14:paraId="4B02958D"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581" w:type="dxa"/>
            <w:tcBorders>
              <w:top w:val="nil"/>
              <w:left w:val="nil"/>
              <w:bottom w:val="dotted" w:sz="4" w:space="0" w:color="auto"/>
              <w:right w:val="dotted" w:sz="4" w:space="0" w:color="auto"/>
            </w:tcBorders>
            <w:shd w:val="clear" w:color="auto" w:fill="auto"/>
            <w:vAlign w:val="center"/>
            <w:hideMark/>
          </w:tcPr>
          <w:p w14:paraId="3D301B63"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581" w:type="dxa"/>
            <w:tcBorders>
              <w:top w:val="nil"/>
              <w:left w:val="nil"/>
              <w:bottom w:val="dotted" w:sz="4" w:space="0" w:color="auto"/>
              <w:right w:val="dotted" w:sz="4" w:space="0" w:color="auto"/>
            </w:tcBorders>
            <w:shd w:val="clear" w:color="auto" w:fill="auto"/>
            <w:vAlign w:val="center"/>
            <w:hideMark/>
          </w:tcPr>
          <w:p w14:paraId="799784A5"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581" w:type="dxa"/>
            <w:tcBorders>
              <w:top w:val="nil"/>
              <w:left w:val="nil"/>
              <w:bottom w:val="dotted" w:sz="4" w:space="0" w:color="auto"/>
              <w:right w:val="dotted" w:sz="4" w:space="0" w:color="auto"/>
            </w:tcBorders>
            <w:shd w:val="clear" w:color="auto" w:fill="auto"/>
            <w:vAlign w:val="center"/>
            <w:hideMark/>
          </w:tcPr>
          <w:p w14:paraId="44C8AC6C"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581" w:type="dxa"/>
            <w:tcBorders>
              <w:top w:val="nil"/>
              <w:left w:val="nil"/>
              <w:bottom w:val="dotted" w:sz="4" w:space="0" w:color="auto"/>
              <w:right w:val="nil"/>
            </w:tcBorders>
            <w:shd w:val="clear" w:color="auto" w:fill="auto"/>
            <w:vAlign w:val="center"/>
            <w:hideMark/>
          </w:tcPr>
          <w:p w14:paraId="618B7616"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581" w:type="dxa"/>
            <w:tcBorders>
              <w:top w:val="nil"/>
              <w:left w:val="single" w:sz="12" w:space="0" w:color="auto"/>
              <w:bottom w:val="dotted" w:sz="4" w:space="0" w:color="auto"/>
              <w:right w:val="dotted" w:sz="4" w:space="0" w:color="auto"/>
            </w:tcBorders>
            <w:shd w:val="clear" w:color="auto" w:fill="auto"/>
            <w:vAlign w:val="center"/>
            <w:hideMark/>
          </w:tcPr>
          <w:p w14:paraId="3E3E1571"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581" w:type="dxa"/>
            <w:tcBorders>
              <w:top w:val="nil"/>
              <w:left w:val="nil"/>
              <w:bottom w:val="dotted" w:sz="4" w:space="0" w:color="auto"/>
              <w:right w:val="dotted" w:sz="4" w:space="0" w:color="auto"/>
            </w:tcBorders>
            <w:shd w:val="clear" w:color="auto" w:fill="auto"/>
            <w:vAlign w:val="center"/>
            <w:hideMark/>
          </w:tcPr>
          <w:p w14:paraId="6EC955A8"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581" w:type="dxa"/>
            <w:tcBorders>
              <w:top w:val="nil"/>
              <w:left w:val="nil"/>
              <w:bottom w:val="dotted" w:sz="4" w:space="0" w:color="auto"/>
              <w:right w:val="dotted" w:sz="4" w:space="0" w:color="auto"/>
            </w:tcBorders>
            <w:shd w:val="clear" w:color="auto" w:fill="auto"/>
            <w:vAlign w:val="center"/>
            <w:hideMark/>
          </w:tcPr>
          <w:p w14:paraId="3CE8046B"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581" w:type="dxa"/>
            <w:tcBorders>
              <w:top w:val="nil"/>
              <w:left w:val="nil"/>
              <w:bottom w:val="dotted" w:sz="4" w:space="0" w:color="auto"/>
              <w:right w:val="dotted" w:sz="4" w:space="0" w:color="auto"/>
            </w:tcBorders>
            <w:shd w:val="clear" w:color="auto" w:fill="auto"/>
            <w:vAlign w:val="center"/>
            <w:hideMark/>
          </w:tcPr>
          <w:p w14:paraId="2BFE5669"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710" w:type="dxa"/>
            <w:tcBorders>
              <w:top w:val="nil"/>
              <w:left w:val="nil"/>
              <w:bottom w:val="dotted" w:sz="4" w:space="0" w:color="auto"/>
              <w:right w:val="dotted" w:sz="4" w:space="0" w:color="auto"/>
            </w:tcBorders>
            <w:shd w:val="clear" w:color="auto" w:fill="auto"/>
            <w:vAlign w:val="center"/>
            <w:hideMark/>
          </w:tcPr>
          <w:p w14:paraId="5745D64E"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r>
      <w:tr w:rsidR="00A1583F" w:rsidRPr="002C0535" w14:paraId="00C75023" w14:textId="77777777" w:rsidTr="00461909">
        <w:trPr>
          <w:trHeight w:val="480"/>
        </w:trPr>
        <w:tc>
          <w:tcPr>
            <w:tcW w:w="1377" w:type="dxa"/>
            <w:tcBorders>
              <w:top w:val="nil"/>
              <w:left w:val="dotted" w:sz="4" w:space="0" w:color="auto"/>
              <w:bottom w:val="dotted" w:sz="4" w:space="0" w:color="auto"/>
              <w:right w:val="dotted" w:sz="4" w:space="0" w:color="auto"/>
            </w:tcBorders>
            <w:shd w:val="clear" w:color="auto" w:fill="auto"/>
            <w:vAlign w:val="center"/>
            <w:hideMark/>
          </w:tcPr>
          <w:p w14:paraId="58B3DC58" w14:textId="77777777" w:rsidR="00A1583F" w:rsidRPr="002C0535" w:rsidRDefault="00A1583F" w:rsidP="00461909">
            <w:pPr>
              <w:spacing w:after="0" w:line="240" w:lineRule="auto"/>
              <w:rPr>
                <w:rFonts w:ascii="Calibri" w:eastAsia="Times New Roman" w:hAnsi="Calibri" w:cs="Calibri"/>
                <w:i/>
                <w:iCs/>
                <w:color w:val="000000"/>
                <w:sz w:val="18"/>
                <w:szCs w:val="18"/>
                <w:lang w:eastAsia="en-GB"/>
              </w:rPr>
            </w:pPr>
            <w:r w:rsidRPr="002C0535">
              <w:rPr>
                <w:rFonts w:ascii="Calibri" w:eastAsia="Times New Roman" w:hAnsi="Calibri" w:cs="Calibri"/>
                <w:i/>
                <w:iCs/>
                <w:color w:val="000000"/>
                <w:sz w:val="18"/>
                <w:szCs w:val="18"/>
                <w:lang w:eastAsia="en-GB"/>
              </w:rPr>
              <w:t>Fraxinus excelsior</w:t>
            </w:r>
          </w:p>
        </w:tc>
        <w:tc>
          <w:tcPr>
            <w:tcW w:w="581" w:type="dxa"/>
            <w:tcBorders>
              <w:top w:val="nil"/>
              <w:left w:val="nil"/>
              <w:bottom w:val="dotted" w:sz="4" w:space="0" w:color="auto"/>
              <w:right w:val="dotted" w:sz="4" w:space="0" w:color="auto"/>
            </w:tcBorders>
            <w:shd w:val="clear" w:color="auto" w:fill="auto"/>
            <w:vAlign w:val="center"/>
            <w:hideMark/>
          </w:tcPr>
          <w:p w14:paraId="0718F5D0"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126</w:t>
            </w:r>
          </w:p>
        </w:tc>
        <w:tc>
          <w:tcPr>
            <w:tcW w:w="581" w:type="dxa"/>
            <w:tcBorders>
              <w:top w:val="nil"/>
              <w:left w:val="nil"/>
              <w:bottom w:val="dotted" w:sz="4" w:space="0" w:color="auto"/>
              <w:right w:val="dotted" w:sz="4" w:space="0" w:color="auto"/>
            </w:tcBorders>
            <w:shd w:val="clear" w:color="auto" w:fill="auto"/>
            <w:vAlign w:val="center"/>
            <w:hideMark/>
          </w:tcPr>
          <w:p w14:paraId="639AD7DF"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137</w:t>
            </w:r>
          </w:p>
        </w:tc>
        <w:tc>
          <w:tcPr>
            <w:tcW w:w="581" w:type="dxa"/>
            <w:tcBorders>
              <w:top w:val="nil"/>
              <w:left w:val="nil"/>
              <w:bottom w:val="dotted" w:sz="4" w:space="0" w:color="auto"/>
              <w:right w:val="dotted" w:sz="4" w:space="0" w:color="auto"/>
            </w:tcBorders>
            <w:shd w:val="clear" w:color="auto" w:fill="auto"/>
            <w:vAlign w:val="center"/>
            <w:hideMark/>
          </w:tcPr>
          <w:p w14:paraId="46585F67"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145</w:t>
            </w:r>
          </w:p>
        </w:tc>
        <w:tc>
          <w:tcPr>
            <w:tcW w:w="581" w:type="dxa"/>
            <w:tcBorders>
              <w:top w:val="nil"/>
              <w:left w:val="nil"/>
              <w:bottom w:val="dotted" w:sz="4" w:space="0" w:color="auto"/>
              <w:right w:val="dotted" w:sz="4" w:space="0" w:color="auto"/>
            </w:tcBorders>
            <w:shd w:val="clear" w:color="auto" w:fill="auto"/>
            <w:vAlign w:val="center"/>
            <w:hideMark/>
          </w:tcPr>
          <w:p w14:paraId="4750C0A5"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151</w:t>
            </w:r>
          </w:p>
        </w:tc>
        <w:tc>
          <w:tcPr>
            <w:tcW w:w="581" w:type="dxa"/>
            <w:tcBorders>
              <w:top w:val="nil"/>
              <w:left w:val="nil"/>
              <w:bottom w:val="nil"/>
              <w:right w:val="nil"/>
            </w:tcBorders>
            <w:shd w:val="clear" w:color="auto" w:fill="auto"/>
            <w:noWrap/>
            <w:vAlign w:val="center"/>
            <w:hideMark/>
          </w:tcPr>
          <w:p w14:paraId="7FFB45B1"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143</w:t>
            </w:r>
          </w:p>
        </w:tc>
        <w:tc>
          <w:tcPr>
            <w:tcW w:w="581" w:type="dxa"/>
            <w:tcBorders>
              <w:top w:val="nil"/>
              <w:left w:val="single" w:sz="12" w:space="0" w:color="auto"/>
              <w:bottom w:val="dotted" w:sz="4" w:space="0" w:color="auto"/>
              <w:right w:val="dotted" w:sz="4" w:space="0" w:color="auto"/>
            </w:tcBorders>
            <w:shd w:val="clear" w:color="auto" w:fill="auto"/>
            <w:vAlign w:val="center"/>
            <w:hideMark/>
          </w:tcPr>
          <w:p w14:paraId="65AD89A4"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18</w:t>
            </w:r>
          </w:p>
        </w:tc>
        <w:tc>
          <w:tcPr>
            <w:tcW w:w="581" w:type="dxa"/>
            <w:tcBorders>
              <w:top w:val="nil"/>
              <w:left w:val="nil"/>
              <w:bottom w:val="dotted" w:sz="4" w:space="0" w:color="auto"/>
              <w:right w:val="dotted" w:sz="4" w:space="0" w:color="auto"/>
            </w:tcBorders>
            <w:shd w:val="clear" w:color="auto" w:fill="auto"/>
            <w:vAlign w:val="center"/>
            <w:hideMark/>
          </w:tcPr>
          <w:p w14:paraId="4D86399C"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19</w:t>
            </w:r>
          </w:p>
        </w:tc>
        <w:tc>
          <w:tcPr>
            <w:tcW w:w="581" w:type="dxa"/>
            <w:tcBorders>
              <w:top w:val="nil"/>
              <w:left w:val="nil"/>
              <w:bottom w:val="dotted" w:sz="4" w:space="0" w:color="auto"/>
              <w:right w:val="dotted" w:sz="4" w:space="0" w:color="auto"/>
            </w:tcBorders>
            <w:shd w:val="clear" w:color="auto" w:fill="auto"/>
            <w:vAlign w:val="center"/>
            <w:hideMark/>
          </w:tcPr>
          <w:p w14:paraId="315CF821"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23</w:t>
            </w:r>
          </w:p>
        </w:tc>
        <w:tc>
          <w:tcPr>
            <w:tcW w:w="581" w:type="dxa"/>
            <w:tcBorders>
              <w:top w:val="nil"/>
              <w:left w:val="nil"/>
              <w:bottom w:val="dotted" w:sz="4" w:space="0" w:color="auto"/>
              <w:right w:val="dotted" w:sz="4" w:space="0" w:color="auto"/>
            </w:tcBorders>
            <w:shd w:val="clear" w:color="auto" w:fill="auto"/>
            <w:vAlign w:val="center"/>
            <w:hideMark/>
          </w:tcPr>
          <w:p w14:paraId="56A7D763"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26</w:t>
            </w:r>
          </w:p>
        </w:tc>
        <w:tc>
          <w:tcPr>
            <w:tcW w:w="581" w:type="dxa"/>
            <w:tcBorders>
              <w:top w:val="nil"/>
              <w:left w:val="nil"/>
              <w:bottom w:val="dotted" w:sz="4" w:space="0" w:color="auto"/>
              <w:right w:val="nil"/>
            </w:tcBorders>
            <w:shd w:val="clear" w:color="auto" w:fill="auto"/>
            <w:vAlign w:val="center"/>
            <w:hideMark/>
          </w:tcPr>
          <w:p w14:paraId="7FFEE327"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25</w:t>
            </w:r>
          </w:p>
        </w:tc>
        <w:tc>
          <w:tcPr>
            <w:tcW w:w="581" w:type="dxa"/>
            <w:tcBorders>
              <w:top w:val="nil"/>
              <w:left w:val="single" w:sz="12" w:space="0" w:color="auto"/>
              <w:bottom w:val="dotted" w:sz="4" w:space="0" w:color="auto"/>
              <w:right w:val="dotted" w:sz="4" w:space="0" w:color="auto"/>
            </w:tcBorders>
            <w:shd w:val="clear" w:color="auto" w:fill="auto"/>
            <w:vAlign w:val="center"/>
            <w:hideMark/>
          </w:tcPr>
          <w:p w14:paraId="705D4879"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2.8</w:t>
            </w:r>
          </w:p>
        </w:tc>
        <w:tc>
          <w:tcPr>
            <w:tcW w:w="581" w:type="dxa"/>
            <w:tcBorders>
              <w:top w:val="nil"/>
              <w:left w:val="nil"/>
              <w:bottom w:val="dotted" w:sz="4" w:space="0" w:color="auto"/>
              <w:right w:val="dotted" w:sz="4" w:space="0" w:color="auto"/>
            </w:tcBorders>
            <w:shd w:val="clear" w:color="auto" w:fill="auto"/>
            <w:vAlign w:val="center"/>
            <w:hideMark/>
          </w:tcPr>
          <w:p w14:paraId="45B24D28"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5.8</w:t>
            </w:r>
          </w:p>
        </w:tc>
        <w:tc>
          <w:tcPr>
            <w:tcW w:w="581" w:type="dxa"/>
            <w:tcBorders>
              <w:top w:val="nil"/>
              <w:left w:val="nil"/>
              <w:bottom w:val="dotted" w:sz="4" w:space="0" w:color="auto"/>
              <w:right w:val="dotted" w:sz="4" w:space="0" w:color="auto"/>
            </w:tcBorders>
            <w:shd w:val="clear" w:color="auto" w:fill="auto"/>
            <w:vAlign w:val="center"/>
            <w:hideMark/>
          </w:tcPr>
          <w:p w14:paraId="6446D377"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9.4</w:t>
            </w:r>
          </w:p>
        </w:tc>
        <w:tc>
          <w:tcPr>
            <w:tcW w:w="581" w:type="dxa"/>
            <w:tcBorders>
              <w:top w:val="nil"/>
              <w:left w:val="nil"/>
              <w:bottom w:val="dotted" w:sz="4" w:space="0" w:color="auto"/>
              <w:right w:val="dotted" w:sz="4" w:space="0" w:color="auto"/>
            </w:tcBorders>
            <w:shd w:val="clear" w:color="auto" w:fill="auto"/>
            <w:vAlign w:val="center"/>
            <w:hideMark/>
          </w:tcPr>
          <w:p w14:paraId="0C2B7791"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11.2</w:t>
            </w:r>
          </w:p>
        </w:tc>
        <w:tc>
          <w:tcPr>
            <w:tcW w:w="710" w:type="dxa"/>
            <w:tcBorders>
              <w:top w:val="nil"/>
              <w:left w:val="nil"/>
              <w:bottom w:val="dotted" w:sz="4" w:space="0" w:color="auto"/>
              <w:right w:val="dotted" w:sz="4" w:space="0" w:color="auto"/>
            </w:tcBorders>
            <w:shd w:val="clear" w:color="auto" w:fill="auto"/>
            <w:vAlign w:val="center"/>
            <w:hideMark/>
          </w:tcPr>
          <w:p w14:paraId="7A96A866"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11.6</w:t>
            </w:r>
          </w:p>
        </w:tc>
      </w:tr>
      <w:tr w:rsidR="00A1583F" w:rsidRPr="002C0535" w14:paraId="59A68DFF" w14:textId="77777777" w:rsidTr="00461909">
        <w:trPr>
          <w:trHeight w:val="720"/>
        </w:trPr>
        <w:tc>
          <w:tcPr>
            <w:tcW w:w="1377" w:type="dxa"/>
            <w:tcBorders>
              <w:top w:val="nil"/>
              <w:left w:val="dotted" w:sz="4" w:space="0" w:color="auto"/>
              <w:bottom w:val="dotted" w:sz="4" w:space="0" w:color="auto"/>
              <w:right w:val="dotted" w:sz="4" w:space="0" w:color="auto"/>
            </w:tcBorders>
            <w:shd w:val="clear" w:color="auto" w:fill="auto"/>
            <w:vAlign w:val="center"/>
            <w:hideMark/>
          </w:tcPr>
          <w:p w14:paraId="795A0496" w14:textId="77777777" w:rsidR="00A1583F" w:rsidRPr="002C0535" w:rsidRDefault="00A1583F" w:rsidP="00461909">
            <w:pPr>
              <w:spacing w:after="0" w:line="240" w:lineRule="auto"/>
              <w:rPr>
                <w:rFonts w:ascii="Calibri" w:eastAsia="Times New Roman" w:hAnsi="Calibri" w:cs="Calibri"/>
                <w:i/>
                <w:iCs/>
                <w:color w:val="000000"/>
                <w:sz w:val="18"/>
                <w:szCs w:val="18"/>
                <w:lang w:eastAsia="en-GB"/>
              </w:rPr>
            </w:pPr>
            <w:r w:rsidRPr="002C0535">
              <w:rPr>
                <w:rFonts w:ascii="Calibri" w:eastAsia="Times New Roman" w:hAnsi="Calibri" w:cs="Calibri"/>
                <w:i/>
                <w:iCs/>
                <w:color w:val="000000"/>
                <w:sz w:val="18"/>
                <w:szCs w:val="18"/>
                <w:lang w:eastAsia="en-GB"/>
              </w:rPr>
              <w:t>Acer pseudoplatanus</w:t>
            </w:r>
          </w:p>
        </w:tc>
        <w:tc>
          <w:tcPr>
            <w:tcW w:w="581" w:type="dxa"/>
            <w:tcBorders>
              <w:top w:val="nil"/>
              <w:left w:val="nil"/>
              <w:bottom w:val="dotted" w:sz="4" w:space="0" w:color="auto"/>
              <w:right w:val="dotted" w:sz="4" w:space="0" w:color="auto"/>
            </w:tcBorders>
            <w:shd w:val="clear" w:color="auto" w:fill="auto"/>
            <w:vAlign w:val="center"/>
            <w:hideMark/>
          </w:tcPr>
          <w:p w14:paraId="0D6EDF57"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95</w:t>
            </w:r>
          </w:p>
        </w:tc>
        <w:tc>
          <w:tcPr>
            <w:tcW w:w="581" w:type="dxa"/>
            <w:tcBorders>
              <w:top w:val="nil"/>
              <w:left w:val="nil"/>
              <w:bottom w:val="dotted" w:sz="4" w:space="0" w:color="auto"/>
              <w:right w:val="dotted" w:sz="4" w:space="0" w:color="auto"/>
            </w:tcBorders>
            <w:shd w:val="clear" w:color="auto" w:fill="auto"/>
            <w:vAlign w:val="center"/>
            <w:hideMark/>
          </w:tcPr>
          <w:p w14:paraId="717ABA62"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81</w:t>
            </w:r>
          </w:p>
        </w:tc>
        <w:tc>
          <w:tcPr>
            <w:tcW w:w="581" w:type="dxa"/>
            <w:tcBorders>
              <w:top w:val="nil"/>
              <w:left w:val="nil"/>
              <w:bottom w:val="dotted" w:sz="4" w:space="0" w:color="auto"/>
              <w:right w:val="dotted" w:sz="4" w:space="0" w:color="auto"/>
            </w:tcBorders>
            <w:shd w:val="clear" w:color="auto" w:fill="auto"/>
            <w:vAlign w:val="center"/>
            <w:hideMark/>
          </w:tcPr>
          <w:p w14:paraId="0C4D4122"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88</w:t>
            </w:r>
          </w:p>
        </w:tc>
        <w:tc>
          <w:tcPr>
            <w:tcW w:w="581" w:type="dxa"/>
            <w:tcBorders>
              <w:top w:val="nil"/>
              <w:left w:val="nil"/>
              <w:bottom w:val="dotted" w:sz="4" w:space="0" w:color="auto"/>
              <w:right w:val="dotted" w:sz="4" w:space="0" w:color="auto"/>
            </w:tcBorders>
            <w:shd w:val="clear" w:color="auto" w:fill="auto"/>
            <w:vAlign w:val="center"/>
            <w:hideMark/>
          </w:tcPr>
          <w:p w14:paraId="0AC86ED3"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76</w:t>
            </w:r>
          </w:p>
        </w:tc>
        <w:tc>
          <w:tcPr>
            <w:tcW w:w="581" w:type="dxa"/>
            <w:tcBorders>
              <w:top w:val="nil"/>
              <w:left w:val="nil"/>
              <w:bottom w:val="nil"/>
              <w:right w:val="nil"/>
            </w:tcBorders>
            <w:shd w:val="clear" w:color="auto" w:fill="auto"/>
            <w:noWrap/>
            <w:vAlign w:val="center"/>
            <w:hideMark/>
          </w:tcPr>
          <w:p w14:paraId="46505457" w14:textId="37094FA2" w:rsidR="00A1583F" w:rsidRPr="002C0535" w:rsidRDefault="008952F8" w:rsidP="00461909">
            <w:pPr>
              <w:spacing w:after="0" w:line="240" w:lineRule="auto"/>
              <w:jc w:val="right"/>
              <w:rPr>
                <w:rFonts w:ascii="Calibri" w:eastAsia="Times New Roman" w:hAnsi="Calibri" w:cs="Calibri"/>
                <w:color w:val="000000"/>
                <w:sz w:val="18"/>
                <w:szCs w:val="18"/>
                <w:lang w:eastAsia="en-GB"/>
              </w:rPr>
            </w:pPr>
            <w:r>
              <w:rPr>
                <w:rFonts w:ascii="Calibri" w:eastAsia="Times New Roman" w:hAnsi="Calibri" w:cs="Calibri"/>
                <w:color w:val="000000"/>
                <w:sz w:val="18"/>
                <w:szCs w:val="18"/>
                <w:lang w:eastAsia="en-GB"/>
              </w:rPr>
              <w:t>83</w:t>
            </w:r>
          </w:p>
        </w:tc>
        <w:tc>
          <w:tcPr>
            <w:tcW w:w="581" w:type="dxa"/>
            <w:tcBorders>
              <w:top w:val="nil"/>
              <w:left w:val="single" w:sz="12" w:space="0" w:color="auto"/>
              <w:bottom w:val="dotted" w:sz="4" w:space="0" w:color="auto"/>
              <w:right w:val="dotted" w:sz="4" w:space="0" w:color="auto"/>
            </w:tcBorders>
            <w:shd w:val="clear" w:color="auto" w:fill="auto"/>
            <w:vAlign w:val="center"/>
            <w:hideMark/>
          </w:tcPr>
          <w:p w14:paraId="12C07695"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17</w:t>
            </w:r>
          </w:p>
        </w:tc>
        <w:tc>
          <w:tcPr>
            <w:tcW w:w="581" w:type="dxa"/>
            <w:tcBorders>
              <w:top w:val="nil"/>
              <w:left w:val="nil"/>
              <w:bottom w:val="dotted" w:sz="4" w:space="0" w:color="auto"/>
              <w:right w:val="dotted" w:sz="4" w:space="0" w:color="auto"/>
            </w:tcBorders>
            <w:shd w:val="clear" w:color="auto" w:fill="auto"/>
            <w:vAlign w:val="center"/>
            <w:hideMark/>
          </w:tcPr>
          <w:p w14:paraId="7C91F7F5"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15</w:t>
            </w:r>
          </w:p>
        </w:tc>
        <w:tc>
          <w:tcPr>
            <w:tcW w:w="581" w:type="dxa"/>
            <w:tcBorders>
              <w:top w:val="nil"/>
              <w:left w:val="nil"/>
              <w:bottom w:val="dotted" w:sz="4" w:space="0" w:color="auto"/>
              <w:right w:val="dotted" w:sz="4" w:space="0" w:color="auto"/>
            </w:tcBorders>
            <w:shd w:val="clear" w:color="auto" w:fill="auto"/>
            <w:vAlign w:val="center"/>
            <w:hideMark/>
          </w:tcPr>
          <w:p w14:paraId="06E27D4D"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17</w:t>
            </w:r>
          </w:p>
        </w:tc>
        <w:tc>
          <w:tcPr>
            <w:tcW w:w="581" w:type="dxa"/>
            <w:tcBorders>
              <w:top w:val="nil"/>
              <w:left w:val="nil"/>
              <w:bottom w:val="dotted" w:sz="4" w:space="0" w:color="auto"/>
              <w:right w:val="dotted" w:sz="4" w:space="0" w:color="auto"/>
            </w:tcBorders>
            <w:shd w:val="clear" w:color="auto" w:fill="auto"/>
            <w:vAlign w:val="center"/>
            <w:hideMark/>
          </w:tcPr>
          <w:p w14:paraId="39ED99DC"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18</w:t>
            </w:r>
          </w:p>
        </w:tc>
        <w:tc>
          <w:tcPr>
            <w:tcW w:w="581" w:type="dxa"/>
            <w:tcBorders>
              <w:top w:val="nil"/>
              <w:left w:val="nil"/>
              <w:bottom w:val="dotted" w:sz="4" w:space="0" w:color="auto"/>
              <w:right w:val="nil"/>
            </w:tcBorders>
            <w:shd w:val="clear" w:color="auto" w:fill="auto"/>
            <w:vAlign w:val="center"/>
            <w:hideMark/>
          </w:tcPr>
          <w:p w14:paraId="6B34712C"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20</w:t>
            </w:r>
          </w:p>
        </w:tc>
        <w:tc>
          <w:tcPr>
            <w:tcW w:w="581" w:type="dxa"/>
            <w:tcBorders>
              <w:top w:val="nil"/>
              <w:left w:val="single" w:sz="12" w:space="0" w:color="auto"/>
              <w:bottom w:val="dotted" w:sz="4" w:space="0" w:color="auto"/>
              <w:right w:val="dotted" w:sz="4" w:space="0" w:color="auto"/>
            </w:tcBorders>
            <w:shd w:val="clear" w:color="auto" w:fill="auto"/>
            <w:vAlign w:val="center"/>
            <w:hideMark/>
          </w:tcPr>
          <w:p w14:paraId="55E6A689"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3</w:t>
            </w:r>
          </w:p>
        </w:tc>
        <w:tc>
          <w:tcPr>
            <w:tcW w:w="581" w:type="dxa"/>
            <w:tcBorders>
              <w:top w:val="nil"/>
              <w:left w:val="nil"/>
              <w:bottom w:val="dotted" w:sz="4" w:space="0" w:color="auto"/>
              <w:right w:val="dotted" w:sz="4" w:space="0" w:color="auto"/>
            </w:tcBorders>
            <w:shd w:val="clear" w:color="auto" w:fill="auto"/>
            <w:vAlign w:val="center"/>
            <w:hideMark/>
          </w:tcPr>
          <w:p w14:paraId="0C8FB1DC"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4.3</w:t>
            </w:r>
          </w:p>
        </w:tc>
        <w:tc>
          <w:tcPr>
            <w:tcW w:w="581" w:type="dxa"/>
            <w:tcBorders>
              <w:top w:val="nil"/>
              <w:left w:val="nil"/>
              <w:bottom w:val="dotted" w:sz="4" w:space="0" w:color="auto"/>
              <w:right w:val="dotted" w:sz="4" w:space="0" w:color="auto"/>
            </w:tcBorders>
            <w:shd w:val="clear" w:color="auto" w:fill="auto"/>
            <w:vAlign w:val="center"/>
            <w:hideMark/>
          </w:tcPr>
          <w:p w14:paraId="7FA70176"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5.6</w:t>
            </w:r>
          </w:p>
        </w:tc>
        <w:tc>
          <w:tcPr>
            <w:tcW w:w="581" w:type="dxa"/>
            <w:tcBorders>
              <w:top w:val="nil"/>
              <w:left w:val="nil"/>
              <w:bottom w:val="dotted" w:sz="4" w:space="0" w:color="auto"/>
              <w:right w:val="dotted" w:sz="4" w:space="0" w:color="auto"/>
            </w:tcBorders>
            <w:shd w:val="clear" w:color="auto" w:fill="auto"/>
            <w:vAlign w:val="center"/>
            <w:hideMark/>
          </w:tcPr>
          <w:p w14:paraId="44F00314"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6.6</w:t>
            </w:r>
          </w:p>
        </w:tc>
        <w:tc>
          <w:tcPr>
            <w:tcW w:w="710" w:type="dxa"/>
            <w:tcBorders>
              <w:top w:val="nil"/>
              <w:left w:val="nil"/>
              <w:bottom w:val="dotted" w:sz="4" w:space="0" w:color="auto"/>
              <w:right w:val="dotted" w:sz="4" w:space="0" w:color="auto"/>
            </w:tcBorders>
            <w:shd w:val="clear" w:color="auto" w:fill="auto"/>
            <w:vAlign w:val="center"/>
            <w:hideMark/>
          </w:tcPr>
          <w:p w14:paraId="46B2EFCE"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7</w:t>
            </w:r>
          </w:p>
        </w:tc>
      </w:tr>
      <w:tr w:rsidR="00A1583F" w:rsidRPr="002C0535" w14:paraId="07B31878" w14:textId="77777777" w:rsidTr="00461909">
        <w:trPr>
          <w:trHeight w:val="480"/>
        </w:trPr>
        <w:tc>
          <w:tcPr>
            <w:tcW w:w="1377" w:type="dxa"/>
            <w:tcBorders>
              <w:top w:val="nil"/>
              <w:left w:val="dotted" w:sz="4" w:space="0" w:color="auto"/>
              <w:bottom w:val="dotted" w:sz="4" w:space="0" w:color="auto"/>
              <w:right w:val="dotted" w:sz="4" w:space="0" w:color="auto"/>
            </w:tcBorders>
            <w:shd w:val="clear" w:color="auto" w:fill="auto"/>
            <w:vAlign w:val="center"/>
            <w:hideMark/>
          </w:tcPr>
          <w:p w14:paraId="65A25982" w14:textId="77777777" w:rsidR="00A1583F" w:rsidRPr="002C0535" w:rsidRDefault="00A1583F" w:rsidP="00461909">
            <w:pPr>
              <w:spacing w:after="0" w:line="240" w:lineRule="auto"/>
              <w:rPr>
                <w:rFonts w:ascii="Calibri" w:eastAsia="Times New Roman" w:hAnsi="Calibri" w:cs="Calibri"/>
                <w:i/>
                <w:iCs/>
                <w:color w:val="000000"/>
                <w:sz w:val="18"/>
                <w:szCs w:val="18"/>
                <w:lang w:eastAsia="en-GB"/>
              </w:rPr>
            </w:pPr>
            <w:r w:rsidRPr="002C0535">
              <w:rPr>
                <w:rFonts w:ascii="Calibri" w:eastAsia="Times New Roman" w:hAnsi="Calibri" w:cs="Calibri"/>
                <w:i/>
                <w:iCs/>
                <w:color w:val="000000"/>
                <w:sz w:val="18"/>
                <w:szCs w:val="18"/>
                <w:lang w:eastAsia="en-GB"/>
              </w:rPr>
              <w:t>Quercus robur</w:t>
            </w:r>
          </w:p>
        </w:tc>
        <w:tc>
          <w:tcPr>
            <w:tcW w:w="581" w:type="dxa"/>
            <w:tcBorders>
              <w:top w:val="nil"/>
              <w:left w:val="nil"/>
              <w:bottom w:val="dotted" w:sz="4" w:space="0" w:color="auto"/>
              <w:right w:val="dotted" w:sz="4" w:space="0" w:color="auto"/>
            </w:tcBorders>
            <w:shd w:val="clear" w:color="auto" w:fill="auto"/>
            <w:vAlign w:val="center"/>
            <w:hideMark/>
          </w:tcPr>
          <w:p w14:paraId="2050C352"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58</w:t>
            </w:r>
          </w:p>
        </w:tc>
        <w:tc>
          <w:tcPr>
            <w:tcW w:w="581" w:type="dxa"/>
            <w:tcBorders>
              <w:top w:val="nil"/>
              <w:left w:val="nil"/>
              <w:bottom w:val="dotted" w:sz="4" w:space="0" w:color="auto"/>
              <w:right w:val="dotted" w:sz="4" w:space="0" w:color="auto"/>
            </w:tcBorders>
            <w:shd w:val="clear" w:color="auto" w:fill="auto"/>
            <w:vAlign w:val="center"/>
            <w:hideMark/>
          </w:tcPr>
          <w:p w14:paraId="5561D444"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47</w:t>
            </w:r>
          </w:p>
        </w:tc>
        <w:tc>
          <w:tcPr>
            <w:tcW w:w="581" w:type="dxa"/>
            <w:tcBorders>
              <w:top w:val="nil"/>
              <w:left w:val="nil"/>
              <w:bottom w:val="dotted" w:sz="4" w:space="0" w:color="auto"/>
              <w:right w:val="dotted" w:sz="4" w:space="0" w:color="auto"/>
            </w:tcBorders>
            <w:shd w:val="clear" w:color="auto" w:fill="auto"/>
            <w:vAlign w:val="center"/>
            <w:hideMark/>
          </w:tcPr>
          <w:p w14:paraId="25190660"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46</w:t>
            </w:r>
          </w:p>
        </w:tc>
        <w:tc>
          <w:tcPr>
            <w:tcW w:w="581" w:type="dxa"/>
            <w:tcBorders>
              <w:top w:val="nil"/>
              <w:left w:val="nil"/>
              <w:bottom w:val="dotted" w:sz="4" w:space="0" w:color="auto"/>
              <w:right w:val="dotted" w:sz="4" w:space="0" w:color="auto"/>
            </w:tcBorders>
            <w:shd w:val="clear" w:color="auto" w:fill="auto"/>
            <w:vAlign w:val="center"/>
            <w:hideMark/>
          </w:tcPr>
          <w:p w14:paraId="4C166A44"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45</w:t>
            </w:r>
          </w:p>
        </w:tc>
        <w:tc>
          <w:tcPr>
            <w:tcW w:w="581" w:type="dxa"/>
            <w:tcBorders>
              <w:top w:val="nil"/>
              <w:left w:val="nil"/>
              <w:bottom w:val="nil"/>
              <w:right w:val="nil"/>
            </w:tcBorders>
            <w:shd w:val="clear" w:color="auto" w:fill="auto"/>
            <w:noWrap/>
            <w:vAlign w:val="center"/>
            <w:hideMark/>
          </w:tcPr>
          <w:p w14:paraId="12F780EE" w14:textId="5705411E" w:rsidR="00A1583F" w:rsidRPr="002C0535" w:rsidRDefault="008952F8" w:rsidP="00461909">
            <w:pPr>
              <w:spacing w:after="0" w:line="240" w:lineRule="auto"/>
              <w:jc w:val="right"/>
              <w:rPr>
                <w:rFonts w:ascii="Calibri" w:eastAsia="Times New Roman" w:hAnsi="Calibri" w:cs="Calibri"/>
                <w:color w:val="000000"/>
                <w:sz w:val="18"/>
                <w:szCs w:val="18"/>
                <w:lang w:eastAsia="en-GB"/>
              </w:rPr>
            </w:pPr>
            <w:r>
              <w:rPr>
                <w:rFonts w:ascii="Calibri" w:eastAsia="Times New Roman" w:hAnsi="Calibri" w:cs="Calibri"/>
                <w:color w:val="000000"/>
                <w:sz w:val="18"/>
                <w:szCs w:val="18"/>
                <w:lang w:eastAsia="en-GB"/>
              </w:rPr>
              <w:t>41</w:t>
            </w:r>
          </w:p>
        </w:tc>
        <w:tc>
          <w:tcPr>
            <w:tcW w:w="581" w:type="dxa"/>
            <w:tcBorders>
              <w:top w:val="nil"/>
              <w:left w:val="single" w:sz="12" w:space="0" w:color="auto"/>
              <w:bottom w:val="dotted" w:sz="4" w:space="0" w:color="auto"/>
              <w:right w:val="dotted" w:sz="4" w:space="0" w:color="auto"/>
            </w:tcBorders>
            <w:shd w:val="clear" w:color="auto" w:fill="auto"/>
            <w:vAlign w:val="center"/>
            <w:hideMark/>
          </w:tcPr>
          <w:p w14:paraId="3C19F637"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12</w:t>
            </w:r>
          </w:p>
        </w:tc>
        <w:tc>
          <w:tcPr>
            <w:tcW w:w="581" w:type="dxa"/>
            <w:tcBorders>
              <w:top w:val="nil"/>
              <w:left w:val="nil"/>
              <w:bottom w:val="dotted" w:sz="4" w:space="0" w:color="auto"/>
              <w:right w:val="dotted" w:sz="4" w:space="0" w:color="auto"/>
            </w:tcBorders>
            <w:shd w:val="clear" w:color="auto" w:fill="auto"/>
            <w:vAlign w:val="center"/>
            <w:hideMark/>
          </w:tcPr>
          <w:p w14:paraId="4B0767F5"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10</w:t>
            </w:r>
          </w:p>
        </w:tc>
        <w:tc>
          <w:tcPr>
            <w:tcW w:w="581" w:type="dxa"/>
            <w:tcBorders>
              <w:top w:val="nil"/>
              <w:left w:val="nil"/>
              <w:bottom w:val="dotted" w:sz="4" w:space="0" w:color="auto"/>
              <w:right w:val="dotted" w:sz="4" w:space="0" w:color="auto"/>
            </w:tcBorders>
            <w:shd w:val="clear" w:color="auto" w:fill="auto"/>
            <w:vAlign w:val="center"/>
            <w:hideMark/>
          </w:tcPr>
          <w:p w14:paraId="762C02E2"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9</w:t>
            </w:r>
          </w:p>
        </w:tc>
        <w:tc>
          <w:tcPr>
            <w:tcW w:w="581" w:type="dxa"/>
            <w:tcBorders>
              <w:top w:val="nil"/>
              <w:left w:val="nil"/>
              <w:bottom w:val="dotted" w:sz="4" w:space="0" w:color="auto"/>
              <w:right w:val="dotted" w:sz="4" w:space="0" w:color="auto"/>
            </w:tcBorders>
            <w:shd w:val="clear" w:color="auto" w:fill="auto"/>
            <w:vAlign w:val="center"/>
            <w:hideMark/>
          </w:tcPr>
          <w:p w14:paraId="117792FD"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7</w:t>
            </w:r>
          </w:p>
        </w:tc>
        <w:tc>
          <w:tcPr>
            <w:tcW w:w="581" w:type="dxa"/>
            <w:tcBorders>
              <w:top w:val="nil"/>
              <w:left w:val="nil"/>
              <w:bottom w:val="dotted" w:sz="4" w:space="0" w:color="auto"/>
              <w:right w:val="nil"/>
            </w:tcBorders>
            <w:shd w:val="clear" w:color="auto" w:fill="auto"/>
            <w:vAlign w:val="center"/>
            <w:hideMark/>
          </w:tcPr>
          <w:p w14:paraId="334EA331"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8</w:t>
            </w:r>
          </w:p>
        </w:tc>
        <w:tc>
          <w:tcPr>
            <w:tcW w:w="581" w:type="dxa"/>
            <w:tcBorders>
              <w:top w:val="nil"/>
              <w:left w:val="single" w:sz="12" w:space="0" w:color="auto"/>
              <w:bottom w:val="dotted" w:sz="4" w:space="0" w:color="auto"/>
              <w:right w:val="dotted" w:sz="4" w:space="0" w:color="auto"/>
            </w:tcBorders>
            <w:shd w:val="clear" w:color="auto" w:fill="auto"/>
            <w:vAlign w:val="center"/>
            <w:hideMark/>
          </w:tcPr>
          <w:p w14:paraId="6AD759E0"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3</w:t>
            </w:r>
          </w:p>
        </w:tc>
        <w:tc>
          <w:tcPr>
            <w:tcW w:w="581" w:type="dxa"/>
            <w:tcBorders>
              <w:top w:val="nil"/>
              <w:left w:val="nil"/>
              <w:bottom w:val="dotted" w:sz="4" w:space="0" w:color="auto"/>
              <w:right w:val="dotted" w:sz="4" w:space="0" w:color="auto"/>
            </w:tcBorders>
            <w:shd w:val="clear" w:color="auto" w:fill="auto"/>
            <w:vAlign w:val="center"/>
            <w:hideMark/>
          </w:tcPr>
          <w:p w14:paraId="629FE6BA"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4.5</w:t>
            </w:r>
          </w:p>
        </w:tc>
        <w:tc>
          <w:tcPr>
            <w:tcW w:w="581" w:type="dxa"/>
            <w:tcBorders>
              <w:top w:val="nil"/>
              <w:left w:val="nil"/>
              <w:bottom w:val="dotted" w:sz="4" w:space="0" w:color="auto"/>
              <w:right w:val="dotted" w:sz="4" w:space="0" w:color="auto"/>
            </w:tcBorders>
            <w:shd w:val="clear" w:color="auto" w:fill="auto"/>
            <w:vAlign w:val="center"/>
            <w:hideMark/>
          </w:tcPr>
          <w:p w14:paraId="2B634D41"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5.5</w:t>
            </w:r>
          </w:p>
        </w:tc>
        <w:tc>
          <w:tcPr>
            <w:tcW w:w="581" w:type="dxa"/>
            <w:tcBorders>
              <w:top w:val="nil"/>
              <w:left w:val="nil"/>
              <w:bottom w:val="dotted" w:sz="4" w:space="0" w:color="auto"/>
              <w:right w:val="dotted" w:sz="4" w:space="0" w:color="auto"/>
            </w:tcBorders>
            <w:shd w:val="clear" w:color="auto" w:fill="auto"/>
            <w:vAlign w:val="center"/>
            <w:hideMark/>
          </w:tcPr>
          <w:p w14:paraId="1B978EBB"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5.6</w:t>
            </w:r>
          </w:p>
        </w:tc>
        <w:tc>
          <w:tcPr>
            <w:tcW w:w="710" w:type="dxa"/>
            <w:tcBorders>
              <w:top w:val="nil"/>
              <w:left w:val="nil"/>
              <w:bottom w:val="dotted" w:sz="4" w:space="0" w:color="auto"/>
              <w:right w:val="dotted" w:sz="4" w:space="0" w:color="auto"/>
            </w:tcBorders>
            <w:shd w:val="clear" w:color="auto" w:fill="auto"/>
            <w:vAlign w:val="center"/>
            <w:hideMark/>
          </w:tcPr>
          <w:p w14:paraId="204B66CA"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5.3</w:t>
            </w:r>
          </w:p>
        </w:tc>
      </w:tr>
      <w:tr w:rsidR="00A1583F" w:rsidRPr="002C0535" w14:paraId="5F2AF15B" w14:textId="77777777" w:rsidTr="00461909">
        <w:trPr>
          <w:trHeight w:val="480"/>
        </w:trPr>
        <w:tc>
          <w:tcPr>
            <w:tcW w:w="1377" w:type="dxa"/>
            <w:tcBorders>
              <w:top w:val="nil"/>
              <w:left w:val="dotted" w:sz="4" w:space="0" w:color="auto"/>
              <w:bottom w:val="dotted" w:sz="4" w:space="0" w:color="auto"/>
              <w:right w:val="dotted" w:sz="4" w:space="0" w:color="auto"/>
            </w:tcBorders>
            <w:shd w:val="clear" w:color="auto" w:fill="auto"/>
            <w:vAlign w:val="center"/>
            <w:hideMark/>
          </w:tcPr>
          <w:p w14:paraId="7CBE7933" w14:textId="77777777" w:rsidR="00A1583F" w:rsidRPr="002C0535" w:rsidRDefault="00A1583F" w:rsidP="00461909">
            <w:pPr>
              <w:spacing w:after="0" w:line="240" w:lineRule="auto"/>
              <w:rPr>
                <w:rFonts w:ascii="Calibri" w:eastAsia="Times New Roman" w:hAnsi="Calibri" w:cs="Calibri"/>
                <w:i/>
                <w:iCs/>
                <w:color w:val="000000"/>
                <w:sz w:val="18"/>
                <w:szCs w:val="18"/>
                <w:lang w:eastAsia="en-GB"/>
              </w:rPr>
            </w:pPr>
            <w:r w:rsidRPr="002C0535">
              <w:rPr>
                <w:rFonts w:ascii="Calibri" w:eastAsia="Times New Roman" w:hAnsi="Calibri" w:cs="Calibri"/>
                <w:i/>
                <w:iCs/>
                <w:color w:val="000000"/>
                <w:sz w:val="18"/>
                <w:szCs w:val="18"/>
                <w:lang w:eastAsia="en-GB"/>
              </w:rPr>
              <w:t>Fagus sylvatica</w:t>
            </w:r>
          </w:p>
        </w:tc>
        <w:tc>
          <w:tcPr>
            <w:tcW w:w="581" w:type="dxa"/>
            <w:tcBorders>
              <w:top w:val="nil"/>
              <w:left w:val="nil"/>
              <w:bottom w:val="dotted" w:sz="4" w:space="0" w:color="auto"/>
              <w:right w:val="dotted" w:sz="4" w:space="0" w:color="auto"/>
            </w:tcBorders>
            <w:shd w:val="clear" w:color="auto" w:fill="auto"/>
            <w:vAlign w:val="center"/>
            <w:hideMark/>
          </w:tcPr>
          <w:p w14:paraId="323C8FEA"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30</w:t>
            </w:r>
          </w:p>
        </w:tc>
        <w:tc>
          <w:tcPr>
            <w:tcW w:w="581" w:type="dxa"/>
            <w:tcBorders>
              <w:top w:val="nil"/>
              <w:left w:val="nil"/>
              <w:bottom w:val="dotted" w:sz="4" w:space="0" w:color="auto"/>
              <w:right w:val="dotted" w:sz="4" w:space="0" w:color="auto"/>
            </w:tcBorders>
            <w:shd w:val="clear" w:color="auto" w:fill="auto"/>
            <w:vAlign w:val="center"/>
            <w:hideMark/>
          </w:tcPr>
          <w:p w14:paraId="5869DD8C"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32</w:t>
            </w:r>
          </w:p>
        </w:tc>
        <w:tc>
          <w:tcPr>
            <w:tcW w:w="581" w:type="dxa"/>
            <w:tcBorders>
              <w:top w:val="nil"/>
              <w:left w:val="nil"/>
              <w:bottom w:val="dotted" w:sz="4" w:space="0" w:color="auto"/>
              <w:right w:val="dotted" w:sz="4" w:space="0" w:color="auto"/>
            </w:tcBorders>
            <w:shd w:val="clear" w:color="auto" w:fill="auto"/>
            <w:vAlign w:val="center"/>
            <w:hideMark/>
          </w:tcPr>
          <w:p w14:paraId="70652005"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29</w:t>
            </w:r>
          </w:p>
        </w:tc>
        <w:tc>
          <w:tcPr>
            <w:tcW w:w="581" w:type="dxa"/>
            <w:tcBorders>
              <w:top w:val="nil"/>
              <w:left w:val="nil"/>
              <w:bottom w:val="dotted" w:sz="4" w:space="0" w:color="auto"/>
              <w:right w:val="dotted" w:sz="4" w:space="0" w:color="auto"/>
            </w:tcBorders>
            <w:shd w:val="clear" w:color="auto" w:fill="auto"/>
            <w:vAlign w:val="center"/>
            <w:hideMark/>
          </w:tcPr>
          <w:p w14:paraId="728A49B0"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37</w:t>
            </w:r>
          </w:p>
        </w:tc>
        <w:tc>
          <w:tcPr>
            <w:tcW w:w="581" w:type="dxa"/>
            <w:tcBorders>
              <w:top w:val="nil"/>
              <w:left w:val="nil"/>
              <w:bottom w:val="nil"/>
              <w:right w:val="nil"/>
            </w:tcBorders>
            <w:shd w:val="clear" w:color="auto" w:fill="auto"/>
            <w:noWrap/>
            <w:vAlign w:val="center"/>
            <w:hideMark/>
          </w:tcPr>
          <w:p w14:paraId="3E39D81A"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31</w:t>
            </w:r>
          </w:p>
        </w:tc>
        <w:tc>
          <w:tcPr>
            <w:tcW w:w="581" w:type="dxa"/>
            <w:tcBorders>
              <w:top w:val="nil"/>
              <w:left w:val="single" w:sz="12" w:space="0" w:color="auto"/>
              <w:bottom w:val="dotted" w:sz="4" w:space="0" w:color="auto"/>
              <w:right w:val="dotted" w:sz="4" w:space="0" w:color="auto"/>
            </w:tcBorders>
            <w:shd w:val="clear" w:color="auto" w:fill="auto"/>
            <w:vAlign w:val="center"/>
            <w:hideMark/>
          </w:tcPr>
          <w:p w14:paraId="4C243E54"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10</w:t>
            </w:r>
          </w:p>
        </w:tc>
        <w:tc>
          <w:tcPr>
            <w:tcW w:w="581" w:type="dxa"/>
            <w:tcBorders>
              <w:top w:val="nil"/>
              <w:left w:val="nil"/>
              <w:bottom w:val="dotted" w:sz="4" w:space="0" w:color="auto"/>
              <w:right w:val="dotted" w:sz="4" w:space="0" w:color="auto"/>
            </w:tcBorders>
            <w:shd w:val="clear" w:color="auto" w:fill="auto"/>
            <w:vAlign w:val="center"/>
            <w:hideMark/>
          </w:tcPr>
          <w:p w14:paraId="2577F109"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10</w:t>
            </w:r>
          </w:p>
        </w:tc>
        <w:tc>
          <w:tcPr>
            <w:tcW w:w="581" w:type="dxa"/>
            <w:tcBorders>
              <w:top w:val="nil"/>
              <w:left w:val="nil"/>
              <w:bottom w:val="dotted" w:sz="4" w:space="0" w:color="auto"/>
              <w:right w:val="dotted" w:sz="4" w:space="0" w:color="auto"/>
            </w:tcBorders>
            <w:shd w:val="clear" w:color="auto" w:fill="auto"/>
            <w:vAlign w:val="center"/>
            <w:hideMark/>
          </w:tcPr>
          <w:p w14:paraId="0566BBEB"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12</w:t>
            </w:r>
          </w:p>
        </w:tc>
        <w:tc>
          <w:tcPr>
            <w:tcW w:w="581" w:type="dxa"/>
            <w:tcBorders>
              <w:top w:val="nil"/>
              <w:left w:val="nil"/>
              <w:bottom w:val="dotted" w:sz="4" w:space="0" w:color="auto"/>
              <w:right w:val="dotted" w:sz="4" w:space="0" w:color="auto"/>
            </w:tcBorders>
            <w:shd w:val="clear" w:color="auto" w:fill="auto"/>
            <w:vAlign w:val="center"/>
            <w:hideMark/>
          </w:tcPr>
          <w:p w14:paraId="5143CB16"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11</w:t>
            </w:r>
          </w:p>
        </w:tc>
        <w:tc>
          <w:tcPr>
            <w:tcW w:w="581" w:type="dxa"/>
            <w:tcBorders>
              <w:top w:val="nil"/>
              <w:left w:val="nil"/>
              <w:bottom w:val="dotted" w:sz="4" w:space="0" w:color="auto"/>
              <w:right w:val="nil"/>
            </w:tcBorders>
            <w:shd w:val="clear" w:color="auto" w:fill="auto"/>
            <w:vAlign w:val="center"/>
            <w:hideMark/>
          </w:tcPr>
          <w:p w14:paraId="30D2E4FB"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10</w:t>
            </w:r>
          </w:p>
        </w:tc>
        <w:tc>
          <w:tcPr>
            <w:tcW w:w="581" w:type="dxa"/>
            <w:tcBorders>
              <w:top w:val="nil"/>
              <w:left w:val="single" w:sz="12" w:space="0" w:color="auto"/>
              <w:bottom w:val="dotted" w:sz="4" w:space="0" w:color="auto"/>
              <w:right w:val="dotted" w:sz="4" w:space="0" w:color="auto"/>
            </w:tcBorders>
            <w:shd w:val="clear" w:color="auto" w:fill="auto"/>
            <w:vAlign w:val="center"/>
            <w:hideMark/>
          </w:tcPr>
          <w:p w14:paraId="25A750CB"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1.6</w:t>
            </w:r>
          </w:p>
        </w:tc>
        <w:tc>
          <w:tcPr>
            <w:tcW w:w="581" w:type="dxa"/>
            <w:tcBorders>
              <w:top w:val="nil"/>
              <w:left w:val="nil"/>
              <w:bottom w:val="dotted" w:sz="4" w:space="0" w:color="auto"/>
              <w:right w:val="dotted" w:sz="4" w:space="0" w:color="auto"/>
            </w:tcBorders>
            <w:shd w:val="clear" w:color="auto" w:fill="auto"/>
            <w:vAlign w:val="center"/>
            <w:hideMark/>
          </w:tcPr>
          <w:p w14:paraId="1ED34CE5"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2.5</w:t>
            </w:r>
          </w:p>
        </w:tc>
        <w:tc>
          <w:tcPr>
            <w:tcW w:w="581" w:type="dxa"/>
            <w:tcBorders>
              <w:top w:val="nil"/>
              <w:left w:val="nil"/>
              <w:bottom w:val="dotted" w:sz="4" w:space="0" w:color="auto"/>
              <w:right w:val="dotted" w:sz="4" w:space="0" w:color="auto"/>
            </w:tcBorders>
            <w:shd w:val="clear" w:color="auto" w:fill="auto"/>
            <w:vAlign w:val="center"/>
            <w:hideMark/>
          </w:tcPr>
          <w:p w14:paraId="2B39BC2B"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4.1</w:t>
            </w:r>
          </w:p>
        </w:tc>
        <w:tc>
          <w:tcPr>
            <w:tcW w:w="581" w:type="dxa"/>
            <w:tcBorders>
              <w:top w:val="nil"/>
              <w:left w:val="nil"/>
              <w:bottom w:val="dotted" w:sz="4" w:space="0" w:color="auto"/>
              <w:right w:val="dotted" w:sz="4" w:space="0" w:color="auto"/>
            </w:tcBorders>
            <w:shd w:val="clear" w:color="auto" w:fill="auto"/>
            <w:vAlign w:val="center"/>
            <w:hideMark/>
          </w:tcPr>
          <w:p w14:paraId="60F48254"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4.1</w:t>
            </w:r>
          </w:p>
        </w:tc>
        <w:tc>
          <w:tcPr>
            <w:tcW w:w="710" w:type="dxa"/>
            <w:tcBorders>
              <w:top w:val="nil"/>
              <w:left w:val="nil"/>
              <w:bottom w:val="dotted" w:sz="4" w:space="0" w:color="auto"/>
              <w:right w:val="dotted" w:sz="4" w:space="0" w:color="auto"/>
            </w:tcBorders>
            <w:shd w:val="clear" w:color="auto" w:fill="auto"/>
            <w:vAlign w:val="center"/>
            <w:hideMark/>
          </w:tcPr>
          <w:p w14:paraId="1F38C003"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4.4</w:t>
            </w:r>
          </w:p>
        </w:tc>
      </w:tr>
      <w:tr w:rsidR="00A1583F" w:rsidRPr="002C0535" w14:paraId="40E39A2B" w14:textId="77777777" w:rsidTr="00461909">
        <w:trPr>
          <w:trHeight w:val="290"/>
        </w:trPr>
        <w:tc>
          <w:tcPr>
            <w:tcW w:w="1377" w:type="dxa"/>
            <w:tcBorders>
              <w:top w:val="nil"/>
              <w:left w:val="dotted" w:sz="4" w:space="0" w:color="auto"/>
              <w:bottom w:val="dotted" w:sz="4" w:space="0" w:color="auto"/>
              <w:right w:val="dotted" w:sz="4" w:space="0" w:color="auto"/>
            </w:tcBorders>
            <w:shd w:val="clear" w:color="auto" w:fill="auto"/>
            <w:vAlign w:val="center"/>
            <w:hideMark/>
          </w:tcPr>
          <w:p w14:paraId="0D7A07BA" w14:textId="77777777" w:rsidR="00A1583F" w:rsidRPr="002C0535" w:rsidRDefault="00A1583F" w:rsidP="00461909">
            <w:pPr>
              <w:spacing w:after="0" w:line="240" w:lineRule="auto"/>
              <w:rPr>
                <w:rFonts w:ascii="Calibri" w:eastAsia="Times New Roman" w:hAnsi="Calibri" w:cs="Calibri"/>
                <w:i/>
                <w:iCs/>
                <w:color w:val="000000"/>
                <w:sz w:val="18"/>
                <w:szCs w:val="18"/>
                <w:lang w:eastAsia="en-GB"/>
              </w:rPr>
            </w:pPr>
            <w:r w:rsidRPr="002C0535">
              <w:rPr>
                <w:rFonts w:ascii="Calibri" w:eastAsia="Times New Roman" w:hAnsi="Calibri" w:cs="Calibri"/>
                <w:i/>
                <w:iCs/>
                <w:color w:val="000000"/>
                <w:sz w:val="18"/>
                <w:szCs w:val="18"/>
                <w:lang w:eastAsia="en-GB"/>
              </w:rPr>
              <w:t xml:space="preserve">Betula </w:t>
            </w:r>
            <w:r w:rsidRPr="002C0535">
              <w:rPr>
                <w:rFonts w:ascii="Calibri" w:eastAsia="Times New Roman" w:hAnsi="Calibri" w:cs="Calibri"/>
                <w:color w:val="000000"/>
                <w:sz w:val="18"/>
                <w:szCs w:val="18"/>
                <w:lang w:eastAsia="en-GB"/>
              </w:rPr>
              <w:t>spp</w:t>
            </w:r>
          </w:p>
        </w:tc>
        <w:tc>
          <w:tcPr>
            <w:tcW w:w="581" w:type="dxa"/>
            <w:tcBorders>
              <w:top w:val="nil"/>
              <w:left w:val="nil"/>
              <w:bottom w:val="dotted" w:sz="4" w:space="0" w:color="auto"/>
              <w:right w:val="dotted" w:sz="4" w:space="0" w:color="auto"/>
            </w:tcBorders>
            <w:shd w:val="clear" w:color="auto" w:fill="auto"/>
            <w:vAlign w:val="center"/>
            <w:hideMark/>
          </w:tcPr>
          <w:p w14:paraId="1D8731FB"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32</w:t>
            </w:r>
          </w:p>
        </w:tc>
        <w:tc>
          <w:tcPr>
            <w:tcW w:w="581" w:type="dxa"/>
            <w:tcBorders>
              <w:top w:val="nil"/>
              <w:left w:val="nil"/>
              <w:bottom w:val="dotted" w:sz="4" w:space="0" w:color="auto"/>
              <w:right w:val="dotted" w:sz="4" w:space="0" w:color="auto"/>
            </w:tcBorders>
            <w:shd w:val="clear" w:color="auto" w:fill="auto"/>
            <w:vAlign w:val="center"/>
            <w:hideMark/>
          </w:tcPr>
          <w:p w14:paraId="669521A1"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23</w:t>
            </w:r>
          </w:p>
        </w:tc>
        <w:tc>
          <w:tcPr>
            <w:tcW w:w="581" w:type="dxa"/>
            <w:tcBorders>
              <w:top w:val="nil"/>
              <w:left w:val="nil"/>
              <w:bottom w:val="dotted" w:sz="4" w:space="0" w:color="auto"/>
              <w:right w:val="dotted" w:sz="4" w:space="0" w:color="auto"/>
            </w:tcBorders>
            <w:shd w:val="clear" w:color="auto" w:fill="auto"/>
            <w:vAlign w:val="center"/>
            <w:hideMark/>
          </w:tcPr>
          <w:p w14:paraId="02380737"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16</w:t>
            </w:r>
          </w:p>
        </w:tc>
        <w:tc>
          <w:tcPr>
            <w:tcW w:w="581" w:type="dxa"/>
            <w:tcBorders>
              <w:top w:val="nil"/>
              <w:left w:val="nil"/>
              <w:bottom w:val="dotted" w:sz="4" w:space="0" w:color="auto"/>
              <w:right w:val="dotted" w:sz="4" w:space="0" w:color="auto"/>
            </w:tcBorders>
            <w:shd w:val="clear" w:color="auto" w:fill="auto"/>
            <w:vAlign w:val="center"/>
            <w:hideMark/>
          </w:tcPr>
          <w:p w14:paraId="3A7987C5"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16</w:t>
            </w:r>
          </w:p>
        </w:tc>
        <w:tc>
          <w:tcPr>
            <w:tcW w:w="581" w:type="dxa"/>
            <w:tcBorders>
              <w:top w:val="nil"/>
              <w:left w:val="nil"/>
              <w:bottom w:val="nil"/>
              <w:right w:val="nil"/>
            </w:tcBorders>
            <w:shd w:val="clear" w:color="auto" w:fill="auto"/>
            <w:noWrap/>
            <w:vAlign w:val="center"/>
            <w:hideMark/>
          </w:tcPr>
          <w:p w14:paraId="635A72A6"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11</w:t>
            </w:r>
          </w:p>
        </w:tc>
        <w:tc>
          <w:tcPr>
            <w:tcW w:w="581" w:type="dxa"/>
            <w:tcBorders>
              <w:top w:val="nil"/>
              <w:left w:val="single" w:sz="12" w:space="0" w:color="auto"/>
              <w:bottom w:val="dotted" w:sz="4" w:space="0" w:color="auto"/>
              <w:right w:val="dotted" w:sz="4" w:space="0" w:color="auto"/>
            </w:tcBorders>
            <w:shd w:val="clear" w:color="auto" w:fill="auto"/>
            <w:vAlign w:val="center"/>
            <w:hideMark/>
          </w:tcPr>
          <w:p w14:paraId="1FED323C"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5</w:t>
            </w:r>
          </w:p>
        </w:tc>
        <w:tc>
          <w:tcPr>
            <w:tcW w:w="581" w:type="dxa"/>
            <w:tcBorders>
              <w:top w:val="nil"/>
              <w:left w:val="nil"/>
              <w:bottom w:val="dotted" w:sz="4" w:space="0" w:color="auto"/>
              <w:right w:val="dotted" w:sz="4" w:space="0" w:color="auto"/>
            </w:tcBorders>
            <w:shd w:val="clear" w:color="auto" w:fill="auto"/>
            <w:vAlign w:val="center"/>
            <w:hideMark/>
          </w:tcPr>
          <w:p w14:paraId="69ACD8CC"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3</w:t>
            </w:r>
          </w:p>
        </w:tc>
        <w:tc>
          <w:tcPr>
            <w:tcW w:w="581" w:type="dxa"/>
            <w:tcBorders>
              <w:top w:val="nil"/>
              <w:left w:val="nil"/>
              <w:bottom w:val="dotted" w:sz="4" w:space="0" w:color="auto"/>
              <w:right w:val="dotted" w:sz="4" w:space="0" w:color="auto"/>
            </w:tcBorders>
            <w:shd w:val="clear" w:color="auto" w:fill="auto"/>
            <w:vAlign w:val="center"/>
            <w:hideMark/>
          </w:tcPr>
          <w:p w14:paraId="2706025F"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2</w:t>
            </w:r>
          </w:p>
        </w:tc>
        <w:tc>
          <w:tcPr>
            <w:tcW w:w="581" w:type="dxa"/>
            <w:tcBorders>
              <w:top w:val="nil"/>
              <w:left w:val="nil"/>
              <w:bottom w:val="dotted" w:sz="4" w:space="0" w:color="auto"/>
              <w:right w:val="dotted" w:sz="4" w:space="0" w:color="auto"/>
            </w:tcBorders>
            <w:shd w:val="clear" w:color="auto" w:fill="auto"/>
            <w:vAlign w:val="center"/>
            <w:hideMark/>
          </w:tcPr>
          <w:p w14:paraId="2C95BE72"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2</w:t>
            </w:r>
          </w:p>
        </w:tc>
        <w:tc>
          <w:tcPr>
            <w:tcW w:w="581" w:type="dxa"/>
            <w:tcBorders>
              <w:top w:val="nil"/>
              <w:left w:val="nil"/>
              <w:bottom w:val="dotted" w:sz="4" w:space="0" w:color="auto"/>
              <w:right w:val="nil"/>
            </w:tcBorders>
            <w:shd w:val="clear" w:color="auto" w:fill="auto"/>
            <w:vAlign w:val="center"/>
            <w:hideMark/>
          </w:tcPr>
          <w:p w14:paraId="07B7DD48"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2</w:t>
            </w:r>
          </w:p>
        </w:tc>
        <w:tc>
          <w:tcPr>
            <w:tcW w:w="581" w:type="dxa"/>
            <w:tcBorders>
              <w:top w:val="nil"/>
              <w:left w:val="single" w:sz="12" w:space="0" w:color="auto"/>
              <w:bottom w:val="dotted" w:sz="4" w:space="0" w:color="auto"/>
              <w:right w:val="dotted" w:sz="4" w:space="0" w:color="auto"/>
            </w:tcBorders>
            <w:shd w:val="clear" w:color="auto" w:fill="auto"/>
            <w:vAlign w:val="center"/>
            <w:hideMark/>
          </w:tcPr>
          <w:p w14:paraId="33B0B9AC"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1.1</w:t>
            </w:r>
          </w:p>
        </w:tc>
        <w:tc>
          <w:tcPr>
            <w:tcW w:w="581" w:type="dxa"/>
            <w:tcBorders>
              <w:top w:val="nil"/>
              <w:left w:val="nil"/>
              <w:bottom w:val="dotted" w:sz="4" w:space="0" w:color="auto"/>
              <w:right w:val="dotted" w:sz="4" w:space="0" w:color="auto"/>
            </w:tcBorders>
            <w:shd w:val="clear" w:color="auto" w:fill="auto"/>
            <w:vAlign w:val="center"/>
            <w:hideMark/>
          </w:tcPr>
          <w:p w14:paraId="1DCFBCE6"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0.9</w:t>
            </w:r>
          </w:p>
        </w:tc>
        <w:tc>
          <w:tcPr>
            <w:tcW w:w="581" w:type="dxa"/>
            <w:tcBorders>
              <w:top w:val="nil"/>
              <w:left w:val="nil"/>
              <w:bottom w:val="dotted" w:sz="4" w:space="0" w:color="auto"/>
              <w:right w:val="dotted" w:sz="4" w:space="0" w:color="auto"/>
            </w:tcBorders>
            <w:shd w:val="clear" w:color="auto" w:fill="auto"/>
            <w:vAlign w:val="center"/>
            <w:hideMark/>
          </w:tcPr>
          <w:p w14:paraId="458E8CFC"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1.4</w:t>
            </w:r>
          </w:p>
        </w:tc>
        <w:tc>
          <w:tcPr>
            <w:tcW w:w="581" w:type="dxa"/>
            <w:tcBorders>
              <w:top w:val="nil"/>
              <w:left w:val="nil"/>
              <w:bottom w:val="dotted" w:sz="4" w:space="0" w:color="auto"/>
              <w:right w:val="dotted" w:sz="4" w:space="0" w:color="auto"/>
            </w:tcBorders>
            <w:shd w:val="clear" w:color="auto" w:fill="auto"/>
            <w:vAlign w:val="center"/>
            <w:hideMark/>
          </w:tcPr>
          <w:p w14:paraId="08C379B0"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w:t>
            </w:r>
          </w:p>
        </w:tc>
        <w:tc>
          <w:tcPr>
            <w:tcW w:w="710" w:type="dxa"/>
            <w:tcBorders>
              <w:top w:val="nil"/>
              <w:left w:val="nil"/>
              <w:bottom w:val="dotted" w:sz="4" w:space="0" w:color="auto"/>
              <w:right w:val="dotted" w:sz="4" w:space="0" w:color="auto"/>
            </w:tcBorders>
            <w:shd w:val="clear" w:color="auto" w:fill="auto"/>
            <w:vAlign w:val="center"/>
            <w:hideMark/>
          </w:tcPr>
          <w:p w14:paraId="4E201C1E"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0.9</w:t>
            </w:r>
          </w:p>
        </w:tc>
      </w:tr>
      <w:tr w:rsidR="00A1583F" w:rsidRPr="002C0535" w14:paraId="47ECC445" w14:textId="77777777" w:rsidTr="00461909">
        <w:trPr>
          <w:trHeight w:val="480"/>
        </w:trPr>
        <w:tc>
          <w:tcPr>
            <w:tcW w:w="1377" w:type="dxa"/>
            <w:tcBorders>
              <w:top w:val="nil"/>
              <w:left w:val="dotted" w:sz="4" w:space="0" w:color="auto"/>
              <w:bottom w:val="dotted" w:sz="4" w:space="0" w:color="auto"/>
              <w:right w:val="dotted" w:sz="4" w:space="0" w:color="auto"/>
            </w:tcBorders>
            <w:shd w:val="clear" w:color="auto" w:fill="auto"/>
            <w:vAlign w:val="center"/>
            <w:hideMark/>
          </w:tcPr>
          <w:p w14:paraId="769E3357" w14:textId="77777777" w:rsidR="00A1583F" w:rsidRPr="002C0535" w:rsidRDefault="00A1583F" w:rsidP="00461909">
            <w:pPr>
              <w:spacing w:after="0" w:line="240" w:lineRule="auto"/>
              <w:rPr>
                <w:rFonts w:ascii="Calibri" w:eastAsia="Times New Roman" w:hAnsi="Calibri" w:cs="Calibri"/>
                <w:i/>
                <w:iCs/>
                <w:color w:val="000000"/>
                <w:sz w:val="18"/>
                <w:szCs w:val="18"/>
                <w:lang w:eastAsia="en-GB"/>
              </w:rPr>
            </w:pPr>
            <w:r w:rsidRPr="002C0535">
              <w:rPr>
                <w:rFonts w:ascii="Calibri" w:eastAsia="Times New Roman" w:hAnsi="Calibri" w:cs="Calibri"/>
                <w:i/>
                <w:iCs/>
                <w:color w:val="000000"/>
                <w:sz w:val="18"/>
                <w:szCs w:val="18"/>
                <w:lang w:eastAsia="en-GB"/>
              </w:rPr>
              <w:t>Ulmus procera</w:t>
            </w:r>
            <w:r w:rsidRPr="002C0535">
              <w:rPr>
                <w:rFonts w:ascii="Calibri" w:eastAsia="Times New Roman" w:hAnsi="Calibri" w:cs="Calibri"/>
                <w:color w:val="000000"/>
                <w:sz w:val="18"/>
                <w:szCs w:val="18"/>
                <w:lang w:eastAsia="en-GB"/>
              </w:rPr>
              <w:t>.</w:t>
            </w:r>
          </w:p>
        </w:tc>
        <w:tc>
          <w:tcPr>
            <w:tcW w:w="581" w:type="dxa"/>
            <w:tcBorders>
              <w:top w:val="nil"/>
              <w:left w:val="nil"/>
              <w:bottom w:val="dotted" w:sz="4" w:space="0" w:color="auto"/>
              <w:right w:val="dotted" w:sz="4" w:space="0" w:color="auto"/>
            </w:tcBorders>
            <w:shd w:val="clear" w:color="auto" w:fill="auto"/>
            <w:vAlign w:val="center"/>
            <w:hideMark/>
          </w:tcPr>
          <w:p w14:paraId="2E249B00"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20</w:t>
            </w:r>
          </w:p>
        </w:tc>
        <w:tc>
          <w:tcPr>
            <w:tcW w:w="581" w:type="dxa"/>
            <w:tcBorders>
              <w:top w:val="nil"/>
              <w:left w:val="nil"/>
              <w:bottom w:val="dotted" w:sz="4" w:space="0" w:color="auto"/>
              <w:right w:val="dotted" w:sz="4" w:space="0" w:color="auto"/>
            </w:tcBorders>
            <w:shd w:val="clear" w:color="auto" w:fill="auto"/>
            <w:vAlign w:val="center"/>
            <w:hideMark/>
          </w:tcPr>
          <w:p w14:paraId="4D5B155B"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12</w:t>
            </w:r>
          </w:p>
        </w:tc>
        <w:tc>
          <w:tcPr>
            <w:tcW w:w="581" w:type="dxa"/>
            <w:tcBorders>
              <w:top w:val="nil"/>
              <w:left w:val="nil"/>
              <w:bottom w:val="dotted" w:sz="4" w:space="0" w:color="auto"/>
              <w:right w:val="dotted" w:sz="4" w:space="0" w:color="auto"/>
            </w:tcBorders>
            <w:shd w:val="clear" w:color="auto" w:fill="auto"/>
            <w:vAlign w:val="center"/>
            <w:hideMark/>
          </w:tcPr>
          <w:p w14:paraId="3A4F3367"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7</w:t>
            </w:r>
          </w:p>
        </w:tc>
        <w:tc>
          <w:tcPr>
            <w:tcW w:w="581" w:type="dxa"/>
            <w:tcBorders>
              <w:top w:val="nil"/>
              <w:left w:val="nil"/>
              <w:bottom w:val="dotted" w:sz="4" w:space="0" w:color="auto"/>
              <w:right w:val="dotted" w:sz="4" w:space="0" w:color="auto"/>
            </w:tcBorders>
            <w:shd w:val="clear" w:color="auto" w:fill="auto"/>
            <w:vAlign w:val="center"/>
            <w:hideMark/>
          </w:tcPr>
          <w:p w14:paraId="0B73CD1D"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8</w:t>
            </w:r>
          </w:p>
        </w:tc>
        <w:tc>
          <w:tcPr>
            <w:tcW w:w="581" w:type="dxa"/>
            <w:tcBorders>
              <w:top w:val="nil"/>
              <w:left w:val="nil"/>
              <w:bottom w:val="nil"/>
              <w:right w:val="nil"/>
            </w:tcBorders>
            <w:shd w:val="clear" w:color="auto" w:fill="auto"/>
            <w:noWrap/>
            <w:vAlign w:val="center"/>
            <w:hideMark/>
          </w:tcPr>
          <w:p w14:paraId="74908B14"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11</w:t>
            </w:r>
          </w:p>
        </w:tc>
        <w:tc>
          <w:tcPr>
            <w:tcW w:w="581" w:type="dxa"/>
            <w:tcBorders>
              <w:top w:val="nil"/>
              <w:left w:val="single" w:sz="12" w:space="0" w:color="auto"/>
              <w:bottom w:val="dotted" w:sz="4" w:space="0" w:color="auto"/>
              <w:right w:val="dotted" w:sz="4" w:space="0" w:color="auto"/>
            </w:tcBorders>
            <w:shd w:val="clear" w:color="auto" w:fill="auto"/>
            <w:vAlign w:val="center"/>
            <w:hideMark/>
          </w:tcPr>
          <w:p w14:paraId="68346B49"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2.6</w:t>
            </w:r>
          </w:p>
        </w:tc>
        <w:tc>
          <w:tcPr>
            <w:tcW w:w="581" w:type="dxa"/>
            <w:tcBorders>
              <w:top w:val="nil"/>
              <w:left w:val="nil"/>
              <w:bottom w:val="dotted" w:sz="4" w:space="0" w:color="auto"/>
              <w:right w:val="dotted" w:sz="4" w:space="0" w:color="auto"/>
            </w:tcBorders>
            <w:shd w:val="clear" w:color="auto" w:fill="auto"/>
            <w:vAlign w:val="center"/>
            <w:hideMark/>
          </w:tcPr>
          <w:p w14:paraId="3E04B473"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1.1</w:t>
            </w:r>
          </w:p>
        </w:tc>
        <w:tc>
          <w:tcPr>
            <w:tcW w:w="581" w:type="dxa"/>
            <w:tcBorders>
              <w:top w:val="nil"/>
              <w:left w:val="nil"/>
              <w:bottom w:val="dotted" w:sz="4" w:space="0" w:color="auto"/>
              <w:right w:val="dotted" w:sz="4" w:space="0" w:color="auto"/>
            </w:tcBorders>
            <w:shd w:val="clear" w:color="auto" w:fill="auto"/>
            <w:vAlign w:val="center"/>
            <w:hideMark/>
          </w:tcPr>
          <w:p w14:paraId="558B6CF4"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0.9</w:t>
            </w:r>
          </w:p>
        </w:tc>
        <w:tc>
          <w:tcPr>
            <w:tcW w:w="581" w:type="dxa"/>
            <w:tcBorders>
              <w:top w:val="nil"/>
              <w:left w:val="nil"/>
              <w:bottom w:val="dotted" w:sz="4" w:space="0" w:color="auto"/>
              <w:right w:val="dotted" w:sz="4" w:space="0" w:color="auto"/>
            </w:tcBorders>
            <w:shd w:val="clear" w:color="auto" w:fill="auto"/>
            <w:vAlign w:val="center"/>
            <w:hideMark/>
          </w:tcPr>
          <w:p w14:paraId="60DFA9ED"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0.4</w:t>
            </w:r>
          </w:p>
        </w:tc>
        <w:tc>
          <w:tcPr>
            <w:tcW w:w="581" w:type="dxa"/>
            <w:tcBorders>
              <w:top w:val="nil"/>
              <w:left w:val="nil"/>
              <w:bottom w:val="dotted" w:sz="4" w:space="0" w:color="auto"/>
              <w:right w:val="nil"/>
            </w:tcBorders>
            <w:shd w:val="clear" w:color="auto" w:fill="auto"/>
            <w:vAlign w:val="center"/>
            <w:hideMark/>
          </w:tcPr>
          <w:p w14:paraId="7F86C867"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0.5</w:t>
            </w:r>
          </w:p>
        </w:tc>
        <w:tc>
          <w:tcPr>
            <w:tcW w:w="581" w:type="dxa"/>
            <w:tcBorders>
              <w:top w:val="nil"/>
              <w:left w:val="single" w:sz="12" w:space="0" w:color="auto"/>
              <w:bottom w:val="dotted" w:sz="4" w:space="0" w:color="auto"/>
              <w:right w:val="dotted" w:sz="4" w:space="0" w:color="auto"/>
            </w:tcBorders>
            <w:shd w:val="clear" w:color="auto" w:fill="auto"/>
            <w:vAlign w:val="center"/>
            <w:hideMark/>
          </w:tcPr>
          <w:p w14:paraId="70C3196A"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0.5</w:t>
            </w:r>
          </w:p>
        </w:tc>
        <w:tc>
          <w:tcPr>
            <w:tcW w:w="581" w:type="dxa"/>
            <w:tcBorders>
              <w:top w:val="nil"/>
              <w:left w:val="nil"/>
              <w:bottom w:val="dotted" w:sz="4" w:space="0" w:color="auto"/>
              <w:right w:val="dotted" w:sz="4" w:space="0" w:color="auto"/>
            </w:tcBorders>
            <w:shd w:val="clear" w:color="auto" w:fill="auto"/>
            <w:vAlign w:val="center"/>
            <w:hideMark/>
          </w:tcPr>
          <w:p w14:paraId="07B2FD69"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0.1</w:t>
            </w:r>
          </w:p>
        </w:tc>
        <w:tc>
          <w:tcPr>
            <w:tcW w:w="581" w:type="dxa"/>
            <w:tcBorders>
              <w:top w:val="nil"/>
              <w:left w:val="nil"/>
              <w:bottom w:val="dotted" w:sz="4" w:space="0" w:color="auto"/>
              <w:right w:val="dotted" w:sz="4" w:space="0" w:color="auto"/>
            </w:tcBorders>
            <w:shd w:val="clear" w:color="auto" w:fill="auto"/>
            <w:vAlign w:val="center"/>
            <w:hideMark/>
          </w:tcPr>
          <w:p w14:paraId="78B04908"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0.4</w:t>
            </w:r>
          </w:p>
        </w:tc>
        <w:tc>
          <w:tcPr>
            <w:tcW w:w="581" w:type="dxa"/>
            <w:tcBorders>
              <w:top w:val="nil"/>
              <w:left w:val="nil"/>
              <w:bottom w:val="dotted" w:sz="4" w:space="0" w:color="auto"/>
              <w:right w:val="dotted" w:sz="4" w:space="0" w:color="auto"/>
            </w:tcBorders>
            <w:shd w:val="clear" w:color="auto" w:fill="auto"/>
            <w:vAlign w:val="center"/>
            <w:hideMark/>
          </w:tcPr>
          <w:p w14:paraId="1DEEB856"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0.1</w:t>
            </w:r>
          </w:p>
        </w:tc>
        <w:tc>
          <w:tcPr>
            <w:tcW w:w="710" w:type="dxa"/>
            <w:tcBorders>
              <w:top w:val="nil"/>
              <w:left w:val="nil"/>
              <w:bottom w:val="dotted" w:sz="4" w:space="0" w:color="auto"/>
              <w:right w:val="dotted" w:sz="4" w:space="0" w:color="auto"/>
            </w:tcBorders>
            <w:shd w:val="clear" w:color="auto" w:fill="auto"/>
            <w:vAlign w:val="center"/>
            <w:hideMark/>
          </w:tcPr>
          <w:p w14:paraId="6A227B9A"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0.2</w:t>
            </w:r>
          </w:p>
        </w:tc>
      </w:tr>
      <w:tr w:rsidR="00A1583F" w:rsidRPr="002C0535" w14:paraId="03DA49E9" w14:textId="77777777" w:rsidTr="00461909">
        <w:trPr>
          <w:trHeight w:val="480"/>
        </w:trPr>
        <w:tc>
          <w:tcPr>
            <w:tcW w:w="1377" w:type="dxa"/>
            <w:tcBorders>
              <w:top w:val="nil"/>
              <w:left w:val="dotted" w:sz="4" w:space="0" w:color="auto"/>
              <w:bottom w:val="dotted" w:sz="4" w:space="0" w:color="auto"/>
              <w:right w:val="dotted" w:sz="4" w:space="0" w:color="auto"/>
            </w:tcBorders>
            <w:shd w:val="clear" w:color="auto" w:fill="auto"/>
            <w:vAlign w:val="center"/>
            <w:hideMark/>
          </w:tcPr>
          <w:p w14:paraId="61327889" w14:textId="77777777" w:rsidR="00A1583F" w:rsidRPr="002C0535" w:rsidRDefault="00A1583F" w:rsidP="00461909">
            <w:pPr>
              <w:spacing w:after="0" w:line="240" w:lineRule="auto"/>
              <w:rPr>
                <w:rFonts w:ascii="Calibri" w:eastAsia="Times New Roman" w:hAnsi="Calibri" w:cs="Calibri"/>
                <w:i/>
                <w:iCs/>
                <w:color w:val="000000"/>
                <w:sz w:val="18"/>
                <w:szCs w:val="18"/>
                <w:lang w:eastAsia="en-GB"/>
              </w:rPr>
            </w:pPr>
            <w:r w:rsidRPr="002C0535">
              <w:rPr>
                <w:rFonts w:ascii="Calibri" w:eastAsia="Times New Roman" w:hAnsi="Calibri" w:cs="Calibri"/>
                <w:i/>
                <w:iCs/>
                <w:color w:val="000000"/>
                <w:sz w:val="18"/>
                <w:szCs w:val="18"/>
                <w:lang w:eastAsia="en-GB"/>
              </w:rPr>
              <w:t>Acer campestre</w:t>
            </w:r>
          </w:p>
        </w:tc>
        <w:tc>
          <w:tcPr>
            <w:tcW w:w="581" w:type="dxa"/>
            <w:tcBorders>
              <w:top w:val="nil"/>
              <w:left w:val="nil"/>
              <w:bottom w:val="dotted" w:sz="4" w:space="0" w:color="auto"/>
              <w:right w:val="dotted" w:sz="4" w:space="0" w:color="auto"/>
            </w:tcBorders>
            <w:shd w:val="clear" w:color="auto" w:fill="auto"/>
            <w:vAlign w:val="center"/>
            <w:hideMark/>
          </w:tcPr>
          <w:p w14:paraId="68470811"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33</w:t>
            </w:r>
          </w:p>
        </w:tc>
        <w:tc>
          <w:tcPr>
            <w:tcW w:w="581" w:type="dxa"/>
            <w:tcBorders>
              <w:top w:val="nil"/>
              <w:left w:val="nil"/>
              <w:bottom w:val="dotted" w:sz="4" w:space="0" w:color="auto"/>
              <w:right w:val="dotted" w:sz="4" w:space="0" w:color="auto"/>
            </w:tcBorders>
            <w:shd w:val="clear" w:color="auto" w:fill="auto"/>
            <w:vAlign w:val="center"/>
            <w:hideMark/>
          </w:tcPr>
          <w:p w14:paraId="080D6E63"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25</w:t>
            </w:r>
          </w:p>
        </w:tc>
        <w:tc>
          <w:tcPr>
            <w:tcW w:w="581" w:type="dxa"/>
            <w:tcBorders>
              <w:top w:val="nil"/>
              <w:left w:val="nil"/>
              <w:bottom w:val="dotted" w:sz="4" w:space="0" w:color="auto"/>
              <w:right w:val="dotted" w:sz="4" w:space="0" w:color="auto"/>
            </w:tcBorders>
            <w:shd w:val="clear" w:color="auto" w:fill="auto"/>
            <w:vAlign w:val="center"/>
            <w:hideMark/>
          </w:tcPr>
          <w:p w14:paraId="06508943"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22</w:t>
            </w:r>
          </w:p>
        </w:tc>
        <w:tc>
          <w:tcPr>
            <w:tcW w:w="581" w:type="dxa"/>
            <w:tcBorders>
              <w:top w:val="nil"/>
              <w:left w:val="nil"/>
              <w:bottom w:val="dotted" w:sz="4" w:space="0" w:color="auto"/>
              <w:right w:val="dotted" w:sz="4" w:space="0" w:color="auto"/>
            </w:tcBorders>
            <w:shd w:val="clear" w:color="auto" w:fill="auto"/>
            <w:vAlign w:val="center"/>
            <w:hideMark/>
          </w:tcPr>
          <w:p w14:paraId="5AAE72C8"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33</w:t>
            </w:r>
          </w:p>
        </w:tc>
        <w:tc>
          <w:tcPr>
            <w:tcW w:w="581" w:type="dxa"/>
            <w:tcBorders>
              <w:top w:val="nil"/>
              <w:left w:val="nil"/>
              <w:bottom w:val="nil"/>
              <w:right w:val="nil"/>
            </w:tcBorders>
            <w:shd w:val="clear" w:color="auto" w:fill="auto"/>
            <w:noWrap/>
            <w:vAlign w:val="center"/>
            <w:hideMark/>
          </w:tcPr>
          <w:p w14:paraId="71763945"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30</w:t>
            </w:r>
          </w:p>
        </w:tc>
        <w:tc>
          <w:tcPr>
            <w:tcW w:w="581" w:type="dxa"/>
            <w:tcBorders>
              <w:top w:val="nil"/>
              <w:left w:val="single" w:sz="12" w:space="0" w:color="auto"/>
              <w:bottom w:val="dotted" w:sz="4" w:space="0" w:color="auto"/>
              <w:right w:val="dotted" w:sz="4" w:space="0" w:color="auto"/>
            </w:tcBorders>
            <w:shd w:val="clear" w:color="auto" w:fill="auto"/>
            <w:vAlign w:val="center"/>
            <w:hideMark/>
          </w:tcPr>
          <w:p w14:paraId="5F800B5E"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3</w:t>
            </w:r>
          </w:p>
        </w:tc>
        <w:tc>
          <w:tcPr>
            <w:tcW w:w="581" w:type="dxa"/>
            <w:tcBorders>
              <w:top w:val="nil"/>
              <w:left w:val="nil"/>
              <w:bottom w:val="dotted" w:sz="4" w:space="0" w:color="auto"/>
              <w:right w:val="dotted" w:sz="4" w:space="0" w:color="auto"/>
            </w:tcBorders>
            <w:shd w:val="clear" w:color="auto" w:fill="auto"/>
            <w:vAlign w:val="center"/>
            <w:hideMark/>
          </w:tcPr>
          <w:p w14:paraId="4E41065D"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2</w:t>
            </w:r>
          </w:p>
        </w:tc>
        <w:tc>
          <w:tcPr>
            <w:tcW w:w="581" w:type="dxa"/>
            <w:tcBorders>
              <w:top w:val="nil"/>
              <w:left w:val="nil"/>
              <w:bottom w:val="dotted" w:sz="4" w:space="0" w:color="auto"/>
              <w:right w:val="dotted" w:sz="4" w:space="0" w:color="auto"/>
            </w:tcBorders>
            <w:shd w:val="clear" w:color="auto" w:fill="auto"/>
            <w:vAlign w:val="center"/>
            <w:hideMark/>
          </w:tcPr>
          <w:p w14:paraId="2F9E093C"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3</w:t>
            </w:r>
          </w:p>
        </w:tc>
        <w:tc>
          <w:tcPr>
            <w:tcW w:w="581" w:type="dxa"/>
            <w:tcBorders>
              <w:top w:val="nil"/>
              <w:left w:val="nil"/>
              <w:bottom w:val="dotted" w:sz="4" w:space="0" w:color="auto"/>
              <w:right w:val="dotted" w:sz="4" w:space="0" w:color="auto"/>
            </w:tcBorders>
            <w:shd w:val="clear" w:color="auto" w:fill="auto"/>
            <w:vAlign w:val="center"/>
            <w:hideMark/>
          </w:tcPr>
          <w:p w14:paraId="5CD50867"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2</w:t>
            </w:r>
          </w:p>
        </w:tc>
        <w:tc>
          <w:tcPr>
            <w:tcW w:w="581" w:type="dxa"/>
            <w:tcBorders>
              <w:top w:val="nil"/>
              <w:left w:val="nil"/>
              <w:bottom w:val="dotted" w:sz="4" w:space="0" w:color="auto"/>
              <w:right w:val="nil"/>
            </w:tcBorders>
            <w:shd w:val="clear" w:color="auto" w:fill="auto"/>
            <w:vAlign w:val="center"/>
            <w:hideMark/>
          </w:tcPr>
          <w:p w14:paraId="73B04DCD"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2</w:t>
            </w:r>
          </w:p>
        </w:tc>
        <w:tc>
          <w:tcPr>
            <w:tcW w:w="581" w:type="dxa"/>
            <w:tcBorders>
              <w:top w:val="nil"/>
              <w:left w:val="single" w:sz="12" w:space="0" w:color="auto"/>
              <w:bottom w:val="dotted" w:sz="4" w:space="0" w:color="auto"/>
              <w:right w:val="dotted" w:sz="4" w:space="0" w:color="auto"/>
            </w:tcBorders>
            <w:shd w:val="clear" w:color="auto" w:fill="auto"/>
            <w:vAlign w:val="center"/>
            <w:hideMark/>
          </w:tcPr>
          <w:p w14:paraId="4DA5B160"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0.6</w:t>
            </w:r>
          </w:p>
        </w:tc>
        <w:tc>
          <w:tcPr>
            <w:tcW w:w="581" w:type="dxa"/>
            <w:tcBorders>
              <w:top w:val="nil"/>
              <w:left w:val="nil"/>
              <w:bottom w:val="dotted" w:sz="4" w:space="0" w:color="auto"/>
              <w:right w:val="dotted" w:sz="4" w:space="0" w:color="auto"/>
            </w:tcBorders>
            <w:shd w:val="clear" w:color="auto" w:fill="auto"/>
            <w:vAlign w:val="center"/>
            <w:hideMark/>
          </w:tcPr>
          <w:p w14:paraId="68928C1C"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0.7</w:t>
            </w:r>
          </w:p>
        </w:tc>
        <w:tc>
          <w:tcPr>
            <w:tcW w:w="581" w:type="dxa"/>
            <w:tcBorders>
              <w:top w:val="nil"/>
              <w:left w:val="nil"/>
              <w:bottom w:val="dotted" w:sz="4" w:space="0" w:color="auto"/>
              <w:right w:val="dotted" w:sz="4" w:space="0" w:color="auto"/>
            </w:tcBorders>
            <w:shd w:val="clear" w:color="auto" w:fill="auto"/>
            <w:vAlign w:val="center"/>
            <w:hideMark/>
          </w:tcPr>
          <w:p w14:paraId="5915FF03"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0.8</w:t>
            </w:r>
          </w:p>
        </w:tc>
        <w:tc>
          <w:tcPr>
            <w:tcW w:w="581" w:type="dxa"/>
            <w:tcBorders>
              <w:top w:val="nil"/>
              <w:left w:val="nil"/>
              <w:bottom w:val="dotted" w:sz="4" w:space="0" w:color="auto"/>
              <w:right w:val="dotted" w:sz="4" w:space="0" w:color="auto"/>
            </w:tcBorders>
            <w:shd w:val="clear" w:color="auto" w:fill="auto"/>
            <w:vAlign w:val="center"/>
            <w:hideMark/>
          </w:tcPr>
          <w:p w14:paraId="3BE5050F"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0.8</w:t>
            </w:r>
          </w:p>
        </w:tc>
        <w:tc>
          <w:tcPr>
            <w:tcW w:w="710" w:type="dxa"/>
            <w:tcBorders>
              <w:top w:val="nil"/>
              <w:left w:val="nil"/>
              <w:bottom w:val="dotted" w:sz="4" w:space="0" w:color="auto"/>
              <w:right w:val="dotted" w:sz="4" w:space="0" w:color="auto"/>
            </w:tcBorders>
            <w:shd w:val="clear" w:color="auto" w:fill="auto"/>
            <w:vAlign w:val="center"/>
            <w:hideMark/>
          </w:tcPr>
          <w:p w14:paraId="5BFFEAA9"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0.8</w:t>
            </w:r>
          </w:p>
        </w:tc>
      </w:tr>
      <w:tr w:rsidR="00A1583F" w:rsidRPr="002C0535" w14:paraId="625DF6D8" w14:textId="77777777" w:rsidTr="00461909">
        <w:trPr>
          <w:trHeight w:val="290"/>
        </w:trPr>
        <w:tc>
          <w:tcPr>
            <w:tcW w:w="1377" w:type="dxa"/>
            <w:tcBorders>
              <w:top w:val="nil"/>
              <w:left w:val="dotted" w:sz="4" w:space="0" w:color="auto"/>
              <w:bottom w:val="dotted" w:sz="4" w:space="0" w:color="auto"/>
              <w:right w:val="dotted" w:sz="4" w:space="0" w:color="auto"/>
            </w:tcBorders>
            <w:shd w:val="clear" w:color="auto" w:fill="auto"/>
            <w:vAlign w:val="center"/>
            <w:hideMark/>
          </w:tcPr>
          <w:p w14:paraId="6852346D" w14:textId="77777777" w:rsidR="00A1583F" w:rsidRPr="002C0535" w:rsidRDefault="00A1583F" w:rsidP="00461909">
            <w:pPr>
              <w:spacing w:after="0" w:line="240" w:lineRule="auto"/>
              <w:rPr>
                <w:rFonts w:ascii="Calibri" w:eastAsia="Times New Roman" w:hAnsi="Calibri" w:cs="Calibri"/>
                <w:i/>
                <w:iCs/>
                <w:color w:val="000000"/>
                <w:sz w:val="18"/>
                <w:szCs w:val="18"/>
                <w:lang w:eastAsia="en-GB"/>
              </w:rPr>
            </w:pPr>
            <w:r w:rsidRPr="002C0535">
              <w:rPr>
                <w:rFonts w:ascii="Calibri" w:eastAsia="Times New Roman" w:hAnsi="Calibri" w:cs="Calibri"/>
                <w:i/>
                <w:iCs/>
                <w:color w:val="000000"/>
                <w:sz w:val="18"/>
                <w:szCs w:val="18"/>
                <w:lang w:eastAsia="en-GB"/>
              </w:rPr>
              <w:t xml:space="preserve">Salix </w:t>
            </w:r>
            <w:r w:rsidRPr="002C0535">
              <w:rPr>
                <w:rFonts w:ascii="Calibri" w:eastAsia="Times New Roman" w:hAnsi="Calibri" w:cs="Calibri"/>
                <w:color w:val="000000"/>
                <w:sz w:val="18"/>
                <w:szCs w:val="18"/>
                <w:lang w:eastAsia="en-GB"/>
              </w:rPr>
              <w:t>spp</w:t>
            </w:r>
            <w:r w:rsidRPr="002C0535">
              <w:rPr>
                <w:rFonts w:ascii="Calibri" w:eastAsia="Times New Roman" w:hAnsi="Calibri" w:cs="Calibri"/>
                <w:color w:val="000000"/>
                <w:sz w:val="18"/>
                <w:szCs w:val="18"/>
                <w:vertAlign w:val="superscript"/>
                <w:lang w:eastAsia="en-GB"/>
              </w:rPr>
              <w:t>1</w:t>
            </w:r>
          </w:p>
        </w:tc>
        <w:tc>
          <w:tcPr>
            <w:tcW w:w="581" w:type="dxa"/>
            <w:tcBorders>
              <w:top w:val="nil"/>
              <w:left w:val="nil"/>
              <w:bottom w:val="dotted" w:sz="4" w:space="0" w:color="auto"/>
              <w:right w:val="dotted" w:sz="4" w:space="0" w:color="auto"/>
            </w:tcBorders>
            <w:shd w:val="clear" w:color="auto" w:fill="auto"/>
            <w:vAlign w:val="center"/>
            <w:hideMark/>
          </w:tcPr>
          <w:p w14:paraId="34B2300F"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23</w:t>
            </w:r>
          </w:p>
        </w:tc>
        <w:tc>
          <w:tcPr>
            <w:tcW w:w="581" w:type="dxa"/>
            <w:tcBorders>
              <w:top w:val="nil"/>
              <w:left w:val="nil"/>
              <w:bottom w:val="dotted" w:sz="4" w:space="0" w:color="auto"/>
              <w:right w:val="dotted" w:sz="4" w:space="0" w:color="auto"/>
            </w:tcBorders>
            <w:shd w:val="clear" w:color="auto" w:fill="auto"/>
            <w:vAlign w:val="center"/>
            <w:hideMark/>
          </w:tcPr>
          <w:p w14:paraId="32EA8FF5"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12</w:t>
            </w:r>
          </w:p>
        </w:tc>
        <w:tc>
          <w:tcPr>
            <w:tcW w:w="581" w:type="dxa"/>
            <w:tcBorders>
              <w:top w:val="nil"/>
              <w:left w:val="nil"/>
              <w:bottom w:val="dotted" w:sz="4" w:space="0" w:color="auto"/>
              <w:right w:val="dotted" w:sz="4" w:space="0" w:color="auto"/>
            </w:tcBorders>
            <w:shd w:val="clear" w:color="auto" w:fill="auto"/>
            <w:vAlign w:val="center"/>
            <w:hideMark/>
          </w:tcPr>
          <w:p w14:paraId="6BA1820B"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9</w:t>
            </w:r>
          </w:p>
        </w:tc>
        <w:tc>
          <w:tcPr>
            <w:tcW w:w="581" w:type="dxa"/>
            <w:tcBorders>
              <w:top w:val="nil"/>
              <w:left w:val="nil"/>
              <w:bottom w:val="dotted" w:sz="4" w:space="0" w:color="auto"/>
              <w:right w:val="dotted" w:sz="4" w:space="0" w:color="auto"/>
            </w:tcBorders>
            <w:shd w:val="clear" w:color="auto" w:fill="auto"/>
            <w:vAlign w:val="center"/>
            <w:hideMark/>
          </w:tcPr>
          <w:p w14:paraId="2E06CA3F"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9</w:t>
            </w:r>
          </w:p>
        </w:tc>
        <w:tc>
          <w:tcPr>
            <w:tcW w:w="581" w:type="dxa"/>
            <w:tcBorders>
              <w:top w:val="nil"/>
              <w:left w:val="nil"/>
              <w:bottom w:val="nil"/>
              <w:right w:val="nil"/>
            </w:tcBorders>
            <w:shd w:val="clear" w:color="auto" w:fill="auto"/>
            <w:noWrap/>
            <w:vAlign w:val="center"/>
            <w:hideMark/>
          </w:tcPr>
          <w:p w14:paraId="55899C3E"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8</w:t>
            </w:r>
          </w:p>
        </w:tc>
        <w:tc>
          <w:tcPr>
            <w:tcW w:w="581" w:type="dxa"/>
            <w:tcBorders>
              <w:top w:val="nil"/>
              <w:left w:val="single" w:sz="12" w:space="0" w:color="auto"/>
              <w:bottom w:val="dotted" w:sz="4" w:space="0" w:color="auto"/>
              <w:right w:val="dotted" w:sz="4" w:space="0" w:color="auto"/>
            </w:tcBorders>
            <w:shd w:val="clear" w:color="auto" w:fill="auto"/>
            <w:vAlign w:val="center"/>
            <w:hideMark/>
          </w:tcPr>
          <w:p w14:paraId="1B3BC9B2"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2</w:t>
            </w:r>
          </w:p>
        </w:tc>
        <w:tc>
          <w:tcPr>
            <w:tcW w:w="581" w:type="dxa"/>
            <w:tcBorders>
              <w:top w:val="nil"/>
              <w:left w:val="nil"/>
              <w:bottom w:val="dotted" w:sz="4" w:space="0" w:color="auto"/>
              <w:right w:val="dotted" w:sz="4" w:space="0" w:color="auto"/>
            </w:tcBorders>
            <w:shd w:val="clear" w:color="auto" w:fill="auto"/>
            <w:vAlign w:val="center"/>
            <w:hideMark/>
          </w:tcPr>
          <w:p w14:paraId="5FB57CF7"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w:t>
            </w:r>
          </w:p>
        </w:tc>
        <w:tc>
          <w:tcPr>
            <w:tcW w:w="581" w:type="dxa"/>
            <w:tcBorders>
              <w:top w:val="nil"/>
              <w:left w:val="nil"/>
              <w:bottom w:val="dotted" w:sz="4" w:space="0" w:color="auto"/>
              <w:right w:val="dotted" w:sz="4" w:space="0" w:color="auto"/>
            </w:tcBorders>
            <w:shd w:val="clear" w:color="auto" w:fill="auto"/>
            <w:vAlign w:val="center"/>
            <w:hideMark/>
          </w:tcPr>
          <w:p w14:paraId="5087FEA0"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0.4</w:t>
            </w:r>
          </w:p>
        </w:tc>
        <w:tc>
          <w:tcPr>
            <w:tcW w:w="581" w:type="dxa"/>
            <w:tcBorders>
              <w:top w:val="nil"/>
              <w:left w:val="nil"/>
              <w:bottom w:val="dotted" w:sz="4" w:space="0" w:color="auto"/>
              <w:right w:val="dotted" w:sz="4" w:space="0" w:color="auto"/>
            </w:tcBorders>
            <w:shd w:val="clear" w:color="auto" w:fill="auto"/>
            <w:vAlign w:val="center"/>
            <w:hideMark/>
          </w:tcPr>
          <w:p w14:paraId="0C401360"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0.5</w:t>
            </w:r>
          </w:p>
        </w:tc>
        <w:tc>
          <w:tcPr>
            <w:tcW w:w="581" w:type="dxa"/>
            <w:tcBorders>
              <w:top w:val="nil"/>
              <w:left w:val="nil"/>
              <w:bottom w:val="dotted" w:sz="4" w:space="0" w:color="auto"/>
              <w:right w:val="nil"/>
            </w:tcBorders>
            <w:shd w:val="clear" w:color="auto" w:fill="auto"/>
            <w:vAlign w:val="center"/>
            <w:hideMark/>
          </w:tcPr>
          <w:p w14:paraId="1133F5C9"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0.8</w:t>
            </w:r>
          </w:p>
        </w:tc>
        <w:tc>
          <w:tcPr>
            <w:tcW w:w="581" w:type="dxa"/>
            <w:tcBorders>
              <w:top w:val="nil"/>
              <w:left w:val="single" w:sz="12" w:space="0" w:color="auto"/>
              <w:bottom w:val="dotted" w:sz="4" w:space="0" w:color="auto"/>
              <w:right w:val="dotted" w:sz="4" w:space="0" w:color="auto"/>
            </w:tcBorders>
            <w:shd w:val="clear" w:color="auto" w:fill="auto"/>
            <w:vAlign w:val="center"/>
            <w:hideMark/>
          </w:tcPr>
          <w:p w14:paraId="1168E46F"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0.2</w:t>
            </w:r>
          </w:p>
        </w:tc>
        <w:tc>
          <w:tcPr>
            <w:tcW w:w="581" w:type="dxa"/>
            <w:tcBorders>
              <w:top w:val="nil"/>
              <w:left w:val="nil"/>
              <w:bottom w:val="dotted" w:sz="4" w:space="0" w:color="auto"/>
              <w:right w:val="dotted" w:sz="4" w:space="0" w:color="auto"/>
            </w:tcBorders>
            <w:shd w:val="clear" w:color="auto" w:fill="auto"/>
            <w:vAlign w:val="center"/>
            <w:hideMark/>
          </w:tcPr>
          <w:p w14:paraId="00102396"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0.4</w:t>
            </w:r>
          </w:p>
        </w:tc>
        <w:tc>
          <w:tcPr>
            <w:tcW w:w="581" w:type="dxa"/>
            <w:tcBorders>
              <w:top w:val="nil"/>
              <w:left w:val="nil"/>
              <w:bottom w:val="dotted" w:sz="4" w:space="0" w:color="auto"/>
              <w:right w:val="dotted" w:sz="4" w:space="0" w:color="auto"/>
            </w:tcBorders>
            <w:shd w:val="clear" w:color="auto" w:fill="auto"/>
            <w:vAlign w:val="center"/>
            <w:hideMark/>
          </w:tcPr>
          <w:p w14:paraId="0631D9E2"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0.4</w:t>
            </w:r>
          </w:p>
        </w:tc>
        <w:tc>
          <w:tcPr>
            <w:tcW w:w="581" w:type="dxa"/>
            <w:tcBorders>
              <w:top w:val="nil"/>
              <w:left w:val="nil"/>
              <w:bottom w:val="dotted" w:sz="4" w:space="0" w:color="auto"/>
              <w:right w:val="dotted" w:sz="4" w:space="0" w:color="auto"/>
            </w:tcBorders>
            <w:shd w:val="clear" w:color="auto" w:fill="auto"/>
            <w:vAlign w:val="center"/>
            <w:hideMark/>
          </w:tcPr>
          <w:p w14:paraId="418062E8"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0.3</w:t>
            </w:r>
          </w:p>
        </w:tc>
        <w:tc>
          <w:tcPr>
            <w:tcW w:w="710" w:type="dxa"/>
            <w:tcBorders>
              <w:top w:val="nil"/>
              <w:left w:val="nil"/>
              <w:bottom w:val="dotted" w:sz="4" w:space="0" w:color="auto"/>
              <w:right w:val="dotted" w:sz="4" w:space="0" w:color="auto"/>
            </w:tcBorders>
            <w:shd w:val="clear" w:color="auto" w:fill="auto"/>
            <w:vAlign w:val="center"/>
            <w:hideMark/>
          </w:tcPr>
          <w:p w14:paraId="755F416D"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0.3</w:t>
            </w:r>
          </w:p>
        </w:tc>
      </w:tr>
      <w:tr w:rsidR="00A1583F" w:rsidRPr="002C0535" w14:paraId="133C0979" w14:textId="77777777" w:rsidTr="00461909">
        <w:trPr>
          <w:trHeight w:val="480"/>
        </w:trPr>
        <w:tc>
          <w:tcPr>
            <w:tcW w:w="1377" w:type="dxa"/>
            <w:tcBorders>
              <w:top w:val="nil"/>
              <w:left w:val="dotted" w:sz="4" w:space="0" w:color="auto"/>
              <w:bottom w:val="dotted" w:sz="4" w:space="0" w:color="auto"/>
              <w:right w:val="dotted" w:sz="4" w:space="0" w:color="auto"/>
            </w:tcBorders>
            <w:shd w:val="clear" w:color="auto" w:fill="auto"/>
            <w:vAlign w:val="center"/>
            <w:hideMark/>
          </w:tcPr>
          <w:p w14:paraId="49D3AD3C" w14:textId="77777777" w:rsidR="00A1583F" w:rsidRPr="002C0535" w:rsidRDefault="00A1583F" w:rsidP="00461909">
            <w:pPr>
              <w:spacing w:after="0" w:line="240" w:lineRule="auto"/>
              <w:rPr>
                <w:rFonts w:ascii="Calibri" w:eastAsia="Times New Roman" w:hAnsi="Calibri" w:cs="Calibri"/>
                <w:i/>
                <w:iCs/>
                <w:color w:val="000000"/>
                <w:sz w:val="18"/>
                <w:szCs w:val="18"/>
                <w:lang w:eastAsia="en-GB"/>
              </w:rPr>
            </w:pPr>
            <w:r w:rsidRPr="002C0535">
              <w:rPr>
                <w:rFonts w:ascii="Calibri" w:eastAsia="Times New Roman" w:hAnsi="Calibri" w:cs="Calibri"/>
                <w:i/>
                <w:iCs/>
                <w:color w:val="000000"/>
                <w:sz w:val="18"/>
                <w:szCs w:val="18"/>
                <w:lang w:eastAsia="en-GB"/>
              </w:rPr>
              <w:t>Ilex aquifolium</w:t>
            </w:r>
          </w:p>
        </w:tc>
        <w:tc>
          <w:tcPr>
            <w:tcW w:w="581" w:type="dxa"/>
            <w:tcBorders>
              <w:top w:val="nil"/>
              <w:left w:val="nil"/>
              <w:bottom w:val="dotted" w:sz="4" w:space="0" w:color="auto"/>
              <w:right w:val="dotted" w:sz="4" w:space="0" w:color="auto"/>
            </w:tcBorders>
            <w:shd w:val="clear" w:color="auto" w:fill="auto"/>
            <w:vAlign w:val="center"/>
            <w:hideMark/>
          </w:tcPr>
          <w:p w14:paraId="58A9BECC"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4</w:t>
            </w:r>
          </w:p>
        </w:tc>
        <w:tc>
          <w:tcPr>
            <w:tcW w:w="581" w:type="dxa"/>
            <w:tcBorders>
              <w:top w:val="nil"/>
              <w:left w:val="nil"/>
              <w:bottom w:val="dotted" w:sz="4" w:space="0" w:color="auto"/>
              <w:right w:val="dotted" w:sz="4" w:space="0" w:color="auto"/>
            </w:tcBorders>
            <w:shd w:val="clear" w:color="auto" w:fill="auto"/>
            <w:vAlign w:val="center"/>
            <w:hideMark/>
          </w:tcPr>
          <w:p w14:paraId="03097673"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3</w:t>
            </w:r>
          </w:p>
        </w:tc>
        <w:tc>
          <w:tcPr>
            <w:tcW w:w="581" w:type="dxa"/>
            <w:tcBorders>
              <w:top w:val="nil"/>
              <w:left w:val="nil"/>
              <w:bottom w:val="dotted" w:sz="4" w:space="0" w:color="auto"/>
              <w:right w:val="dotted" w:sz="4" w:space="0" w:color="auto"/>
            </w:tcBorders>
            <w:shd w:val="clear" w:color="auto" w:fill="auto"/>
            <w:vAlign w:val="center"/>
            <w:hideMark/>
          </w:tcPr>
          <w:p w14:paraId="1D11C131"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6</w:t>
            </w:r>
          </w:p>
        </w:tc>
        <w:tc>
          <w:tcPr>
            <w:tcW w:w="581" w:type="dxa"/>
            <w:tcBorders>
              <w:top w:val="nil"/>
              <w:left w:val="nil"/>
              <w:bottom w:val="dotted" w:sz="4" w:space="0" w:color="auto"/>
              <w:right w:val="dotted" w:sz="4" w:space="0" w:color="auto"/>
            </w:tcBorders>
            <w:shd w:val="clear" w:color="auto" w:fill="auto"/>
            <w:vAlign w:val="center"/>
            <w:hideMark/>
          </w:tcPr>
          <w:p w14:paraId="4D2D3D1C"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22</w:t>
            </w:r>
          </w:p>
        </w:tc>
        <w:tc>
          <w:tcPr>
            <w:tcW w:w="581" w:type="dxa"/>
            <w:tcBorders>
              <w:top w:val="nil"/>
              <w:left w:val="nil"/>
              <w:bottom w:val="nil"/>
              <w:right w:val="nil"/>
            </w:tcBorders>
            <w:shd w:val="clear" w:color="auto" w:fill="auto"/>
            <w:noWrap/>
            <w:vAlign w:val="center"/>
            <w:hideMark/>
          </w:tcPr>
          <w:p w14:paraId="5B8E3084"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31</w:t>
            </w:r>
          </w:p>
        </w:tc>
        <w:tc>
          <w:tcPr>
            <w:tcW w:w="581" w:type="dxa"/>
            <w:tcBorders>
              <w:top w:val="nil"/>
              <w:left w:val="single" w:sz="12" w:space="0" w:color="auto"/>
              <w:bottom w:val="nil"/>
              <w:right w:val="dotted" w:sz="4" w:space="0" w:color="auto"/>
            </w:tcBorders>
            <w:shd w:val="clear" w:color="auto" w:fill="auto"/>
            <w:vAlign w:val="center"/>
            <w:hideMark/>
          </w:tcPr>
          <w:p w14:paraId="78E80D85"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581" w:type="dxa"/>
            <w:tcBorders>
              <w:top w:val="nil"/>
              <w:left w:val="nil"/>
              <w:bottom w:val="nil"/>
              <w:right w:val="dotted" w:sz="4" w:space="0" w:color="auto"/>
            </w:tcBorders>
            <w:shd w:val="clear" w:color="auto" w:fill="auto"/>
            <w:vAlign w:val="center"/>
            <w:hideMark/>
          </w:tcPr>
          <w:p w14:paraId="795B91C9"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581" w:type="dxa"/>
            <w:tcBorders>
              <w:top w:val="nil"/>
              <w:left w:val="nil"/>
              <w:bottom w:val="nil"/>
              <w:right w:val="dotted" w:sz="4" w:space="0" w:color="auto"/>
            </w:tcBorders>
            <w:shd w:val="clear" w:color="auto" w:fill="auto"/>
            <w:vAlign w:val="center"/>
            <w:hideMark/>
          </w:tcPr>
          <w:p w14:paraId="48F4D091"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581" w:type="dxa"/>
            <w:tcBorders>
              <w:top w:val="nil"/>
              <w:left w:val="nil"/>
              <w:bottom w:val="nil"/>
              <w:right w:val="dotted" w:sz="4" w:space="0" w:color="auto"/>
            </w:tcBorders>
            <w:shd w:val="clear" w:color="auto" w:fill="auto"/>
            <w:vAlign w:val="center"/>
            <w:hideMark/>
          </w:tcPr>
          <w:p w14:paraId="72F230F3"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581" w:type="dxa"/>
            <w:tcBorders>
              <w:top w:val="nil"/>
              <w:left w:val="nil"/>
              <w:bottom w:val="nil"/>
              <w:right w:val="nil"/>
            </w:tcBorders>
            <w:shd w:val="clear" w:color="auto" w:fill="auto"/>
            <w:vAlign w:val="center"/>
            <w:hideMark/>
          </w:tcPr>
          <w:p w14:paraId="504CD828"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p>
        </w:tc>
        <w:tc>
          <w:tcPr>
            <w:tcW w:w="581" w:type="dxa"/>
            <w:tcBorders>
              <w:top w:val="nil"/>
              <w:left w:val="single" w:sz="12" w:space="0" w:color="auto"/>
              <w:bottom w:val="nil"/>
              <w:right w:val="dotted" w:sz="4" w:space="0" w:color="auto"/>
            </w:tcBorders>
            <w:shd w:val="clear" w:color="auto" w:fill="auto"/>
            <w:vAlign w:val="center"/>
            <w:hideMark/>
          </w:tcPr>
          <w:p w14:paraId="2F0D565E"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581" w:type="dxa"/>
            <w:tcBorders>
              <w:top w:val="nil"/>
              <w:left w:val="nil"/>
              <w:bottom w:val="nil"/>
              <w:right w:val="dotted" w:sz="4" w:space="0" w:color="auto"/>
            </w:tcBorders>
            <w:shd w:val="clear" w:color="auto" w:fill="auto"/>
            <w:vAlign w:val="center"/>
            <w:hideMark/>
          </w:tcPr>
          <w:p w14:paraId="2DB713D7"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581" w:type="dxa"/>
            <w:tcBorders>
              <w:top w:val="nil"/>
              <w:left w:val="nil"/>
              <w:bottom w:val="nil"/>
              <w:right w:val="dotted" w:sz="4" w:space="0" w:color="auto"/>
            </w:tcBorders>
            <w:shd w:val="clear" w:color="auto" w:fill="auto"/>
            <w:vAlign w:val="center"/>
            <w:hideMark/>
          </w:tcPr>
          <w:p w14:paraId="6380E1B7"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581" w:type="dxa"/>
            <w:tcBorders>
              <w:top w:val="nil"/>
              <w:left w:val="nil"/>
              <w:bottom w:val="nil"/>
              <w:right w:val="dotted" w:sz="4" w:space="0" w:color="auto"/>
            </w:tcBorders>
            <w:shd w:val="clear" w:color="auto" w:fill="auto"/>
            <w:vAlign w:val="center"/>
            <w:hideMark/>
          </w:tcPr>
          <w:p w14:paraId="626015AD"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710" w:type="dxa"/>
            <w:tcBorders>
              <w:top w:val="nil"/>
              <w:left w:val="nil"/>
              <w:bottom w:val="dotted" w:sz="4" w:space="0" w:color="auto"/>
              <w:right w:val="dotted" w:sz="4" w:space="0" w:color="auto"/>
            </w:tcBorders>
            <w:shd w:val="clear" w:color="auto" w:fill="auto"/>
            <w:vAlign w:val="center"/>
            <w:hideMark/>
          </w:tcPr>
          <w:p w14:paraId="1B2C72C7"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r>
      <w:tr w:rsidR="00A1583F" w:rsidRPr="002C0535" w14:paraId="2560DE00" w14:textId="77777777" w:rsidTr="00461909">
        <w:trPr>
          <w:trHeight w:val="750"/>
        </w:trPr>
        <w:tc>
          <w:tcPr>
            <w:tcW w:w="1377" w:type="dxa"/>
            <w:tcBorders>
              <w:top w:val="nil"/>
              <w:left w:val="dotted" w:sz="4" w:space="0" w:color="auto"/>
              <w:bottom w:val="dotted" w:sz="4" w:space="0" w:color="auto"/>
              <w:right w:val="dotted" w:sz="4" w:space="0" w:color="auto"/>
            </w:tcBorders>
            <w:shd w:val="clear" w:color="auto" w:fill="auto"/>
            <w:vAlign w:val="center"/>
            <w:hideMark/>
          </w:tcPr>
          <w:p w14:paraId="01441DE2"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Other broadleaves</w:t>
            </w:r>
            <w:r w:rsidRPr="002C0535">
              <w:rPr>
                <w:rFonts w:ascii="Calibri" w:eastAsia="Times New Roman" w:hAnsi="Calibri" w:cs="Calibri"/>
                <w:color w:val="000000"/>
                <w:sz w:val="18"/>
                <w:szCs w:val="18"/>
                <w:vertAlign w:val="superscript"/>
                <w:lang w:eastAsia="en-GB"/>
              </w:rPr>
              <w:t>2</w:t>
            </w:r>
          </w:p>
        </w:tc>
        <w:tc>
          <w:tcPr>
            <w:tcW w:w="581" w:type="dxa"/>
            <w:tcBorders>
              <w:top w:val="nil"/>
              <w:left w:val="nil"/>
              <w:bottom w:val="dotted" w:sz="4" w:space="0" w:color="auto"/>
              <w:right w:val="dotted" w:sz="4" w:space="0" w:color="auto"/>
            </w:tcBorders>
            <w:shd w:val="clear" w:color="auto" w:fill="auto"/>
            <w:vAlign w:val="center"/>
            <w:hideMark/>
          </w:tcPr>
          <w:p w14:paraId="2D3B200C"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12</w:t>
            </w:r>
          </w:p>
        </w:tc>
        <w:tc>
          <w:tcPr>
            <w:tcW w:w="581" w:type="dxa"/>
            <w:tcBorders>
              <w:top w:val="nil"/>
              <w:left w:val="nil"/>
              <w:bottom w:val="dotted" w:sz="4" w:space="0" w:color="auto"/>
              <w:right w:val="dotted" w:sz="4" w:space="0" w:color="auto"/>
            </w:tcBorders>
            <w:shd w:val="clear" w:color="auto" w:fill="auto"/>
            <w:vAlign w:val="center"/>
            <w:hideMark/>
          </w:tcPr>
          <w:p w14:paraId="504947FF"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12</w:t>
            </w:r>
          </w:p>
        </w:tc>
        <w:tc>
          <w:tcPr>
            <w:tcW w:w="581" w:type="dxa"/>
            <w:tcBorders>
              <w:top w:val="nil"/>
              <w:left w:val="nil"/>
              <w:bottom w:val="dotted" w:sz="4" w:space="0" w:color="auto"/>
              <w:right w:val="dotted" w:sz="4" w:space="0" w:color="auto"/>
            </w:tcBorders>
            <w:shd w:val="clear" w:color="auto" w:fill="auto"/>
            <w:vAlign w:val="center"/>
            <w:hideMark/>
          </w:tcPr>
          <w:p w14:paraId="265BEC99"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9</w:t>
            </w:r>
          </w:p>
        </w:tc>
        <w:tc>
          <w:tcPr>
            <w:tcW w:w="581" w:type="dxa"/>
            <w:tcBorders>
              <w:top w:val="nil"/>
              <w:left w:val="nil"/>
              <w:bottom w:val="dotted" w:sz="4" w:space="0" w:color="auto"/>
              <w:right w:val="dotted" w:sz="4" w:space="0" w:color="auto"/>
            </w:tcBorders>
            <w:shd w:val="clear" w:color="auto" w:fill="auto"/>
            <w:vAlign w:val="center"/>
            <w:hideMark/>
          </w:tcPr>
          <w:p w14:paraId="2F907B68"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12</w:t>
            </w:r>
          </w:p>
        </w:tc>
        <w:tc>
          <w:tcPr>
            <w:tcW w:w="581" w:type="dxa"/>
            <w:tcBorders>
              <w:top w:val="nil"/>
              <w:left w:val="nil"/>
              <w:bottom w:val="nil"/>
              <w:right w:val="nil"/>
            </w:tcBorders>
            <w:shd w:val="clear" w:color="auto" w:fill="auto"/>
            <w:vAlign w:val="center"/>
            <w:hideMark/>
          </w:tcPr>
          <w:p w14:paraId="54DB05BE"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13</w:t>
            </w:r>
          </w:p>
        </w:tc>
        <w:tc>
          <w:tcPr>
            <w:tcW w:w="581" w:type="dxa"/>
            <w:tcBorders>
              <w:top w:val="nil"/>
              <w:left w:val="single" w:sz="12" w:space="0" w:color="auto"/>
              <w:bottom w:val="dotted" w:sz="4" w:space="0" w:color="auto"/>
              <w:right w:val="dotted" w:sz="4" w:space="0" w:color="auto"/>
            </w:tcBorders>
            <w:shd w:val="clear" w:color="auto" w:fill="auto"/>
            <w:vAlign w:val="center"/>
            <w:hideMark/>
          </w:tcPr>
          <w:p w14:paraId="7178365E"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4</w:t>
            </w:r>
          </w:p>
        </w:tc>
        <w:tc>
          <w:tcPr>
            <w:tcW w:w="581" w:type="dxa"/>
            <w:tcBorders>
              <w:top w:val="nil"/>
              <w:left w:val="nil"/>
              <w:bottom w:val="dotted" w:sz="4" w:space="0" w:color="auto"/>
              <w:right w:val="dotted" w:sz="4" w:space="0" w:color="auto"/>
            </w:tcBorders>
            <w:shd w:val="clear" w:color="auto" w:fill="auto"/>
            <w:vAlign w:val="center"/>
            <w:hideMark/>
          </w:tcPr>
          <w:p w14:paraId="2BCAA704"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3</w:t>
            </w:r>
          </w:p>
        </w:tc>
        <w:tc>
          <w:tcPr>
            <w:tcW w:w="581" w:type="dxa"/>
            <w:tcBorders>
              <w:top w:val="nil"/>
              <w:left w:val="nil"/>
              <w:bottom w:val="dotted" w:sz="4" w:space="0" w:color="auto"/>
              <w:right w:val="dotted" w:sz="4" w:space="0" w:color="auto"/>
            </w:tcBorders>
            <w:shd w:val="clear" w:color="auto" w:fill="auto"/>
            <w:vAlign w:val="center"/>
            <w:hideMark/>
          </w:tcPr>
          <w:p w14:paraId="18760977"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4</w:t>
            </w:r>
          </w:p>
        </w:tc>
        <w:tc>
          <w:tcPr>
            <w:tcW w:w="581" w:type="dxa"/>
            <w:tcBorders>
              <w:top w:val="nil"/>
              <w:left w:val="nil"/>
              <w:bottom w:val="dotted" w:sz="4" w:space="0" w:color="auto"/>
              <w:right w:val="dotted" w:sz="4" w:space="0" w:color="auto"/>
            </w:tcBorders>
            <w:shd w:val="clear" w:color="auto" w:fill="auto"/>
            <w:vAlign w:val="center"/>
            <w:hideMark/>
          </w:tcPr>
          <w:p w14:paraId="0355D8E0"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4</w:t>
            </w:r>
          </w:p>
        </w:tc>
        <w:tc>
          <w:tcPr>
            <w:tcW w:w="581" w:type="dxa"/>
            <w:tcBorders>
              <w:top w:val="nil"/>
              <w:left w:val="nil"/>
              <w:bottom w:val="dotted" w:sz="4" w:space="0" w:color="auto"/>
              <w:right w:val="nil"/>
            </w:tcBorders>
            <w:shd w:val="clear" w:color="auto" w:fill="auto"/>
            <w:vAlign w:val="center"/>
            <w:hideMark/>
          </w:tcPr>
          <w:p w14:paraId="0F6DB729"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4</w:t>
            </w:r>
          </w:p>
        </w:tc>
        <w:tc>
          <w:tcPr>
            <w:tcW w:w="581" w:type="dxa"/>
            <w:tcBorders>
              <w:top w:val="nil"/>
              <w:left w:val="single" w:sz="12" w:space="0" w:color="auto"/>
              <w:bottom w:val="dotted" w:sz="4" w:space="0" w:color="auto"/>
              <w:right w:val="dotted" w:sz="4" w:space="0" w:color="auto"/>
            </w:tcBorders>
            <w:shd w:val="clear" w:color="auto" w:fill="auto"/>
            <w:vAlign w:val="center"/>
            <w:hideMark/>
          </w:tcPr>
          <w:p w14:paraId="7F1852B1"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0.6</w:t>
            </w:r>
          </w:p>
        </w:tc>
        <w:tc>
          <w:tcPr>
            <w:tcW w:w="581" w:type="dxa"/>
            <w:tcBorders>
              <w:top w:val="nil"/>
              <w:left w:val="nil"/>
              <w:bottom w:val="dotted" w:sz="4" w:space="0" w:color="auto"/>
              <w:right w:val="dotted" w:sz="4" w:space="0" w:color="auto"/>
            </w:tcBorders>
            <w:shd w:val="clear" w:color="auto" w:fill="auto"/>
            <w:vAlign w:val="center"/>
            <w:hideMark/>
          </w:tcPr>
          <w:p w14:paraId="63295658"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0.8</w:t>
            </w:r>
          </w:p>
        </w:tc>
        <w:tc>
          <w:tcPr>
            <w:tcW w:w="581" w:type="dxa"/>
            <w:tcBorders>
              <w:top w:val="nil"/>
              <w:left w:val="nil"/>
              <w:bottom w:val="dotted" w:sz="4" w:space="0" w:color="auto"/>
              <w:right w:val="dotted" w:sz="4" w:space="0" w:color="auto"/>
            </w:tcBorders>
            <w:shd w:val="clear" w:color="auto" w:fill="auto"/>
            <w:vAlign w:val="center"/>
            <w:hideMark/>
          </w:tcPr>
          <w:p w14:paraId="43E26C86"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1.5</w:t>
            </w:r>
          </w:p>
        </w:tc>
        <w:tc>
          <w:tcPr>
            <w:tcW w:w="581" w:type="dxa"/>
            <w:tcBorders>
              <w:top w:val="nil"/>
              <w:left w:val="nil"/>
              <w:bottom w:val="dotted" w:sz="4" w:space="0" w:color="auto"/>
              <w:right w:val="dotted" w:sz="4" w:space="0" w:color="auto"/>
            </w:tcBorders>
            <w:shd w:val="clear" w:color="auto" w:fill="auto"/>
            <w:vAlign w:val="center"/>
            <w:hideMark/>
          </w:tcPr>
          <w:p w14:paraId="606A2280"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1.8</w:t>
            </w:r>
          </w:p>
        </w:tc>
        <w:tc>
          <w:tcPr>
            <w:tcW w:w="710" w:type="dxa"/>
            <w:tcBorders>
              <w:top w:val="nil"/>
              <w:left w:val="nil"/>
              <w:bottom w:val="dotted" w:sz="4" w:space="0" w:color="auto"/>
              <w:right w:val="dotted" w:sz="4" w:space="0" w:color="auto"/>
            </w:tcBorders>
            <w:shd w:val="clear" w:color="auto" w:fill="auto"/>
            <w:vAlign w:val="center"/>
            <w:hideMark/>
          </w:tcPr>
          <w:p w14:paraId="62BA6FD3"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1.5</w:t>
            </w:r>
          </w:p>
        </w:tc>
      </w:tr>
      <w:tr w:rsidR="00A1583F" w:rsidRPr="002C0535" w14:paraId="3E8242C5" w14:textId="77777777" w:rsidTr="00461909">
        <w:trPr>
          <w:trHeight w:val="290"/>
        </w:trPr>
        <w:tc>
          <w:tcPr>
            <w:tcW w:w="1377" w:type="dxa"/>
            <w:tcBorders>
              <w:top w:val="nil"/>
              <w:left w:val="dotted" w:sz="4" w:space="0" w:color="auto"/>
              <w:bottom w:val="dotted" w:sz="4" w:space="0" w:color="auto"/>
              <w:right w:val="dotted" w:sz="4" w:space="0" w:color="auto"/>
            </w:tcBorders>
            <w:shd w:val="clear" w:color="auto" w:fill="auto"/>
            <w:vAlign w:val="center"/>
            <w:hideMark/>
          </w:tcPr>
          <w:p w14:paraId="10317281"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Conifers</w:t>
            </w:r>
            <w:r w:rsidRPr="002C0535">
              <w:rPr>
                <w:rFonts w:ascii="Calibri" w:eastAsia="Times New Roman" w:hAnsi="Calibri" w:cs="Calibri"/>
                <w:color w:val="000000"/>
                <w:sz w:val="18"/>
                <w:szCs w:val="18"/>
                <w:vertAlign w:val="superscript"/>
                <w:lang w:eastAsia="en-GB"/>
              </w:rPr>
              <w:t>3</w:t>
            </w:r>
          </w:p>
        </w:tc>
        <w:tc>
          <w:tcPr>
            <w:tcW w:w="581" w:type="dxa"/>
            <w:tcBorders>
              <w:top w:val="nil"/>
              <w:left w:val="nil"/>
              <w:bottom w:val="dotted" w:sz="4" w:space="0" w:color="auto"/>
              <w:right w:val="dotted" w:sz="4" w:space="0" w:color="auto"/>
            </w:tcBorders>
            <w:shd w:val="clear" w:color="auto" w:fill="auto"/>
            <w:vAlign w:val="center"/>
            <w:hideMark/>
          </w:tcPr>
          <w:p w14:paraId="540283CC"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24</w:t>
            </w:r>
          </w:p>
        </w:tc>
        <w:tc>
          <w:tcPr>
            <w:tcW w:w="581" w:type="dxa"/>
            <w:tcBorders>
              <w:top w:val="nil"/>
              <w:left w:val="nil"/>
              <w:bottom w:val="dotted" w:sz="4" w:space="0" w:color="auto"/>
              <w:right w:val="dotted" w:sz="4" w:space="0" w:color="auto"/>
            </w:tcBorders>
            <w:shd w:val="clear" w:color="auto" w:fill="auto"/>
            <w:vAlign w:val="center"/>
            <w:hideMark/>
          </w:tcPr>
          <w:p w14:paraId="7F870724"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20</w:t>
            </w:r>
          </w:p>
        </w:tc>
        <w:tc>
          <w:tcPr>
            <w:tcW w:w="581" w:type="dxa"/>
            <w:tcBorders>
              <w:top w:val="nil"/>
              <w:left w:val="nil"/>
              <w:bottom w:val="dotted" w:sz="4" w:space="0" w:color="auto"/>
              <w:right w:val="dotted" w:sz="4" w:space="0" w:color="auto"/>
            </w:tcBorders>
            <w:shd w:val="clear" w:color="auto" w:fill="auto"/>
            <w:vAlign w:val="center"/>
            <w:hideMark/>
          </w:tcPr>
          <w:p w14:paraId="7A29EEB4"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18</w:t>
            </w:r>
          </w:p>
        </w:tc>
        <w:tc>
          <w:tcPr>
            <w:tcW w:w="581" w:type="dxa"/>
            <w:tcBorders>
              <w:top w:val="nil"/>
              <w:left w:val="nil"/>
              <w:bottom w:val="dotted" w:sz="4" w:space="0" w:color="auto"/>
              <w:right w:val="dotted" w:sz="4" w:space="0" w:color="auto"/>
            </w:tcBorders>
            <w:shd w:val="clear" w:color="auto" w:fill="auto"/>
            <w:vAlign w:val="center"/>
            <w:hideMark/>
          </w:tcPr>
          <w:p w14:paraId="35B76EB2"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15</w:t>
            </w:r>
          </w:p>
        </w:tc>
        <w:tc>
          <w:tcPr>
            <w:tcW w:w="581" w:type="dxa"/>
            <w:tcBorders>
              <w:top w:val="nil"/>
              <w:left w:val="nil"/>
              <w:bottom w:val="nil"/>
              <w:right w:val="nil"/>
            </w:tcBorders>
            <w:shd w:val="clear" w:color="auto" w:fill="auto"/>
            <w:vAlign w:val="center"/>
            <w:hideMark/>
          </w:tcPr>
          <w:p w14:paraId="591E6D84"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8</w:t>
            </w:r>
          </w:p>
        </w:tc>
        <w:tc>
          <w:tcPr>
            <w:tcW w:w="581" w:type="dxa"/>
            <w:tcBorders>
              <w:top w:val="nil"/>
              <w:left w:val="single" w:sz="12" w:space="0" w:color="auto"/>
              <w:bottom w:val="dotted" w:sz="4" w:space="0" w:color="auto"/>
              <w:right w:val="dotted" w:sz="4" w:space="0" w:color="auto"/>
            </w:tcBorders>
            <w:shd w:val="clear" w:color="auto" w:fill="auto"/>
            <w:vAlign w:val="center"/>
            <w:hideMark/>
          </w:tcPr>
          <w:p w14:paraId="7F5C4C66"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2</w:t>
            </w:r>
          </w:p>
        </w:tc>
        <w:tc>
          <w:tcPr>
            <w:tcW w:w="581" w:type="dxa"/>
            <w:tcBorders>
              <w:top w:val="nil"/>
              <w:left w:val="nil"/>
              <w:bottom w:val="dotted" w:sz="4" w:space="0" w:color="auto"/>
              <w:right w:val="dotted" w:sz="4" w:space="0" w:color="auto"/>
            </w:tcBorders>
            <w:shd w:val="clear" w:color="auto" w:fill="auto"/>
            <w:vAlign w:val="center"/>
            <w:hideMark/>
          </w:tcPr>
          <w:p w14:paraId="12EBD108"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3</w:t>
            </w:r>
          </w:p>
        </w:tc>
        <w:tc>
          <w:tcPr>
            <w:tcW w:w="581" w:type="dxa"/>
            <w:tcBorders>
              <w:top w:val="nil"/>
              <w:left w:val="nil"/>
              <w:bottom w:val="dotted" w:sz="4" w:space="0" w:color="auto"/>
              <w:right w:val="dotted" w:sz="4" w:space="0" w:color="auto"/>
            </w:tcBorders>
            <w:shd w:val="clear" w:color="auto" w:fill="auto"/>
            <w:vAlign w:val="center"/>
            <w:hideMark/>
          </w:tcPr>
          <w:p w14:paraId="7BBEC9A3"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3</w:t>
            </w:r>
          </w:p>
        </w:tc>
        <w:tc>
          <w:tcPr>
            <w:tcW w:w="581" w:type="dxa"/>
            <w:tcBorders>
              <w:top w:val="nil"/>
              <w:left w:val="nil"/>
              <w:bottom w:val="dotted" w:sz="4" w:space="0" w:color="auto"/>
              <w:right w:val="dotted" w:sz="4" w:space="0" w:color="auto"/>
            </w:tcBorders>
            <w:shd w:val="clear" w:color="auto" w:fill="auto"/>
            <w:vAlign w:val="center"/>
            <w:hideMark/>
          </w:tcPr>
          <w:p w14:paraId="614A7916"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2</w:t>
            </w:r>
          </w:p>
        </w:tc>
        <w:tc>
          <w:tcPr>
            <w:tcW w:w="581" w:type="dxa"/>
            <w:tcBorders>
              <w:top w:val="nil"/>
              <w:left w:val="nil"/>
              <w:bottom w:val="dotted" w:sz="4" w:space="0" w:color="auto"/>
              <w:right w:val="nil"/>
            </w:tcBorders>
            <w:shd w:val="clear" w:color="auto" w:fill="auto"/>
            <w:vAlign w:val="center"/>
            <w:hideMark/>
          </w:tcPr>
          <w:p w14:paraId="01141909"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3</w:t>
            </w:r>
          </w:p>
        </w:tc>
        <w:tc>
          <w:tcPr>
            <w:tcW w:w="581" w:type="dxa"/>
            <w:tcBorders>
              <w:top w:val="nil"/>
              <w:left w:val="single" w:sz="12" w:space="0" w:color="auto"/>
              <w:bottom w:val="dotted" w:sz="4" w:space="0" w:color="auto"/>
              <w:right w:val="dotted" w:sz="4" w:space="0" w:color="auto"/>
            </w:tcBorders>
            <w:shd w:val="clear" w:color="auto" w:fill="auto"/>
            <w:vAlign w:val="center"/>
            <w:hideMark/>
          </w:tcPr>
          <w:p w14:paraId="7B113227"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1.1</w:t>
            </w:r>
          </w:p>
        </w:tc>
        <w:tc>
          <w:tcPr>
            <w:tcW w:w="581" w:type="dxa"/>
            <w:tcBorders>
              <w:top w:val="nil"/>
              <w:left w:val="nil"/>
              <w:bottom w:val="dotted" w:sz="4" w:space="0" w:color="auto"/>
              <w:right w:val="dotted" w:sz="4" w:space="0" w:color="auto"/>
            </w:tcBorders>
            <w:shd w:val="clear" w:color="auto" w:fill="auto"/>
            <w:vAlign w:val="center"/>
            <w:hideMark/>
          </w:tcPr>
          <w:p w14:paraId="5DBDF1BC"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1.4</w:t>
            </w:r>
          </w:p>
        </w:tc>
        <w:tc>
          <w:tcPr>
            <w:tcW w:w="581" w:type="dxa"/>
            <w:tcBorders>
              <w:top w:val="nil"/>
              <w:left w:val="nil"/>
              <w:bottom w:val="dotted" w:sz="4" w:space="0" w:color="auto"/>
              <w:right w:val="dotted" w:sz="4" w:space="0" w:color="auto"/>
            </w:tcBorders>
            <w:shd w:val="clear" w:color="auto" w:fill="auto"/>
            <w:vAlign w:val="center"/>
            <w:hideMark/>
          </w:tcPr>
          <w:p w14:paraId="5AEFB082"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2.1</w:t>
            </w:r>
          </w:p>
        </w:tc>
        <w:tc>
          <w:tcPr>
            <w:tcW w:w="581" w:type="dxa"/>
            <w:tcBorders>
              <w:top w:val="nil"/>
              <w:left w:val="nil"/>
              <w:bottom w:val="dotted" w:sz="4" w:space="0" w:color="auto"/>
              <w:right w:val="dotted" w:sz="4" w:space="0" w:color="auto"/>
            </w:tcBorders>
            <w:shd w:val="clear" w:color="auto" w:fill="auto"/>
            <w:vAlign w:val="center"/>
            <w:hideMark/>
          </w:tcPr>
          <w:p w14:paraId="385344B1"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2.2</w:t>
            </w:r>
          </w:p>
        </w:tc>
        <w:tc>
          <w:tcPr>
            <w:tcW w:w="710" w:type="dxa"/>
            <w:tcBorders>
              <w:top w:val="nil"/>
              <w:left w:val="nil"/>
              <w:bottom w:val="dotted" w:sz="4" w:space="0" w:color="auto"/>
              <w:right w:val="dotted" w:sz="4" w:space="0" w:color="auto"/>
            </w:tcBorders>
            <w:shd w:val="clear" w:color="auto" w:fill="auto"/>
            <w:vAlign w:val="center"/>
            <w:hideMark/>
          </w:tcPr>
          <w:p w14:paraId="6D7F0F7E"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0.6</w:t>
            </w:r>
          </w:p>
        </w:tc>
      </w:tr>
      <w:tr w:rsidR="00A1583F" w:rsidRPr="002C0535" w14:paraId="41142446" w14:textId="77777777" w:rsidTr="00461909">
        <w:trPr>
          <w:trHeight w:val="290"/>
        </w:trPr>
        <w:tc>
          <w:tcPr>
            <w:tcW w:w="1377" w:type="dxa"/>
            <w:tcBorders>
              <w:top w:val="nil"/>
              <w:left w:val="dotted" w:sz="4" w:space="0" w:color="auto"/>
              <w:bottom w:val="dotted" w:sz="4" w:space="0" w:color="auto"/>
              <w:right w:val="dotted" w:sz="4" w:space="0" w:color="auto"/>
            </w:tcBorders>
            <w:shd w:val="clear" w:color="auto" w:fill="auto"/>
            <w:vAlign w:val="center"/>
            <w:hideMark/>
          </w:tcPr>
          <w:p w14:paraId="26484BEC"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Shrubs</w:t>
            </w:r>
          </w:p>
        </w:tc>
        <w:tc>
          <w:tcPr>
            <w:tcW w:w="581" w:type="dxa"/>
            <w:tcBorders>
              <w:top w:val="nil"/>
              <w:left w:val="nil"/>
              <w:bottom w:val="dotted" w:sz="4" w:space="0" w:color="auto"/>
              <w:right w:val="dotted" w:sz="4" w:space="0" w:color="auto"/>
            </w:tcBorders>
            <w:shd w:val="clear" w:color="auto" w:fill="auto"/>
            <w:vAlign w:val="center"/>
            <w:hideMark/>
          </w:tcPr>
          <w:p w14:paraId="3E9553BB"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581" w:type="dxa"/>
            <w:tcBorders>
              <w:top w:val="nil"/>
              <w:left w:val="nil"/>
              <w:bottom w:val="dotted" w:sz="4" w:space="0" w:color="auto"/>
              <w:right w:val="dotted" w:sz="4" w:space="0" w:color="auto"/>
            </w:tcBorders>
            <w:shd w:val="clear" w:color="auto" w:fill="auto"/>
            <w:vAlign w:val="center"/>
            <w:hideMark/>
          </w:tcPr>
          <w:p w14:paraId="01BA1337"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581" w:type="dxa"/>
            <w:tcBorders>
              <w:top w:val="nil"/>
              <w:left w:val="nil"/>
              <w:bottom w:val="dotted" w:sz="4" w:space="0" w:color="auto"/>
              <w:right w:val="dotted" w:sz="4" w:space="0" w:color="auto"/>
            </w:tcBorders>
            <w:shd w:val="clear" w:color="auto" w:fill="auto"/>
            <w:vAlign w:val="center"/>
            <w:hideMark/>
          </w:tcPr>
          <w:p w14:paraId="5A7FD622"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581" w:type="dxa"/>
            <w:tcBorders>
              <w:top w:val="nil"/>
              <w:left w:val="nil"/>
              <w:bottom w:val="dotted" w:sz="4" w:space="0" w:color="auto"/>
              <w:right w:val="dotted" w:sz="4" w:space="0" w:color="auto"/>
            </w:tcBorders>
            <w:shd w:val="clear" w:color="auto" w:fill="auto"/>
            <w:vAlign w:val="center"/>
            <w:hideMark/>
          </w:tcPr>
          <w:p w14:paraId="7546B62F"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581" w:type="dxa"/>
            <w:tcBorders>
              <w:top w:val="nil"/>
              <w:left w:val="nil"/>
              <w:bottom w:val="nil"/>
              <w:right w:val="nil"/>
            </w:tcBorders>
            <w:shd w:val="clear" w:color="auto" w:fill="auto"/>
            <w:noWrap/>
            <w:vAlign w:val="center"/>
            <w:hideMark/>
          </w:tcPr>
          <w:p w14:paraId="34C82621"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p>
        </w:tc>
        <w:tc>
          <w:tcPr>
            <w:tcW w:w="581" w:type="dxa"/>
            <w:tcBorders>
              <w:top w:val="nil"/>
              <w:left w:val="single" w:sz="12" w:space="0" w:color="auto"/>
              <w:bottom w:val="dotted" w:sz="4" w:space="0" w:color="auto"/>
              <w:right w:val="dotted" w:sz="4" w:space="0" w:color="auto"/>
            </w:tcBorders>
            <w:shd w:val="clear" w:color="auto" w:fill="auto"/>
            <w:vAlign w:val="center"/>
            <w:hideMark/>
          </w:tcPr>
          <w:p w14:paraId="7D6B9FF8"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581" w:type="dxa"/>
            <w:tcBorders>
              <w:top w:val="nil"/>
              <w:left w:val="nil"/>
              <w:bottom w:val="dotted" w:sz="4" w:space="0" w:color="auto"/>
              <w:right w:val="dotted" w:sz="4" w:space="0" w:color="auto"/>
            </w:tcBorders>
            <w:shd w:val="clear" w:color="auto" w:fill="auto"/>
            <w:vAlign w:val="center"/>
            <w:hideMark/>
          </w:tcPr>
          <w:p w14:paraId="24E4E116"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581" w:type="dxa"/>
            <w:tcBorders>
              <w:top w:val="nil"/>
              <w:left w:val="nil"/>
              <w:bottom w:val="dotted" w:sz="4" w:space="0" w:color="auto"/>
              <w:right w:val="dotted" w:sz="4" w:space="0" w:color="auto"/>
            </w:tcBorders>
            <w:shd w:val="clear" w:color="auto" w:fill="auto"/>
            <w:vAlign w:val="center"/>
            <w:hideMark/>
          </w:tcPr>
          <w:p w14:paraId="7B9BC35C"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581" w:type="dxa"/>
            <w:tcBorders>
              <w:top w:val="nil"/>
              <w:left w:val="nil"/>
              <w:bottom w:val="dotted" w:sz="4" w:space="0" w:color="auto"/>
              <w:right w:val="dotted" w:sz="4" w:space="0" w:color="auto"/>
            </w:tcBorders>
            <w:shd w:val="clear" w:color="auto" w:fill="auto"/>
            <w:vAlign w:val="center"/>
            <w:hideMark/>
          </w:tcPr>
          <w:p w14:paraId="21A28D5F"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581" w:type="dxa"/>
            <w:tcBorders>
              <w:top w:val="nil"/>
              <w:left w:val="nil"/>
              <w:bottom w:val="dotted" w:sz="4" w:space="0" w:color="auto"/>
              <w:right w:val="nil"/>
            </w:tcBorders>
            <w:shd w:val="clear" w:color="auto" w:fill="auto"/>
            <w:vAlign w:val="center"/>
            <w:hideMark/>
          </w:tcPr>
          <w:p w14:paraId="74162D2E"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581" w:type="dxa"/>
            <w:tcBorders>
              <w:top w:val="nil"/>
              <w:left w:val="single" w:sz="12" w:space="0" w:color="auto"/>
              <w:bottom w:val="dotted" w:sz="4" w:space="0" w:color="auto"/>
              <w:right w:val="dotted" w:sz="4" w:space="0" w:color="auto"/>
            </w:tcBorders>
            <w:shd w:val="clear" w:color="auto" w:fill="auto"/>
            <w:vAlign w:val="center"/>
            <w:hideMark/>
          </w:tcPr>
          <w:p w14:paraId="11D03C58"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581" w:type="dxa"/>
            <w:tcBorders>
              <w:top w:val="nil"/>
              <w:left w:val="nil"/>
              <w:bottom w:val="dotted" w:sz="4" w:space="0" w:color="auto"/>
              <w:right w:val="dotted" w:sz="4" w:space="0" w:color="auto"/>
            </w:tcBorders>
            <w:shd w:val="clear" w:color="auto" w:fill="auto"/>
            <w:vAlign w:val="center"/>
            <w:hideMark/>
          </w:tcPr>
          <w:p w14:paraId="7CA7AE8B"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581" w:type="dxa"/>
            <w:tcBorders>
              <w:top w:val="nil"/>
              <w:left w:val="nil"/>
              <w:bottom w:val="dotted" w:sz="4" w:space="0" w:color="auto"/>
              <w:right w:val="dotted" w:sz="4" w:space="0" w:color="auto"/>
            </w:tcBorders>
            <w:shd w:val="clear" w:color="auto" w:fill="auto"/>
            <w:vAlign w:val="center"/>
            <w:hideMark/>
          </w:tcPr>
          <w:p w14:paraId="47DFFBA3"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581" w:type="dxa"/>
            <w:tcBorders>
              <w:top w:val="nil"/>
              <w:left w:val="nil"/>
              <w:bottom w:val="dotted" w:sz="4" w:space="0" w:color="auto"/>
              <w:right w:val="dotted" w:sz="4" w:space="0" w:color="auto"/>
            </w:tcBorders>
            <w:shd w:val="clear" w:color="auto" w:fill="auto"/>
            <w:vAlign w:val="center"/>
            <w:hideMark/>
          </w:tcPr>
          <w:p w14:paraId="76C580D7"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710" w:type="dxa"/>
            <w:tcBorders>
              <w:top w:val="nil"/>
              <w:left w:val="nil"/>
              <w:bottom w:val="dotted" w:sz="4" w:space="0" w:color="auto"/>
              <w:right w:val="dotted" w:sz="4" w:space="0" w:color="auto"/>
            </w:tcBorders>
            <w:shd w:val="clear" w:color="auto" w:fill="auto"/>
            <w:vAlign w:val="center"/>
            <w:hideMark/>
          </w:tcPr>
          <w:p w14:paraId="11ECB623"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r>
      <w:tr w:rsidR="00A1583F" w:rsidRPr="002C0535" w14:paraId="463F0672" w14:textId="77777777" w:rsidTr="00461909">
        <w:trPr>
          <w:trHeight w:val="520"/>
        </w:trPr>
        <w:tc>
          <w:tcPr>
            <w:tcW w:w="1377" w:type="dxa"/>
            <w:tcBorders>
              <w:top w:val="nil"/>
              <w:left w:val="nil"/>
              <w:bottom w:val="dotted" w:sz="4" w:space="0" w:color="auto"/>
              <w:right w:val="dotted" w:sz="4" w:space="0" w:color="auto"/>
            </w:tcBorders>
            <w:shd w:val="clear" w:color="auto" w:fill="auto"/>
            <w:vAlign w:val="center"/>
            <w:hideMark/>
          </w:tcPr>
          <w:p w14:paraId="3CC056D0" w14:textId="77777777" w:rsidR="00A1583F" w:rsidRPr="002C0535" w:rsidRDefault="00A1583F" w:rsidP="00461909">
            <w:pPr>
              <w:spacing w:after="0" w:line="240" w:lineRule="auto"/>
              <w:rPr>
                <w:rFonts w:ascii="Calibri" w:eastAsia="Times New Roman" w:hAnsi="Calibri" w:cs="Calibri"/>
                <w:i/>
                <w:iCs/>
                <w:color w:val="000000"/>
                <w:sz w:val="18"/>
                <w:szCs w:val="18"/>
                <w:lang w:eastAsia="en-GB"/>
              </w:rPr>
            </w:pPr>
            <w:r w:rsidRPr="002C0535">
              <w:rPr>
                <w:rFonts w:ascii="Calibri" w:eastAsia="Times New Roman" w:hAnsi="Calibri" w:cs="Calibri"/>
                <w:i/>
                <w:iCs/>
                <w:color w:val="000000"/>
                <w:sz w:val="18"/>
                <w:szCs w:val="18"/>
                <w:lang w:eastAsia="en-GB"/>
              </w:rPr>
              <w:t>Crataegus</w:t>
            </w:r>
            <w:r w:rsidRPr="002C0535">
              <w:rPr>
                <w:rFonts w:ascii="Calibri" w:eastAsia="Times New Roman" w:hAnsi="Calibri" w:cs="Calibri"/>
                <w:color w:val="000000"/>
                <w:sz w:val="18"/>
                <w:szCs w:val="18"/>
                <w:lang w:eastAsia="en-GB"/>
              </w:rPr>
              <w:t xml:space="preserve"> spp</w:t>
            </w:r>
            <w:r w:rsidRPr="002C0535">
              <w:rPr>
                <w:rFonts w:ascii="Calibri" w:eastAsia="Times New Roman" w:hAnsi="Calibri" w:cs="Calibri"/>
                <w:color w:val="000000"/>
                <w:sz w:val="18"/>
                <w:szCs w:val="18"/>
                <w:vertAlign w:val="superscript"/>
                <w:lang w:eastAsia="en-GB"/>
              </w:rPr>
              <w:t>4</w:t>
            </w:r>
          </w:p>
        </w:tc>
        <w:tc>
          <w:tcPr>
            <w:tcW w:w="581" w:type="dxa"/>
            <w:tcBorders>
              <w:top w:val="nil"/>
              <w:left w:val="nil"/>
              <w:bottom w:val="dotted" w:sz="4" w:space="0" w:color="auto"/>
              <w:right w:val="dotted" w:sz="4" w:space="0" w:color="auto"/>
            </w:tcBorders>
            <w:shd w:val="clear" w:color="auto" w:fill="auto"/>
            <w:vAlign w:val="center"/>
            <w:hideMark/>
          </w:tcPr>
          <w:p w14:paraId="39CF4B0B"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102</w:t>
            </w:r>
          </w:p>
        </w:tc>
        <w:tc>
          <w:tcPr>
            <w:tcW w:w="581" w:type="dxa"/>
            <w:tcBorders>
              <w:top w:val="nil"/>
              <w:left w:val="nil"/>
              <w:bottom w:val="dotted" w:sz="4" w:space="0" w:color="auto"/>
              <w:right w:val="dotted" w:sz="4" w:space="0" w:color="auto"/>
            </w:tcBorders>
            <w:shd w:val="clear" w:color="auto" w:fill="auto"/>
            <w:vAlign w:val="center"/>
            <w:hideMark/>
          </w:tcPr>
          <w:p w14:paraId="607ECAE6"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103</w:t>
            </w:r>
          </w:p>
        </w:tc>
        <w:tc>
          <w:tcPr>
            <w:tcW w:w="581" w:type="dxa"/>
            <w:tcBorders>
              <w:top w:val="nil"/>
              <w:left w:val="nil"/>
              <w:bottom w:val="dotted" w:sz="4" w:space="0" w:color="auto"/>
              <w:right w:val="dotted" w:sz="4" w:space="0" w:color="auto"/>
            </w:tcBorders>
            <w:shd w:val="clear" w:color="auto" w:fill="auto"/>
            <w:vAlign w:val="center"/>
            <w:hideMark/>
          </w:tcPr>
          <w:p w14:paraId="7B3AB497"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106</w:t>
            </w:r>
          </w:p>
        </w:tc>
        <w:tc>
          <w:tcPr>
            <w:tcW w:w="581" w:type="dxa"/>
            <w:tcBorders>
              <w:top w:val="nil"/>
              <w:left w:val="nil"/>
              <w:bottom w:val="dotted" w:sz="4" w:space="0" w:color="auto"/>
              <w:right w:val="dotted" w:sz="4" w:space="0" w:color="auto"/>
            </w:tcBorders>
            <w:shd w:val="clear" w:color="auto" w:fill="auto"/>
            <w:vAlign w:val="center"/>
            <w:hideMark/>
          </w:tcPr>
          <w:p w14:paraId="162EF94C"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101</w:t>
            </w:r>
          </w:p>
        </w:tc>
        <w:tc>
          <w:tcPr>
            <w:tcW w:w="581" w:type="dxa"/>
            <w:tcBorders>
              <w:top w:val="nil"/>
              <w:left w:val="nil"/>
              <w:bottom w:val="nil"/>
              <w:right w:val="nil"/>
            </w:tcBorders>
            <w:shd w:val="clear" w:color="auto" w:fill="auto"/>
            <w:noWrap/>
            <w:vAlign w:val="center"/>
            <w:hideMark/>
          </w:tcPr>
          <w:p w14:paraId="231E9694"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106</w:t>
            </w:r>
          </w:p>
        </w:tc>
        <w:tc>
          <w:tcPr>
            <w:tcW w:w="581" w:type="dxa"/>
            <w:tcBorders>
              <w:top w:val="nil"/>
              <w:left w:val="single" w:sz="12" w:space="0" w:color="auto"/>
              <w:bottom w:val="dotted" w:sz="4" w:space="0" w:color="auto"/>
              <w:right w:val="dotted" w:sz="4" w:space="0" w:color="auto"/>
            </w:tcBorders>
            <w:shd w:val="clear" w:color="auto" w:fill="auto"/>
            <w:vAlign w:val="center"/>
            <w:hideMark/>
          </w:tcPr>
          <w:p w14:paraId="6783678E"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5</w:t>
            </w:r>
          </w:p>
        </w:tc>
        <w:tc>
          <w:tcPr>
            <w:tcW w:w="581" w:type="dxa"/>
            <w:tcBorders>
              <w:top w:val="nil"/>
              <w:left w:val="nil"/>
              <w:bottom w:val="dotted" w:sz="4" w:space="0" w:color="auto"/>
              <w:right w:val="dotted" w:sz="4" w:space="0" w:color="auto"/>
            </w:tcBorders>
            <w:shd w:val="clear" w:color="auto" w:fill="auto"/>
            <w:vAlign w:val="center"/>
            <w:hideMark/>
          </w:tcPr>
          <w:p w14:paraId="3728B0D7"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3</w:t>
            </w:r>
          </w:p>
        </w:tc>
        <w:tc>
          <w:tcPr>
            <w:tcW w:w="581" w:type="dxa"/>
            <w:tcBorders>
              <w:top w:val="nil"/>
              <w:left w:val="nil"/>
              <w:bottom w:val="dotted" w:sz="4" w:space="0" w:color="auto"/>
              <w:right w:val="dotted" w:sz="4" w:space="0" w:color="auto"/>
            </w:tcBorders>
            <w:shd w:val="clear" w:color="auto" w:fill="auto"/>
            <w:vAlign w:val="center"/>
            <w:hideMark/>
          </w:tcPr>
          <w:p w14:paraId="2F15046B"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3</w:t>
            </w:r>
          </w:p>
        </w:tc>
        <w:tc>
          <w:tcPr>
            <w:tcW w:w="581" w:type="dxa"/>
            <w:tcBorders>
              <w:top w:val="nil"/>
              <w:left w:val="nil"/>
              <w:bottom w:val="dotted" w:sz="4" w:space="0" w:color="auto"/>
              <w:right w:val="dotted" w:sz="4" w:space="0" w:color="auto"/>
            </w:tcBorders>
            <w:shd w:val="clear" w:color="auto" w:fill="auto"/>
            <w:vAlign w:val="center"/>
            <w:hideMark/>
          </w:tcPr>
          <w:p w14:paraId="54574E51"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3</w:t>
            </w:r>
          </w:p>
        </w:tc>
        <w:tc>
          <w:tcPr>
            <w:tcW w:w="581" w:type="dxa"/>
            <w:tcBorders>
              <w:top w:val="nil"/>
              <w:left w:val="nil"/>
              <w:bottom w:val="dotted" w:sz="4" w:space="0" w:color="auto"/>
              <w:right w:val="dotted" w:sz="4" w:space="0" w:color="auto"/>
            </w:tcBorders>
            <w:shd w:val="clear" w:color="auto" w:fill="auto"/>
            <w:vAlign w:val="center"/>
            <w:hideMark/>
          </w:tcPr>
          <w:p w14:paraId="34646446"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3</w:t>
            </w:r>
          </w:p>
        </w:tc>
        <w:tc>
          <w:tcPr>
            <w:tcW w:w="3034" w:type="dxa"/>
            <w:gridSpan w:val="5"/>
            <w:tcBorders>
              <w:top w:val="dotted" w:sz="4" w:space="0" w:color="auto"/>
              <w:left w:val="nil"/>
              <w:bottom w:val="single" w:sz="8" w:space="0" w:color="auto"/>
              <w:right w:val="single" w:sz="8" w:space="0" w:color="000000"/>
            </w:tcBorders>
            <w:shd w:val="clear" w:color="auto" w:fill="auto"/>
            <w:vAlign w:val="center"/>
            <w:hideMark/>
          </w:tcPr>
          <w:p w14:paraId="0A67AC06"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Not recorded</w:t>
            </w:r>
          </w:p>
        </w:tc>
      </w:tr>
      <w:tr w:rsidR="00A1583F" w:rsidRPr="002C0535" w14:paraId="055503FB" w14:textId="77777777" w:rsidTr="00461909">
        <w:trPr>
          <w:trHeight w:val="480"/>
        </w:trPr>
        <w:tc>
          <w:tcPr>
            <w:tcW w:w="1377" w:type="dxa"/>
            <w:tcBorders>
              <w:top w:val="nil"/>
              <w:left w:val="nil"/>
              <w:bottom w:val="dotted" w:sz="4" w:space="0" w:color="auto"/>
              <w:right w:val="dotted" w:sz="4" w:space="0" w:color="auto"/>
            </w:tcBorders>
            <w:shd w:val="clear" w:color="auto" w:fill="auto"/>
            <w:vAlign w:val="center"/>
            <w:hideMark/>
          </w:tcPr>
          <w:p w14:paraId="7AE719F4" w14:textId="77777777" w:rsidR="00A1583F" w:rsidRPr="002C0535" w:rsidRDefault="00A1583F" w:rsidP="00461909">
            <w:pPr>
              <w:spacing w:after="0" w:line="240" w:lineRule="auto"/>
              <w:rPr>
                <w:rFonts w:ascii="Calibri" w:eastAsia="Times New Roman" w:hAnsi="Calibri" w:cs="Calibri"/>
                <w:i/>
                <w:iCs/>
                <w:color w:val="000000"/>
                <w:sz w:val="18"/>
                <w:szCs w:val="18"/>
                <w:lang w:eastAsia="en-GB"/>
              </w:rPr>
            </w:pPr>
            <w:r w:rsidRPr="002C0535">
              <w:rPr>
                <w:rFonts w:ascii="Calibri" w:eastAsia="Times New Roman" w:hAnsi="Calibri" w:cs="Calibri"/>
                <w:i/>
                <w:iCs/>
                <w:color w:val="000000"/>
                <w:sz w:val="18"/>
                <w:szCs w:val="18"/>
                <w:lang w:eastAsia="en-GB"/>
              </w:rPr>
              <w:t>Corylus avellana</w:t>
            </w:r>
          </w:p>
        </w:tc>
        <w:tc>
          <w:tcPr>
            <w:tcW w:w="581" w:type="dxa"/>
            <w:tcBorders>
              <w:top w:val="nil"/>
              <w:left w:val="nil"/>
              <w:bottom w:val="dotted" w:sz="4" w:space="0" w:color="auto"/>
              <w:right w:val="dotted" w:sz="4" w:space="0" w:color="auto"/>
            </w:tcBorders>
            <w:shd w:val="clear" w:color="auto" w:fill="auto"/>
            <w:vAlign w:val="center"/>
            <w:hideMark/>
          </w:tcPr>
          <w:p w14:paraId="0EDB9DFB"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63</w:t>
            </w:r>
          </w:p>
        </w:tc>
        <w:tc>
          <w:tcPr>
            <w:tcW w:w="581" w:type="dxa"/>
            <w:tcBorders>
              <w:top w:val="nil"/>
              <w:left w:val="nil"/>
              <w:bottom w:val="dotted" w:sz="4" w:space="0" w:color="auto"/>
              <w:right w:val="dotted" w:sz="4" w:space="0" w:color="auto"/>
            </w:tcBorders>
            <w:shd w:val="clear" w:color="auto" w:fill="auto"/>
            <w:vAlign w:val="center"/>
            <w:hideMark/>
          </w:tcPr>
          <w:p w14:paraId="1A484EDF"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52</w:t>
            </w:r>
          </w:p>
        </w:tc>
        <w:tc>
          <w:tcPr>
            <w:tcW w:w="581" w:type="dxa"/>
            <w:tcBorders>
              <w:top w:val="nil"/>
              <w:left w:val="nil"/>
              <w:bottom w:val="dotted" w:sz="4" w:space="0" w:color="auto"/>
              <w:right w:val="dotted" w:sz="4" w:space="0" w:color="auto"/>
            </w:tcBorders>
            <w:shd w:val="clear" w:color="auto" w:fill="auto"/>
            <w:vAlign w:val="center"/>
            <w:hideMark/>
          </w:tcPr>
          <w:p w14:paraId="63068CB0"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52</w:t>
            </w:r>
          </w:p>
        </w:tc>
        <w:tc>
          <w:tcPr>
            <w:tcW w:w="581" w:type="dxa"/>
            <w:tcBorders>
              <w:top w:val="nil"/>
              <w:left w:val="nil"/>
              <w:bottom w:val="dotted" w:sz="4" w:space="0" w:color="auto"/>
              <w:right w:val="dotted" w:sz="4" w:space="0" w:color="auto"/>
            </w:tcBorders>
            <w:shd w:val="clear" w:color="auto" w:fill="auto"/>
            <w:vAlign w:val="center"/>
            <w:hideMark/>
          </w:tcPr>
          <w:p w14:paraId="0D502750"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61</w:t>
            </w:r>
          </w:p>
        </w:tc>
        <w:tc>
          <w:tcPr>
            <w:tcW w:w="581" w:type="dxa"/>
            <w:tcBorders>
              <w:top w:val="nil"/>
              <w:left w:val="nil"/>
              <w:bottom w:val="nil"/>
              <w:right w:val="nil"/>
            </w:tcBorders>
            <w:shd w:val="clear" w:color="auto" w:fill="auto"/>
            <w:noWrap/>
            <w:vAlign w:val="center"/>
            <w:hideMark/>
          </w:tcPr>
          <w:p w14:paraId="5700E6B4" w14:textId="37949A78"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6</w:t>
            </w:r>
            <w:r w:rsidR="008952F8">
              <w:rPr>
                <w:rFonts w:ascii="Calibri" w:eastAsia="Times New Roman" w:hAnsi="Calibri" w:cs="Calibri"/>
                <w:color w:val="000000"/>
                <w:sz w:val="18"/>
                <w:szCs w:val="18"/>
                <w:lang w:eastAsia="en-GB"/>
              </w:rPr>
              <w:t>3</w:t>
            </w:r>
          </w:p>
        </w:tc>
        <w:tc>
          <w:tcPr>
            <w:tcW w:w="581" w:type="dxa"/>
            <w:tcBorders>
              <w:top w:val="nil"/>
              <w:left w:val="single" w:sz="12" w:space="0" w:color="auto"/>
              <w:bottom w:val="dotted" w:sz="4" w:space="0" w:color="auto"/>
              <w:right w:val="dotted" w:sz="4" w:space="0" w:color="auto"/>
            </w:tcBorders>
            <w:shd w:val="clear" w:color="auto" w:fill="auto"/>
            <w:vAlign w:val="center"/>
            <w:hideMark/>
          </w:tcPr>
          <w:p w14:paraId="589F5B89"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7</w:t>
            </w:r>
          </w:p>
        </w:tc>
        <w:tc>
          <w:tcPr>
            <w:tcW w:w="581" w:type="dxa"/>
            <w:tcBorders>
              <w:top w:val="nil"/>
              <w:left w:val="nil"/>
              <w:bottom w:val="dotted" w:sz="4" w:space="0" w:color="auto"/>
              <w:right w:val="dotted" w:sz="4" w:space="0" w:color="auto"/>
            </w:tcBorders>
            <w:shd w:val="clear" w:color="auto" w:fill="auto"/>
            <w:vAlign w:val="center"/>
            <w:hideMark/>
          </w:tcPr>
          <w:p w14:paraId="74876FEE"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7</w:t>
            </w:r>
          </w:p>
        </w:tc>
        <w:tc>
          <w:tcPr>
            <w:tcW w:w="581" w:type="dxa"/>
            <w:tcBorders>
              <w:top w:val="nil"/>
              <w:left w:val="nil"/>
              <w:bottom w:val="dotted" w:sz="4" w:space="0" w:color="auto"/>
              <w:right w:val="dotted" w:sz="4" w:space="0" w:color="auto"/>
            </w:tcBorders>
            <w:shd w:val="clear" w:color="auto" w:fill="auto"/>
            <w:vAlign w:val="center"/>
            <w:hideMark/>
          </w:tcPr>
          <w:p w14:paraId="0ADE0383"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8</w:t>
            </w:r>
          </w:p>
        </w:tc>
        <w:tc>
          <w:tcPr>
            <w:tcW w:w="581" w:type="dxa"/>
            <w:tcBorders>
              <w:top w:val="nil"/>
              <w:left w:val="nil"/>
              <w:bottom w:val="dotted" w:sz="4" w:space="0" w:color="auto"/>
              <w:right w:val="dotted" w:sz="4" w:space="0" w:color="auto"/>
            </w:tcBorders>
            <w:shd w:val="clear" w:color="auto" w:fill="auto"/>
            <w:vAlign w:val="center"/>
            <w:hideMark/>
          </w:tcPr>
          <w:p w14:paraId="02396A6C"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10</w:t>
            </w:r>
          </w:p>
        </w:tc>
        <w:tc>
          <w:tcPr>
            <w:tcW w:w="581" w:type="dxa"/>
            <w:tcBorders>
              <w:top w:val="nil"/>
              <w:left w:val="nil"/>
              <w:bottom w:val="dotted" w:sz="4" w:space="0" w:color="auto"/>
              <w:right w:val="dotted" w:sz="4" w:space="0" w:color="auto"/>
            </w:tcBorders>
            <w:shd w:val="clear" w:color="auto" w:fill="auto"/>
            <w:vAlign w:val="center"/>
            <w:hideMark/>
          </w:tcPr>
          <w:p w14:paraId="6FB45CB1"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8</w:t>
            </w:r>
          </w:p>
        </w:tc>
        <w:tc>
          <w:tcPr>
            <w:tcW w:w="581" w:type="dxa"/>
            <w:tcBorders>
              <w:top w:val="nil"/>
              <w:left w:val="nil"/>
              <w:bottom w:val="nil"/>
              <w:right w:val="nil"/>
            </w:tcBorders>
            <w:shd w:val="clear" w:color="auto" w:fill="auto"/>
            <w:noWrap/>
            <w:vAlign w:val="bottom"/>
            <w:hideMark/>
          </w:tcPr>
          <w:p w14:paraId="7554D9A0"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p>
        </w:tc>
        <w:tc>
          <w:tcPr>
            <w:tcW w:w="581" w:type="dxa"/>
            <w:tcBorders>
              <w:top w:val="nil"/>
              <w:left w:val="nil"/>
              <w:bottom w:val="nil"/>
              <w:right w:val="nil"/>
            </w:tcBorders>
            <w:shd w:val="clear" w:color="auto" w:fill="auto"/>
            <w:noWrap/>
            <w:vAlign w:val="bottom"/>
            <w:hideMark/>
          </w:tcPr>
          <w:p w14:paraId="532DD279" w14:textId="77777777" w:rsidR="00A1583F" w:rsidRPr="002C0535" w:rsidRDefault="00A1583F" w:rsidP="00461909">
            <w:pPr>
              <w:spacing w:after="0" w:line="240" w:lineRule="auto"/>
              <w:rPr>
                <w:rFonts w:ascii="Times New Roman" w:eastAsia="Times New Roman" w:hAnsi="Times New Roman" w:cs="Times New Roman"/>
                <w:sz w:val="20"/>
                <w:szCs w:val="20"/>
                <w:lang w:eastAsia="en-GB"/>
              </w:rPr>
            </w:pPr>
          </w:p>
        </w:tc>
        <w:tc>
          <w:tcPr>
            <w:tcW w:w="581" w:type="dxa"/>
            <w:tcBorders>
              <w:top w:val="nil"/>
              <w:left w:val="nil"/>
              <w:bottom w:val="nil"/>
              <w:right w:val="nil"/>
            </w:tcBorders>
            <w:shd w:val="clear" w:color="auto" w:fill="auto"/>
            <w:noWrap/>
            <w:vAlign w:val="bottom"/>
            <w:hideMark/>
          </w:tcPr>
          <w:p w14:paraId="1FF055D5" w14:textId="77777777" w:rsidR="00A1583F" w:rsidRPr="002C0535" w:rsidRDefault="00A1583F" w:rsidP="00461909">
            <w:pPr>
              <w:spacing w:after="0" w:line="240" w:lineRule="auto"/>
              <w:rPr>
                <w:rFonts w:ascii="Times New Roman" w:eastAsia="Times New Roman" w:hAnsi="Times New Roman" w:cs="Times New Roman"/>
                <w:sz w:val="20"/>
                <w:szCs w:val="20"/>
                <w:lang w:eastAsia="en-GB"/>
              </w:rPr>
            </w:pPr>
          </w:p>
        </w:tc>
        <w:tc>
          <w:tcPr>
            <w:tcW w:w="581" w:type="dxa"/>
            <w:tcBorders>
              <w:top w:val="nil"/>
              <w:left w:val="nil"/>
              <w:bottom w:val="nil"/>
              <w:right w:val="nil"/>
            </w:tcBorders>
            <w:shd w:val="clear" w:color="auto" w:fill="auto"/>
            <w:noWrap/>
            <w:vAlign w:val="bottom"/>
            <w:hideMark/>
          </w:tcPr>
          <w:p w14:paraId="6219991B" w14:textId="77777777" w:rsidR="00A1583F" w:rsidRPr="002C0535" w:rsidRDefault="00A1583F" w:rsidP="00461909">
            <w:pPr>
              <w:spacing w:after="0" w:line="240" w:lineRule="auto"/>
              <w:rPr>
                <w:rFonts w:ascii="Times New Roman" w:eastAsia="Times New Roman" w:hAnsi="Times New Roman" w:cs="Times New Roman"/>
                <w:sz w:val="20"/>
                <w:szCs w:val="20"/>
                <w:lang w:eastAsia="en-GB"/>
              </w:rPr>
            </w:pPr>
          </w:p>
        </w:tc>
        <w:tc>
          <w:tcPr>
            <w:tcW w:w="710" w:type="dxa"/>
            <w:tcBorders>
              <w:top w:val="nil"/>
              <w:left w:val="nil"/>
              <w:bottom w:val="nil"/>
              <w:right w:val="nil"/>
            </w:tcBorders>
            <w:shd w:val="clear" w:color="auto" w:fill="auto"/>
            <w:noWrap/>
            <w:vAlign w:val="bottom"/>
            <w:hideMark/>
          </w:tcPr>
          <w:p w14:paraId="0B137AA7" w14:textId="77777777" w:rsidR="00A1583F" w:rsidRPr="002C0535" w:rsidRDefault="00A1583F" w:rsidP="00461909">
            <w:pPr>
              <w:spacing w:after="0" w:line="240" w:lineRule="auto"/>
              <w:rPr>
                <w:rFonts w:ascii="Times New Roman" w:eastAsia="Times New Roman" w:hAnsi="Times New Roman" w:cs="Times New Roman"/>
                <w:sz w:val="20"/>
                <w:szCs w:val="20"/>
                <w:lang w:eastAsia="en-GB"/>
              </w:rPr>
            </w:pPr>
          </w:p>
        </w:tc>
      </w:tr>
      <w:tr w:rsidR="00A1583F" w:rsidRPr="002C0535" w14:paraId="7BC617DB" w14:textId="77777777" w:rsidTr="00461909">
        <w:trPr>
          <w:trHeight w:val="480"/>
        </w:trPr>
        <w:tc>
          <w:tcPr>
            <w:tcW w:w="1377" w:type="dxa"/>
            <w:tcBorders>
              <w:top w:val="nil"/>
              <w:left w:val="nil"/>
              <w:bottom w:val="dotted" w:sz="4" w:space="0" w:color="auto"/>
              <w:right w:val="dotted" w:sz="4" w:space="0" w:color="auto"/>
            </w:tcBorders>
            <w:shd w:val="clear" w:color="auto" w:fill="auto"/>
            <w:vAlign w:val="center"/>
            <w:hideMark/>
          </w:tcPr>
          <w:p w14:paraId="29866736" w14:textId="77777777" w:rsidR="00A1583F" w:rsidRPr="002C0535" w:rsidRDefault="00A1583F" w:rsidP="00461909">
            <w:pPr>
              <w:spacing w:after="0" w:line="240" w:lineRule="auto"/>
              <w:rPr>
                <w:rFonts w:ascii="Calibri" w:eastAsia="Times New Roman" w:hAnsi="Calibri" w:cs="Calibri"/>
                <w:i/>
                <w:iCs/>
                <w:color w:val="000000"/>
                <w:sz w:val="18"/>
                <w:szCs w:val="18"/>
                <w:lang w:eastAsia="en-GB"/>
              </w:rPr>
            </w:pPr>
            <w:r w:rsidRPr="002C0535">
              <w:rPr>
                <w:rFonts w:ascii="Calibri" w:eastAsia="Times New Roman" w:hAnsi="Calibri" w:cs="Calibri"/>
                <w:i/>
                <w:iCs/>
                <w:color w:val="000000"/>
                <w:sz w:val="18"/>
                <w:szCs w:val="18"/>
                <w:lang w:eastAsia="en-GB"/>
              </w:rPr>
              <w:t>Prunus spinosa</w:t>
            </w:r>
          </w:p>
        </w:tc>
        <w:tc>
          <w:tcPr>
            <w:tcW w:w="581" w:type="dxa"/>
            <w:tcBorders>
              <w:top w:val="nil"/>
              <w:left w:val="nil"/>
              <w:bottom w:val="dotted" w:sz="4" w:space="0" w:color="auto"/>
              <w:right w:val="dotted" w:sz="4" w:space="0" w:color="auto"/>
            </w:tcBorders>
            <w:shd w:val="clear" w:color="auto" w:fill="auto"/>
            <w:vAlign w:val="center"/>
            <w:hideMark/>
          </w:tcPr>
          <w:p w14:paraId="243250D8"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30</w:t>
            </w:r>
          </w:p>
        </w:tc>
        <w:tc>
          <w:tcPr>
            <w:tcW w:w="581" w:type="dxa"/>
            <w:tcBorders>
              <w:top w:val="nil"/>
              <w:left w:val="nil"/>
              <w:bottom w:val="dotted" w:sz="4" w:space="0" w:color="auto"/>
              <w:right w:val="dotted" w:sz="4" w:space="0" w:color="auto"/>
            </w:tcBorders>
            <w:shd w:val="clear" w:color="auto" w:fill="auto"/>
            <w:vAlign w:val="center"/>
            <w:hideMark/>
          </w:tcPr>
          <w:p w14:paraId="39543A39"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32</w:t>
            </w:r>
          </w:p>
        </w:tc>
        <w:tc>
          <w:tcPr>
            <w:tcW w:w="581" w:type="dxa"/>
            <w:tcBorders>
              <w:top w:val="nil"/>
              <w:left w:val="nil"/>
              <w:bottom w:val="dotted" w:sz="4" w:space="0" w:color="auto"/>
              <w:right w:val="dotted" w:sz="4" w:space="0" w:color="auto"/>
            </w:tcBorders>
            <w:shd w:val="clear" w:color="auto" w:fill="auto"/>
            <w:vAlign w:val="center"/>
            <w:hideMark/>
          </w:tcPr>
          <w:p w14:paraId="6F4A68AF"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32</w:t>
            </w:r>
          </w:p>
        </w:tc>
        <w:tc>
          <w:tcPr>
            <w:tcW w:w="581" w:type="dxa"/>
            <w:tcBorders>
              <w:top w:val="nil"/>
              <w:left w:val="nil"/>
              <w:bottom w:val="dotted" w:sz="4" w:space="0" w:color="auto"/>
              <w:right w:val="dotted" w:sz="4" w:space="0" w:color="auto"/>
            </w:tcBorders>
            <w:shd w:val="clear" w:color="auto" w:fill="auto"/>
            <w:vAlign w:val="center"/>
            <w:hideMark/>
          </w:tcPr>
          <w:p w14:paraId="149EE276"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32</w:t>
            </w:r>
          </w:p>
        </w:tc>
        <w:tc>
          <w:tcPr>
            <w:tcW w:w="581" w:type="dxa"/>
            <w:tcBorders>
              <w:top w:val="nil"/>
              <w:left w:val="nil"/>
              <w:bottom w:val="nil"/>
              <w:right w:val="nil"/>
            </w:tcBorders>
            <w:shd w:val="clear" w:color="auto" w:fill="auto"/>
            <w:noWrap/>
            <w:vAlign w:val="center"/>
            <w:hideMark/>
          </w:tcPr>
          <w:p w14:paraId="2E627719"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28</w:t>
            </w:r>
          </w:p>
        </w:tc>
        <w:tc>
          <w:tcPr>
            <w:tcW w:w="581" w:type="dxa"/>
            <w:tcBorders>
              <w:top w:val="nil"/>
              <w:left w:val="single" w:sz="12" w:space="0" w:color="auto"/>
              <w:bottom w:val="dotted" w:sz="4" w:space="0" w:color="auto"/>
              <w:right w:val="dotted" w:sz="4" w:space="0" w:color="auto"/>
            </w:tcBorders>
            <w:shd w:val="clear" w:color="auto" w:fill="auto"/>
            <w:vAlign w:val="center"/>
            <w:hideMark/>
          </w:tcPr>
          <w:p w14:paraId="127FD6B2"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3</w:t>
            </w:r>
          </w:p>
        </w:tc>
        <w:tc>
          <w:tcPr>
            <w:tcW w:w="581" w:type="dxa"/>
            <w:tcBorders>
              <w:top w:val="nil"/>
              <w:left w:val="nil"/>
              <w:bottom w:val="dotted" w:sz="4" w:space="0" w:color="auto"/>
              <w:right w:val="dotted" w:sz="4" w:space="0" w:color="auto"/>
            </w:tcBorders>
            <w:shd w:val="clear" w:color="auto" w:fill="auto"/>
            <w:vAlign w:val="center"/>
            <w:hideMark/>
          </w:tcPr>
          <w:p w14:paraId="4D5C319F"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w:t>
            </w:r>
          </w:p>
        </w:tc>
        <w:tc>
          <w:tcPr>
            <w:tcW w:w="581" w:type="dxa"/>
            <w:tcBorders>
              <w:top w:val="nil"/>
              <w:left w:val="nil"/>
              <w:bottom w:val="dotted" w:sz="4" w:space="0" w:color="auto"/>
              <w:right w:val="dotted" w:sz="4" w:space="0" w:color="auto"/>
            </w:tcBorders>
            <w:shd w:val="clear" w:color="auto" w:fill="auto"/>
            <w:vAlign w:val="center"/>
            <w:hideMark/>
          </w:tcPr>
          <w:p w14:paraId="64E87B20"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2</w:t>
            </w:r>
          </w:p>
        </w:tc>
        <w:tc>
          <w:tcPr>
            <w:tcW w:w="581" w:type="dxa"/>
            <w:tcBorders>
              <w:top w:val="nil"/>
              <w:left w:val="nil"/>
              <w:bottom w:val="dotted" w:sz="4" w:space="0" w:color="auto"/>
              <w:right w:val="dotted" w:sz="4" w:space="0" w:color="auto"/>
            </w:tcBorders>
            <w:shd w:val="clear" w:color="auto" w:fill="auto"/>
            <w:vAlign w:val="center"/>
            <w:hideMark/>
          </w:tcPr>
          <w:p w14:paraId="45C856B6"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w:t>
            </w:r>
          </w:p>
        </w:tc>
        <w:tc>
          <w:tcPr>
            <w:tcW w:w="581" w:type="dxa"/>
            <w:tcBorders>
              <w:top w:val="nil"/>
              <w:left w:val="nil"/>
              <w:bottom w:val="dotted" w:sz="4" w:space="0" w:color="auto"/>
              <w:right w:val="dotted" w:sz="4" w:space="0" w:color="auto"/>
            </w:tcBorders>
            <w:shd w:val="clear" w:color="auto" w:fill="auto"/>
            <w:vAlign w:val="center"/>
            <w:hideMark/>
          </w:tcPr>
          <w:p w14:paraId="31B36706"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0.5</w:t>
            </w:r>
          </w:p>
        </w:tc>
        <w:tc>
          <w:tcPr>
            <w:tcW w:w="581" w:type="dxa"/>
            <w:tcBorders>
              <w:top w:val="nil"/>
              <w:left w:val="nil"/>
              <w:bottom w:val="nil"/>
              <w:right w:val="nil"/>
            </w:tcBorders>
            <w:shd w:val="clear" w:color="auto" w:fill="auto"/>
            <w:noWrap/>
            <w:vAlign w:val="bottom"/>
            <w:hideMark/>
          </w:tcPr>
          <w:p w14:paraId="4A842207"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p>
        </w:tc>
        <w:tc>
          <w:tcPr>
            <w:tcW w:w="581" w:type="dxa"/>
            <w:tcBorders>
              <w:top w:val="nil"/>
              <w:left w:val="nil"/>
              <w:bottom w:val="nil"/>
              <w:right w:val="nil"/>
            </w:tcBorders>
            <w:shd w:val="clear" w:color="auto" w:fill="auto"/>
            <w:noWrap/>
            <w:vAlign w:val="bottom"/>
            <w:hideMark/>
          </w:tcPr>
          <w:p w14:paraId="4A1A4002" w14:textId="77777777" w:rsidR="00A1583F" w:rsidRPr="002C0535" w:rsidRDefault="00A1583F" w:rsidP="00461909">
            <w:pPr>
              <w:spacing w:after="0" w:line="240" w:lineRule="auto"/>
              <w:rPr>
                <w:rFonts w:ascii="Times New Roman" w:eastAsia="Times New Roman" w:hAnsi="Times New Roman" w:cs="Times New Roman"/>
                <w:sz w:val="20"/>
                <w:szCs w:val="20"/>
                <w:lang w:eastAsia="en-GB"/>
              </w:rPr>
            </w:pPr>
          </w:p>
        </w:tc>
        <w:tc>
          <w:tcPr>
            <w:tcW w:w="581" w:type="dxa"/>
            <w:tcBorders>
              <w:top w:val="nil"/>
              <w:left w:val="nil"/>
              <w:bottom w:val="nil"/>
              <w:right w:val="nil"/>
            </w:tcBorders>
            <w:shd w:val="clear" w:color="auto" w:fill="auto"/>
            <w:noWrap/>
            <w:vAlign w:val="bottom"/>
            <w:hideMark/>
          </w:tcPr>
          <w:p w14:paraId="6C1661EB" w14:textId="77777777" w:rsidR="00A1583F" w:rsidRPr="002C0535" w:rsidRDefault="00A1583F" w:rsidP="00461909">
            <w:pPr>
              <w:spacing w:after="0" w:line="240" w:lineRule="auto"/>
              <w:rPr>
                <w:rFonts w:ascii="Times New Roman" w:eastAsia="Times New Roman" w:hAnsi="Times New Roman" w:cs="Times New Roman"/>
                <w:sz w:val="20"/>
                <w:szCs w:val="20"/>
                <w:lang w:eastAsia="en-GB"/>
              </w:rPr>
            </w:pPr>
          </w:p>
        </w:tc>
        <w:tc>
          <w:tcPr>
            <w:tcW w:w="581" w:type="dxa"/>
            <w:tcBorders>
              <w:top w:val="nil"/>
              <w:left w:val="nil"/>
              <w:bottom w:val="nil"/>
              <w:right w:val="nil"/>
            </w:tcBorders>
            <w:shd w:val="clear" w:color="auto" w:fill="auto"/>
            <w:noWrap/>
            <w:vAlign w:val="bottom"/>
            <w:hideMark/>
          </w:tcPr>
          <w:p w14:paraId="31B7625E" w14:textId="77777777" w:rsidR="00A1583F" w:rsidRPr="002C0535" w:rsidRDefault="00A1583F" w:rsidP="00461909">
            <w:pPr>
              <w:spacing w:after="0" w:line="240" w:lineRule="auto"/>
              <w:rPr>
                <w:rFonts w:ascii="Times New Roman" w:eastAsia="Times New Roman" w:hAnsi="Times New Roman" w:cs="Times New Roman"/>
                <w:sz w:val="20"/>
                <w:szCs w:val="20"/>
                <w:lang w:eastAsia="en-GB"/>
              </w:rPr>
            </w:pPr>
          </w:p>
        </w:tc>
        <w:tc>
          <w:tcPr>
            <w:tcW w:w="710" w:type="dxa"/>
            <w:tcBorders>
              <w:top w:val="nil"/>
              <w:left w:val="nil"/>
              <w:bottom w:val="nil"/>
              <w:right w:val="nil"/>
            </w:tcBorders>
            <w:shd w:val="clear" w:color="auto" w:fill="auto"/>
            <w:noWrap/>
            <w:vAlign w:val="bottom"/>
            <w:hideMark/>
          </w:tcPr>
          <w:p w14:paraId="63457C80" w14:textId="77777777" w:rsidR="00A1583F" w:rsidRPr="002C0535" w:rsidRDefault="00A1583F" w:rsidP="00461909">
            <w:pPr>
              <w:spacing w:after="0" w:line="240" w:lineRule="auto"/>
              <w:rPr>
                <w:rFonts w:ascii="Times New Roman" w:eastAsia="Times New Roman" w:hAnsi="Times New Roman" w:cs="Times New Roman"/>
                <w:sz w:val="20"/>
                <w:szCs w:val="20"/>
                <w:lang w:eastAsia="en-GB"/>
              </w:rPr>
            </w:pPr>
          </w:p>
        </w:tc>
      </w:tr>
      <w:tr w:rsidR="00A1583F" w:rsidRPr="002C0535" w14:paraId="1AC3388C" w14:textId="77777777" w:rsidTr="00461909">
        <w:trPr>
          <w:trHeight w:val="480"/>
        </w:trPr>
        <w:tc>
          <w:tcPr>
            <w:tcW w:w="1377" w:type="dxa"/>
            <w:tcBorders>
              <w:top w:val="nil"/>
              <w:left w:val="nil"/>
              <w:bottom w:val="dotted" w:sz="4" w:space="0" w:color="auto"/>
              <w:right w:val="dotted" w:sz="4" w:space="0" w:color="auto"/>
            </w:tcBorders>
            <w:shd w:val="clear" w:color="auto" w:fill="auto"/>
            <w:vAlign w:val="center"/>
            <w:hideMark/>
          </w:tcPr>
          <w:p w14:paraId="798E3932" w14:textId="77777777" w:rsidR="00A1583F" w:rsidRPr="002C0535" w:rsidRDefault="00A1583F" w:rsidP="00461909">
            <w:pPr>
              <w:spacing w:after="0" w:line="240" w:lineRule="auto"/>
              <w:rPr>
                <w:rFonts w:ascii="Calibri" w:eastAsia="Times New Roman" w:hAnsi="Calibri" w:cs="Calibri"/>
                <w:i/>
                <w:iCs/>
                <w:color w:val="000000"/>
                <w:sz w:val="18"/>
                <w:szCs w:val="18"/>
                <w:lang w:eastAsia="en-GB"/>
              </w:rPr>
            </w:pPr>
            <w:r w:rsidRPr="002C0535">
              <w:rPr>
                <w:rFonts w:ascii="Calibri" w:eastAsia="Times New Roman" w:hAnsi="Calibri" w:cs="Calibri"/>
                <w:i/>
                <w:iCs/>
                <w:color w:val="000000"/>
                <w:sz w:val="18"/>
                <w:szCs w:val="18"/>
                <w:lang w:eastAsia="en-GB"/>
              </w:rPr>
              <w:t>Sambucus nigra</w:t>
            </w:r>
          </w:p>
        </w:tc>
        <w:tc>
          <w:tcPr>
            <w:tcW w:w="581" w:type="dxa"/>
            <w:tcBorders>
              <w:top w:val="nil"/>
              <w:left w:val="nil"/>
              <w:bottom w:val="dotted" w:sz="4" w:space="0" w:color="auto"/>
              <w:right w:val="dotted" w:sz="4" w:space="0" w:color="auto"/>
            </w:tcBorders>
            <w:shd w:val="clear" w:color="auto" w:fill="auto"/>
            <w:vAlign w:val="center"/>
            <w:hideMark/>
          </w:tcPr>
          <w:p w14:paraId="6035311E"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54</w:t>
            </w:r>
          </w:p>
        </w:tc>
        <w:tc>
          <w:tcPr>
            <w:tcW w:w="581" w:type="dxa"/>
            <w:tcBorders>
              <w:top w:val="nil"/>
              <w:left w:val="nil"/>
              <w:bottom w:val="dotted" w:sz="4" w:space="0" w:color="auto"/>
              <w:right w:val="dotted" w:sz="4" w:space="0" w:color="auto"/>
            </w:tcBorders>
            <w:shd w:val="clear" w:color="auto" w:fill="auto"/>
            <w:vAlign w:val="center"/>
            <w:hideMark/>
          </w:tcPr>
          <w:p w14:paraId="73AA32C6"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40</w:t>
            </w:r>
          </w:p>
        </w:tc>
        <w:tc>
          <w:tcPr>
            <w:tcW w:w="581" w:type="dxa"/>
            <w:tcBorders>
              <w:top w:val="nil"/>
              <w:left w:val="nil"/>
              <w:bottom w:val="dotted" w:sz="4" w:space="0" w:color="auto"/>
              <w:right w:val="dotted" w:sz="4" w:space="0" w:color="auto"/>
            </w:tcBorders>
            <w:shd w:val="clear" w:color="auto" w:fill="auto"/>
            <w:vAlign w:val="center"/>
            <w:hideMark/>
          </w:tcPr>
          <w:p w14:paraId="636ABED4"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20</w:t>
            </w:r>
          </w:p>
        </w:tc>
        <w:tc>
          <w:tcPr>
            <w:tcW w:w="581" w:type="dxa"/>
            <w:tcBorders>
              <w:top w:val="nil"/>
              <w:left w:val="nil"/>
              <w:bottom w:val="dotted" w:sz="4" w:space="0" w:color="auto"/>
              <w:right w:val="dotted" w:sz="4" w:space="0" w:color="auto"/>
            </w:tcBorders>
            <w:shd w:val="clear" w:color="auto" w:fill="auto"/>
            <w:vAlign w:val="center"/>
            <w:hideMark/>
          </w:tcPr>
          <w:p w14:paraId="1127B03F"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14</w:t>
            </w:r>
          </w:p>
        </w:tc>
        <w:tc>
          <w:tcPr>
            <w:tcW w:w="581" w:type="dxa"/>
            <w:tcBorders>
              <w:top w:val="nil"/>
              <w:left w:val="nil"/>
              <w:bottom w:val="nil"/>
              <w:right w:val="nil"/>
            </w:tcBorders>
            <w:shd w:val="clear" w:color="auto" w:fill="auto"/>
            <w:noWrap/>
            <w:vAlign w:val="center"/>
            <w:hideMark/>
          </w:tcPr>
          <w:p w14:paraId="3AA12393"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13</w:t>
            </w:r>
          </w:p>
        </w:tc>
        <w:tc>
          <w:tcPr>
            <w:tcW w:w="581" w:type="dxa"/>
            <w:tcBorders>
              <w:top w:val="nil"/>
              <w:left w:val="single" w:sz="12" w:space="0" w:color="auto"/>
              <w:bottom w:val="nil"/>
              <w:right w:val="dotted" w:sz="4" w:space="0" w:color="auto"/>
            </w:tcBorders>
            <w:shd w:val="clear" w:color="auto" w:fill="auto"/>
            <w:vAlign w:val="center"/>
            <w:hideMark/>
          </w:tcPr>
          <w:p w14:paraId="52DE8B34"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581" w:type="dxa"/>
            <w:tcBorders>
              <w:top w:val="nil"/>
              <w:left w:val="nil"/>
              <w:bottom w:val="nil"/>
              <w:right w:val="dotted" w:sz="4" w:space="0" w:color="auto"/>
            </w:tcBorders>
            <w:shd w:val="clear" w:color="auto" w:fill="auto"/>
            <w:vAlign w:val="center"/>
            <w:hideMark/>
          </w:tcPr>
          <w:p w14:paraId="3E8F2AB3"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581" w:type="dxa"/>
            <w:tcBorders>
              <w:top w:val="nil"/>
              <w:left w:val="nil"/>
              <w:bottom w:val="nil"/>
              <w:right w:val="dotted" w:sz="4" w:space="0" w:color="auto"/>
            </w:tcBorders>
            <w:shd w:val="clear" w:color="auto" w:fill="auto"/>
            <w:vAlign w:val="center"/>
            <w:hideMark/>
          </w:tcPr>
          <w:p w14:paraId="1565E295"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581" w:type="dxa"/>
            <w:tcBorders>
              <w:top w:val="nil"/>
              <w:left w:val="nil"/>
              <w:bottom w:val="nil"/>
              <w:right w:val="dotted" w:sz="4" w:space="0" w:color="auto"/>
            </w:tcBorders>
            <w:shd w:val="clear" w:color="auto" w:fill="auto"/>
            <w:vAlign w:val="center"/>
            <w:hideMark/>
          </w:tcPr>
          <w:p w14:paraId="00B22189"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581" w:type="dxa"/>
            <w:tcBorders>
              <w:top w:val="nil"/>
              <w:left w:val="nil"/>
              <w:bottom w:val="nil"/>
              <w:right w:val="dotted" w:sz="4" w:space="0" w:color="auto"/>
            </w:tcBorders>
            <w:shd w:val="clear" w:color="auto" w:fill="auto"/>
            <w:vAlign w:val="center"/>
            <w:hideMark/>
          </w:tcPr>
          <w:p w14:paraId="4CBD291C"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581" w:type="dxa"/>
            <w:tcBorders>
              <w:top w:val="nil"/>
              <w:left w:val="nil"/>
              <w:bottom w:val="nil"/>
              <w:right w:val="nil"/>
            </w:tcBorders>
            <w:shd w:val="clear" w:color="auto" w:fill="auto"/>
            <w:noWrap/>
            <w:vAlign w:val="bottom"/>
            <w:hideMark/>
          </w:tcPr>
          <w:p w14:paraId="0FDEF4B0"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p>
        </w:tc>
        <w:tc>
          <w:tcPr>
            <w:tcW w:w="581" w:type="dxa"/>
            <w:tcBorders>
              <w:top w:val="nil"/>
              <w:left w:val="nil"/>
              <w:bottom w:val="nil"/>
              <w:right w:val="nil"/>
            </w:tcBorders>
            <w:shd w:val="clear" w:color="auto" w:fill="auto"/>
            <w:noWrap/>
            <w:vAlign w:val="bottom"/>
            <w:hideMark/>
          </w:tcPr>
          <w:p w14:paraId="775DB6E3" w14:textId="77777777" w:rsidR="00A1583F" w:rsidRPr="002C0535" w:rsidRDefault="00A1583F" w:rsidP="00461909">
            <w:pPr>
              <w:spacing w:after="0" w:line="240" w:lineRule="auto"/>
              <w:rPr>
                <w:rFonts w:ascii="Times New Roman" w:eastAsia="Times New Roman" w:hAnsi="Times New Roman" w:cs="Times New Roman"/>
                <w:sz w:val="20"/>
                <w:szCs w:val="20"/>
                <w:lang w:eastAsia="en-GB"/>
              </w:rPr>
            </w:pPr>
          </w:p>
        </w:tc>
        <w:tc>
          <w:tcPr>
            <w:tcW w:w="581" w:type="dxa"/>
            <w:tcBorders>
              <w:top w:val="nil"/>
              <w:left w:val="nil"/>
              <w:bottom w:val="nil"/>
              <w:right w:val="nil"/>
            </w:tcBorders>
            <w:shd w:val="clear" w:color="auto" w:fill="auto"/>
            <w:noWrap/>
            <w:vAlign w:val="bottom"/>
            <w:hideMark/>
          </w:tcPr>
          <w:p w14:paraId="613E1015" w14:textId="77777777" w:rsidR="00A1583F" w:rsidRPr="002C0535" w:rsidRDefault="00A1583F" w:rsidP="00461909">
            <w:pPr>
              <w:spacing w:after="0" w:line="240" w:lineRule="auto"/>
              <w:rPr>
                <w:rFonts w:ascii="Times New Roman" w:eastAsia="Times New Roman" w:hAnsi="Times New Roman" w:cs="Times New Roman"/>
                <w:sz w:val="20"/>
                <w:szCs w:val="20"/>
                <w:lang w:eastAsia="en-GB"/>
              </w:rPr>
            </w:pPr>
          </w:p>
        </w:tc>
        <w:tc>
          <w:tcPr>
            <w:tcW w:w="581" w:type="dxa"/>
            <w:tcBorders>
              <w:top w:val="nil"/>
              <w:left w:val="nil"/>
              <w:bottom w:val="nil"/>
              <w:right w:val="nil"/>
            </w:tcBorders>
            <w:shd w:val="clear" w:color="auto" w:fill="auto"/>
            <w:noWrap/>
            <w:vAlign w:val="bottom"/>
            <w:hideMark/>
          </w:tcPr>
          <w:p w14:paraId="24FBEBF1" w14:textId="77777777" w:rsidR="00A1583F" w:rsidRPr="002C0535" w:rsidRDefault="00A1583F" w:rsidP="00461909">
            <w:pPr>
              <w:spacing w:after="0" w:line="240" w:lineRule="auto"/>
              <w:rPr>
                <w:rFonts w:ascii="Times New Roman" w:eastAsia="Times New Roman" w:hAnsi="Times New Roman" w:cs="Times New Roman"/>
                <w:sz w:val="20"/>
                <w:szCs w:val="20"/>
                <w:lang w:eastAsia="en-GB"/>
              </w:rPr>
            </w:pPr>
          </w:p>
        </w:tc>
        <w:tc>
          <w:tcPr>
            <w:tcW w:w="710" w:type="dxa"/>
            <w:tcBorders>
              <w:top w:val="nil"/>
              <w:left w:val="nil"/>
              <w:bottom w:val="nil"/>
              <w:right w:val="nil"/>
            </w:tcBorders>
            <w:shd w:val="clear" w:color="auto" w:fill="auto"/>
            <w:noWrap/>
            <w:vAlign w:val="bottom"/>
            <w:hideMark/>
          </w:tcPr>
          <w:p w14:paraId="6F974F1F" w14:textId="77777777" w:rsidR="00A1583F" w:rsidRPr="002C0535" w:rsidRDefault="00A1583F" w:rsidP="00461909">
            <w:pPr>
              <w:spacing w:after="0" w:line="240" w:lineRule="auto"/>
              <w:rPr>
                <w:rFonts w:ascii="Times New Roman" w:eastAsia="Times New Roman" w:hAnsi="Times New Roman" w:cs="Times New Roman"/>
                <w:sz w:val="20"/>
                <w:szCs w:val="20"/>
                <w:lang w:eastAsia="en-GB"/>
              </w:rPr>
            </w:pPr>
          </w:p>
        </w:tc>
      </w:tr>
      <w:tr w:rsidR="00A1583F" w:rsidRPr="002C0535" w14:paraId="0D3C6FC0" w14:textId="77777777" w:rsidTr="00461909">
        <w:trPr>
          <w:trHeight w:val="480"/>
        </w:trPr>
        <w:tc>
          <w:tcPr>
            <w:tcW w:w="1377" w:type="dxa"/>
            <w:tcBorders>
              <w:top w:val="nil"/>
              <w:left w:val="nil"/>
              <w:bottom w:val="dotted" w:sz="4" w:space="0" w:color="auto"/>
              <w:right w:val="dotted" w:sz="4" w:space="0" w:color="auto"/>
            </w:tcBorders>
            <w:shd w:val="clear" w:color="auto" w:fill="auto"/>
            <w:vAlign w:val="center"/>
            <w:hideMark/>
          </w:tcPr>
          <w:p w14:paraId="4E5D1612" w14:textId="77777777" w:rsidR="00A1583F" w:rsidRPr="002C0535" w:rsidRDefault="00A1583F" w:rsidP="00461909">
            <w:pPr>
              <w:spacing w:after="0" w:line="240" w:lineRule="auto"/>
              <w:rPr>
                <w:rFonts w:ascii="Calibri" w:eastAsia="Times New Roman" w:hAnsi="Calibri" w:cs="Calibri"/>
                <w:i/>
                <w:iCs/>
                <w:color w:val="000000"/>
                <w:sz w:val="18"/>
                <w:szCs w:val="18"/>
                <w:lang w:eastAsia="en-GB"/>
              </w:rPr>
            </w:pPr>
            <w:r w:rsidRPr="002C0535">
              <w:rPr>
                <w:rFonts w:ascii="Calibri" w:eastAsia="Times New Roman" w:hAnsi="Calibri" w:cs="Calibri"/>
                <w:i/>
                <w:iCs/>
                <w:color w:val="000000"/>
                <w:sz w:val="18"/>
                <w:szCs w:val="18"/>
                <w:lang w:eastAsia="en-GB"/>
              </w:rPr>
              <w:t>Euonymus europaeus</w:t>
            </w:r>
          </w:p>
        </w:tc>
        <w:tc>
          <w:tcPr>
            <w:tcW w:w="581" w:type="dxa"/>
            <w:tcBorders>
              <w:top w:val="nil"/>
              <w:left w:val="nil"/>
              <w:bottom w:val="dotted" w:sz="4" w:space="0" w:color="auto"/>
              <w:right w:val="dotted" w:sz="4" w:space="0" w:color="auto"/>
            </w:tcBorders>
            <w:shd w:val="clear" w:color="auto" w:fill="auto"/>
            <w:vAlign w:val="center"/>
            <w:hideMark/>
          </w:tcPr>
          <w:p w14:paraId="642487C1"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36</w:t>
            </w:r>
          </w:p>
        </w:tc>
        <w:tc>
          <w:tcPr>
            <w:tcW w:w="581" w:type="dxa"/>
            <w:tcBorders>
              <w:top w:val="nil"/>
              <w:left w:val="nil"/>
              <w:bottom w:val="dotted" w:sz="4" w:space="0" w:color="auto"/>
              <w:right w:val="dotted" w:sz="4" w:space="0" w:color="auto"/>
            </w:tcBorders>
            <w:shd w:val="clear" w:color="auto" w:fill="auto"/>
            <w:vAlign w:val="center"/>
            <w:hideMark/>
          </w:tcPr>
          <w:p w14:paraId="6878E16F"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7</w:t>
            </w:r>
          </w:p>
        </w:tc>
        <w:tc>
          <w:tcPr>
            <w:tcW w:w="581" w:type="dxa"/>
            <w:tcBorders>
              <w:top w:val="nil"/>
              <w:left w:val="nil"/>
              <w:bottom w:val="dotted" w:sz="4" w:space="0" w:color="auto"/>
              <w:right w:val="dotted" w:sz="4" w:space="0" w:color="auto"/>
            </w:tcBorders>
            <w:shd w:val="clear" w:color="auto" w:fill="auto"/>
            <w:vAlign w:val="center"/>
            <w:hideMark/>
          </w:tcPr>
          <w:p w14:paraId="006D55DD"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4</w:t>
            </w:r>
          </w:p>
        </w:tc>
        <w:tc>
          <w:tcPr>
            <w:tcW w:w="581" w:type="dxa"/>
            <w:tcBorders>
              <w:top w:val="nil"/>
              <w:left w:val="nil"/>
              <w:bottom w:val="dotted" w:sz="4" w:space="0" w:color="auto"/>
              <w:right w:val="dotted" w:sz="4" w:space="0" w:color="auto"/>
            </w:tcBorders>
            <w:shd w:val="clear" w:color="auto" w:fill="auto"/>
            <w:vAlign w:val="center"/>
            <w:hideMark/>
          </w:tcPr>
          <w:p w14:paraId="7D83C065"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17</w:t>
            </w:r>
          </w:p>
        </w:tc>
        <w:tc>
          <w:tcPr>
            <w:tcW w:w="581" w:type="dxa"/>
            <w:tcBorders>
              <w:top w:val="nil"/>
              <w:left w:val="nil"/>
              <w:bottom w:val="nil"/>
              <w:right w:val="nil"/>
            </w:tcBorders>
            <w:shd w:val="clear" w:color="auto" w:fill="auto"/>
            <w:noWrap/>
            <w:vAlign w:val="center"/>
            <w:hideMark/>
          </w:tcPr>
          <w:p w14:paraId="4278DCFA"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11</w:t>
            </w:r>
          </w:p>
        </w:tc>
        <w:tc>
          <w:tcPr>
            <w:tcW w:w="581" w:type="dxa"/>
            <w:tcBorders>
              <w:top w:val="nil"/>
              <w:left w:val="single" w:sz="12" w:space="0" w:color="auto"/>
              <w:bottom w:val="nil"/>
              <w:right w:val="dotted" w:sz="4" w:space="0" w:color="auto"/>
            </w:tcBorders>
            <w:shd w:val="clear" w:color="auto" w:fill="auto"/>
            <w:vAlign w:val="center"/>
            <w:hideMark/>
          </w:tcPr>
          <w:p w14:paraId="31C2329F"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581" w:type="dxa"/>
            <w:tcBorders>
              <w:top w:val="nil"/>
              <w:left w:val="nil"/>
              <w:bottom w:val="nil"/>
              <w:right w:val="dotted" w:sz="4" w:space="0" w:color="auto"/>
            </w:tcBorders>
            <w:shd w:val="clear" w:color="auto" w:fill="auto"/>
            <w:vAlign w:val="center"/>
            <w:hideMark/>
          </w:tcPr>
          <w:p w14:paraId="021CC266"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581" w:type="dxa"/>
            <w:tcBorders>
              <w:top w:val="nil"/>
              <w:left w:val="nil"/>
              <w:bottom w:val="nil"/>
              <w:right w:val="dotted" w:sz="4" w:space="0" w:color="auto"/>
            </w:tcBorders>
            <w:shd w:val="clear" w:color="auto" w:fill="auto"/>
            <w:vAlign w:val="center"/>
            <w:hideMark/>
          </w:tcPr>
          <w:p w14:paraId="245A8538"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581" w:type="dxa"/>
            <w:tcBorders>
              <w:top w:val="nil"/>
              <w:left w:val="nil"/>
              <w:bottom w:val="nil"/>
              <w:right w:val="dotted" w:sz="4" w:space="0" w:color="auto"/>
            </w:tcBorders>
            <w:shd w:val="clear" w:color="auto" w:fill="auto"/>
            <w:vAlign w:val="center"/>
            <w:hideMark/>
          </w:tcPr>
          <w:p w14:paraId="3FB577BC"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581" w:type="dxa"/>
            <w:tcBorders>
              <w:top w:val="nil"/>
              <w:left w:val="nil"/>
              <w:bottom w:val="nil"/>
              <w:right w:val="dotted" w:sz="4" w:space="0" w:color="auto"/>
            </w:tcBorders>
            <w:shd w:val="clear" w:color="auto" w:fill="auto"/>
            <w:vAlign w:val="center"/>
            <w:hideMark/>
          </w:tcPr>
          <w:p w14:paraId="2FBF2F3B"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581" w:type="dxa"/>
            <w:tcBorders>
              <w:top w:val="nil"/>
              <w:left w:val="nil"/>
              <w:bottom w:val="nil"/>
              <w:right w:val="nil"/>
            </w:tcBorders>
            <w:shd w:val="clear" w:color="auto" w:fill="auto"/>
            <w:noWrap/>
            <w:vAlign w:val="bottom"/>
            <w:hideMark/>
          </w:tcPr>
          <w:p w14:paraId="5483AC4B"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p>
        </w:tc>
        <w:tc>
          <w:tcPr>
            <w:tcW w:w="581" w:type="dxa"/>
            <w:tcBorders>
              <w:top w:val="nil"/>
              <w:left w:val="nil"/>
              <w:bottom w:val="nil"/>
              <w:right w:val="nil"/>
            </w:tcBorders>
            <w:shd w:val="clear" w:color="auto" w:fill="auto"/>
            <w:noWrap/>
            <w:vAlign w:val="bottom"/>
            <w:hideMark/>
          </w:tcPr>
          <w:p w14:paraId="5A75AC7C" w14:textId="77777777" w:rsidR="00A1583F" w:rsidRPr="002C0535" w:rsidRDefault="00A1583F" w:rsidP="00461909">
            <w:pPr>
              <w:spacing w:after="0" w:line="240" w:lineRule="auto"/>
              <w:rPr>
                <w:rFonts w:ascii="Times New Roman" w:eastAsia="Times New Roman" w:hAnsi="Times New Roman" w:cs="Times New Roman"/>
                <w:sz w:val="20"/>
                <w:szCs w:val="20"/>
                <w:lang w:eastAsia="en-GB"/>
              </w:rPr>
            </w:pPr>
          </w:p>
        </w:tc>
        <w:tc>
          <w:tcPr>
            <w:tcW w:w="581" w:type="dxa"/>
            <w:tcBorders>
              <w:top w:val="nil"/>
              <w:left w:val="nil"/>
              <w:bottom w:val="nil"/>
              <w:right w:val="nil"/>
            </w:tcBorders>
            <w:shd w:val="clear" w:color="auto" w:fill="auto"/>
            <w:noWrap/>
            <w:vAlign w:val="bottom"/>
            <w:hideMark/>
          </w:tcPr>
          <w:p w14:paraId="6F66F8D2" w14:textId="77777777" w:rsidR="00A1583F" w:rsidRPr="002C0535" w:rsidRDefault="00A1583F" w:rsidP="00461909">
            <w:pPr>
              <w:spacing w:after="0" w:line="240" w:lineRule="auto"/>
              <w:rPr>
                <w:rFonts w:ascii="Times New Roman" w:eastAsia="Times New Roman" w:hAnsi="Times New Roman" w:cs="Times New Roman"/>
                <w:sz w:val="20"/>
                <w:szCs w:val="20"/>
                <w:lang w:eastAsia="en-GB"/>
              </w:rPr>
            </w:pPr>
          </w:p>
        </w:tc>
        <w:tc>
          <w:tcPr>
            <w:tcW w:w="581" w:type="dxa"/>
            <w:tcBorders>
              <w:top w:val="nil"/>
              <w:left w:val="nil"/>
              <w:bottom w:val="nil"/>
              <w:right w:val="nil"/>
            </w:tcBorders>
            <w:shd w:val="clear" w:color="auto" w:fill="auto"/>
            <w:noWrap/>
            <w:vAlign w:val="bottom"/>
            <w:hideMark/>
          </w:tcPr>
          <w:p w14:paraId="5C648015" w14:textId="77777777" w:rsidR="00A1583F" w:rsidRPr="002C0535" w:rsidRDefault="00A1583F" w:rsidP="00461909">
            <w:pPr>
              <w:spacing w:after="0" w:line="240" w:lineRule="auto"/>
              <w:rPr>
                <w:rFonts w:ascii="Times New Roman" w:eastAsia="Times New Roman" w:hAnsi="Times New Roman" w:cs="Times New Roman"/>
                <w:sz w:val="20"/>
                <w:szCs w:val="20"/>
                <w:lang w:eastAsia="en-GB"/>
              </w:rPr>
            </w:pPr>
          </w:p>
        </w:tc>
        <w:tc>
          <w:tcPr>
            <w:tcW w:w="710" w:type="dxa"/>
            <w:tcBorders>
              <w:top w:val="nil"/>
              <w:left w:val="nil"/>
              <w:bottom w:val="nil"/>
              <w:right w:val="nil"/>
            </w:tcBorders>
            <w:shd w:val="clear" w:color="auto" w:fill="auto"/>
            <w:noWrap/>
            <w:vAlign w:val="bottom"/>
            <w:hideMark/>
          </w:tcPr>
          <w:p w14:paraId="16927FC5" w14:textId="77777777" w:rsidR="00A1583F" w:rsidRPr="002C0535" w:rsidRDefault="00A1583F" w:rsidP="00461909">
            <w:pPr>
              <w:spacing w:after="0" w:line="240" w:lineRule="auto"/>
              <w:rPr>
                <w:rFonts w:ascii="Times New Roman" w:eastAsia="Times New Roman" w:hAnsi="Times New Roman" w:cs="Times New Roman"/>
                <w:sz w:val="20"/>
                <w:szCs w:val="20"/>
                <w:lang w:eastAsia="en-GB"/>
              </w:rPr>
            </w:pPr>
          </w:p>
        </w:tc>
      </w:tr>
      <w:tr w:rsidR="00A1583F" w:rsidRPr="002C0535" w14:paraId="43B9794E" w14:textId="77777777" w:rsidTr="00461909">
        <w:trPr>
          <w:trHeight w:val="480"/>
        </w:trPr>
        <w:tc>
          <w:tcPr>
            <w:tcW w:w="1377" w:type="dxa"/>
            <w:tcBorders>
              <w:top w:val="nil"/>
              <w:left w:val="nil"/>
              <w:bottom w:val="dotted" w:sz="4" w:space="0" w:color="auto"/>
              <w:right w:val="dotted" w:sz="4" w:space="0" w:color="auto"/>
            </w:tcBorders>
            <w:shd w:val="clear" w:color="auto" w:fill="auto"/>
            <w:vAlign w:val="center"/>
            <w:hideMark/>
          </w:tcPr>
          <w:p w14:paraId="6297E1A7" w14:textId="77777777" w:rsidR="00A1583F" w:rsidRPr="002C0535" w:rsidRDefault="00A1583F" w:rsidP="00461909">
            <w:pPr>
              <w:spacing w:after="0" w:line="240" w:lineRule="auto"/>
              <w:rPr>
                <w:rFonts w:ascii="Calibri" w:eastAsia="Times New Roman" w:hAnsi="Calibri" w:cs="Calibri"/>
                <w:i/>
                <w:iCs/>
                <w:color w:val="000000"/>
                <w:sz w:val="18"/>
                <w:szCs w:val="18"/>
                <w:lang w:eastAsia="en-GB"/>
              </w:rPr>
            </w:pPr>
            <w:r w:rsidRPr="002C0535">
              <w:rPr>
                <w:rFonts w:ascii="Calibri" w:eastAsia="Times New Roman" w:hAnsi="Calibri" w:cs="Calibri"/>
                <w:i/>
                <w:iCs/>
                <w:color w:val="000000"/>
                <w:sz w:val="18"/>
                <w:szCs w:val="18"/>
                <w:lang w:eastAsia="en-GB"/>
              </w:rPr>
              <w:t>Ligustrum vulgare</w:t>
            </w:r>
          </w:p>
        </w:tc>
        <w:tc>
          <w:tcPr>
            <w:tcW w:w="581" w:type="dxa"/>
            <w:tcBorders>
              <w:top w:val="nil"/>
              <w:left w:val="nil"/>
              <w:bottom w:val="dotted" w:sz="4" w:space="0" w:color="auto"/>
              <w:right w:val="dotted" w:sz="4" w:space="0" w:color="auto"/>
            </w:tcBorders>
            <w:shd w:val="clear" w:color="auto" w:fill="auto"/>
            <w:vAlign w:val="center"/>
            <w:hideMark/>
          </w:tcPr>
          <w:p w14:paraId="77B8B9C0"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27</w:t>
            </w:r>
          </w:p>
        </w:tc>
        <w:tc>
          <w:tcPr>
            <w:tcW w:w="581" w:type="dxa"/>
            <w:tcBorders>
              <w:top w:val="nil"/>
              <w:left w:val="nil"/>
              <w:bottom w:val="dotted" w:sz="4" w:space="0" w:color="auto"/>
              <w:right w:val="dotted" w:sz="4" w:space="0" w:color="auto"/>
            </w:tcBorders>
            <w:shd w:val="clear" w:color="auto" w:fill="auto"/>
            <w:vAlign w:val="center"/>
            <w:hideMark/>
          </w:tcPr>
          <w:p w14:paraId="04BB0526"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14</w:t>
            </w:r>
          </w:p>
        </w:tc>
        <w:tc>
          <w:tcPr>
            <w:tcW w:w="581" w:type="dxa"/>
            <w:tcBorders>
              <w:top w:val="nil"/>
              <w:left w:val="nil"/>
              <w:bottom w:val="dotted" w:sz="4" w:space="0" w:color="auto"/>
              <w:right w:val="dotted" w:sz="4" w:space="0" w:color="auto"/>
            </w:tcBorders>
            <w:shd w:val="clear" w:color="auto" w:fill="auto"/>
            <w:vAlign w:val="center"/>
            <w:hideMark/>
          </w:tcPr>
          <w:p w14:paraId="15C122CD"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2</w:t>
            </w:r>
          </w:p>
        </w:tc>
        <w:tc>
          <w:tcPr>
            <w:tcW w:w="581" w:type="dxa"/>
            <w:tcBorders>
              <w:top w:val="nil"/>
              <w:left w:val="nil"/>
              <w:bottom w:val="dotted" w:sz="4" w:space="0" w:color="auto"/>
              <w:right w:val="dotted" w:sz="4" w:space="0" w:color="auto"/>
            </w:tcBorders>
            <w:shd w:val="clear" w:color="auto" w:fill="auto"/>
            <w:vAlign w:val="center"/>
            <w:hideMark/>
          </w:tcPr>
          <w:p w14:paraId="2D60DB74"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6</w:t>
            </w:r>
          </w:p>
        </w:tc>
        <w:tc>
          <w:tcPr>
            <w:tcW w:w="581" w:type="dxa"/>
            <w:tcBorders>
              <w:top w:val="nil"/>
              <w:left w:val="nil"/>
              <w:bottom w:val="nil"/>
              <w:right w:val="nil"/>
            </w:tcBorders>
            <w:shd w:val="clear" w:color="auto" w:fill="auto"/>
            <w:noWrap/>
            <w:vAlign w:val="center"/>
            <w:hideMark/>
          </w:tcPr>
          <w:p w14:paraId="77CFC7D4"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3</w:t>
            </w:r>
          </w:p>
        </w:tc>
        <w:tc>
          <w:tcPr>
            <w:tcW w:w="581" w:type="dxa"/>
            <w:tcBorders>
              <w:top w:val="nil"/>
              <w:left w:val="single" w:sz="12" w:space="0" w:color="auto"/>
              <w:bottom w:val="nil"/>
              <w:right w:val="dotted" w:sz="4" w:space="0" w:color="auto"/>
            </w:tcBorders>
            <w:shd w:val="clear" w:color="auto" w:fill="auto"/>
            <w:vAlign w:val="center"/>
            <w:hideMark/>
          </w:tcPr>
          <w:p w14:paraId="79321649"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3.5</w:t>
            </w:r>
          </w:p>
        </w:tc>
        <w:tc>
          <w:tcPr>
            <w:tcW w:w="581" w:type="dxa"/>
            <w:tcBorders>
              <w:top w:val="nil"/>
              <w:left w:val="nil"/>
              <w:bottom w:val="nil"/>
              <w:right w:val="dotted" w:sz="4" w:space="0" w:color="auto"/>
            </w:tcBorders>
            <w:shd w:val="clear" w:color="auto" w:fill="auto"/>
            <w:vAlign w:val="center"/>
            <w:hideMark/>
          </w:tcPr>
          <w:p w14:paraId="118DDB8B"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1.2</w:t>
            </w:r>
          </w:p>
        </w:tc>
        <w:tc>
          <w:tcPr>
            <w:tcW w:w="581" w:type="dxa"/>
            <w:tcBorders>
              <w:top w:val="nil"/>
              <w:left w:val="nil"/>
              <w:bottom w:val="nil"/>
              <w:right w:val="dotted" w:sz="4" w:space="0" w:color="auto"/>
            </w:tcBorders>
            <w:shd w:val="clear" w:color="auto" w:fill="auto"/>
            <w:vAlign w:val="center"/>
            <w:hideMark/>
          </w:tcPr>
          <w:p w14:paraId="0A2C2211"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0.8</w:t>
            </w:r>
          </w:p>
        </w:tc>
        <w:tc>
          <w:tcPr>
            <w:tcW w:w="581" w:type="dxa"/>
            <w:tcBorders>
              <w:top w:val="nil"/>
              <w:left w:val="nil"/>
              <w:bottom w:val="nil"/>
              <w:right w:val="dotted" w:sz="4" w:space="0" w:color="auto"/>
            </w:tcBorders>
            <w:shd w:val="clear" w:color="auto" w:fill="auto"/>
            <w:vAlign w:val="center"/>
            <w:hideMark/>
          </w:tcPr>
          <w:p w14:paraId="5A238CFD"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0.1</w:t>
            </w:r>
          </w:p>
        </w:tc>
        <w:tc>
          <w:tcPr>
            <w:tcW w:w="581" w:type="dxa"/>
            <w:tcBorders>
              <w:top w:val="nil"/>
              <w:left w:val="nil"/>
              <w:bottom w:val="nil"/>
              <w:right w:val="dotted" w:sz="4" w:space="0" w:color="auto"/>
            </w:tcBorders>
            <w:shd w:val="clear" w:color="auto" w:fill="auto"/>
            <w:vAlign w:val="center"/>
            <w:hideMark/>
          </w:tcPr>
          <w:p w14:paraId="20E4A333"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 </w:t>
            </w:r>
          </w:p>
        </w:tc>
        <w:tc>
          <w:tcPr>
            <w:tcW w:w="581" w:type="dxa"/>
            <w:tcBorders>
              <w:top w:val="nil"/>
              <w:left w:val="nil"/>
              <w:bottom w:val="nil"/>
              <w:right w:val="nil"/>
            </w:tcBorders>
            <w:shd w:val="clear" w:color="auto" w:fill="auto"/>
            <w:noWrap/>
            <w:vAlign w:val="bottom"/>
            <w:hideMark/>
          </w:tcPr>
          <w:p w14:paraId="7E559478"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p>
        </w:tc>
        <w:tc>
          <w:tcPr>
            <w:tcW w:w="581" w:type="dxa"/>
            <w:tcBorders>
              <w:top w:val="nil"/>
              <w:left w:val="nil"/>
              <w:bottom w:val="nil"/>
              <w:right w:val="nil"/>
            </w:tcBorders>
            <w:shd w:val="clear" w:color="auto" w:fill="auto"/>
            <w:noWrap/>
            <w:vAlign w:val="bottom"/>
            <w:hideMark/>
          </w:tcPr>
          <w:p w14:paraId="342DC198" w14:textId="77777777" w:rsidR="00A1583F" w:rsidRPr="002C0535" w:rsidRDefault="00A1583F" w:rsidP="00461909">
            <w:pPr>
              <w:spacing w:after="0" w:line="240" w:lineRule="auto"/>
              <w:rPr>
                <w:rFonts w:ascii="Times New Roman" w:eastAsia="Times New Roman" w:hAnsi="Times New Roman" w:cs="Times New Roman"/>
                <w:sz w:val="20"/>
                <w:szCs w:val="20"/>
                <w:lang w:eastAsia="en-GB"/>
              </w:rPr>
            </w:pPr>
          </w:p>
        </w:tc>
        <w:tc>
          <w:tcPr>
            <w:tcW w:w="581" w:type="dxa"/>
            <w:tcBorders>
              <w:top w:val="nil"/>
              <w:left w:val="nil"/>
              <w:bottom w:val="nil"/>
              <w:right w:val="nil"/>
            </w:tcBorders>
            <w:shd w:val="clear" w:color="auto" w:fill="auto"/>
            <w:noWrap/>
            <w:vAlign w:val="bottom"/>
            <w:hideMark/>
          </w:tcPr>
          <w:p w14:paraId="5A68C3C0" w14:textId="77777777" w:rsidR="00A1583F" w:rsidRPr="002C0535" w:rsidRDefault="00A1583F" w:rsidP="00461909">
            <w:pPr>
              <w:spacing w:after="0" w:line="240" w:lineRule="auto"/>
              <w:rPr>
                <w:rFonts w:ascii="Times New Roman" w:eastAsia="Times New Roman" w:hAnsi="Times New Roman" w:cs="Times New Roman"/>
                <w:sz w:val="20"/>
                <w:szCs w:val="20"/>
                <w:lang w:eastAsia="en-GB"/>
              </w:rPr>
            </w:pPr>
          </w:p>
        </w:tc>
        <w:tc>
          <w:tcPr>
            <w:tcW w:w="581" w:type="dxa"/>
            <w:tcBorders>
              <w:top w:val="nil"/>
              <w:left w:val="nil"/>
              <w:bottom w:val="nil"/>
              <w:right w:val="nil"/>
            </w:tcBorders>
            <w:shd w:val="clear" w:color="auto" w:fill="auto"/>
            <w:noWrap/>
            <w:vAlign w:val="bottom"/>
            <w:hideMark/>
          </w:tcPr>
          <w:p w14:paraId="002A8D4C" w14:textId="77777777" w:rsidR="00A1583F" w:rsidRPr="002C0535" w:rsidRDefault="00A1583F" w:rsidP="00461909">
            <w:pPr>
              <w:spacing w:after="0" w:line="240" w:lineRule="auto"/>
              <w:rPr>
                <w:rFonts w:ascii="Times New Roman" w:eastAsia="Times New Roman" w:hAnsi="Times New Roman" w:cs="Times New Roman"/>
                <w:sz w:val="20"/>
                <w:szCs w:val="20"/>
                <w:lang w:eastAsia="en-GB"/>
              </w:rPr>
            </w:pPr>
          </w:p>
        </w:tc>
        <w:tc>
          <w:tcPr>
            <w:tcW w:w="710" w:type="dxa"/>
            <w:tcBorders>
              <w:top w:val="nil"/>
              <w:left w:val="nil"/>
              <w:bottom w:val="nil"/>
              <w:right w:val="nil"/>
            </w:tcBorders>
            <w:shd w:val="clear" w:color="auto" w:fill="auto"/>
            <w:noWrap/>
            <w:vAlign w:val="bottom"/>
            <w:hideMark/>
          </w:tcPr>
          <w:p w14:paraId="7B7B4957" w14:textId="77777777" w:rsidR="00A1583F" w:rsidRPr="002C0535" w:rsidRDefault="00A1583F" w:rsidP="00461909">
            <w:pPr>
              <w:spacing w:after="0" w:line="240" w:lineRule="auto"/>
              <w:rPr>
                <w:rFonts w:ascii="Times New Roman" w:eastAsia="Times New Roman" w:hAnsi="Times New Roman" w:cs="Times New Roman"/>
                <w:sz w:val="20"/>
                <w:szCs w:val="20"/>
                <w:lang w:eastAsia="en-GB"/>
              </w:rPr>
            </w:pPr>
          </w:p>
        </w:tc>
      </w:tr>
      <w:tr w:rsidR="00A1583F" w:rsidRPr="002C0535" w14:paraId="5DEB0A77" w14:textId="77777777" w:rsidTr="00461909">
        <w:trPr>
          <w:trHeight w:val="480"/>
        </w:trPr>
        <w:tc>
          <w:tcPr>
            <w:tcW w:w="1377" w:type="dxa"/>
            <w:tcBorders>
              <w:top w:val="nil"/>
              <w:left w:val="nil"/>
              <w:bottom w:val="nil"/>
              <w:right w:val="dotted" w:sz="4" w:space="0" w:color="auto"/>
            </w:tcBorders>
            <w:shd w:val="clear" w:color="auto" w:fill="auto"/>
            <w:vAlign w:val="center"/>
            <w:hideMark/>
          </w:tcPr>
          <w:p w14:paraId="3D6F8060" w14:textId="77777777" w:rsidR="00A1583F" w:rsidRPr="002C0535" w:rsidRDefault="00A1583F" w:rsidP="00461909">
            <w:pPr>
              <w:spacing w:after="0" w:line="240" w:lineRule="auto"/>
              <w:rPr>
                <w:rFonts w:ascii="Calibri" w:eastAsia="Times New Roman" w:hAnsi="Calibri" w:cs="Calibri"/>
                <w:i/>
                <w:iCs/>
                <w:color w:val="000000"/>
                <w:sz w:val="18"/>
                <w:szCs w:val="18"/>
                <w:lang w:eastAsia="en-GB"/>
              </w:rPr>
            </w:pPr>
            <w:r w:rsidRPr="002C0535">
              <w:rPr>
                <w:rFonts w:ascii="Calibri" w:eastAsia="Times New Roman" w:hAnsi="Calibri" w:cs="Calibri"/>
                <w:i/>
                <w:iCs/>
                <w:color w:val="000000"/>
                <w:sz w:val="18"/>
                <w:szCs w:val="18"/>
                <w:lang w:eastAsia="en-GB"/>
              </w:rPr>
              <w:t>Cornus sanguinea</w:t>
            </w:r>
          </w:p>
        </w:tc>
        <w:tc>
          <w:tcPr>
            <w:tcW w:w="581" w:type="dxa"/>
            <w:tcBorders>
              <w:top w:val="nil"/>
              <w:left w:val="nil"/>
              <w:bottom w:val="nil"/>
              <w:right w:val="dotted" w:sz="4" w:space="0" w:color="auto"/>
            </w:tcBorders>
            <w:shd w:val="clear" w:color="auto" w:fill="auto"/>
            <w:vAlign w:val="center"/>
            <w:hideMark/>
          </w:tcPr>
          <w:p w14:paraId="799CB0F2"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26</w:t>
            </w:r>
          </w:p>
        </w:tc>
        <w:tc>
          <w:tcPr>
            <w:tcW w:w="581" w:type="dxa"/>
            <w:tcBorders>
              <w:top w:val="nil"/>
              <w:left w:val="nil"/>
              <w:bottom w:val="nil"/>
              <w:right w:val="dotted" w:sz="4" w:space="0" w:color="auto"/>
            </w:tcBorders>
            <w:shd w:val="clear" w:color="auto" w:fill="auto"/>
            <w:vAlign w:val="center"/>
            <w:hideMark/>
          </w:tcPr>
          <w:p w14:paraId="0B3D3E76"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13</w:t>
            </w:r>
          </w:p>
        </w:tc>
        <w:tc>
          <w:tcPr>
            <w:tcW w:w="581" w:type="dxa"/>
            <w:tcBorders>
              <w:top w:val="nil"/>
              <w:left w:val="nil"/>
              <w:bottom w:val="nil"/>
              <w:right w:val="dotted" w:sz="4" w:space="0" w:color="auto"/>
            </w:tcBorders>
            <w:shd w:val="clear" w:color="auto" w:fill="auto"/>
            <w:vAlign w:val="center"/>
            <w:hideMark/>
          </w:tcPr>
          <w:p w14:paraId="4791E2CC"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7</w:t>
            </w:r>
          </w:p>
        </w:tc>
        <w:tc>
          <w:tcPr>
            <w:tcW w:w="581" w:type="dxa"/>
            <w:tcBorders>
              <w:top w:val="nil"/>
              <w:left w:val="nil"/>
              <w:bottom w:val="nil"/>
              <w:right w:val="dotted" w:sz="4" w:space="0" w:color="auto"/>
            </w:tcBorders>
            <w:shd w:val="clear" w:color="auto" w:fill="auto"/>
            <w:vAlign w:val="center"/>
            <w:hideMark/>
          </w:tcPr>
          <w:p w14:paraId="42B69336"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6</w:t>
            </w:r>
          </w:p>
        </w:tc>
        <w:tc>
          <w:tcPr>
            <w:tcW w:w="581" w:type="dxa"/>
            <w:tcBorders>
              <w:top w:val="nil"/>
              <w:left w:val="nil"/>
              <w:bottom w:val="nil"/>
              <w:right w:val="nil"/>
            </w:tcBorders>
            <w:shd w:val="clear" w:color="auto" w:fill="auto"/>
            <w:noWrap/>
            <w:vAlign w:val="center"/>
            <w:hideMark/>
          </w:tcPr>
          <w:p w14:paraId="713A560E"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4</w:t>
            </w:r>
          </w:p>
        </w:tc>
        <w:tc>
          <w:tcPr>
            <w:tcW w:w="581" w:type="dxa"/>
            <w:tcBorders>
              <w:top w:val="nil"/>
              <w:left w:val="single" w:sz="12" w:space="0" w:color="auto"/>
              <w:bottom w:val="nil"/>
              <w:right w:val="dotted" w:sz="4" w:space="0" w:color="auto"/>
            </w:tcBorders>
            <w:shd w:val="clear" w:color="auto" w:fill="auto"/>
            <w:hideMark/>
          </w:tcPr>
          <w:p w14:paraId="66045650" w14:textId="77777777" w:rsidR="00A1583F" w:rsidRPr="002C0535" w:rsidRDefault="00A1583F" w:rsidP="00461909">
            <w:pPr>
              <w:spacing w:after="0" w:line="240" w:lineRule="auto"/>
              <w:rPr>
                <w:rFonts w:ascii="Calibri" w:eastAsia="Times New Roman" w:hAnsi="Calibri" w:cs="Calibri"/>
                <w:color w:val="000000"/>
                <w:lang w:eastAsia="en-GB"/>
              </w:rPr>
            </w:pPr>
            <w:r w:rsidRPr="002C0535">
              <w:rPr>
                <w:rFonts w:ascii="Calibri" w:eastAsia="Times New Roman" w:hAnsi="Calibri" w:cs="Calibri"/>
                <w:color w:val="000000"/>
                <w:lang w:eastAsia="en-GB"/>
              </w:rPr>
              <w:t> </w:t>
            </w:r>
          </w:p>
        </w:tc>
        <w:tc>
          <w:tcPr>
            <w:tcW w:w="581" w:type="dxa"/>
            <w:tcBorders>
              <w:top w:val="nil"/>
              <w:left w:val="nil"/>
              <w:bottom w:val="nil"/>
              <w:right w:val="dotted" w:sz="4" w:space="0" w:color="auto"/>
            </w:tcBorders>
            <w:shd w:val="clear" w:color="auto" w:fill="auto"/>
            <w:hideMark/>
          </w:tcPr>
          <w:p w14:paraId="4F702563" w14:textId="77777777" w:rsidR="00A1583F" w:rsidRPr="002C0535" w:rsidRDefault="00A1583F" w:rsidP="00461909">
            <w:pPr>
              <w:spacing w:after="0" w:line="240" w:lineRule="auto"/>
              <w:rPr>
                <w:rFonts w:ascii="Calibri" w:eastAsia="Times New Roman" w:hAnsi="Calibri" w:cs="Calibri"/>
                <w:color w:val="000000"/>
                <w:lang w:eastAsia="en-GB"/>
              </w:rPr>
            </w:pPr>
            <w:r w:rsidRPr="002C0535">
              <w:rPr>
                <w:rFonts w:ascii="Calibri" w:eastAsia="Times New Roman" w:hAnsi="Calibri" w:cs="Calibri"/>
                <w:color w:val="000000"/>
                <w:lang w:eastAsia="en-GB"/>
              </w:rPr>
              <w:t> </w:t>
            </w:r>
          </w:p>
        </w:tc>
        <w:tc>
          <w:tcPr>
            <w:tcW w:w="581" w:type="dxa"/>
            <w:tcBorders>
              <w:top w:val="nil"/>
              <w:left w:val="nil"/>
              <w:bottom w:val="nil"/>
              <w:right w:val="dotted" w:sz="4" w:space="0" w:color="auto"/>
            </w:tcBorders>
            <w:shd w:val="clear" w:color="auto" w:fill="auto"/>
            <w:hideMark/>
          </w:tcPr>
          <w:p w14:paraId="1C571724" w14:textId="77777777" w:rsidR="00A1583F" w:rsidRPr="002C0535" w:rsidRDefault="00A1583F" w:rsidP="00461909">
            <w:pPr>
              <w:spacing w:after="0" w:line="240" w:lineRule="auto"/>
              <w:rPr>
                <w:rFonts w:ascii="Calibri" w:eastAsia="Times New Roman" w:hAnsi="Calibri" w:cs="Calibri"/>
                <w:color w:val="000000"/>
                <w:lang w:eastAsia="en-GB"/>
              </w:rPr>
            </w:pPr>
            <w:r w:rsidRPr="002C0535">
              <w:rPr>
                <w:rFonts w:ascii="Calibri" w:eastAsia="Times New Roman" w:hAnsi="Calibri" w:cs="Calibri"/>
                <w:color w:val="000000"/>
                <w:lang w:eastAsia="en-GB"/>
              </w:rPr>
              <w:t> </w:t>
            </w:r>
          </w:p>
        </w:tc>
        <w:tc>
          <w:tcPr>
            <w:tcW w:w="581" w:type="dxa"/>
            <w:tcBorders>
              <w:top w:val="nil"/>
              <w:left w:val="nil"/>
              <w:bottom w:val="nil"/>
              <w:right w:val="dotted" w:sz="4" w:space="0" w:color="auto"/>
            </w:tcBorders>
            <w:shd w:val="clear" w:color="auto" w:fill="auto"/>
            <w:hideMark/>
          </w:tcPr>
          <w:p w14:paraId="541F8131" w14:textId="77777777" w:rsidR="00A1583F" w:rsidRPr="002C0535" w:rsidRDefault="00A1583F" w:rsidP="00461909">
            <w:pPr>
              <w:spacing w:after="0" w:line="240" w:lineRule="auto"/>
              <w:rPr>
                <w:rFonts w:ascii="Calibri" w:eastAsia="Times New Roman" w:hAnsi="Calibri" w:cs="Calibri"/>
                <w:color w:val="000000"/>
                <w:lang w:eastAsia="en-GB"/>
              </w:rPr>
            </w:pPr>
            <w:r w:rsidRPr="002C0535">
              <w:rPr>
                <w:rFonts w:ascii="Calibri" w:eastAsia="Times New Roman" w:hAnsi="Calibri" w:cs="Calibri"/>
                <w:color w:val="000000"/>
                <w:lang w:eastAsia="en-GB"/>
              </w:rPr>
              <w:t> </w:t>
            </w:r>
          </w:p>
        </w:tc>
        <w:tc>
          <w:tcPr>
            <w:tcW w:w="581" w:type="dxa"/>
            <w:tcBorders>
              <w:top w:val="nil"/>
              <w:left w:val="nil"/>
              <w:bottom w:val="nil"/>
              <w:right w:val="dotted" w:sz="4" w:space="0" w:color="auto"/>
            </w:tcBorders>
            <w:shd w:val="clear" w:color="auto" w:fill="auto"/>
            <w:hideMark/>
          </w:tcPr>
          <w:p w14:paraId="57AC08B8" w14:textId="77777777" w:rsidR="00A1583F" w:rsidRPr="002C0535" w:rsidRDefault="00A1583F" w:rsidP="00461909">
            <w:pPr>
              <w:spacing w:after="0" w:line="240" w:lineRule="auto"/>
              <w:rPr>
                <w:rFonts w:ascii="Calibri" w:eastAsia="Times New Roman" w:hAnsi="Calibri" w:cs="Calibri"/>
                <w:color w:val="000000"/>
                <w:lang w:eastAsia="en-GB"/>
              </w:rPr>
            </w:pPr>
            <w:r w:rsidRPr="002C0535">
              <w:rPr>
                <w:rFonts w:ascii="Calibri" w:eastAsia="Times New Roman" w:hAnsi="Calibri" w:cs="Calibri"/>
                <w:color w:val="000000"/>
                <w:lang w:eastAsia="en-GB"/>
              </w:rPr>
              <w:t> </w:t>
            </w:r>
          </w:p>
        </w:tc>
        <w:tc>
          <w:tcPr>
            <w:tcW w:w="581" w:type="dxa"/>
            <w:tcBorders>
              <w:top w:val="nil"/>
              <w:left w:val="nil"/>
              <w:bottom w:val="nil"/>
              <w:right w:val="nil"/>
            </w:tcBorders>
            <w:shd w:val="clear" w:color="auto" w:fill="auto"/>
            <w:noWrap/>
            <w:vAlign w:val="bottom"/>
            <w:hideMark/>
          </w:tcPr>
          <w:p w14:paraId="7DD76577" w14:textId="77777777" w:rsidR="00A1583F" w:rsidRPr="002C0535" w:rsidRDefault="00A1583F" w:rsidP="00461909">
            <w:pPr>
              <w:spacing w:after="0" w:line="240" w:lineRule="auto"/>
              <w:rPr>
                <w:rFonts w:ascii="Calibri" w:eastAsia="Times New Roman" w:hAnsi="Calibri" w:cs="Calibri"/>
                <w:color w:val="000000"/>
                <w:lang w:eastAsia="en-GB"/>
              </w:rPr>
            </w:pPr>
          </w:p>
        </w:tc>
        <w:tc>
          <w:tcPr>
            <w:tcW w:w="581" w:type="dxa"/>
            <w:tcBorders>
              <w:top w:val="nil"/>
              <w:left w:val="nil"/>
              <w:bottom w:val="nil"/>
              <w:right w:val="nil"/>
            </w:tcBorders>
            <w:shd w:val="clear" w:color="auto" w:fill="auto"/>
            <w:noWrap/>
            <w:vAlign w:val="bottom"/>
            <w:hideMark/>
          </w:tcPr>
          <w:p w14:paraId="4B5C7247" w14:textId="77777777" w:rsidR="00A1583F" w:rsidRPr="002C0535" w:rsidRDefault="00A1583F" w:rsidP="00461909">
            <w:pPr>
              <w:spacing w:after="0" w:line="240" w:lineRule="auto"/>
              <w:rPr>
                <w:rFonts w:ascii="Times New Roman" w:eastAsia="Times New Roman" w:hAnsi="Times New Roman" w:cs="Times New Roman"/>
                <w:sz w:val="20"/>
                <w:szCs w:val="20"/>
                <w:lang w:eastAsia="en-GB"/>
              </w:rPr>
            </w:pPr>
          </w:p>
        </w:tc>
        <w:tc>
          <w:tcPr>
            <w:tcW w:w="581" w:type="dxa"/>
            <w:tcBorders>
              <w:top w:val="nil"/>
              <w:left w:val="nil"/>
              <w:bottom w:val="nil"/>
              <w:right w:val="nil"/>
            </w:tcBorders>
            <w:shd w:val="clear" w:color="auto" w:fill="auto"/>
            <w:noWrap/>
            <w:vAlign w:val="bottom"/>
            <w:hideMark/>
          </w:tcPr>
          <w:p w14:paraId="3498E4F0" w14:textId="77777777" w:rsidR="00A1583F" w:rsidRPr="002C0535" w:rsidRDefault="00A1583F" w:rsidP="00461909">
            <w:pPr>
              <w:spacing w:after="0" w:line="240" w:lineRule="auto"/>
              <w:rPr>
                <w:rFonts w:ascii="Times New Roman" w:eastAsia="Times New Roman" w:hAnsi="Times New Roman" w:cs="Times New Roman"/>
                <w:sz w:val="20"/>
                <w:szCs w:val="20"/>
                <w:lang w:eastAsia="en-GB"/>
              </w:rPr>
            </w:pPr>
          </w:p>
        </w:tc>
        <w:tc>
          <w:tcPr>
            <w:tcW w:w="581" w:type="dxa"/>
            <w:tcBorders>
              <w:top w:val="nil"/>
              <w:left w:val="nil"/>
              <w:bottom w:val="nil"/>
              <w:right w:val="nil"/>
            </w:tcBorders>
            <w:shd w:val="clear" w:color="auto" w:fill="auto"/>
            <w:noWrap/>
            <w:vAlign w:val="bottom"/>
            <w:hideMark/>
          </w:tcPr>
          <w:p w14:paraId="6893882D" w14:textId="77777777" w:rsidR="00A1583F" w:rsidRPr="002C0535" w:rsidRDefault="00A1583F" w:rsidP="00461909">
            <w:pPr>
              <w:spacing w:after="0" w:line="240" w:lineRule="auto"/>
              <w:rPr>
                <w:rFonts w:ascii="Times New Roman" w:eastAsia="Times New Roman" w:hAnsi="Times New Roman" w:cs="Times New Roman"/>
                <w:sz w:val="20"/>
                <w:szCs w:val="20"/>
                <w:lang w:eastAsia="en-GB"/>
              </w:rPr>
            </w:pPr>
          </w:p>
        </w:tc>
        <w:tc>
          <w:tcPr>
            <w:tcW w:w="710" w:type="dxa"/>
            <w:tcBorders>
              <w:top w:val="nil"/>
              <w:left w:val="nil"/>
              <w:bottom w:val="nil"/>
              <w:right w:val="nil"/>
            </w:tcBorders>
            <w:shd w:val="clear" w:color="auto" w:fill="auto"/>
            <w:noWrap/>
            <w:vAlign w:val="bottom"/>
            <w:hideMark/>
          </w:tcPr>
          <w:p w14:paraId="7EDC2100" w14:textId="77777777" w:rsidR="00A1583F" w:rsidRPr="002C0535" w:rsidRDefault="00A1583F" w:rsidP="00461909">
            <w:pPr>
              <w:spacing w:after="0" w:line="240" w:lineRule="auto"/>
              <w:rPr>
                <w:rFonts w:ascii="Times New Roman" w:eastAsia="Times New Roman" w:hAnsi="Times New Roman" w:cs="Times New Roman"/>
                <w:sz w:val="20"/>
                <w:szCs w:val="20"/>
                <w:lang w:eastAsia="en-GB"/>
              </w:rPr>
            </w:pPr>
          </w:p>
        </w:tc>
      </w:tr>
      <w:tr w:rsidR="00A1583F" w:rsidRPr="002C0535" w14:paraId="5B36FA52" w14:textId="77777777" w:rsidTr="00461909">
        <w:trPr>
          <w:trHeight w:val="520"/>
        </w:trPr>
        <w:tc>
          <w:tcPr>
            <w:tcW w:w="1377" w:type="dxa"/>
            <w:tcBorders>
              <w:top w:val="nil"/>
              <w:left w:val="dotted" w:sz="4" w:space="0" w:color="auto"/>
              <w:bottom w:val="single" w:sz="12" w:space="0" w:color="auto"/>
              <w:right w:val="dotted" w:sz="4" w:space="0" w:color="auto"/>
            </w:tcBorders>
            <w:shd w:val="clear" w:color="auto" w:fill="auto"/>
            <w:vAlign w:val="center"/>
            <w:hideMark/>
          </w:tcPr>
          <w:p w14:paraId="1CFD4EAD" w14:textId="77777777" w:rsidR="00A1583F" w:rsidRPr="002C0535" w:rsidRDefault="00A1583F" w:rsidP="00461909">
            <w:pPr>
              <w:spacing w:after="0" w:line="240" w:lineRule="auto"/>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Other shrubs</w:t>
            </w:r>
            <w:r w:rsidRPr="002C0535">
              <w:rPr>
                <w:rFonts w:ascii="Calibri" w:eastAsia="Times New Roman" w:hAnsi="Calibri" w:cs="Calibri"/>
                <w:color w:val="000000"/>
                <w:sz w:val="18"/>
                <w:szCs w:val="18"/>
                <w:vertAlign w:val="superscript"/>
                <w:lang w:eastAsia="en-GB"/>
              </w:rPr>
              <w:t>5</w:t>
            </w:r>
          </w:p>
        </w:tc>
        <w:tc>
          <w:tcPr>
            <w:tcW w:w="581" w:type="dxa"/>
            <w:tcBorders>
              <w:top w:val="nil"/>
              <w:left w:val="nil"/>
              <w:bottom w:val="single" w:sz="12" w:space="0" w:color="auto"/>
              <w:right w:val="dotted" w:sz="4" w:space="0" w:color="auto"/>
            </w:tcBorders>
            <w:shd w:val="clear" w:color="auto" w:fill="auto"/>
            <w:vAlign w:val="center"/>
            <w:hideMark/>
          </w:tcPr>
          <w:p w14:paraId="3CBFF55A"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13</w:t>
            </w:r>
          </w:p>
        </w:tc>
        <w:tc>
          <w:tcPr>
            <w:tcW w:w="581" w:type="dxa"/>
            <w:tcBorders>
              <w:top w:val="nil"/>
              <w:left w:val="nil"/>
              <w:bottom w:val="single" w:sz="12" w:space="0" w:color="auto"/>
              <w:right w:val="dotted" w:sz="4" w:space="0" w:color="auto"/>
            </w:tcBorders>
            <w:shd w:val="clear" w:color="auto" w:fill="auto"/>
            <w:vAlign w:val="center"/>
            <w:hideMark/>
          </w:tcPr>
          <w:p w14:paraId="2B344182"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2</w:t>
            </w:r>
          </w:p>
        </w:tc>
        <w:tc>
          <w:tcPr>
            <w:tcW w:w="581" w:type="dxa"/>
            <w:tcBorders>
              <w:top w:val="nil"/>
              <w:left w:val="nil"/>
              <w:bottom w:val="single" w:sz="12" w:space="0" w:color="auto"/>
              <w:right w:val="dotted" w:sz="4" w:space="0" w:color="auto"/>
            </w:tcBorders>
            <w:shd w:val="clear" w:color="auto" w:fill="auto"/>
            <w:vAlign w:val="center"/>
            <w:hideMark/>
          </w:tcPr>
          <w:p w14:paraId="0EC1DA77"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2</w:t>
            </w:r>
          </w:p>
        </w:tc>
        <w:tc>
          <w:tcPr>
            <w:tcW w:w="581" w:type="dxa"/>
            <w:tcBorders>
              <w:top w:val="nil"/>
              <w:left w:val="nil"/>
              <w:bottom w:val="single" w:sz="12" w:space="0" w:color="auto"/>
              <w:right w:val="dotted" w:sz="4" w:space="0" w:color="auto"/>
            </w:tcBorders>
            <w:shd w:val="clear" w:color="auto" w:fill="auto"/>
            <w:vAlign w:val="center"/>
            <w:hideMark/>
          </w:tcPr>
          <w:p w14:paraId="3DE6D096"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3</w:t>
            </w:r>
          </w:p>
        </w:tc>
        <w:tc>
          <w:tcPr>
            <w:tcW w:w="581" w:type="dxa"/>
            <w:tcBorders>
              <w:top w:val="nil"/>
              <w:left w:val="nil"/>
              <w:bottom w:val="single" w:sz="12" w:space="0" w:color="auto"/>
              <w:right w:val="nil"/>
            </w:tcBorders>
            <w:shd w:val="clear" w:color="auto" w:fill="auto"/>
            <w:vAlign w:val="center"/>
            <w:hideMark/>
          </w:tcPr>
          <w:p w14:paraId="5ADCDDA9" w14:textId="77777777" w:rsidR="00A1583F" w:rsidRPr="002C0535" w:rsidRDefault="00A1583F" w:rsidP="00461909">
            <w:pPr>
              <w:spacing w:after="0" w:line="240" w:lineRule="auto"/>
              <w:jc w:val="right"/>
              <w:rPr>
                <w:rFonts w:ascii="Calibri" w:eastAsia="Times New Roman" w:hAnsi="Calibri" w:cs="Calibri"/>
                <w:color w:val="000000"/>
                <w:sz w:val="18"/>
                <w:szCs w:val="18"/>
                <w:lang w:eastAsia="en-GB"/>
              </w:rPr>
            </w:pPr>
            <w:r w:rsidRPr="002C0535">
              <w:rPr>
                <w:rFonts w:ascii="Calibri" w:eastAsia="Times New Roman" w:hAnsi="Calibri" w:cs="Calibri"/>
                <w:color w:val="000000"/>
                <w:sz w:val="18"/>
                <w:szCs w:val="18"/>
                <w:lang w:eastAsia="en-GB"/>
              </w:rPr>
              <w:t>4</w:t>
            </w:r>
          </w:p>
        </w:tc>
        <w:tc>
          <w:tcPr>
            <w:tcW w:w="581" w:type="dxa"/>
            <w:tcBorders>
              <w:top w:val="nil"/>
              <w:left w:val="single" w:sz="12" w:space="0" w:color="auto"/>
              <w:bottom w:val="single" w:sz="12" w:space="0" w:color="auto"/>
              <w:right w:val="dotted" w:sz="4" w:space="0" w:color="auto"/>
            </w:tcBorders>
            <w:shd w:val="clear" w:color="auto" w:fill="auto"/>
            <w:hideMark/>
          </w:tcPr>
          <w:p w14:paraId="66308E0F" w14:textId="77777777" w:rsidR="00A1583F" w:rsidRPr="002C0535" w:rsidRDefault="00A1583F" w:rsidP="00461909">
            <w:pPr>
              <w:spacing w:after="0" w:line="240" w:lineRule="auto"/>
              <w:rPr>
                <w:rFonts w:ascii="Calibri" w:eastAsia="Times New Roman" w:hAnsi="Calibri" w:cs="Calibri"/>
                <w:color w:val="000000"/>
                <w:lang w:eastAsia="en-GB"/>
              </w:rPr>
            </w:pPr>
            <w:r w:rsidRPr="002C0535">
              <w:rPr>
                <w:rFonts w:ascii="Calibri" w:eastAsia="Times New Roman" w:hAnsi="Calibri" w:cs="Calibri"/>
                <w:color w:val="000000"/>
                <w:lang w:eastAsia="en-GB"/>
              </w:rPr>
              <w:t> </w:t>
            </w:r>
          </w:p>
        </w:tc>
        <w:tc>
          <w:tcPr>
            <w:tcW w:w="581" w:type="dxa"/>
            <w:tcBorders>
              <w:top w:val="nil"/>
              <w:left w:val="nil"/>
              <w:bottom w:val="single" w:sz="12" w:space="0" w:color="auto"/>
              <w:right w:val="dotted" w:sz="4" w:space="0" w:color="auto"/>
            </w:tcBorders>
            <w:shd w:val="clear" w:color="auto" w:fill="auto"/>
            <w:hideMark/>
          </w:tcPr>
          <w:p w14:paraId="6FC6C457" w14:textId="77777777" w:rsidR="00A1583F" w:rsidRPr="002C0535" w:rsidRDefault="00A1583F" w:rsidP="00461909">
            <w:pPr>
              <w:spacing w:after="0" w:line="240" w:lineRule="auto"/>
              <w:rPr>
                <w:rFonts w:ascii="Calibri" w:eastAsia="Times New Roman" w:hAnsi="Calibri" w:cs="Calibri"/>
                <w:color w:val="000000"/>
                <w:lang w:eastAsia="en-GB"/>
              </w:rPr>
            </w:pPr>
            <w:r w:rsidRPr="002C0535">
              <w:rPr>
                <w:rFonts w:ascii="Calibri" w:eastAsia="Times New Roman" w:hAnsi="Calibri" w:cs="Calibri"/>
                <w:color w:val="000000"/>
                <w:lang w:eastAsia="en-GB"/>
              </w:rPr>
              <w:t> </w:t>
            </w:r>
          </w:p>
        </w:tc>
        <w:tc>
          <w:tcPr>
            <w:tcW w:w="581" w:type="dxa"/>
            <w:tcBorders>
              <w:top w:val="nil"/>
              <w:left w:val="nil"/>
              <w:bottom w:val="single" w:sz="12" w:space="0" w:color="auto"/>
              <w:right w:val="dotted" w:sz="4" w:space="0" w:color="auto"/>
            </w:tcBorders>
            <w:shd w:val="clear" w:color="auto" w:fill="auto"/>
            <w:hideMark/>
          </w:tcPr>
          <w:p w14:paraId="37673737" w14:textId="77777777" w:rsidR="00A1583F" w:rsidRPr="002C0535" w:rsidRDefault="00A1583F" w:rsidP="00461909">
            <w:pPr>
              <w:spacing w:after="0" w:line="240" w:lineRule="auto"/>
              <w:rPr>
                <w:rFonts w:ascii="Calibri" w:eastAsia="Times New Roman" w:hAnsi="Calibri" w:cs="Calibri"/>
                <w:color w:val="000000"/>
                <w:lang w:eastAsia="en-GB"/>
              </w:rPr>
            </w:pPr>
            <w:r w:rsidRPr="002C0535">
              <w:rPr>
                <w:rFonts w:ascii="Calibri" w:eastAsia="Times New Roman" w:hAnsi="Calibri" w:cs="Calibri"/>
                <w:color w:val="000000"/>
                <w:lang w:eastAsia="en-GB"/>
              </w:rPr>
              <w:t> </w:t>
            </w:r>
          </w:p>
        </w:tc>
        <w:tc>
          <w:tcPr>
            <w:tcW w:w="581" w:type="dxa"/>
            <w:tcBorders>
              <w:top w:val="nil"/>
              <w:left w:val="nil"/>
              <w:bottom w:val="single" w:sz="12" w:space="0" w:color="auto"/>
              <w:right w:val="dotted" w:sz="4" w:space="0" w:color="auto"/>
            </w:tcBorders>
            <w:shd w:val="clear" w:color="auto" w:fill="auto"/>
            <w:hideMark/>
          </w:tcPr>
          <w:p w14:paraId="0DBE0B54" w14:textId="77777777" w:rsidR="00A1583F" w:rsidRPr="002C0535" w:rsidRDefault="00A1583F" w:rsidP="00461909">
            <w:pPr>
              <w:spacing w:after="0" w:line="240" w:lineRule="auto"/>
              <w:rPr>
                <w:rFonts w:ascii="Calibri" w:eastAsia="Times New Roman" w:hAnsi="Calibri" w:cs="Calibri"/>
                <w:color w:val="000000"/>
                <w:lang w:eastAsia="en-GB"/>
              </w:rPr>
            </w:pPr>
            <w:r w:rsidRPr="002C0535">
              <w:rPr>
                <w:rFonts w:ascii="Calibri" w:eastAsia="Times New Roman" w:hAnsi="Calibri" w:cs="Calibri"/>
                <w:color w:val="000000"/>
                <w:lang w:eastAsia="en-GB"/>
              </w:rPr>
              <w:t> </w:t>
            </w:r>
          </w:p>
        </w:tc>
        <w:tc>
          <w:tcPr>
            <w:tcW w:w="581" w:type="dxa"/>
            <w:tcBorders>
              <w:top w:val="nil"/>
              <w:left w:val="nil"/>
              <w:bottom w:val="single" w:sz="12" w:space="0" w:color="auto"/>
              <w:right w:val="dotted" w:sz="4" w:space="0" w:color="auto"/>
            </w:tcBorders>
            <w:shd w:val="clear" w:color="auto" w:fill="auto"/>
            <w:hideMark/>
          </w:tcPr>
          <w:p w14:paraId="4EC560E5" w14:textId="77777777" w:rsidR="00A1583F" w:rsidRPr="002C0535" w:rsidRDefault="00A1583F" w:rsidP="00461909">
            <w:pPr>
              <w:spacing w:after="0" w:line="240" w:lineRule="auto"/>
              <w:rPr>
                <w:rFonts w:ascii="Calibri" w:eastAsia="Times New Roman" w:hAnsi="Calibri" w:cs="Calibri"/>
                <w:color w:val="000000"/>
                <w:lang w:eastAsia="en-GB"/>
              </w:rPr>
            </w:pPr>
            <w:r w:rsidRPr="002C0535">
              <w:rPr>
                <w:rFonts w:ascii="Calibri" w:eastAsia="Times New Roman" w:hAnsi="Calibri" w:cs="Calibri"/>
                <w:color w:val="000000"/>
                <w:lang w:eastAsia="en-GB"/>
              </w:rPr>
              <w:t> </w:t>
            </w:r>
          </w:p>
        </w:tc>
        <w:tc>
          <w:tcPr>
            <w:tcW w:w="581" w:type="dxa"/>
            <w:tcBorders>
              <w:top w:val="nil"/>
              <w:left w:val="nil"/>
              <w:bottom w:val="nil"/>
              <w:right w:val="nil"/>
            </w:tcBorders>
            <w:shd w:val="clear" w:color="auto" w:fill="auto"/>
            <w:noWrap/>
            <w:vAlign w:val="bottom"/>
            <w:hideMark/>
          </w:tcPr>
          <w:p w14:paraId="052300B2" w14:textId="77777777" w:rsidR="00A1583F" w:rsidRPr="002C0535" w:rsidRDefault="00A1583F" w:rsidP="00461909">
            <w:pPr>
              <w:spacing w:after="0" w:line="240" w:lineRule="auto"/>
              <w:rPr>
                <w:rFonts w:ascii="Calibri" w:eastAsia="Times New Roman" w:hAnsi="Calibri" w:cs="Calibri"/>
                <w:color w:val="000000"/>
                <w:lang w:eastAsia="en-GB"/>
              </w:rPr>
            </w:pPr>
          </w:p>
        </w:tc>
        <w:tc>
          <w:tcPr>
            <w:tcW w:w="581" w:type="dxa"/>
            <w:tcBorders>
              <w:top w:val="nil"/>
              <w:left w:val="nil"/>
              <w:bottom w:val="nil"/>
              <w:right w:val="nil"/>
            </w:tcBorders>
            <w:shd w:val="clear" w:color="auto" w:fill="auto"/>
            <w:noWrap/>
            <w:vAlign w:val="bottom"/>
            <w:hideMark/>
          </w:tcPr>
          <w:p w14:paraId="2ADE556D" w14:textId="77777777" w:rsidR="00A1583F" w:rsidRPr="002C0535" w:rsidRDefault="00A1583F" w:rsidP="00461909">
            <w:pPr>
              <w:spacing w:after="0" w:line="240" w:lineRule="auto"/>
              <w:rPr>
                <w:rFonts w:ascii="Times New Roman" w:eastAsia="Times New Roman" w:hAnsi="Times New Roman" w:cs="Times New Roman"/>
                <w:sz w:val="20"/>
                <w:szCs w:val="20"/>
                <w:lang w:eastAsia="en-GB"/>
              </w:rPr>
            </w:pPr>
          </w:p>
        </w:tc>
        <w:tc>
          <w:tcPr>
            <w:tcW w:w="581" w:type="dxa"/>
            <w:tcBorders>
              <w:top w:val="nil"/>
              <w:left w:val="nil"/>
              <w:bottom w:val="nil"/>
              <w:right w:val="nil"/>
            </w:tcBorders>
            <w:shd w:val="clear" w:color="auto" w:fill="auto"/>
            <w:noWrap/>
            <w:vAlign w:val="bottom"/>
            <w:hideMark/>
          </w:tcPr>
          <w:p w14:paraId="2E80093F" w14:textId="77777777" w:rsidR="00A1583F" w:rsidRPr="002C0535" w:rsidRDefault="00A1583F" w:rsidP="00461909">
            <w:pPr>
              <w:spacing w:after="0" w:line="240" w:lineRule="auto"/>
              <w:rPr>
                <w:rFonts w:ascii="Times New Roman" w:eastAsia="Times New Roman" w:hAnsi="Times New Roman" w:cs="Times New Roman"/>
                <w:sz w:val="20"/>
                <w:szCs w:val="20"/>
                <w:lang w:eastAsia="en-GB"/>
              </w:rPr>
            </w:pPr>
          </w:p>
        </w:tc>
        <w:tc>
          <w:tcPr>
            <w:tcW w:w="581" w:type="dxa"/>
            <w:tcBorders>
              <w:top w:val="nil"/>
              <w:left w:val="nil"/>
              <w:bottom w:val="nil"/>
              <w:right w:val="nil"/>
            </w:tcBorders>
            <w:shd w:val="clear" w:color="auto" w:fill="auto"/>
            <w:noWrap/>
            <w:vAlign w:val="bottom"/>
            <w:hideMark/>
          </w:tcPr>
          <w:p w14:paraId="00EF76C7" w14:textId="77777777" w:rsidR="00A1583F" w:rsidRPr="002C0535" w:rsidRDefault="00A1583F" w:rsidP="00461909">
            <w:pPr>
              <w:spacing w:after="0" w:line="240" w:lineRule="auto"/>
              <w:rPr>
                <w:rFonts w:ascii="Times New Roman" w:eastAsia="Times New Roman" w:hAnsi="Times New Roman" w:cs="Times New Roman"/>
                <w:sz w:val="20"/>
                <w:szCs w:val="20"/>
                <w:lang w:eastAsia="en-GB"/>
              </w:rPr>
            </w:pPr>
          </w:p>
        </w:tc>
        <w:tc>
          <w:tcPr>
            <w:tcW w:w="710" w:type="dxa"/>
            <w:tcBorders>
              <w:top w:val="nil"/>
              <w:left w:val="nil"/>
              <w:bottom w:val="nil"/>
              <w:right w:val="nil"/>
            </w:tcBorders>
            <w:shd w:val="clear" w:color="auto" w:fill="auto"/>
            <w:noWrap/>
            <w:vAlign w:val="bottom"/>
            <w:hideMark/>
          </w:tcPr>
          <w:p w14:paraId="7DAC6F4E" w14:textId="77777777" w:rsidR="00A1583F" w:rsidRPr="002C0535" w:rsidRDefault="00A1583F" w:rsidP="00461909">
            <w:pPr>
              <w:spacing w:after="0" w:line="240" w:lineRule="auto"/>
              <w:rPr>
                <w:rFonts w:ascii="Times New Roman" w:eastAsia="Times New Roman" w:hAnsi="Times New Roman" w:cs="Times New Roman"/>
                <w:sz w:val="20"/>
                <w:szCs w:val="20"/>
                <w:lang w:eastAsia="en-GB"/>
              </w:rPr>
            </w:pPr>
          </w:p>
        </w:tc>
      </w:tr>
    </w:tbl>
    <w:p w14:paraId="672E1240" w14:textId="77777777" w:rsidR="00A1583F" w:rsidRPr="002C0535" w:rsidRDefault="00A1583F" w:rsidP="00461909">
      <w:pPr>
        <w:numPr>
          <w:ilvl w:val="0"/>
          <w:numId w:val="19"/>
        </w:numPr>
        <w:spacing w:after="0" w:line="276" w:lineRule="auto"/>
        <w:rPr>
          <w:bCs/>
          <w:sz w:val="18"/>
          <w:szCs w:val="18"/>
        </w:rPr>
      </w:pPr>
      <w:r w:rsidRPr="002C0535">
        <w:rPr>
          <w:bCs/>
          <w:sz w:val="18"/>
          <w:szCs w:val="18"/>
        </w:rPr>
        <w:t xml:space="preserve">Mainly </w:t>
      </w:r>
      <w:r w:rsidRPr="002C0535">
        <w:rPr>
          <w:bCs/>
          <w:i/>
          <w:sz w:val="18"/>
          <w:szCs w:val="18"/>
        </w:rPr>
        <w:t>Salix caprea</w:t>
      </w:r>
      <w:r w:rsidRPr="002C0535">
        <w:rPr>
          <w:bCs/>
          <w:sz w:val="18"/>
          <w:szCs w:val="18"/>
        </w:rPr>
        <w:t xml:space="preserve">, but some </w:t>
      </w:r>
      <w:r w:rsidRPr="002C0535">
        <w:rPr>
          <w:bCs/>
          <w:i/>
          <w:sz w:val="18"/>
          <w:szCs w:val="18"/>
        </w:rPr>
        <w:t>S.cinerea</w:t>
      </w:r>
    </w:p>
    <w:p w14:paraId="6D7F01C1" w14:textId="77777777" w:rsidR="00A1583F" w:rsidRPr="002C0535" w:rsidRDefault="00A1583F" w:rsidP="00461909">
      <w:pPr>
        <w:numPr>
          <w:ilvl w:val="0"/>
          <w:numId w:val="19"/>
        </w:numPr>
        <w:spacing w:after="0" w:line="276" w:lineRule="auto"/>
        <w:rPr>
          <w:bCs/>
          <w:sz w:val="18"/>
          <w:szCs w:val="18"/>
        </w:rPr>
      </w:pPr>
      <w:r w:rsidRPr="002C0535">
        <w:rPr>
          <w:bCs/>
          <w:i/>
          <w:sz w:val="18"/>
          <w:szCs w:val="18"/>
        </w:rPr>
        <w:t>Aesculus  hippocastaneum, Carpinus betulus, Castanea sativa, Malus sylvestris, Populus</w:t>
      </w:r>
      <w:r w:rsidRPr="002C0535">
        <w:rPr>
          <w:bCs/>
          <w:sz w:val="18"/>
          <w:szCs w:val="18"/>
        </w:rPr>
        <w:t xml:space="preserve"> spp., </w:t>
      </w:r>
      <w:r w:rsidRPr="002C0535">
        <w:rPr>
          <w:bCs/>
          <w:i/>
          <w:sz w:val="18"/>
          <w:szCs w:val="18"/>
        </w:rPr>
        <w:t>Tilia europaea</w:t>
      </w:r>
    </w:p>
    <w:p w14:paraId="3C734785" w14:textId="77777777" w:rsidR="00A1583F" w:rsidRPr="002C0535" w:rsidRDefault="00A1583F" w:rsidP="00461909">
      <w:pPr>
        <w:numPr>
          <w:ilvl w:val="0"/>
          <w:numId w:val="19"/>
        </w:numPr>
        <w:spacing w:after="0" w:line="276" w:lineRule="auto"/>
        <w:rPr>
          <w:bCs/>
          <w:sz w:val="18"/>
          <w:szCs w:val="18"/>
        </w:rPr>
      </w:pPr>
      <w:r w:rsidRPr="002C0535">
        <w:rPr>
          <w:bCs/>
          <w:i/>
          <w:sz w:val="18"/>
          <w:szCs w:val="18"/>
        </w:rPr>
        <w:t xml:space="preserve">Larix </w:t>
      </w:r>
      <w:r w:rsidRPr="002C0535">
        <w:rPr>
          <w:bCs/>
          <w:sz w:val="18"/>
          <w:szCs w:val="18"/>
        </w:rPr>
        <w:t>spp</w:t>
      </w:r>
      <w:r w:rsidRPr="002C0535">
        <w:rPr>
          <w:bCs/>
          <w:i/>
          <w:sz w:val="18"/>
          <w:szCs w:val="18"/>
        </w:rPr>
        <w:t xml:space="preserve">., Picea </w:t>
      </w:r>
      <w:r w:rsidRPr="002C0535">
        <w:rPr>
          <w:bCs/>
          <w:sz w:val="18"/>
          <w:szCs w:val="18"/>
        </w:rPr>
        <w:t>spp</w:t>
      </w:r>
      <w:r w:rsidRPr="002C0535">
        <w:rPr>
          <w:bCs/>
          <w:i/>
          <w:sz w:val="18"/>
          <w:szCs w:val="18"/>
        </w:rPr>
        <w:t xml:space="preserve">., Pinus </w:t>
      </w:r>
      <w:r w:rsidRPr="002C0535">
        <w:rPr>
          <w:bCs/>
          <w:sz w:val="18"/>
          <w:szCs w:val="18"/>
        </w:rPr>
        <w:t xml:space="preserve">spp., </w:t>
      </w:r>
      <w:r w:rsidRPr="002C0535">
        <w:rPr>
          <w:bCs/>
          <w:i/>
          <w:sz w:val="18"/>
          <w:szCs w:val="18"/>
        </w:rPr>
        <w:t xml:space="preserve">Pseudotsuga menziesii, Thuya plicata, Tsuga heterophylla. </w:t>
      </w:r>
    </w:p>
    <w:p w14:paraId="2D8B7D47" w14:textId="77777777" w:rsidR="00A1583F" w:rsidRPr="002C0535" w:rsidRDefault="00A1583F" w:rsidP="00461909">
      <w:pPr>
        <w:numPr>
          <w:ilvl w:val="0"/>
          <w:numId w:val="19"/>
        </w:numPr>
        <w:spacing w:after="0" w:line="276" w:lineRule="auto"/>
        <w:rPr>
          <w:bCs/>
          <w:sz w:val="18"/>
          <w:szCs w:val="18"/>
        </w:rPr>
      </w:pPr>
      <w:r w:rsidRPr="002C0535">
        <w:rPr>
          <w:bCs/>
          <w:sz w:val="18"/>
          <w:szCs w:val="18"/>
        </w:rPr>
        <w:t xml:space="preserve">Mainly </w:t>
      </w:r>
      <w:r w:rsidRPr="002C0535">
        <w:rPr>
          <w:bCs/>
          <w:i/>
          <w:sz w:val="18"/>
          <w:szCs w:val="18"/>
        </w:rPr>
        <w:t xml:space="preserve">Crataegus monogyna </w:t>
      </w:r>
      <w:r w:rsidRPr="002C0535">
        <w:rPr>
          <w:bCs/>
          <w:sz w:val="18"/>
          <w:szCs w:val="18"/>
        </w:rPr>
        <w:t xml:space="preserve">but small amounts of </w:t>
      </w:r>
      <w:r w:rsidRPr="002C0535">
        <w:rPr>
          <w:bCs/>
          <w:i/>
          <w:sz w:val="18"/>
          <w:szCs w:val="18"/>
        </w:rPr>
        <w:t>C. laevigata.</w:t>
      </w:r>
    </w:p>
    <w:p w14:paraId="5B51DCF7" w14:textId="77777777" w:rsidR="00A1583F" w:rsidRPr="002C0535" w:rsidRDefault="00A1583F" w:rsidP="00461909">
      <w:pPr>
        <w:numPr>
          <w:ilvl w:val="0"/>
          <w:numId w:val="19"/>
        </w:numPr>
        <w:spacing w:after="0" w:line="276" w:lineRule="auto"/>
        <w:rPr>
          <w:bCs/>
          <w:sz w:val="18"/>
          <w:szCs w:val="18"/>
        </w:rPr>
      </w:pPr>
      <w:r w:rsidRPr="002C0535">
        <w:rPr>
          <w:bCs/>
          <w:i/>
          <w:sz w:val="18"/>
          <w:szCs w:val="18"/>
        </w:rPr>
        <w:t>Rhamnus catharticus, Viburnum lantana, Viburnum opulus</w:t>
      </w:r>
    </w:p>
    <w:p w14:paraId="6E96D734" w14:textId="77777777" w:rsidR="00A1583F" w:rsidRPr="002C0535" w:rsidRDefault="00A1583F" w:rsidP="00461909">
      <w:pPr>
        <w:spacing w:after="0" w:line="276" w:lineRule="auto"/>
        <w:rPr>
          <w:bCs/>
          <w:sz w:val="18"/>
          <w:szCs w:val="18"/>
        </w:rPr>
      </w:pPr>
    </w:p>
    <w:p w14:paraId="29EA450E" w14:textId="77777777" w:rsidR="00296541" w:rsidRDefault="00296541" w:rsidP="00296541">
      <w:r>
        <w:t>The abundance of ash varies across the Woods, it is relatively low in the ancient semi-natural areas in the north-west and most abundant in the some of the areas allowed to grow up as woodland in the 19</w:t>
      </w:r>
      <w:r w:rsidRPr="001C1736">
        <w:rPr>
          <w:vertAlign w:val="superscript"/>
        </w:rPr>
        <w:t>th</w:t>
      </w:r>
      <w:r>
        <w:t xml:space="preserve"> century.</w:t>
      </w:r>
      <w:r w:rsidRPr="003A5810">
        <w:t xml:space="preserve"> </w:t>
      </w:r>
      <w:r>
        <w:t>There are a few large veteran ash scattered through the Woods; some may have been managed as pollards on Wytham Common when that was still being grazed in the 18</w:t>
      </w:r>
      <w:r w:rsidRPr="00383848">
        <w:rPr>
          <w:vertAlign w:val="superscript"/>
        </w:rPr>
        <w:t>th</w:t>
      </w:r>
      <w:r>
        <w:t xml:space="preserve"> and early 19</w:t>
      </w:r>
      <w:r w:rsidRPr="00383848">
        <w:rPr>
          <w:vertAlign w:val="superscript"/>
        </w:rPr>
        <w:t>th</w:t>
      </w:r>
      <w:r>
        <w:t xml:space="preserve"> century. An age-diameter curve is being constructed which suggests that most of the ash trees are less than 80 yrs-old, consistent with the comments in the late 1950s of a cohort of ash developing after the Second World War (Kirby, 2020).</w:t>
      </w:r>
    </w:p>
    <w:p w14:paraId="1B67F265" w14:textId="77777777" w:rsidR="00296541" w:rsidRDefault="00296541" w:rsidP="00296541">
      <w:r w:rsidRPr="006A0C96">
        <w:rPr>
          <w:bCs/>
        </w:rPr>
        <w:t xml:space="preserve">Regeneration has been dominated by ash throughout the period but for much of the time few seedlings grew to more than 20cm because of deer browsing. </w:t>
      </w:r>
      <w:r>
        <w:t>However, from the mid-2000s more were developing into tall saplings, and locally in gaps small clumps of young ash trees 2-4 m high could be found. Unfortunately, these are particularly vulnerable to Ash Dieback and many have since died.</w:t>
      </w:r>
    </w:p>
    <w:p w14:paraId="26BBE54A" w14:textId="77777777" w:rsidR="00296541" w:rsidRDefault="00296541" w:rsidP="00296541"/>
    <w:p w14:paraId="2BCAE02D" w14:textId="768574FC" w:rsidR="00A1583F" w:rsidRDefault="00A1583F" w:rsidP="00461909">
      <w:pPr>
        <w:pStyle w:val="Heading2"/>
      </w:pPr>
      <w:bookmarkStart w:id="19" w:name="_Toc92371762"/>
      <w:r>
        <w:t xml:space="preserve">3. The Dawkins Plot ground flora recording </w:t>
      </w:r>
      <w:r w:rsidR="00296541">
        <w:t>methods</w:t>
      </w:r>
      <w:bookmarkEnd w:id="19"/>
    </w:p>
    <w:p w14:paraId="78E5CF3F" w14:textId="77777777" w:rsidR="00296541" w:rsidRPr="00296541" w:rsidRDefault="00296541" w:rsidP="00296541"/>
    <w:p w14:paraId="2106E29C" w14:textId="77777777" w:rsidR="00A1583F" w:rsidRDefault="00A1583F" w:rsidP="00461909">
      <w:pPr>
        <w:pStyle w:val="Heading3"/>
      </w:pPr>
      <w:bookmarkStart w:id="20" w:name="_Toc92371763"/>
      <w:r>
        <w:t xml:space="preserve">3.1 </w:t>
      </w:r>
      <w:bookmarkStart w:id="21" w:name="_Hlk55916509"/>
      <w:r>
        <w:t>Plot locations and marking procedures</w:t>
      </w:r>
      <w:bookmarkEnd w:id="20"/>
    </w:p>
    <w:p w14:paraId="2030405C" w14:textId="2DAE0038" w:rsidR="00A1583F" w:rsidRDefault="00A1583F" w:rsidP="00461909">
      <w:r>
        <w:t>Dawkins and Field with colleagues marked out a 100x100 m grid across the Woods with wooden posts at each intersection; the top section was painted orange to make them easier to see. The grid positions were surveyed in using chains and compass bearings, no easy feat on sometimes steep slopes with bramble up to 2 m or more high in places. Subsequent measurements of the post locations using GPS indicates that some of the posts were up to about 10 m off their nominal position. A few posts were deliberately offset from the grid point because otherwise they would have been in the middle of a ride. In the subsequent decades as posts have rotted and fallen</w:t>
      </w:r>
      <w:r w:rsidR="00A020F1">
        <w:t>-</w:t>
      </w:r>
      <w:r>
        <w:t>over they have not always been replaced in precisely the original location.</w:t>
      </w:r>
    </w:p>
    <w:p w14:paraId="21C6D15E" w14:textId="44C37385" w:rsidR="002223EB" w:rsidRDefault="00A1583F" w:rsidP="002223EB">
      <w:r>
        <w:t>Dawkins and Field’s original intention was for a 20x20 m vegetation plot to be recorded at all the grid intersections</w:t>
      </w:r>
      <w:r w:rsidR="002F11E5">
        <w:t>,</w:t>
      </w:r>
      <w:r>
        <w:t xml:space="preserve"> but this proved impractical with the time and resources available. Instead</w:t>
      </w:r>
      <w:r w:rsidR="00BE65A5">
        <w:t>,</w:t>
      </w:r>
      <w:r>
        <w:t xml:space="preserve"> the central 10x10m plot of the intended 20x20 m plot was recorded and only at every other grid intersection, giving 163 plot plus one extra that was used for training. The plots therefore are 14.1 m offset from the </w:t>
      </w:r>
      <w:r w:rsidRPr="00BD2A0B">
        <w:rPr>
          <w:i/>
          <w:iCs/>
        </w:rPr>
        <w:t xml:space="preserve">original </w:t>
      </w:r>
      <w:r>
        <w:t>post on a bearing of 45</w:t>
      </w:r>
      <w:r w:rsidRPr="00674B0C">
        <w:rPr>
          <w:vertAlign w:val="superscript"/>
        </w:rPr>
        <w:t xml:space="preserve">o </w:t>
      </w:r>
      <w:r>
        <w:t xml:space="preserve">true (Figure </w:t>
      </w:r>
      <w:r w:rsidR="004406AF">
        <w:t>3</w:t>
      </w:r>
      <w:r>
        <w:t>) equivalent to about 48.5</w:t>
      </w:r>
      <w:r w:rsidRPr="00674B0C">
        <w:rPr>
          <w:vertAlign w:val="superscript"/>
        </w:rPr>
        <w:t>o</w:t>
      </w:r>
      <w:r>
        <w:t xml:space="preserve"> magnetic. In a few cases the surveyors seen to have not included the magnetic correction as the angle from post to plot appears to be closer to 45</w:t>
      </w:r>
      <w:r w:rsidRPr="00674B0C">
        <w:rPr>
          <w:vertAlign w:val="superscript"/>
        </w:rPr>
        <w:t>o</w:t>
      </w:r>
      <w:r>
        <w:t xml:space="preserve">.  </w:t>
      </w:r>
      <w:r w:rsidR="002223EB">
        <w:t>In retrospect, having the plot offset from the post proved useful because it reduced trampling on the vegetation as other researchers went to read the post labels to check where they were.</w:t>
      </w:r>
    </w:p>
    <w:p w14:paraId="06EB5A25" w14:textId="39B137CD" w:rsidR="00A1583F" w:rsidRDefault="00A1583F" w:rsidP="00461909">
      <w:r>
        <w:t>Buried metal markers were put with the posts that had a plot associated with them (not apparently at the alternate, non-plot ones)</w:t>
      </w:r>
      <w:r w:rsidR="00BE65A5">
        <w:t>. There are a c</w:t>
      </w:r>
      <w:r>
        <w:t xml:space="preserve">ouple (453078, 477078) where there appears never to have been a metal marker put in although the post is in the right place. </w:t>
      </w:r>
      <w:bookmarkStart w:id="22" w:name="_Hlk45095354"/>
      <w:r>
        <w:t>For the rest, a metal detector should</w:t>
      </w:r>
      <w:r w:rsidR="002F11E5">
        <w:t xml:space="preserve"> always</w:t>
      </w:r>
      <w:r>
        <w:t xml:space="preserve"> be used to </w:t>
      </w:r>
      <w:r w:rsidR="002F11E5">
        <w:t>check</w:t>
      </w:r>
      <w:r>
        <w:t xml:space="preserve"> the correct position for measuring out to the plot.</w:t>
      </w:r>
    </w:p>
    <w:p w14:paraId="0DEDF39E" w14:textId="60259224" w:rsidR="00A1583F" w:rsidRDefault="00A1583F" w:rsidP="00461909">
      <w:r>
        <w:t>The south-west corner of the plot is 14.1 m in a north-eastly direction from the correct post-pos</w:t>
      </w:r>
      <w:r w:rsidR="002F11E5">
        <w:t>i</w:t>
      </w:r>
      <w:r>
        <w:t>tion</w:t>
      </w:r>
      <w:r w:rsidR="00BE65A5">
        <w:t>. It</w:t>
      </w:r>
      <w:r w:rsidR="002F11E5">
        <w:t xml:space="preserve"> </w:t>
      </w:r>
      <w:r w:rsidR="002223EB">
        <w:t xml:space="preserve">is </w:t>
      </w:r>
      <w:r w:rsidR="002F11E5">
        <w:t>marked, as is the n</w:t>
      </w:r>
      <w:r>
        <w:t>orth-east corner</w:t>
      </w:r>
      <w:r w:rsidR="002F11E5">
        <w:t>, by a</w:t>
      </w:r>
      <w:r>
        <w:t xml:space="preserve"> buried metal marker</w:t>
      </w:r>
      <w:bookmarkEnd w:id="22"/>
      <w:r>
        <w:t xml:space="preserve"> (all four corners were marked at the Warburg Reserve). Provided two of the three markers (one at the post and one of the two diagonal corners) can be found then the plot can be re-located and laid out with a high degree of accuracy. Over the years it has sometimes proved impossible to detect </w:t>
      </w:r>
      <w:r w:rsidR="002223EB">
        <w:t xml:space="preserve">the </w:t>
      </w:r>
      <w:r>
        <w:t xml:space="preserve">plot markers, </w:t>
      </w:r>
      <w:r w:rsidR="002223EB">
        <w:t xml:space="preserve">usually </w:t>
      </w:r>
      <w:r>
        <w:t xml:space="preserve">because of dense vegetation: tall bramble can prevent the metal detector being swept over the ground surface; post and plot positions </w:t>
      </w:r>
      <w:r w:rsidR="002223EB">
        <w:t xml:space="preserve">have </w:t>
      </w:r>
      <w:r>
        <w:t>sometimes end</w:t>
      </w:r>
      <w:r w:rsidR="002223EB">
        <w:t>ed</w:t>
      </w:r>
      <w:r>
        <w:t xml:space="preserve"> up covered by a log pile. Some of the recordings may therefore have been a few metres off the correct locations, but in all cases will have been in essentially the same stand, as confirmed by other features of the plot such as large trees.</w:t>
      </w:r>
      <w:r w:rsidRPr="004F2BC3">
        <w:t xml:space="preserve"> </w:t>
      </w:r>
      <w:r>
        <w:t>In 2018 all but a handful of the metal markers were found, so the starting assumption should be that if no marker can be detected you are in the wrong place!</w:t>
      </w:r>
    </w:p>
    <w:p w14:paraId="7CA7B462" w14:textId="6F6E9910" w:rsidR="00A1583F" w:rsidRDefault="00A1583F" w:rsidP="00461909">
      <w:r>
        <w:t xml:space="preserve">Care does need to be taken that a strong signal from the metal detector is actually from a post marker, even if it is on approximately the right distance and bearing from the post. There are numerous old cartridge cases scattered through the Woods as well as more substantial bits of old metal (for example remnants of small mammal traps). Although it can take a few extra minutes, it is advisable to scrape the earth and vegetation away to expose the top of the plot marker (buried pipe) to be sure you have found the </w:t>
      </w:r>
      <w:r w:rsidR="002223EB">
        <w:t>right bit of iron</w:t>
      </w:r>
      <w:r>
        <w:t xml:space="preserve">. </w:t>
      </w:r>
      <w:r w:rsidR="00BE65A5">
        <w:t>In a few cases these may now be 25 cm deep, but often there is a shallow depression above them, from the previous scrapings!</w:t>
      </w:r>
    </w:p>
    <w:p w14:paraId="48C01873" w14:textId="49FB0972" w:rsidR="00A1583F" w:rsidRDefault="00A1583F" w:rsidP="00461909">
      <w:r>
        <w:t>Photographs are also available of the posts (from 2015) and of the plots looking from the north-east corner back to the south-west</w:t>
      </w:r>
      <w:r w:rsidR="002223EB">
        <w:t xml:space="preserve"> for most plots from 2012 and 2018</w:t>
      </w:r>
      <w:r>
        <w:t>. These can be useful where the post has fallen, been moved</w:t>
      </w:r>
      <w:r w:rsidR="00BE65A5">
        <w:t xml:space="preserve">, </w:t>
      </w:r>
      <w:r>
        <w:t>become buried in the vegetation</w:t>
      </w:r>
      <w:r w:rsidR="00BE65A5">
        <w:t xml:space="preserve"> or converted into a pond.</w:t>
      </w:r>
    </w:p>
    <w:p w14:paraId="0C76CF91" w14:textId="21FB7218" w:rsidR="00A1583F" w:rsidRDefault="00A1583F" w:rsidP="00461909">
      <w:r w:rsidRPr="00296541">
        <w:t>Appendix 1 sets out notes on finding the correct, i.e. original, post positions a</w:t>
      </w:r>
      <w:r>
        <w:t>nd plot markers.</w:t>
      </w:r>
    </w:p>
    <w:p w14:paraId="4654C0C3" w14:textId="26E28200" w:rsidR="003702FC" w:rsidRDefault="003702FC" w:rsidP="00461909">
      <w:r>
        <w:t>Appendix 12 gives brief descriptive comments from the recordings for each plot.</w:t>
      </w:r>
    </w:p>
    <w:p w14:paraId="1618D31C" w14:textId="71651E8B" w:rsidR="00065823" w:rsidRDefault="00065823" w:rsidP="00065823">
      <w:pPr>
        <w:pStyle w:val="Heading3"/>
      </w:pPr>
      <w:bookmarkStart w:id="23" w:name="_Toc92371764"/>
      <w:r>
        <w:t>3.2 Laying out the plot</w:t>
      </w:r>
      <w:bookmarkEnd w:id="23"/>
    </w:p>
    <w:p w14:paraId="4505B4B5" w14:textId="77777777" w:rsidR="00A1583F" w:rsidRDefault="00A1583F" w:rsidP="00461909">
      <w:r w:rsidRPr="00A36503">
        <w:rPr>
          <w:noProof/>
        </w:rPr>
        <w:drawing>
          <wp:inline distT="0" distB="0" distL="0" distR="0" wp14:anchorId="60FC6ABD" wp14:editId="4607C308">
            <wp:extent cx="4231603" cy="2076762"/>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48542" cy="2085075"/>
                    </a:xfrm>
                    <a:prstGeom prst="rect">
                      <a:avLst/>
                    </a:prstGeom>
                    <a:noFill/>
                    <a:ln>
                      <a:noFill/>
                    </a:ln>
                  </pic:spPr>
                </pic:pic>
              </a:graphicData>
            </a:graphic>
          </wp:inline>
        </w:drawing>
      </w:r>
    </w:p>
    <w:p w14:paraId="06F26517" w14:textId="77777777" w:rsidR="00A1583F" w:rsidRDefault="00A1583F" w:rsidP="00461909">
      <w:r w:rsidRPr="00D22276">
        <w:rPr>
          <w:b/>
          <w:bCs/>
        </w:rPr>
        <w:t>Figure 3.</w:t>
      </w:r>
      <w:r>
        <w:t xml:space="preserve"> The layout of the plots.</w:t>
      </w:r>
    </w:p>
    <w:p w14:paraId="1C1CD4F6" w14:textId="58D644B0" w:rsidR="00A1583F" w:rsidRDefault="00A1583F" w:rsidP="00461909">
      <w:r>
        <w:t xml:space="preserve">From the diagonal line between the two marked corners (SW and NE) the rest of the plot is laid out using tapes and trigonometry. The precise line of the boundary may vary slightly between surveys such that trees on the edge may have been included in the plot at one re-recording but </w:t>
      </w:r>
      <w:r w:rsidR="002F11E5">
        <w:t>not</w:t>
      </w:r>
      <w:r>
        <w:t xml:space="preserve"> at others. In 2018 a rough map was made of all the trees in or on the edge of the plot which should make it easier to decide in future if the sudden appearance/disappearance of an edge tree is real or a recording artefact.</w:t>
      </w:r>
    </w:p>
    <w:p w14:paraId="19229E49" w14:textId="0E76EB23" w:rsidR="00A1583F" w:rsidRDefault="00A1583F" w:rsidP="00461909">
      <w:pPr>
        <w:pStyle w:val="Heading3"/>
      </w:pPr>
      <w:bookmarkStart w:id="24" w:name="_Toc92371765"/>
      <w:bookmarkEnd w:id="21"/>
      <w:r>
        <w:t>3.</w:t>
      </w:r>
      <w:r w:rsidR="00065823">
        <w:t>3</w:t>
      </w:r>
      <w:r>
        <w:t xml:space="preserve"> Recording the ground flora data</w:t>
      </w:r>
      <w:bookmarkEnd w:id="24"/>
    </w:p>
    <w:p w14:paraId="601F23D8" w14:textId="2ACE9D17" w:rsidR="00A1583F" w:rsidRDefault="00A1583F" w:rsidP="00461909">
      <w:bookmarkStart w:id="25" w:name="_Hlk55918177"/>
      <w:r>
        <w:t>Dawkins and Field (1978) describe how the plot was recorded in 1974-1976. This is generally how plots have been recorded subsequently with some minor variations. For the ground flora the key records are:</w:t>
      </w:r>
    </w:p>
    <w:p w14:paraId="25AF00B1" w14:textId="77777777" w:rsidR="00A1583F" w:rsidRDefault="00A1583F" w:rsidP="00461909">
      <w:pPr>
        <w:pStyle w:val="ListParagraph"/>
        <w:numPr>
          <w:ilvl w:val="0"/>
          <w:numId w:val="5"/>
        </w:numPr>
      </w:pPr>
      <w:r>
        <w:t>A list of all vascular plants present within the plot;</w:t>
      </w:r>
    </w:p>
    <w:p w14:paraId="45BA5D5E" w14:textId="5792DC7F" w:rsidR="00A1583F" w:rsidRDefault="00A1583F" w:rsidP="00461909">
      <w:pPr>
        <w:pStyle w:val="ListParagraph"/>
        <w:numPr>
          <w:ilvl w:val="0"/>
          <w:numId w:val="5"/>
        </w:numPr>
      </w:pPr>
      <w:r>
        <w:t>An estimate of the vegetation cover less than 0.5 m high across diagonal 1 (south-west to north-east); in practice tall herbs such as nettle and bramble might get included in this even if some of the</w:t>
      </w:r>
      <w:r w:rsidR="002F11E5">
        <w:t>ir leaves were</w:t>
      </w:r>
      <w:r>
        <w:t xml:space="preserve"> taller;</w:t>
      </w:r>
    </w:p>
    <w:p w14:paraId="199CBB8A" w14:textId="48AE4270" w:rsidR="00A1583F" w:rsidRDefault="00A1583F" w:rsidP="00461909">
      <w:pPr>
        <w:pStyle w:val="ListParagraph"/>
        <w:numPr>
          <w:ilvl w:val="0"/>
          <w:numId w:val="5"/>
        </w:numPr>
      </w:pPr>
      <w:r>
        <w:t>A record of species rooted in 13 circlets (round quadrats of 0.1</w:t>
      </w:r>
      <w:r w:rsidR="002F11E5">
        <w:t xml:space="preserve"> </w:t>
      </w:r>
      <w:r>
        <w:t>m</w:t>
      </w:r>
      <w:r w:rsidRPr="00775041">
        <w:rPr>
          <w:vertAlign w:val="superscript"/>
        </w:rPr>
        <w:t>2</w:t>
      </w:r>
      <w:r>
        <w:t xml:space="preserve">) distributed across the diagonals; the number of circlets in a which a species was present gives an indication of the local frequency of that species, but not all species in the plot </w:t>
      </w:r>
      <w:r w:rsidR="002F11E5">
        <w:t xml:space="preserve">might </w:t>
      </w:r>
      <w:r>
        <w:t xml:space="preserve">occur in the circlets. </w:t>
      </w:r>
    </w:p>
    <w:p w14:paraId="2CD34F30" w14:textId="2BB3DB47" w:rsidR="00A1583F" w:rsidRDefault="00A1583F" w:rsidP="00461909">
      <w:pPr>
        <w:pStyle w:val="ListParagraph"/>
        <w:numPr>
          <w:ilvl w:val="0"/>
          <w:numId w:val="5"/>
        </w:numPr>
      </w:pPr>
      <w:r>
        <w:t>In 1974 an estimate of cover was made for six species, previously identified as relatively abundant within the Woods (</w:t>
      </w:r>
      <w:r w:rsidRPr="00775041">
        <w:rPr>
          <w:i/>
          <w:iCs/>
        </w:rPr>
        <w:t>Chamerion angustifolium, Hyacinthoides non-scripta, Mercurialis perennis, Pteridium aquilinum, Rubus fruticosus, Urtica dioica</w:t>
      </w:r>
      <w:r>
        <w:t xml:space="preserve">) using </w:t>
      </w:r>
      <w:r w:rsidR="00F545BB">
        <w:t xml:space="preserve">the following </w:t>
      </w:r>
      <w:r>
        <w:t>scale: 0, absent; 1, 1-5% cover; 2, 6-25% cover; 3, 26-50% cover; 4, 51-75% cover; 5, 76-100% cover.</w:t>
      </w:r>
      <w:r w:rsidRPr="00775041">
        <w:t xml:space="preserve"> </w:t>
      </w:r>
    </w:p>
    <w:p w14:paraId="0B6C2770" w14:textId="0C4C048A" w:rsidR="00A1583F" w:rsidRDefault="00A1583F" w:rsidP="008A180C">
      <w:pPr>
        <w:pStyle w:val="ListParagraph"/>
        <w:numPr>
          <w:ilvl w:val="0"/>
          <w:numId w:val="5"/>
        </w:numPr>
      </w:pPr>
      <w:r>
        <w:t xml:space="preserve">In the subsequent recordings Domin cover-abundance scores were assigned to all species (0, absent; 1, single plant &lt; 4% cover; 2, a couple of plants &lt;4% cover; 3, several plants &lt; 4% cover; 4, 5-10% cover; 5, 11-25% cover; 6, 25-33% cover; 7, 34-50% cover; 8, 51-75% cover; 9, 76-90% cover; 10, 91-100% cover. Domin values, albeit subjective estimates, provide useful information on which plant species are likely to be contributing most to the overall biomass of the ground vegetation. </w:t>
      </w:r>
    </w:p>
    <w:bookmarkEnd w:id="25"/>
    <w:p w14:paraId="41D7E60C" w14:textId="77777777" w:rsidR="00A1583F" w:rsidRDefault="00A1583F" w:rsidP="00461909">
      <w:r>
        <w:t xml:space="preserve">     </w:t>
      </w:r>
      <w:r w:rsidRPr="005D52E8">
        <w:rPr>
          <w:noProof/>
        </w:rPr>
        <w:drawing>
          <wp:inline distT="0" distB="0" distL="0" distR="0" wp14:anchorId="2D6A0686" wp14:editId="4BBF8B24">
            <wp:extent cx="2649758" cy="1763294"/>
            <wp:effectExtent l="0" t="0" r="0" b="889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44227" cy="1826159"/>
                    </a:xfrm>
                    <a:prstGeom prst="rect">
                      <a:avLst/>
                    </a:prstGeom>
                    <a:noFill/>
                    <a:ln>
                      <a:noFill/>
                    </a:ln>
                  </pic:spPr>
                </pic:pic>
              </a:graphicData>
            </a:graphic>
          </wp:inline>
        </w:drawing>
      </w:r>
      <w:r>
        <w:t xml:space="preserve">  </w:t>
      </w:r>
      <w:r w:rsidRPr="00E824EB">
        <w:rPr>
          <w:noProof/>
        </w:rPr>
        <w:drawing>
          <wp:inline distT="0" distB="0" distL="0" distR="0" wp14:anchorId="42098CA3" wp14:editId="3F75AC74">
            <wp:extent cx="2095778" cy="175719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29167" cy="1785190"/>
                    </a:xfrm>
                    <a:prstGeom prst="rect">
                      <a:avLst/>
                    </a:prstGeom>
                    <a:noFill/>
                    <a:ln>
                      <a:noFill/>
                    </a:ln>
                  </pic:spPr>
                </pic:pic>
              </a:graphicData>
            </a:graphic>
          </wp:inline>
        </w:drawing>
      </w:r>
    </w:p>
    <w:p w14:paraId="12A12E35" w14:textId="77777777" w:rsidR="00A1583F" w:rsidRDefault="00A1583F" w:rsidP="00461909">
      <w:r w:rsidRPr="00BF5074">
        <w:rPr>
          <w:b/>
          <w:bCs/>
        </w:rPr>
        <w:t>Figure 4.</w:t>
      </w:r>
      <w:r>
        <w:t xml:space="preserve"> The procedure for estimating the cover of different layers and recording species frequency through subplots (circlets) across the diagonals.</w:t>
      </w:r>
    </w:p>
    <w:p w14:paraId="4C76648B" w14:textId="1945553D" w:rsidR="00A1583F" w:rsidRDefault="00A1583F" w:rsidP="00461909">
      <w:pPr>
        <w:pStyle w:val="Heading3"/>
      </w:pPr>
      <w:bookmarkStart w:id="26" w:name="_Toc92371766"/>
      <w:r>
        <w:t>3.</w:t>
      </w:r>
      <w:r w:rsidR="00065823">
        <w:t>4</w:t>
      </w:r>
      <w:r>
        <w:t xml:space="preserve"> Sources of potential errors in comparisons across recordings</w:t>
      </w:r>
      <w:bookmarkEnd w:id="26"/>
    </w:p>
    <w:p w14:paraId="74FC18A9" w14:textId="4813D06A" w:rsidR="00A1583F" w:rsidRDefault="00A1583F" w:rsidP="00461909">
      <w:bookmarkStart w:id="27" w:name="_Hlk55919212"/>
      <w:r>
        <w:t xml:space="preserve">Ideally all the recording would have been done by the same group of expert botanists in one year and during the best season for detecting the ground flora </w:t>
      </w:r>
      <w:r>
        <w:rPr>
          <w:noProof/>
        </w:rPr>
        <w:t>(Archaux et al., 2006</w:t>
      </w:r>
      <w:r w:rsidR="00F545BB">
        <w:rPr>
          <w:noProof/>
        </w:rPr>
        <w:t>;</w:t>
      </w:r>
      <w:r>
        <w:rPr>
          <w:noProof/>
        </w:rPr>
        <w:t xml:space="preserve"> </w:t>
      </w:r>
      <w:r w:rsidR="00F545BB">
        <w:rPr>
          <w:noProof/>
        </w:rPr>
        <w:t xml:space="preserve">Kirby et al., 1986; </w:t>
      </w:r>
      <w:r>
        <w:rPr>
          <w:noProof/>
        </w:rPr>
        <w:t>Korb and Fule, 2008</w:t>
      </w:r>
      <w:r w:rsidR="00F545BB">
        <w:rPr>
          <w:noProof/>
        </w:rPr>
        <w:t>;</w:t>
      </w:r>
      <w:r>
        <w:rPr>
          <w:noProof/>
        </w:rPr>
        <w:t xml:space="preserve"> Milberg et al., 2008</w:t>
      </w:r>
      <w:r w:rsidR="00F545BB">
        <w:rPr>
          <w:noProof/>
        </w:rPr>
        <w:t>; Oredsson, 2000)</w:t>
      </w:r>
      <w:r>
        <w:t xml:space="preserve">. This was not possible in practice. </w:t>
      </w:r>
    </w:p>
    <w:p w14:paraId="064B0861" w14:textId="77777777" w:rsidR="00A1583F" w:rsidRDefault="00A1583F" w:rsidP="00461909">
      <w:r>
        <w:t>None of the original surveyors from 1974 were still active in the Woods when the 1991 and subsequent re-recordings were carried out. The current author played a major role in all the recordings since 1991 but did not make all the records (typically one member of the survey team did the circlet recording while the other searched the rest of the plot). Some combining of species records has taken place where it seems likely that a there was inconsistency in species identification</w:t>
      </w:r>
      <w:bookmarkEnd w:id="27"/>
      <w:r>
        <w:t>.</w:t>
      </w:r>
    </w:p>
    <w:p w14:paraId="078D23D2" w14:textId="175F4602" w:rsidR="00A1583F" w:rsidRDefault="00A1583F" w:rsidP="00461909">
      <w:r>
        <w:t xml:space="preserve">With a fair wind and not too much bramble about 8 plots a day </w:t>
      </w:r>
      <w:r w:rsidR="00F545BB">
        <w:t>proved to be</w:t>
      </w:r>
      <w:r>
        <w:t xml:space="preserve"> a reasonable rate of working, meaning the full set requires about 20 working days. In practice the recordings generally had to be fitted in </w:t>
      </w:r>
      <w:r w:rsidR="00F545BB">
        <w:t xml:space="preserve">among </w:t>
      </w:r>
      <w:r>
        <w:t xml:space="preserve">other commitments– none of the re-recordings have had dedicated funding – so most re-recordings were spread across the whole summer and some vernal species may therefore have been underestimated. Some recordings were spread across more than one year, but as the gaps between the recordings were much greater than within recording periods this is not thought to present a significant problem </w:t>
      </w:r>
      <w:r>
        <w:rPr>
          <w:noProof/>
        </w:rPr>
        <w:t>(Hedl and Chudomelová, 2020)</w:t>
      </w:r>
      <w:r>
        <w:t>.</w:t>
      </w:r>
    </w:p>
    <w:p w14:paraId="4CA3D3B4" w14:textId="50475CBB" w:rsidR="00A1583F" w:rsidRDefault="00A1583F" w:rsidP="00461909">
      <w:r>
        <w:t xml:space="preserve">Appendix 2 lists </w:t>
      </w:r>
      <w:r w:rsidR="00F545BB">
        <w:t xml:space="preserve">people </w:t>
      </w:r>
      <w:r>
        <w:t>involved in the various recordings and the dates plots were recorded.</w:t>
      </w:r>
    </w:p>
    <w:p w14:paraId="43FD84DF" w14:textId="77777777" w:rsidR="00A1583F" w:rsidRDefault="00A1583F" w:rsidP="00461909"/>
    <w:p w14:paraId="6FDF28BD" w14:textId="2065BE93" w:rsidR="00A1583F" w:rsidRDefault="00A1583F">
      <w:pPr>
        <w:rPr>
          <w:rFonts w:eastAsiaTheme="majorEastAsia" w:cstheme="majorBidi"/>
          <w:b/>
          <w:bCs/>
        </w:rPr>
      </w:pPr>
    </w:p>
    <w:p w14:paraId="5F2AD0AC" w14:textId="77777777" w:rsidR="00A1583F" w:rsidRDefault="00A1583F" w:rsidP="00461909">
      <w:pPr>
        <w:pStyle w:val="Heading2"/>
      </w:pPr>
      <w:bookmarkStart w:id="28" w:name="_Toc92371767"/>
      <w:r>
        <w:t>4. Data exploration and analysis</w:t>
      </w:r>
      <w:bookmarkEnd w:id="28"/>
    </w:p>
    <w:p w14:paraId="089433A0" w14:textId="2E8BF1F9" w:rsidR="00A1583F" w:rsidRDefault="004666CE" w:rsidP="00461909">
      <w:r>
        <w:t>B</w:t>
      </w:r>
      <w:r w:rsidR="00A1583F">
        <w:t xml:space="preserve">asic analyses of the data to pick out the main spatial and temporal patterns in the ground flora across the 45 years. I have looked particularly at where the data helps to support or contradict general issues and ideas that have been raised in respect of woodland ground flora conservation and management over this period. It is by no means an exhaustive exploration of the results! </w:t>
      </w:r>
      <w:r w:rsidR="00065823">
        <w:t>The main findings have now been published as Kirby et al. (2022).</w:t>
      </w:r>
    </w:p>
    <w:p w14:paraId="388D2C22" w14:textId="77777777" w:rsidR="00A1583F" w:rsidRDefault="00A1583F" w:rsidP="00461909">
      <w:pPr>
        <w:pStyle w:val="Heading3"/>
      </w:pPr>
      <w:bookmarkStart w:id="29" w:name="_Toc92371768"/>
      <w:r>
        <w:t>4.1 Overall vegetation cover change</w:t>
      </w:r>
      <w:bookmarkEnd w:id="29"/>
    </w:p>
    <w:p w14:paraId="1AE2F83C" w14:textId="6E4D8542" w:rsidR="00A1583F" w:rsidRDefault="00A1583F" w:rsidP="00461909">
      <w:bookmarkStart w:id="30" w:name="_Hlk55920111"/>
      <w:r>
        <w:t xml:space="preserve">The mean cover per plot of vegetation below 0.5 m (estimated along the SW-NE diagonal) was calculated and related to changes in canopy cover (estimated as &gt;2.5m along the diagonal) and the contribution to the canopy of different tree species. </w:t>
      </w:r>
    </w:p>
    <w:p w14:paraId="1059CE25" w14:textId="77777777" w:rsidR="00A1583F" w:rsidRDefault="00A1583F" w:rsidP="00461909">
      <w:pPr>
        <w:pStyle w:val="Heading3"/>
      </w:pPr>
      <w:bookmarkStart w:id="31" w:name="_Toc92371769"/>
      <w:r>
        <w:t>4.2 Species richness changes</w:t>
      </w:r>
      <w:bookmarkEnd w:id="31"/>
    </w:p>
    <w:p w14:paraId="503F3726" w14:textId="3C11CD00" w:rsidR="00A1583F" w:rsidRDefault="00A1583F" w:rsidP="00461909">
      <w:r>
        <w:t>Some studies have shown declines in the richness of the woodland ground flora over the last 30-50 years</w:t>
      </w:r>
      <w:r w:rsidR="004666CE">
        <w:t xml:space="preserve"> (</w:t>
      </w:r>
      <w:r>
        <w:rPr>
          <w:noProof/>
        </w:rPr>
        <w:t>Kirby et al. 2005)</w:t>
      </w:r>
      <w:r>
        <w:t xml:space="preserve"> but this may depend on scale at which richness is assessed. For example  fewer species may be detected in any one plot, but within the whole collection of plots richness may not change because all species</w:t>
      </w:r>
      <w:r w:rsidR="004666CE">
        <w:t xml:space="preserve"> are</w:t>
      </w:r>
      <w:r>
        <w:t xml:space="preserve"> still present somewhere. Plots that had open-canopies (generally high species richness) in the first recording may lose species as the canopy reforms and shade increases, but this loss could be offset if other plots that were dense-canopied in the first recording become more open.</w:t>
      </w:r>
      <w:r w:rsidR="004666CE">
        <w:t xml:space="preserve"> </w:t>
      </w:r>
      <w:r>
        <w:t xml:space="preserve">Species-richness was </w:t>
      </w:r>
      <w:r w:rsidR="004666CE">
        <w:t xml:space="preserve">therefore </w:t>
      </w:r>
      <w:r>
        <w:t>assessed for the whole set of 164 plots; for subgroups of plots representing different historical origins or treatments (see Figure 2)</w:t>
      </w:r>
      <w:r w:rsidR="002223EB">
        <w:t xml:space="preserve">. </w:t>
      </w:r>
      <w:r>
        <w:t>Species were identified that contributed disproportionately to the records in terms of their frequency of occurrence and abundance across the Woods.</w:t>
      </w:r>
    </w:p>
    <w:p w14:paraId="243379E8" w14:textId="77777777" w:rsidR="00A1583F" w:rsidRDefault="00A1583F" w:rsidP="00461909">
      <w:pPr>
        <w:pStyle w:val="Heading3"/>
      </w:pPr>
      <w:bookmarkStart w:id="32" w:name="_Toc92371770"/>
      <w:r>
        <w:t>4.3 Changes in the type of species</w:t>
      </w:r>
      <w:bookmarkEnd w:id="32"/>
      <w:r>
        <w:t xml:space="preserve"> </w:t>
      </w:r>
    </w:p>
    <w:p w14:paraId="65D88F99" w14:textId="46ECEF5A" w:rsidR="00A1583F" w:rsidRDefault="00A1583F" w:rsidP="00461909">
      <w:r>
        <w:t xml:space="preserve">The species were grouped in different ways to aid interpretation of the various analyses as follows with more detail in </w:t>
      </w:r>
      <w:r w:rsidRPr="00BF2294">
        <w:t>Appendices 3</w:t>
      </w:r>
      <w:r>
        <w:t xml:space="preserve"> and </w:t>
      </w:r>
      <w:r w:rsidRPr="00BF2294">
        <w:t>4</w:t>
      </w:r>
      <w:r>
        <w:t>:</w:t>
      </w:r>
    </w:p>
    <w:p w14:paraId="4009C403" w14:textId="77777777" w:rsidR="00A1583F" w:rsidRDefault="00A1583F" w:rsidP="00461909">
      <w:pPr>
        <w:pStyle w:val="ListParagraph"/>
        <w:numPr>
          <w:ilvl w:val="0"/>
          <w:numId w:val="8"/>
        </w:numPr>
      </w:pPr>
      <w:r>
        <w:t xml:space="preserve">Through classification of species as Woodland specialists, Woodland Generalists and Non-woodland species based on the approach described in </w:t>
      </w:r>
      <w:r>
        <w:rPr>
          <w:noProof/>
        </w:rPr>
        <w:t>Kirby et al. (2012)</w:t>
      </w:r>
      <w:r>
        <w:t xml:space="preserve">; </w:t>
      </w:r>
    </w:p>
    <w:p w14:paraId="51B1825A" w14:textId="75050FB1" w:rsidR="00A1583F" w:rsidRDefault="00A1583F" w:rsidP="00461909">
      <w:pPr>
        <w:pStyle w:val="ListParagraph"/>
        <w:numPr>
          <w:ilvl w:val="0"/>
          <w:numId w:val="8"/>
        </w:numPr>
      </w:pPr>
      <w:r>
        <w:t xml:space="preserve">By their Ellenberg Indicator Values (EIV) for Light, Moisture, Reaction (pH) and Nitrogen as modified for British conditions </w:t>
      </w:r>
      <w:r>
        <w:rPr>
          <w:noProof/>
        </w:rPr>
        <w:t>(Ellenberg, 1988</w:t>
      </w:r>
      <w:r w:rsidR="004666CE">
        <w:rPr>
          <w:noProof/>
        </w:rPr>
        <w:t>;</w:t>
      </w:r>
      <w:r>
        <w:rPr>
          <w:noProof/>
        </w:rPr>
        <w:t xml:space="preserve"> Hill et al., 2004)</w:t>
      </w:r>
      <w:r>
        <w:t xml:space="preserve">; </w:t>
      </w:r>
    </w:p>
    <w:p w14:paraId="21E299AE" w14:textId="5E37F4DB" w:rsidR="00A1583F" w:rsidRPr="00FA6D6C" w:rsidRDefault="00A1583F" w:rsidP="00461909">
      <w:pPr>
        <w:pStyle w:val="ListParagraph"/>
        <w:numPr>
          <w:ilvl w:val="0"/>
          <w:numId w:val="8"/>
        </w:numPr>
      </w:pPr>
      <w:r w:rsidRPr="00FA6D6C">
        <w:t>By their Plant Strategy (Competitor, Stress-tolerat</w:t>
      </w:r>
      <w:r>
        <w:t xml:space="preserve">or, Ruderal types) after </w:t>
      </w:r>
      <w:r>
        <w:rPr>
          <w:noProof/>
        </w:rPr>
        <w:t>Grime et al. (2007</w:t>
      </w:r>
      <w:r>
        <w:t xml:space="preserve">); </w:t>
      </w:r>
    </w:p>
    <w:p w14:paraId="0D2E59AB" w14:textId="77777777" w:rsidR="00A1583F" w:rsidRDefault="00A1583F" w:rsidP="00461909">
      <w:pPr>
        <w:pStyle w:val="ListParagraph"/>
        <w:numPr>
          <w:ilvl w:val="0"/>
          <w:numId w:val="8"/>
        </w:numPr>
      </w:pPr>
      <w:r w:rsidRPr="00FA6D6C">
        <w:t>By the mean values for their range of January Temperature, July temperature and annual precipitatio</w:t>
      </w:r>
      <w:r>
        <w:t xml:space="preserve">n </w:t>
      </w:r>
      <w:r>
        <w:rPr>
          <w:noProof/>
        </w:rPr>
        <w:t>(Hill et al., 2004)</w:t>
      </w:r>
      <w:r w:rsidRPr="00FA6D6C">
        <w:t>.</w:t>
      </w:r>
    </w:p>
    <w:p w14:paraId="4632A41A" w14:textId="77777777" w:rsidR="00A1583F" w:rsidRPr="00FA6D6C" w:rsidRDefault="00A1583F" w:rsidP="00461909">
      <w:r>
        <w:t xml:space="preserve">The Ellenberg values are strictly ordinal values, but are often treated as cardinal numbers, in order to calculate the mean score for the a condition (Light, Nitrogen etc)  in a plot or to explore the likely meaning of axes in a multi-variate analysis. This approach has been adopted in this report, but without any weighting according to species cover/abundance </w:t>
      </w:r>
      <w:r>
        <w:rPr>
          <w:noProof/>
        </w:rPr>
        <w:t>(Käfer and Witte, 2004)</w:t>
      </w:r>
      <w:r>
        <w:t xml:space="preserve">. </w:t>
      </w:r>
    </w:p>
    <w:p w14:paraId="1FCE4F04" w14:textId="77777777" w:rsidR="00A1583F" w:rsidRDefault="00A1583F" w:rsidP="00461909">
      <w:pPr>
        <w:pStyle w:val="Heading3"/>
      </w:pPr>
      <w:bookmarkStart w:id="33" w:name="_Toc92371771"/>
      <w:r>
        <w:t>4.4 Similarity comparisons between plots within and between recordings</w:t>
      </w:r>
      <w:bookmarkEnd w:id="33"/>
    </w:p>
    <w:p w14:paraId="48BA1090" w14:textId="3CE9D53A" w:rsidR="00A1583F" w:rsidRDefault="00A1583F" w:rsidP="00461909">
      <w:r>
        <w:t>Species richness could stay the same even though the species composition in the plot changes. Therefore</w:t>
      </w:r>
      <w:r w:rsidR="004666CE">
        <w:t>,</w:t>
      </w:r>
      <w:r>
        <w:t xml:space="preserve"> the species lists for each plot were compared for each pair of recordings using Sorensens’s Similarity Index:</w:t>
      </w:r>
    </w:p>
    <w:p w14:paraId="251A426D" w14:textId="77777777" w:rsidR="00A1583F" w:rsidRDefault="00A1583F" w:rsidP="00461909">
      <w:r w:rsidRPr="00E82486">
        <w:rPr>
          <w:i/>
          <w:iCs/>
        </w:rPr>
        <w:t>S= 2c*100/(a+b+2c)</w:t>
      </w:r>
      <w:r>
        <w:rPr>
          <w:i/>
          <w:iCs/>
        </w:rPr>
        <w:t xml:space="preserve"> </w:t>
      </w:r>
      <w:r>
        <w:t xml:space="preserve">where c = species found on both occasions; a and b are the numbers found on only one or the other occasion. </w:t>
      </w:r>
    </w:p>
    <w:p w14:paraId="7B730877" w14:textId="18521FCC" w:rsidR="00A1583F" w:rsidRDefault="00A1583F" w:rsidP="00461909">
      <w:r>
        <w:t>Changes in the species recorded from one time to the next are a mixture of real gains and losses of species and errors in recording (failure to record a species that is really there).</w:t>
      </w:r>
      <w:r w:rsidRPr="001A2365">
        <w:t xml:space="preserve"> </w:t>
      </w:r>
      <w:r>
        <w:t>If fluctuations in species numbers per plot are primarily driven by which species happen to be recorded out of an otherwise stable species pool (cryptic turnover) then we might expect the similarity between plot records from one time to the next to be independent of the time interval</w:t>
      </w:r>
      <w:r w:rsidR="005135DD">
        <w:t xml:space="preserve"> between comparisons</w:t>
      </w:r>
      <w:r>
        <w:t>. If there is some sort of directional shift</w:t>
      </w:r>
      <w:r w:rsidR="005135DD">
        <w:t xml:space="preserve"> in species</w:t>
      </w:r>
      <w:r w:rsidR="00D82C61">
        <w:t>-</w:t>
      </w:r>
      <w:r w:rsidR="005135DD">
        <w:t>composition</w:t>
      </w:r>
      <w:r>
        <w:t xml:space="preserve"> then the similarity should decrease with increasing time between recordings. </w:t>
      </w:r>
    </w:p>
    <w:p w14:paraId="0718B844" w14:textId="77777777" w:rsidR="00A1583F" w:rsidRDefault="00A1583F" w:rsidP="00461909">
      <w:r>
        <w:t xml:space="preserve">A separate analysis looked at the Similarity Index between plots within the same recording. Each plot was compared to every other plot recorded at that time to give a measure of homogeneity of vegetation across the Woods.  If this measure increased over the five recordings it would suggest that the vegetation was becoming more homogenous as was found in the repeats of Ronald Good’s surveys in Dorset </w:t>
      </w:r>
      <w:r>
        <w:rPr>
          <w:noProof/>
        </w:rPr>
        <w:t>(Keith et al., 2009)</w:t>
      </w:r>
      <w:r>
        <w:t xml:space="preserve">. </w:t>
      </w:r>
    </w:p>
    <w:p w14:paraId="5A61C611" w14:textId="77777777" w:rsidR="00A1583F" w:rsidRDefault="00A1583F" w:rsidP="00461909">
      <w:pPr>
        <w:pStyle w:val="Heading3"/>
      </w:pPr>
      <w:bookmarkStart w:id="34" w:name="_Toc92371772"/>
      <w:r>
        <w:t>4.5 Decorana analysis</w:t>
      </w:r>
      <w:bookmarkEnd w:id="34"/>
    </w:p>
    <w:p w14:paraId="73F8714F" w14:textId="77777777" w:rsidR="00A1583F" w:rsidRDefault="00A1583F" w:rsidP="00461909">
      <w:r>
        <w:t>The changing composition of the plots was also explored using Detrended Correspondence Analysis (DECORANA). Initially all records were used. A second analysis was then carried using the 99 plots that corresponded to the Pre-1800 woodland and the stands from the 19</w:t>
      </w:r>
      <w:r w:rsidRPr="002A3C5C">
        <w:rPr>
          <w:vertAlign w:val="superscript"/>
        </w:rPr>
        <w:t>th</w:t>
      </w:r>
      <w:r>
        <w:t xml:space="preserve"> century of semi-natural origin that had largely grouped together on the full analysis (see Table 4).</w:t>
      </w:r>
    </w:p>
    <w:p w14:paraId="1D1FDC90" w14:textId="77777777" w:rsidR="00A1583F" w:rsidRDefault="00A1583F" w:rsidP="00461909">
      <w:pPr>
        <w:pStyle w:val="Heading3"/>
      </w:pPr>
      <w:bookmarkStart w:id="35" w:name="_Toc92371773"/>
      <w:r>
        <w:t>4.6 Changes in species cover/abundance</w:t>
      </w:r>
      <w:bookmarkEnd w:id="35"/>
    </w:p>
    <w:p w14:paraId="6A5D3356" w14:textId="77777777" w:rsidR="00A1583F" w:rsidRDefault="00A1583F" w:rsidP="00461909">
      <w:r>
        <w:t>Most analyses have been based simply on presence/absence of a species in a plot. The majority of the species, in all recordings, occupied less than 10% of any plot (Domin scores 1-4), such that weighting by cover would have little effect.</w:t>
      </w:r>
    </w:p>
    <w:p w14:paraId="14875ED5" w14:textId="77777777" w:rsidR="00A1583F" w:rsidRDefault="00A1583F" w:rsidP="00461909">
      <w:r>
        <w:t>For selected species that commonly contributed higher levels of cover or which showed distinctive patterns in terms of their occurrence, further analyses were carried out using the Circlet Frequencies and the Domin scores. For 1991,1999, 2012, 2018 recordings the Domin cover scores were converted to a percentage value based on the midpoint of the range (Table 7).</w:t>
      </w:r>
    </w:p>
    <w:p w14:paraId="284DDD22" w14:textId="77777777" w:rsidR="00A1583F" w:rsidRDefault="00A1583F" w:rsidP="00461909">
      <w:r w:rsidRPr="00C2605C">
        <w:rPr>
          <w:b/>
          <w:bCs/>
        </w:rPr>
        <w:t>Table 7</w:t>
      </w:r>
      <w:r>
        <w:t xml:space="preserve">. </w:t>
      </w:r>
      <w:bookmarkStart w:id="36" w:name="_Hlk44512189"/>
      <w:r>
        <w:t>Conversion of 1974 cover scores and Domin values to percentage cover estimates</w:t>
      </w:r>
    </w:p>
    <w:tbl>
      <w:tblPr>
        <w:tblStyle w:val="TableGrid"/>
        <w:tblW w:w="0" w:type="auto"/>
        <w:tblLook w:val="04A0" w:firstRow="1" w:lastRow="0" w:firstColumn="1" w:lastColumn="0" w:noHBand="0" w:noVBand="1"/>
      </w:tblPr>
      <w:tblGrid>
        <w:gridCol w:w="1685"/>
        <w:gridCol w:w="1237"/>
        <w:gridCol w:w="901"/>
        <w:gridCol w:w="1275"/>
        <w:gridCol w:w="1162"/>
      </w:tblGrid>
      <w:tr w:rsidR="00A1583F" w14:paraId="5B6763AD" w14:textId="77777777" w:rsidTr="00461909">
        <w:tc>
          <w:tcPr>
            <w:tcW w:w="1685" w:type="dxa"/>
            <w:tcBorders>
              <w:left w:val="nil"/>
              <w:bottom w:val="single" w:sz="4" w:space="0" w:color="auto"/>
              <w:right w:val="nil"/>
            </w:tcBorders>
          </w:tcPr>
          <w:p w14:paraId="4E292D54" w14:textId="77777777" w:rsidR="00A1583F" w:rsidRDefault="00A1583F" w:rsidP="00461909">
            <w:r>
              <w:t>Domin scores and % range</w:t>
            </w:r>
          </w:p>
        </w:tc>
        <w:tc>
          <w:tcPr>
            <w:tcW w:w="1237" w:type="dxa"/>
            <w:tcBorders>
              <w:left w:val="nil"/>
              <w:bottom w:val="single" w:sz="4" w:space="0" w:color="auto"/>
              <w:right w:val="nil"/>
            </w:tcBorders>
          </w:tcPr>
          <w:p w14:paraId="1CBCD066" w14:textId="77777777" w:rsidR="00A1583F" w:rsidRDefault="00A1583F" w:rsidP="00461909">
            <w:r>
              <w:t>% cover equivalent</w:t>
            </w:r>
          </w:p>
        </w:tc>
        <w:tc>
          <w:tcPr>
            <w:tcW w:w="901" w:type="dxa"/>
            <w:tcBorders>
              <w:left w:val="nil"/>
              <w:bottom w:val="single" w:sz="4" w:space="0" w:color="auto"/>
              <w:right w:val="nil"/>
            </w:tcBorders>
          </w:tcPr>
          <w:p w14:paraId="1293AD94" w14:textId="77777777" w:rsidR="00A1583F" w:rsidRDefault="00A1583F" w:rsidP="00461909"/>
        </w:tc>
        <w:tc>
          <w:tcPr>
            <w:tcW w:w="1275" w:type="dxa"/>
            <w:tcBorders>
              <w:left w:val="nil"/>
              <w:bottom w:val="single" w:sz="4" w:space="0" w:color="auto"/>
              <w:right w:val="nil"/>
            </w:tcBorders>
          </w:tcPr>
          <w:p w14:paraId="4676B60C" w14:textId="77777777" w:rsidR="00A1583F" w:rsidRDefault="00A1583F" w:rsidP="00461909">
            <w:r>
              <w:t xml:space="preserve">1974 cover score </w:t>
            </w:r>
          </w:p>
        </w:tc>
        <w:tc>
          <w:tcPr>
            <w:tcW w:w="1134" w:type="dxa"/>
            <w:tcBorders>
              <w:left w:val="nil"/>
              <w:bottom w:val="single" w:sz="4" w:space="0" w:color="auto"/>
              <w:right w:val="nil"/>
            </w:tcBorders>
          </w:tcPr>
          <w:p w14:paraId="5332B570" w14:textId="77777777" w:rsidR="00A1583F" w:rsidRDefault="00A1583F" w:rsidP="00461909">
            <w:r>
              <w:t>% cover equivalent</w:t>
            </w:r>
          </w:p>
        </w:tc>
      </w:tr>
      <w:tr w:rsidR="00A1583F" w14:paraId="5915F0BD" w14:textId="77777777" w:rsidTr="00461909">
        <w:tc>
          <w:tcPr>
            <w:tcW w:w="1685" w:type="dxa"/>
            <w:tcBorders>
              <w:left w:val="nil"/>
              <w:bottom w:val="nil"/>
              <w:right w:val="nil"/>
            </w:tcBorders>
          </w:tcPr>
          <w:p w14:paraId="2867C375" w14:textId="77777777" w:rsidR="00A1583F" w:rsidRDefault="00A1583F" w:rsidP="00461909">
            <w:r>
              <w:t>1</w:t>
            </w:r>
          </w:p>
        </w:tc>
        <w:tc>
          <w:tcPr>
            <w:tcW w:w="1237" w:type="dxa"/>
            <w:tcBorders>
              <w:left w:val="nil"/>
              <w:bottom w:val="nil"/>
              <w:right w:val="nil"/>
            </w:tcBorders>
          </w:tcPr>
          <w:p w14:paraId="2FC230A7" w14:textId="77777777" w:rsidR="00A1583F" w:rsidRDefault="00A1583F" w:rsidP="00461909">
            <w:pPr>
              <w:jc w:val="right"/>
            </w:pPr>
            <w:r>
              <w:t>1</w:t>
            </w:r>
          </w:p>
        </w:tc>
        <w:tc>
          <w:tcPr>
            <w:tcW w:w="901" w:type="dxa"/>
            <w:tcBorders>
              <w:left w:val="nil"/>
              <w:bottom w:val="nil"/>
              <w:right w:val="nil"/>
            </w:tcBorders>
          </w:tcPr>
          <w:p w14:paraId="47D145A4" w14:textId="77777777" w:rsidR="00A1583F" w:rsidRDefault="00A1583F" w:rsidP="00461909"/>
        </w:tc>
        <w:tc>
          <w:tcPr>
            <w:tcW w:w="1275" w:type="dxa"/>
            <w:tcBorders>
              <w:left w:val="nil"/>
              <w:bottom w:val="nil"/>
              <w:right w:val="nil"/>
            </w:tcBorders>
          </w:tcPr>
          <w:p w14:paraId="42698FA7" w14:textId="77777777" w:rsidR="00A1583F" w:rsidRDefault="00A1583F" w:rsidP="00461909"/>
        </w:tc>
        <w:tc>
          <w:tcPr>
            <w:tcW w:w="1134" w:type="dxa"/>
            <w:tcBorders>
              <w:left w:val="nil"/>
              <w:bottom w:val="nil"/>
              <w:right w:val="nil"/>
            </w:tcBorders>
          </w:tcPr>
          <w:p w14:paraId="66B8C2CC" w14:textId="77777777" w:rsidR="00A1583F" w:rsidRDefault="00A1583F" w:rsidP="00461909">
            <w:pPr>
              <w:jc w:val="right"/>
            </w:pPr>
          </w:p>
        </w:tc>
      </w:tr>
      <w:tr w:rsidR="00A1583F" w14:paraId="00B9E318" w14:textId="77777777" w:rsidTr="00461909">
        <w:tc>
          <w:tcPr>
            <w:tcW w:w="1685" w:type="dxa"/>
            <w:tcBorders>
              <w:top w:val="nil"/>
              <w:left w:val="nil"/>
              <w:bottom w:val="nil"/>
              <w:right w:val="nil"/>
            </w:tcBorders>
          </w:tcPr>
          <w:p w14:paraId="39C15A54" w14:textId="77777777" w:rsidR="00A1583F" w:rsidRDefault="00A1583F" w:rsidP="00461909">
            <w:r>
              <w:t>2</w:t>
            </w:r>
          </w:p>
        </w:tc>
        <w:tc>
          <w:tcPr>
            <w:tcW w:w="1237" w:type="dxa"/>
            <w:tcBorders>
              <w:top w:val="nil"/>
              <w:left w:val="nil"/>
              <w:bottom w:val="nil"/>
              <w:right w:val="nil"/>
            </w:tcBorders>
          </w:tcPr>
          <w:p w14:paraId="49B30FEC" w14:textId="77777777" w:rsidR="00A1583F" w:rsidRDefault="00A1583F" w:rsidP="00461909">
            <w:pPr>
              <w:jc w:val="right"/>
            </w:pPr>
            <w:r>
              <w:t>2</w:t>
            </w:r>
          </w:p>
        </w:tc>
        <w:tc>
          <w:tcPr>
            <w:tcW w:w="901" w:type="dxa"/>
            <w:tcBorders>
              <w:top w:val="nil"/>
              <w:left w:val="nil"/>
              <w:bottom w:val="nil"/>
              <w:right w:val="nil"/>
            </w:tcBorders>
          </w:tcPr>
          <w:p w14:paraId="7576AE8B" w14:textId="77777777" w:rsidR="00A1583F" w:rsidRDefault="00A1583F" w:rsidP="00461909">
            <w:pPr>
              <w:jc w:val="center"/>
            </w:pPr>
          </w:p>
        </w:tc>
        <w:tc>
          <w:tcPr>
            <w:tcW w:w="1275" w:type="dxa"/>
            <w:tcBorders>
              <w:top w:val="nil"/>
              <w:left w:val="nil"/>
              <w:bottom w:val="nil"/>
              <w:right w:val="nil"/>
            </w:tcBorders>
          </w:tcPr>
          <w:p w14:paraId="6512F438" w14:textId="77777777" w:rsidR="00A1583F" w:rsidRDefault="00A1583F" w:rsidP="00461909">
            <w:r>
              <w:t>1 1-5%</w:t>
            </w:r>
          </w:p>
        </w:tc>
        <w:tc>
          <w:tcPr>
            <w:tcW w:w="1134" w:type="dxa"/>
            <w:tcBorders>
              <w:top w:val="nil"/>
              <w:left w:val="nil"/>
              <w:bottom w:val="nil"/>
              <w:right w:val="nil"/>
            </w:tcBorders>
          </w:tcPr>
          <w:p w14:paraId="232FED93" w14:textId="77777777" w:rsidR="00A1583F" w:rsidRDefault="00A1583F" w:rsidP="00461909">
            <w:pPr>
              <w:jc w:val="right"/>
            </w:pPr>
            <w:r>
              <w:t>2.5</w:t>
            </w:r>
          </w:p>
        </w:tc>
      </w:tr>
      <w:tr w:rsidR="00A1583F" w14:paraId="2F6127CD" w14:textId="77777777" w:rsidTr="00461909">
        <w:tc>
          <w:tcPr>
            <w:tcW w:w="1685" w:type="dxa"/>
            <w:tcBorders>
              <w:top w:val="nil"/>
              <w:left w:val="nil"/>
              <w:bottom w:val="nil"/>
              <w:right w:val="nil"/>
            </w:tcBorders>
          </w:tcPr>
          <w:p w14:paraId="7649B627" w14:textId="77777777" w:rsidR="00A1583F" w:rsidRDefault="00A1583F" w:rsidP="00461909">
            <w:r>
              <w:t>3</w:t>
            </w:r>
          </w:p>
        </w:tc>
        <w:tc>
          <w:tcPr>
            <w:tcW w:w="1237" w:type="dxa"/>
            <w:tcBorders>
              <w:top w:val="nil"/>
              <w:left w:val="nil"/>
              <w:bottom w:val="nil"/>
              <w:right w:val="nil"/>
            </w:tcBorders>
          </w:tcPr>
          <w:p w14:paraId="04DDFD58" w14:textId="77777777" w:rsidR="00A1583F" w:rsidRDefault="00A1583F" w:rsidP="00461909">
            <w:pPr>
              <w:jc w:val="right"/>
            </w:pPr>
            <w:r>
              <w:t>3</w:t>
            </w:r>
          </w:p>
        </w:tc>
        <w:tc>
          <w:tcPr>
            <w:tcW w:w="901" w:type="dxa"/>
            <w:tcBorders>
              <w:top w:val="nil"/>
              <w:left w:val="nil"/>
              <w:bottom w:val="nil"/>
              <w:right w:val="nil"/>
            </w:tcBorders>
          </w:tcPr>
          <w:p w14:paraId="534CCBB2" w14:textId="77777777" w:rsidR="00A1583F" w:rsidRDefault="00A1583F" w:rsidP="00461909">
            <w:pPr>
              <w:jc w:val="center"/>
            </w:pPr>
          </w:p>
        </w:tc>
        <w:tc>
          <w:tcPr>
            <w:tcW w:w="1275" w:type="dxa"/>
            <w:tcBorders>
              <w:top w:val="nil"/>
              <w:left w:val="nil"/>
              <w:bottom w:val="nil"/>
              <w:right w:val="nil"/>
            </w:tcBorders>
          </w:tcPr>
          <w:p w14:paraId="442F4461" w14:textId="77777777" w:rsidR="00A1583F" w:rsidRDefault="00A1583F" w:rsidP="00461909"/>
        </w:tc>
        <w:tc>
          <w:tcPr>
            <w:tcW w:w="1134" w:type="dxa"/>
            <w:tcBorders>
              <w:top w:val="nil"/>
              <w:left w:val="nil"/>
              <w:bottom w:val="nil"/>
              <w:right w:val="nil"/>
            </w:tcBorders>
          </w:tcPr>
          <w:p w14:paraId="645F1979" w14:textId="77777777" w:rsidR="00A1583F" w:rsidRDefault="00A1583F" w:rsidP="00461909">
            <w:pPr>
              <w:jc w:val="right"/>
            </w:pPr>
          </w:p>
        </w:tc>
      </w:tr>
      <w:tr w:rsidR="00A1583F" w14:paraId="7C1B256B" w14:textId="77777777" w:rsidTr="00461909">
        <w:tc>
          <w:tcPr>
            <w:tcW w:w="1685" w:type="dxa"/>
            <w:tcBorders>
              <w:top w:val="nil"/>
              <w:left w:val="nil"/>
              <w:bottom w:val="nil"/>
              <w:right w:val="nil"/>
            </w:tcBorders>
          </w:tcPr>
          <w:p w14:paraId="3D40AC14" w14:textId="77777777" w:rsidR="00A1583F" w:rsidRDefault="00A1583F" w:rsidP="00461909">
            <w:r>
              <w:t>4   4-10%</w:t>
            </w:r>
          </w:p>
        </w:tc>
        <w:tc>
          <w:tcPr>
            <w:tcW w:w="1237" w:type="dxa"/>
            <w:tcBorders>
              <w:top w:val="nil"/>
              <w:left w:val="nil"/>
              <w:bottom w:val="nil"/>
              <w:right w:val="nil"/>
            </w:tcBorders>
          </w:tcPr>
          <w:p w14:paraId="7516557A" w14:textId="77777777" w:rsidR="00A1583F" w:rsidRDefault="00A1583F" w:rsidP="00461909">
            <w:pPr>
              <w:jc w:val="right"/>
            </w:pPr>
            <w:r>
              <w:t>7.5</w:t>
            </w:r>
          </w:p>
        </w:tc>
        <w:tc>
          <w:tcPr>
            <w:tcW w:w="901" w:type="dxa"/>
            <w:tcBorders>
              <w:top w:val="nil"/>
              <w:left w:val="nil"/>
              <w:bottom w:val="nil"/>
              <w:right w:val="nil"/>
            </w:tcBorders>
          </w:tcPr>
          <w:p w14:paraId="74DA1DD5" w14:textId="77777777" w:rsidR="00A1583F" w:rsidRDefault="00A1583F" w:rsidP="00461909">
            <w:pPr>
              <w:jc w:val="center"/>
            </w:pPr>
          </w:p>
        </w:tc>
        <w:tc>
          <w:tcPr>
            <w:tcW w:w="1275" w:type="dxa"/>
            <w:tcBorders>
              <w:top w:val="nil"/>
              <w:left w:val="nil"/>
              <w:bottom w:val="nil"/>
              <w:right w:val="nil"/>
            </w:tcBorders>
          </w:tcPr>
          <w:p w14:paraId="6EB75F99" w14:textId="77777777" w:rsidR="00A1583F" w:rsidRDefault="00A1583F" w:rsidP="00461909">
            <w:r>
              <w:t>2 6-25%</w:t>
            </w:r>
          </w:p>
        </w:tc>
        <w:tc>
          <w:tcPr>
            <w:tcW w:w="1134" w:type="dxa"/>
            <w:tcBorders>
              <w:top w:val="nil"/>
              <w:left w:val="nil"/>
              <w:bottom w:val="nil"/>
              <w:right w:val="nil"/>
            </w:tcBorders>
          </w:tcPr>
          <w:p w14:paraId="0BDB6E17" w14:textId="77777777" w:rsidR="00A1583F" w:rsidRDefault="00A1583F" w:rsidP="00461909">
            <w:pPr>
              <w:jc w:val="right"/>
            </w:pPr>
            <w:r>
              <w:t>15</w:t>
            </w:r>
          </w:p>
        </w:tc>
      </w:tr>
      <w:tr w:rsidR="00A1583F" w14:paraId="1A60A98F" w14:textId="77777777" w:rsidTr="00461909">
        <w:tc>
          <w:tcPr>
            <w:tcW w:w="1685" w:type="dxa"/>
            <w:tcBorders>
              <w:top w:val="nil"/>
              <w:left w:val="nil"/>
              <w:bottom w:val="nil"/>
              <w:right w:val="nil"/>
            </w:tcBorders>
          </w:tcPr>
          <w:p w14:paraId="38777B7F" w14:textId="77777777" w:rsidR="00A1583F" w:rsidRDefault="00A1583F" w:rsidP="00461909">
            <w:r>
              <w:t>5   11-25%</w:t>
            </w:r>
          </w:p>
        </w:tc>
        <w:tc>
          <w:tcPr>
            <w:tcW w:w="1237" w:type="dxa"/>
            <w:tcBorders>
              <w:top w:val="nil"/>
              <w:left w:val="nil"/>
              <w:bottom w:val="nil"/>
              <w:right w:val="nil"/>
            </w:tcBorders>
          </w:tcPr>
          <w:p w14:paraId="5AC99A44" w14:textId="77777777" w:rsidR="00A1583F" w:rsidRDefault="00A1583F" w:rsidP="00461909">
            <w:pPr>
              <w:jc w:val="right"/>
            </w:pPr>
            <w:r>
              <w:t>17.5</w:t>
            </w:r>
          </w:p>
        </w:tc>
        <w:tc>
          <w:tcPr>
            <w:tcW w:w="901" w:type="dxa"/>
            <w:tcBorders>
              <w:top w:val="nil"/>
              <w:left w:val="nil"/>
              <w:bottom w:val="nil"/>
              <w:right w:val="nil"/>
            </w:tcBorders>
          </w:tcPr>
          <w:p w14:paraId="03300876" w14:textId="77777777" w:rsidR="00A1583F" w:rsidRDefault="00A1583F" w:rsidP="00461909">
            <w:pPr>
              <w:jc w:val="center"/>
            </w:pPr>
          </w:p>
        </w:tc>
        <w:tc>
          <w:tcPr>
            <w:tcW w:w="1275" w:type="dxa"/>
            <w:tcBorders>
              <w:top w:val="nil"/>
              <w:left w:val="nil"/>
              <w:bottom w:val="nil"/>
              <w:right w:val="nil"/>
            </w:tcBorders>
          </w:tcPr>
          <w:p w14:paraId="64C13D9A" w14:textId="77777777" w:rsidR="00A1583F" w:rsidRDefault="00A1583F" w:rsidP="00461909"/>
        </w:tc>
        <w:tc>
          <w:tcPr>
            <w:tcW w:w="1134" w:type="dxa"/>
            <w:tcBorders>
              <w:top w:val="nil"/>
              <w:left w:val="nil"/>
              <w:bottom w:val="nil"/>
              <w:right w:val="nil"/>
            </w:tcBorders>
          </w:tcPr>
          <w:p w14:paraId="646539A0" w14:textId="77777777" w:rsidR="00A1583F" w:rsidRDefault="00A1583F" w:rsidP="00461909">
            <w:pPr>
              <w:jc w:val="right"/>
            </w:pPr>
          </w:p>
        </w:tc>
      </w:tr>
      <w:tr w:rsidR="00A1583F" w14:paraId="4F1E9B8E" w14:textId="77777777" w:rsidTr="00461909">
        <w:tc>
          <w:tcPr>
            <w:tcW w:w="1685" w:type="dxa"/>
            <w:tcBorders>
              <w:top w:val="nil"/>
              <w:left w:val="nil"/>
              <w:bottom w:val="nil"/>
              <w:right w:val="nil"/>
            </w:tcBorders>
          </w:tcPr>
          <w:p w14:paraId="0955A526" w14:textId="77777777" w:rsidR="00A1583F" w:rsidRDefault="00A1583F" w:rsidP="00461909">
            <w:r>
              <w:t>6   26-33%</w:t>
            </w:r>
          </w:p>
        </w:tc>
        <w:tc>
          <w:tcPr>
            <w:tcW w:w="1237" w:type="dxa"/>
            <w:tcBorders>
              <w:top w:val="nil"/>
              <w:left w:val="nil"/>
              <w:bottom w:val="nil"/>
              <w:right w:val="nil"/>
            </w:tcBorders>
          </w:tcPr>
          <w:p w14:paraId="35AD603F" w14:textId="77777777" w:rsidR="00A1583F" w:rsidRDefault="00A1583F" w:rsidP="00461909">
            <w:pPr>
              <w:jc w:val="right"/>
            </w:pPr>
            <w:r>
              <w:t>29</w:t>
            </w:r>
          </w:p>
        </w:tc>
        <w:tc>
          <w:tcPr>
            <w:tcW w:w="901" w:type="dxa"/>
            <w:tcBorders>
              <w:top w:val="nil"/>
              <w:left w:val="nil"/>
              <w:bottom w:val="nil"/>
              <w:right w:val="nil"/>
            </w:tcBorders>
          </w:tcPr>
          <w:p w14:paraId="575228A0" w14:textId="77777777" w:rsidR="00A1583F" w:rsidRDefault="00A1583F" w:rsidP="00461909">
            <w:pPr>
              <w:jc w:val="center"/>
            </w:pPr>
          </w:p>
        </w:tc>
        <w:tc>
          <w:tcPr>
            <w:tcW w:w="1275" w:type="dxa"/>
            <w:tcBorders>
              <w:top w:val="nil"/>
              <w:left w:val="nil"/>
              <w:bottom w:val="nil"/>
              <w:right w:val="nil"/>
            </w:tcBorders>
          </w:tcPr>
          <w:p w14:paraId="05ED76DE" w14:textId="77777777" w:rsidR="00A1583F" w:rsidRDefault="00A1583F" w:rsidP="00461909">
            <w:r>
              <w:t>3 26-50%</w:t>
            </w:r>
          </w:p>
        </w:tc>
        <w:tc>
          <w:tcPr>
            <w:tcW w:w="1134" w:type="dxa"/>
            <w:tcBorders>
              <w:top w:val="nil"/>
              <w:left w:val="nil"/>
              <w:bottom w:val="nil"/>
              <w:right w:val="nil"/>
            </w:tcBorders>
          </w:tcPr>
          <w:p w14:paraId="01F5D5FA" w14:textId="77777777" w:rsidR="00A1583F" w:rsidRDefault="00A1583F" w:rsidP="00461909">
            <w:pPr>
              <w:jc w:val="right"/>
            </w:pPr>
            <w:r>
              <w:t>37.5</w:t>
            </w:r>
          </w:p>
        </w:tc>
      </w:tr>
      <w:tr w:rsidR="00A1583F" w14:paraId="6CF46A56" w14:textId="77777777" w:rsidTr="00461909">
        <w:tc>
          <w:tcPr>
            <w:tcW w:w="1685" w:type="dxa"/>
            <w:tcBorders>
              <w:top w:val="nil"/>
              <w:left w:val="nil"/>
              <w:bottom w:val="nil"/>
              <w:right w:val="nil"/>
            </w:tcBorders>
          </w:tcPr>
          <w:p w14:paraId="64427838" w14:textId="77777777" w:rsidR="00A1583F" w:rsidRDefault="00A1583F" w:rsidP="00461909">
            <w:r>
              <w:t>7   34-50%</w:t>
            </w:r>
          </w:p>
        </w:tc>
        <w:tc>
          <w:tcPr>
            <w:tcW w:w="1237" w:type="dxa"/>
            <w:tcBorders>
              <w:top w:val="nil"/>
              <w:left w:val="nil"/>
              <w:bottom w:val="nil"/>
              <w:right w:val="nil"/>
            </w:tcBorders>
          </w:tcPr>
          <w:p w14:paraId="650AE0D2" w14:textId="77777777" w:rsidR="00A1583F" w:rsidRDefault="00A1583F" w:rsidP="00461909">
            <w:pPr>
              <w:jc w:val="right"/>
            </w:pPr>
            <w:r>
              <w:t>41.5</w:t>
            </w:r>
          </w:p>
        </w:tc>
        <w:tc>
          <w:tcPr>
            <w:tcW w:w="901" w:type="dxa"/>
            <w:tcBorders>
              <w:top w:val="nil"/>
              <w:left w:val="nil"/>
              <w:bottom w:val="nil"/>
              <w:right w:val="nil"/>
            </w:tcBorders>
          </w:tcPr>
          <w:p w14:paraId="6D5FC861" w14:textId="77777777" w:rsidR="00A1583F" w:rsidRDefault="00A1583F" w:rsidP="00461909">
            <w:pPr>
              <w:jc w:val="center"/>
            </w:pPr>
          </w:p>
        </w:tc>
        <w:tc>
          <w:tcPr>
            <w:tcW w:w="1275" w:type="dxa"/>
            <w:tcBorders>
              <w:top w:val="nil"/>
              <w:left w:val="nil"/>
              <w:bottom w:val="nil"/>
              <w:right w:val="nil"/>
            </w:tcBorders>
          </w:tcPr>
          <w:p w14:paraId="0E972741" w14:textId="77777777" w:rsidR="00A1583F" w:rsidRDefault="00A1583F" w:rsidP="00461909"/>
        </w:tc>
        <w:tc>
          <w:tcPr>
            <w:tcW w:w="1134" w:type="dxa"/>
            <w:tcBorders>
              <w:top w:val="nil"/>
              <w:left w:val="nil"/>
              <w:bottom w:val="nil"/>
              <w:right w:val="nil"/>
            </w:tcBorders>
          </w:tcPr>
          <w:p w14:paraId="57C99F62" w14:textId="77777777" w:rsidR="00A1583F" w:rsidRDefault="00A1583F" w:rsidP="00461909">
            <w:pPr>
              <w:jc w:val="right"/>
            </w:pPr>
          </w:p>
        </w:tc>
      </w:tr>
      <w:tr w:rsidR="00A1583F" w14:paraId="6FC3F47B" w14:textId="77777777" w:rsidTr="00461909">
        <w:tc>
          <w:tcPr>
            <w:tcW w:w="1685" w:type="dxa"/>
            <w:tcBorders>
              <w:top w:val="nil"/>
              <w:left w:val="nil"/>
              <w:bottom w:val="nil"/>
              <w:right w:val="nil"/>
            </w:tcBorders>
          </w:tcPr>
          <w:p w14:paraId="77A0491E" w14:textId="77777777" w:rsidR="00A1583F" w:rsidRDefault="00A1583F" w:rsidP="00461909">
            <w:r>
              <w:t>8   51-75%</w:t>
            </w:r>
          </w:p>
        </w:tc>
        <w:tc>
          <w:tcPr>
            <w:tcW w:w="1237" w:type="dxa"/>
            <w:tcBorders>
              <w:top w:val="nil"/>
              <w:left w:val="nil"/>
              <w:bottom w:val="nil"/>
              <w:right w:val="nil"/>
            </w:tcBorders>
          </w:tcPr>
          <w:p w14:paraId="5B22090B" w14:textId="77777777" w:rsidR="00A1583F" w:rsidRDefault="00A1583F" w:rsidP="00461909">
            <w:pPr>
              <w:jc w:val="right"/>
            </w:pPr>
            <w:r>
              <w:t>62.5</w:t>
            </w:r>
          </w:p>
        </w:tc>
        <w:tc>
          <w:tcPr>
            <w:tcW w:w="901" w:type="dxa"/>
            <w:tcBorders>
              <w:top w:val="nil"/>
              <w:left w:val="nil"/>
              <w:bottom w:val="nil"/>
              <w:right w:val="nil"/>
            </w:tcBorders>
          </w:tcPr>
          <w:p w14:paraId="43C1E2A8" w14:textId="77777777" w:rsidR="00A1583F" w:rsidRDefault="00A1583F" w:rsidP="00461909">
            <w:pPr>
              <w:jc w:val="center"/>
            </w:pPr>
          </w:p>
        </w:tc>
        <w:tc>
          <w:tcPr>
            <w:tcW w:w="1275" w:type="dxa"/>
            <w:tcBorders>
              <w:top w:val="nil"/>
              <w:left w:val="nil"/>
              <w:bottom w:val="nil"/>
              <w:right w:val="nil"/>
            </w:tcBorders>
          </w:tcPr>
          <w:p w14:paraId="002123F2" w14:textId="77777777" w:rsidR="00A1583F" w:rsidRDefault="00A1583F" w:rsidP="00461909">
            <w:r>
              <w:t>4 51-75%</w:t>
            </w:r>
          </w:p>
        </w:tc>
        <w:tc>
          <w:tcPr>
            <w:tcW w:w="1134" w:type="dxa"/>
            <w:tcBorders>
              <w:top w:val="nil"/>
              <w:left w:val="nil"/>
              <w:bottom w:val="nil"/>
              <w:right w:val="nil"/>
            </w:tcBorders>
          </w:tcPr>
          <w:p w14:paraId="126CB762" w14:textId="77777777" w:rsidR="00A1583F" w:rsidRDefault="00A1583F" w:rsidP="00461909">
            <w:pPr>
              <w:jc w:val="right"/>
            </w:pPr>
            <w:r>
              <w:t>62.5</w:t>
            </w:r>
          </w:p>
        </w:tc>
      </w:tr>
      <w:tr w:rsidR="00A1583F" w14:paraId="08481968" w14:textId="77777777" w:rsidTr="00461909">
        <w:tc>
          <w:tcPr>
            <w:tcW w:w="1685" w:type="dxa"/>
            <w:tcBorders>
              <w:top w:val="nil"/>
              <w:left w:val="nil"/>
              <w:bottom w:val="nil"/>
              <w:right w:val="nil"/>
            </w:tcBorders>
          </w:tcPr>
          <w:p w14:paraId="4B86FEA3" w14:textId="77777777" w:rsidR="00A1583F" w:rsidRDefault="00A1583F" w:rsidP="00461909">
            <w:r>
              <w:t>9  76-90%</w:t>
            </w:r>
          </w:p>
        </w:tc>
        <w:tc>
          <w:tcPr>
            <w:tcW w:w="1237" w:type="dxa"/>
            <w:tcBorders>
              <w:top w:val="nil"/>
              <w:left w:val="nil"/>
              <w:bottom w:val="nil"/>
              <w:right w:val="nil"/>
            </w:tcBorders>
          </w:tcPr>
          <w:p w14:paraId="14E38B1C" w14:textId="77777777" w:rsidR="00A1583F" w:rsidRDefault="00A1583F" w:rsidP="00461909">
            <w:pPr>
              <w:jc w:val="right"/>
            </w:pPr>
            <w:r>
              <w:t>82.5</w:t>
            </w:r>
          </w:p>
        </w:tc>
        <w:tc>
          <w:tcPr>
            <w:tcW w:w="901" w:type="dxa"/>
            <w:tcBorders>
              <w:top w:val="nil"/>
              <w:left w:val="nil"/>
              <w:bottom w:val="nil"/>
              <w:right w:val="nil"/>
            </w:tcBorders>
          </w:tcPr>
          <w:p w14:paraId="785C671E" w14:textId="77777777" w:rsidR="00A1583F" w:rsidRDefault="00A1583F" w:rsidP="00461909">
            <w:pPr>
              <w:jc w:val="center"/>
            </w:pPr>
          </w:p>
        </w:tc>
        <w:tc>
          <w:tcPr>
            <w:tcW w:w="1275" w:type="dxa"/>
            <w:tcBorders>
              <w:top w:val="nil"/>
              <w:left w:val="nil"/>
              <w:bottom w:val="nil"/>
              <w:right w:val="nil"/>
            </w:tcBorders>
          </w:tcPr>
          <w:p w14:paraId="0BECE1B6" w14:textId="77777777" w:rsidR="00A1583F" w:rsidRDefault="00A1583F" w:rsidP="00461909">
            <w:r>
              <w:t>5 76-100%</w:t>
            </w:r>
          </w:p>
        </w:tc>
        <w:tc>
          <w:tcPr>
            <w:tcW w:w="1134" w:type="dxa"/>
            <w:tcBorders>
              <w:top w:val="nil"/>
              <w:left w:val="nil"/>
              <w:bottom w:val="nil"/>
              <w:right w:val="nil"/>
            </w:tcBorders>
          </w:tcPr>
          <w:p w14:paraId="199BC7AE" w14:textId="77777777" w:rsidR="00A1583F" w:rsidRDefault="00A1583F" w:rsidP="00461909">
            <w:pPr>
              <w:jc w:val="right"/>
            </w:pPr>
            <w:r>
              <w:t>87.5</w:t>
            </w:r>
          </w:p>
        </w:tc>
      </w:tr>
      <w:tr w:rsidR="00A1583F" w14:paraId="7F0AD214" w14:textId="77777777" w:rsidTr="00461909">
        <w:tc>
          <w:tcPr>
            <w:tcW w:w="1685" w:type="dxa"/>
            <w:tcBorders>
              <w:top w:val="nil"/>
              <w:left w:val="nil"/>
              <w:right w:val="nil"/>
            </w:tcBorders>
          </w:tcPr>
          <w:p w14:paraId="5103714A" w14:textId="77777777" w:rsidR="00A1583F" w:rsidRDefault="00A1583F" w:rsidP="00461909">
            <w:r>
              <w:t>10 91-100%</w:t>
            </w:r>
          </w:p>
        </w:tc>
        <w:tc>
          <w:tcPr>
            <w:tcW w:w="1237" w:type="dxa"/>
            <w:tcBorders>
              <w:top w:val="nil"/>
              <w:left w:val="nil"/>
              <w:right w:val="nil"/>
            </w:tcBorders>
          </w:tcPr>
          <w:p w14:paraId="0C1DFACE" w14:textId="77777777" w:rsidR="00A1583F" w:rsidRDefault="00A1583F" w:rsidP="00461909">
            <w:pPr>
              <w:jc w:val="right"/>
            </w:pPr>
            <w:r>
              <w:t>95</w:t>
            </w:r>
          </w:p>
        </w:tc>
        <w:tc>
          <w:tcPr>
            <w:tcW w:w="901" w:type="dxa"/>
            <w:tcBorders>
              <w:top w:val="nil"/>
              <w:left w:val="nil"/>
              <w:right w:val="nil"/>
            </w:tcBorders>
          </w:tcPr>
          <w:p w14:paraId="752B58EB" w14:textId="77777777" w:rsidR="00A1583F" w:rsidRDefault="00A1583F" w:rsidP="00461909"/>
        </w:tc>
        <w:tc>
          <w:tcPr>
            <w:tcW w:w="1275" w:type="dxa"/>
            <w:tcBorders>
              <w:top w:val="nil"/>
              <w:left w:val="nil"/>
              <w:right w:val="nil"/>
            </w:tcBorders>
          </w:tcPr>
          <w:p w14:paraId="1AFF3665" w14:textId="77777777" w:rsidR="00A1583F" w:rsidRDefault="00A1583F" w:rsidP="00461909"/>
        </w:tc>
        <w:tc>
          <w:tcPr>
            <w:tcW w:w="1134" w:type="dxa"/>
            <w:tcBorders>
              <w:top w:val="nil"/>
              <w:left w:val="nil"/>
              <w:right w:val="nil"/>
            </w:tcBorders>
          </w:tcPr>
          <w:p w14:paraId="4BD68074" w14:textId="77777777" w:rsidR="00A1583F" w:rsidRDefault="00A1583F" w:rsidP="00461909"/>
        </w:tc>
      </w:tr>
    </w:tbl>
    <w:p w14:paraId="5D2A57B4" w14:textId="77777777" w:rsidR="00A1583F" w:rsidRDefault="00A1583F" w:rsidP="00461909"/>
    <w:p w14:paraId="3C7379C5" w14:textId="0DD0ADD2" w:rsidR="00A1583F" w:rsidRDefault="00A1583F" w:rsidP="00461909">
      <w:r>
        <w:t xml:space="preserve">In the 1974 recording cover was estimated only for 6 species and only on a five-point scale. For these 6 species the score was converted to percentage cover using the mid-point of the range. </w:t>
      </w:r>
      <w:bookmarkEnd w:id="36"/>
      <w:r>
        <w:t xml:space="preserve">For the other species the frequency values from the circlets record from 1991-2018 recordings for all species were regressed on the relevant </w:t>
      </w:r>
      <w:r w:rsidR="005135DD">
        <w:t>percentage covers</w:t>
      </w:r>
      <w:r>
        <w:t xml:space="preserve"> to provide a general relationship between species cover and frequency. This was then used to convert the 1974 circlet values into </w:t>
      </w:r>
      <w:r w:rsidR="005135DD">
        <w:t>cover</w:t>
      </w:r>
      <w:r>
        <w:t xml:space="preserve"> estimate (Appendix 5). </w:t>
      </w:r>
    </w:p>
    <w:p w14:paraId="35134B31" w14:textId="77777777" w:rsidR="00A1583F" w:rsidRDefault="00A1583F" w:rsidP="00461909">
      <w:pPr>
        <w:pStyle w:val="Heading3"/>
      </w:pPr>
      <w:bookmarkStart w:id="37" w:name="_Toc92371774"/>
      <w:r>
        <w:t>4.7</w:t>
      </w:r>
      <w:r w:rsidRPr="00742B3B">
        <w:t>. Estimates of understory biomass</w:t>
      </w:r>
      <w:bookmarkEnd w:id="37"/>
    </w:p>
    <w:p w14:paraId="40385B5C" w14:textId="09C4E180" w:rsidR="00A1583F" w:rsidRDefault="00A1583F" w:rsidP="00461909">
      <w:r>
        <w:t xml:space="preserve">Biomass for individual species were calculated through applying the Phytocalc approach </w:t>
      </w:r>
      <w:r>
        <w:rPr>
          <w:noProof/>
        </w:rPr>
        <w:t>(</w:t>
      </w:r>
      <w:r w:rsidR="005135DD">
        <w:rPr>
          <w:noProof/>
        </w:rPr>
        <w:t xml:space="preserve">Bolte et al., 2004; </w:t>
      </w:r>
      <w:r>
        <w:rPr>
          <w:noProof/>
        </w:rPr>
        <w:t>Schulze et al., 2009)</w:t>
      </w:r>
      <w:r>
        <w:t xml:space="preserve"> to the estimates of species cover derived from the Domin scores (and backcasts for 1974 data). </w:t>
      </w:r>
      <w:r>
        <w:rPr>
          <w:rFonts w:eastAsia="Times New Roman"/>
          <w:color w:val="000000"/>
          <w:lang w:eastAsia="en-GB"/>
        </w:rPr>
        <w:t xml:space="preserve">The form of the equation is given below: </w:t>
      </w:r>
    </w:p>
    <w:p w14:paraId="4D15B9FA" w14:textId="77777777" w:rsidR="00A1583F" w:rsidRPr="00962927" w:rsidRDefault="00A1583F" w:rsidP="00461909">
      <w:pPr>
        <w:jc w:val="center"/>
      </w:pPr>
      <w:r>
        <w:t>P = a.PC</w:t>
      </w:r>
      <w:r w:rsidRPr="00962927">
        <w:rPr>
          <w:vertAlign w:val="superscript"/>
        </w:rPr>
        <w:t>b</w:t>
      </w:r>
      <w:r>
        <w:t>.MS</w:t>
      </w:r>
      <w:r w:rsidRPr="00962927">
        <w:rPr>
          <w:vertAlign w:val="superscript"/>
        </w:rPr>
        <w:t>c</w:t>
      </w:r>
    </w:p>
    <w:p w14:paraId="558C98B1" w14:textId="77777777" w:rsidR="00A1583F" w:rsidRDefault="00A1583F" w:rsidP="00461909">
      <w:r>
        <w:t>P= Above ground biomass (dry matter, 105</w:t>
      </w:r>
      <w:r w:rsidRPr="00962927">
        <w:rPr>
          <w:vertAlign w:val="superscript"/>
        </w:rPr>
        <w:t>o</w:t>
      </w:r>
      <w:r>
        <w:t>, g/m</w:t>
      </w:r>
      <w:r w:rsidRPr="00962927">
        <w:rPr>
          <w:vertAlign w:val="superscript"/>
        </w:rPr>
        <w:t>2</w:t>
      </w:r>
      <w:r>
        <w:t xml:space="preserve">); PC= Percentage cover (species, species group); MS= Mean shoot length (above ground, cm);  a,b,c  Empirical parameters obtained by fitting measured data in the original study </w:t>
      </w:r>
      <w:r>
        <w:rPr>
          <w:noProof/>
        </w:rPr>
        <w:t>(Bolte et al., 2004)</w:t>
      </w:r>
      <w:r>
        <w:t xml:space="preserve"> and assumed to apply to Wytham as well.</w:t>
      </w:r>
    </w:p>
    <w:p w14:paraId="0DCA9539" w14:textId="77777777" w:rsidR="00A1583F" w:rsidRDefault="00A1583F" w:rsidP="00461909">
      <w:r>
        <w:t xml:space="preserve">Details of how this was applied to the Wytham data, including the parameters used for each species, are </w:t>
      </w:r>
      <w:r w:rsidRPr="00CD46DC">
        <w:t xml:space="preserve">given </w:t>
      </w:r>
      <w:r>
        <w:t xml:space="preserve">in </w:t>
      </w:r>
      <w:r w:rsidRPr="00CD46DC">
        <w:t>Appendix 6.</w:t>
      </w:r>
    </w:p>
    <w:p w14:paraId="2FCB53CC" w14:textId="77777777" w:rsidR="00A1583F" w:rsidRDefault="00A1583F" w:rsidP="00461909"/>
    <w:p w14:paraId="770A1C64" w14:textId="77777777" w:rsidR="00A1583F" w:rsidRDefault="00A1583F" w:rsidP="00461909">
      <w:pPr>
        <w:pStyle w:val="Heading2"/>
      </w:pPr>
      <w:bookmarkStart w:id="38" w:name="_Toc92371775"/>
      <w:bookmarkEnd w:id="30"/>
      <w:r>
        <w:t>5. Results</w:t>
      </w:r>
      <w:bookmarkEnd w:id="38"/>
    </w:p>
    <w:p w14:paraId="59F030B2" w14:textId="77777777" w:rsidR="00A1583F" w:rsidRDefault="00A1583F" w:rsidP="00461909">
      <w:pPr>
        <w:pStyle w:val="Heading3"/>
      </w:pPr>
      <w:bookmarkStart w:id="39" w:name="_Toc92371776"/>
      <w:r>
        <w:t>5.1 Changes in vegetation cover</w:t>
      </w:r>
      <w:bookmarkEnd w:id="39"/>
    </w:p>
    <w:p w14:paraId="6E890CFB" w14:textId="77777777" w:rsidR="00A1583F" w:rsidRDefault="00A1583F" w:rsidP="00461909">
      <w:r>
        <w:t>Mean cover (all plots) of the ground vegetation declined during the 1990s but increased again during the last two decades (Table 8). Vegetation cover below 0.5m height (estimated along the main diagonal) was little affected by a canopy cover (&gt;2.5m height) of less than 50% but could be increasingly limited thereafter by increasing shade: the patterns were similar over the 45 years (Figure 5).</w:t>
      </w:r>
    </w:p>
    <w:p w14:paraId="1AC3DDBD" w14:textId="77777777" w:rsidR="00A1583F" w:rsidRDefault="00A1583F" w:rsidP="00461909">
      <w:r w:rsidRPr="00763595">
        <w:rPr>
          <w:b/>
          <w:bCs/>
        </w:rPr>
        <w:t>Table 8</w:t>
      </w:r>
      <w:r>
        <w:t>. Mean ground flora cover (&lt;0.5 m high) across the SW-NE diagonal</w:t>
      </w:r>
    </w:p>
    <w:p w14:paraId="671E6C81" w14:textId="77777777" w:rsidR="00A1583F" w:rsidRDefault="00A1583F" w:rsidP="00461909">
      <w:r>
        <w:t>Recording</w:t>
      </w:r>
      <w:r>
        <w:tab/>
        <w:t>Mean %  SE</w:t>
      </w:r>
    </w:p>
    <w:p w14:paraId="153590B2" w14:textId="77777777" w:rsidR="00A1583F" w:rsidRDefault="00A1583F" w:rsidP="00461909">
      <w:pPr>
        <w:spacing w:after="0" w:line="240" w:lineRule="auto"/>
      </w:pPr>
      <w:r>
        <w:t>1974</w:t>
      </w:r>
      <w:r>
        <w:tab/>
      </w:r>
      <w:r>
        <w:tab/>
        <w:t>80.35</w:t>
      </w:r>
      <w:r>
        <w:tab/>
        <w:t>2.05</w:t>
      </w:r>
    </w:p>
    <w:p w14:paraId="42FCAB7F" w14:textId="77777777" w:rsidR="00A1583F" w:rsidRDefault="00A1583F" w:rsidP="00461909">
      <w:pPr>
        <w:spacing w:after="0" w:line="240" w:lineRule="auto"/>
      </w:pPr>
      <w:r>
        <w:t>1991</w:t>
      </w:r>
      <w:r>
        <w:tab/>
      </w:r>
      <w:r>
        <w:tab/>
        <w:t>64.24</w:t>
      </w:r>
      <w:r>
        <w:tab/>
        <w:t>2.41</w:t>
      </w:r>
    </w:p>
    <w:p w14:paraId="724BEEC4" w14:textId="77777777" w:rsidR="00A1583F" w:rsidRDefault="00A1583F" w:rsidP="00461909">
      <w:pPr>
        <w:spacing w:after="0" w:line="240" w:lineRule="auto"/>
      </w:pPr>
      <w:r>
        <w:t>1999</w:t>
      </w:r>
      <w:r>
        <w:tab/>
      </w:r>
      <w:r>
        <w:tab/>
        <w:t>67.08</w:t>
      </w:r>
      <w:r>
        <w:tab/>
        <w:t>2.48</w:t>
      </w:r>
    </w:p>
    <w:p w14:paraId="6613C7EB" w14:textId="77777777" w:rsidR="00A1583F" w:rsidRDefault="00A1583F" w:rsidP="00461909">
      <w:pPr>
        <w:spacing w:after="0" w:line="240" w:lineRule="auto"/>
      </w:pPr>
      <w:r>
        <w:t>2012</w:t>
      </w:r>
      <w:r>
        <w:tab/>
      </w:r>
      <w:r>
        <w:tab/>
        <w:t>78.56</w:t>
      </w:r>
      <w:r>
        <w:tab/>
        <w:t>2.08</w:t>
      </w:r>
    </w:p>
    <w:p w14:paraId="1FE95FCF" w14:textId="77777777" w:rsidR="00A1583F" w:rsidRDefault="00A1583F" w:rsidP="00461909">
      <w:pPr>
        <w:spacing w:after="0" w:line="240" w:lineRule="auto"/>
      </w:pPr>
      <w:r>
        <w:t>2018</w:t>
      </w:r>
      <w:r>
        <w:tab/>
      </w:r>
      <w:r>
        <w:tab/>
        <w:t>76.15</w:t>
      </w:r>
      <w:r>
        <w:tab/>
        <w:t>2.04</w:t>
      </w:r>
    </w:p>
    <w:p w14:paraId="570D4F15" w14:textId="77777777" w:rsidR="00A1583F" w:rsidRDefault="00A1583F" w:rsidP="00461909"/>
    <w:p w14:paraId="349FAC06" w14:textId="77777777" w:rsidR="00A1583F" w:rsidRDefault="00A1583F" w:rsidP="00461909">
      <w:r w:rsidRPr="00C27166">
        <w:rPr>
          <w:noProof/>
        </w:rPr>
        <w:drawing>
          <wp:inline distT="0" distB="0" distL="0" distR="0" wp14:anchorId="5744212F" wp14:editId="6BB9E56F">
            <wp:extent cx="2565400" cy="1710267"/>
            <wp:effectExtent l="0" t="0" r="635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74178" cy="1716119"/>
                    </a:xfrm>
                    <a:prstGeom prst="rect">
                      <a:avLst/>
                    </a:prstGeom>
                    <a:noFill/>
                    <a:ln>
                      <a:noFill/>
                    </a:ln>
                  </pic:spPr>
                </pic:pic>
              </a:graphicData>
            </a:graphic>
          </wp:inline>
        </w:drawing>
      </w:r>
      <w:r w:rsidRPr="00C27166">
        <w:rPr>
          <w:noProof/>
        </w:rPr>
        <w:drawing>
          <wp:inline distT="0" distB="0" distL="0" distR="0" wp14:anchorId="55A3B99A" wp14:editId="0514208A">
            <wp:extent cx="2565400" cy="1710267"/>
            <wp:effectExtent l="0" t="0" r="6350" b="444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67890" cy="1711927"/>
                    </a:xfrm>
                    <a:prstGeom prst="rect">
                      <a:avLst/>
                    </a:prstGeom>
                    <a:noFill/>
                    <a:ln>
                      <a:noFill/>
                    </a:ln>
                  </pic:spPr>
                </pic:pic>
              </a:graphicData>
            </a:graphic>
          </wp:inline>
        </w:drawing>
      </w:r>
    </w:p>
    <w:p w14:paraId="6C974263" w14:textId="77777777" w:rsidR="00A1583F" w:rsidRDefault="00A1583F" w:rsidP="00461909">
      <w:r w:rsidRPr="00C9078F">
        <w:rPr>
          <w:b/>
          <w:bCs/>
        </w:rPr>
        <w:t>Figure 5</w:t>
      </w:r>
      <w:r>
        <w:t xml:space="preserve"> % Ground flora cover versus % canopy cover in 1974 and 2018.</w:t>
      </w:r>
    </w:p>
    <w:p w14:paraId="01DAB280" w14:textId="69B3F995" w:rsidR="00A1583F" w:rsidRDefault="00A1583F" w:rsidP="00461909">
      <w:r>
        <w:t xml:space="preserve">A principal components analysis </w:t>
      </w:r>
      <w:r w:rsidR="009E72CF">
        <w:t xml:space="preserve">using the 2018 data </w:t>
      </w:r>
      <w:r>
        <w:t>confirmed, what is also obvious on the ground</w:t>
      </w:r>
      <w:r w:rsidR="00D31FA8">
        <w:t>: a high canopy cover percentage</w:t>
      </w:r>
      <w:r w:rsidR="009E72CF">
        <w:t xml:space="preserve">, particularly of beech and to a lesser extent sycamore </w:t>
      </w:r>
      <w:r w:rsidR="00D31FA8">
        <w:t xml:space="preserve">is more likely to be associated with a low percentage cover in the middle (0.5-2.5 m) and low (&lt;0.5 m) layers and with low species number in the ground flora. </w:t>
      </w:r>
      <w:r w:rsidR="00ED74DE">
        <w:t>Amongst t</w:t>
      </w:r>
      <w:r w:rsidR="00D31FA8">
        <w:t xml:space="preserve">he main ground flora species the more specialist woodland </w:t>
      </w:r>
      <w:r w:rsidR="00ED74DE">
        <w:t>ones</w:t>
      </w:r>
      <w:r w:rsidR="00D31FA8">
        <w:t xml:space="preserve"> (</w:t>
      </w:r>
      <w:r w:rsidR="00D31FA8" w:rsidRPr="009E72CF">
        <w:rPr>
          <w:i/>
          <w:iCs/>
        </w:rPr>
        <w:t xml:space="preserve">Mercurialis perennis, Hyacinthoides non-scripta </w:t>
      </w:r>
      <w:r w:rsidR="00D31FA8">
        <w:t xml:space="preserve">and </w:t>
      </w:r>
      <w:r w:rsidR="00D31FA8" w:rsidRPr="009E72CF">
        <w:rPr>
          <w:i/>
          <w:iCs/>
        </w:rPr>
        <w:t>Brachypodium sylvaticum</w:t>
      </w:r>
      <w:r w:rsidR="00D31FA8">
        <w:t xml:space="preserve">) </w:t>
      </w:r>
      <w:r w:rsidR="00ED74DE">
        <w:t>a</w:t>
      </w:r>
      <w:r w:rsidR="00D31FA8">
        <w:t>re more associated with higher shade (high canopy cover, higher levels of beech and sycamore) while the taller species (</w:t>
      </w:r>
      <w:r w:rsidR="00D31FA8" w:rsidRPr="009E72CF">
        <w:rPr>
          <w:i/>
          <w:iCs/>
        </w:rPr>
        <w:t>Rubus fruticosus, Pteridium aquilinum, Urtica dioica</w:t>
      </w:r>
      <w:r w:rsidR="00D31FA8">
        <w:t>) are more associated with the lighter conditions</w:t>
      </w:r>
      <w:r>
        <w:t xml:space="preserve"> (Figure 6).</w:t>
      </w:r>
      <w:r w:rsidR="00D00B0D">
        <w:t xml:space="preserve"> Ash, which has the least dense canopy is more associated with high cover and richness in the ground flora vectors than the other main tree species.</w:t>
      </w:r>
    </w:p>
    <w:p w14:paraId="7FE9C393" w14:textId="17B426D6" w:rsidR="00D31FA8" w:rsidRDefault="00D31FA8" w:rsidP="00461909">
      <w:r w:rsidRPr="00D31FA8">
        <w:rPr>
          <w:noProof/>
        </w:rPr>
        <w:drawing>
          <wp:inline distT="0" distB="0" distL="0" distR="0" wp14:anchorId="5DA18DC4" wp14:editId="18947780">
            <wp:extent cx="4984750" cy="3323167"/>
            <wp:effectExtent l="0" t="0" r="635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96799" cy="3331200"/>
                    </a:xfrm>
                    <a:prstGeom prst="rect">
                      <a:avLst/>
                    </a:prstGeom>
                    <a:noFill/>
                    <a:ln>
                      <a:noFill/>
                    </a:ln>
                  </pic:spPr>
                </pic:pic>
              </a:graphicData>
            </a:graphic>
          </wp:inline>
        </w:drawing>
      </w:r>
    </w:p>
    <w:p w14:paraId="687DD0CE" w14:textId="7213837A" w:rsidR="00A1583F" w:rsidRDefault="00A1583F" w:rsidP="00461909">
      <w:r w:rsidRPr="00C9078F">
        <w:rPr>
          <w:b/>
          <w:bCs/>
        </w:rPr>
        <w:t>Figure 6.</w:t>
      </w:r>
      <w:r>
        <w:t xml:space="preserve"> Principal Components Analysis showing </w:t>
      </w:r>
      <w:r w:rsidR="00D00B0D">
        <w:t xml:space="preserve">correlations between ground flora and </w:t>
      </w:r>
      <w:r>
        <w:t>cover of the main tree species to the canopy above the plot in 2018.</w:t>
      </w:r>
    </w:p>
    <w:p w14:paraId="3DC0550A" w14:textId="77777777" w:rsidR="00A1583F" w:rsidRDefault="00A1583F" w:rsidP="00461909">
      <w:pPr>
        <w:rPr>
          <w:noProof/>
        </w:rPr>
      </w:pPr>
      <w:r w:rsidRPr="00B12F67">
        <w:rPr>
          <w:noProof/>
        </w:rPr>
        <w:drawing>
          <wp:inline distT="0" distB="0" distL="0" distR="0" wp14:anchorId="7A7457C8" wp14:editId="5C588971">
            <wp:extent cx="2769898" cy="1846599"/>
            <wp:effectExtent l="0" t="0" r="0" b="127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14075" cy="1876050"/>
                    </a:xfrm>
                    <a:prstGeom prst="rect">
                      <a:avLst/>
                    </a:prstGeom>
                    <a:noFill/>
                    <a:ln>
                      <a:noFill/>
                    </a:ln>
                  </pic:spPr>
                </pic:pic>
              </a:graphicData>
            </a:graphic>
          </wp:inline>
        </w:drawing>
      </w:r>
      <w:r w:rsidRPr="00C9078F">
        <w:rPr>
          <w:noProof/>
        </w:rPr>
        <w:t xml:space="preserve"> </w:t>
      </w:r>
      <w:r w:rsidRPr="004C0785">
        <w:rPr>
          <w:noProof/>
        </w:rPr>
        <w:drawing>
          <wp:inline distT="0" distB="0" distL="0" distR="0" wp14:anchorId="4B9DA292" wp14:editId="797291CE">
            <wp:extent cx="2769167" cy="1846111"/>
            <wp:effectExtent l="0" t="0" r="0" b="190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86166" cy="1857444"/>
                    </a:xfrm>
                    <a:prstGeom prst="rect">
                      <a:avLst/>
                    </a:prstGeom>
                    <a:noFill/>
                    <a:ln>
                      <a:noFill/>
                    </a:ln>
                  </pic:spPr>
                </pic:pic>
              </a:graphicData>
            </a:graphic>
          </wp:inline>
        </w:drawing>
      </w:r>
    </w:p>
    <w:p w14:paraId="168B312F" w14:textId="5667EDB8" w:rsidR="00A1583F" w:rsidRDefault="00A1583F" w:rsidP="00461909">
      <w:pPr>
        <w:rPr>
          <w:noProof/>
        </w:rPr>
      </w:pPr>
      <w:r w:rsidRPr="0086028E">
        <w:rPr>
          <w:b/>
          <w:bCs/>
          <w:noProof/>
        </w:rPr>
        <w:t>Figure 7.</w:t>
      </w:r>
      <w:r>
        <w:rPr>
          <w:noProof/>
        </w:rPr>
        <w:t xml:space="preserve"> The difference in ground cover (&lt;0.5m height) per plot between 2018 and 1974. (a) number of plots showing large decreases or increases in cover; (b) distribution of cover changes across the Woods.</w:t>
      </w:r>
    </w:p>
    <w:p w14:paraId="74EA95AA" w14:textId="71FFB653" w:rsidR="00A1583F" w:rsidRDefault="00A1583F" w:rsidP="00461909">
      <w:r>
        <w:t xml:space="preserve">About 30% of plots (51) showed </w:t>
      </w:r>
      <w:r w:rsidR="00CE0C5C">
        <w:t>vegetatio</w:t>
      </w:r>
      <w:r>
        <w:t xml:space="preserve">n cover differences of more than 25% between 1974 and 2018, split more or less evenly between those increasing in cover and those decreasing in cover (Figure 7). While small differences in the cover estimates may simply be recorder effects, these larger differences are likely to represent real changes. There appeared to be no general pattern across the woods, consistent with the response being </w:t>
      </w:r>
      <w:r w:rsidR="005135DD">
        <w:t xml:space="preserve">due </w:t>
      </w:r>
      <w:r>
        <w:t>primarily to local factors, particularly gap creation or closure around the plot itself.</w:t>
      </w:r>
    </w:p>
    <w:p w14:paraId="7A027D6B" w14:textId="77777777" w:rsidR="003702FC" w:rsidRDefault="003702FC" w:rsidP="00461909"/>
    <w:tbl>
      <w:tblPr>
        <w:tblStyle w:val="TableGrid"/>
        <w:tblW w:w="0" w:type="auto"/>
        <w:tblLook w:val="04A0" w:firstRow="1" w:lastRow="0" w:firstColumn="1" w:lastColumn="0" w:noHBand="0" w:noVBand="1"/>
      </w:tblPr>
      <w:tblGrid>
        <w:gridCol w:w="9016"/>
      </w:tblGrid>
      <w:tr w:rsidR="00A1583F" w14:paraId="4F2DF484" w14:textId="77777777" w:rsidTr="00461909">
        <w:tc>
          <w:tcPr>
            <w:tcW w:w="9016" w:type="dxa"/>
          </w:tcPr>
          <w:p w14:paraId="667C806F" w14:textId="77777777" w:rsidR="00A1583F" w:rsidRPr="00321F90" w:rsidRDefault="00A1583F" w:rsidP="00461909">
            <w:pPr>
              <w:pStyle w:val="ListParagraph"/>
              <w:numPr>
                <w:ilvl w:val="0"/>
                <w:numId w:val="15"/>
              </w:numPr>
              <w:rPr>
                <w:i/>
                <w:iCs/>
                <w:sz w:val="20"/>
                <w:szCs w:val="20"/>
              </w:rPr>
            </w:pPr>
            <w:r w:rsidRPr="00321F90">
              <w:rPr>
                <w:i/>
                <w:iCs/>
                <w:sz w:val="20"/>
                <w:szCs w:val="20"/>
              </w:rPr>
              <w:t>Overall mean ground flora cover per plot across the whole of the Woods went down from about 80% in 1974 to 64% in 1991, before increasing to 78% in 2018.</w:t>
            </w:r>
          </w:p>
          <w:p w14:paraId="51580EE5" w14:textId="726AF3B2" w:rsidR="00A1583F" w:rsidRPr="00321F90" w:rsidRDefault="00A1583F" w:rsidP="00461909">
            <w:pPr>
              <w:pStyle w:val="ListParagraph"/>
              <w:numPr>
                <w:ilvl w:val="0"/>
                <w:numId w:val="15"/>
              </w:numPr>
              <w:rPr>
                <w:i/>
                <w:iCs/>
                <w:sz w:val="20"/>
                <w:szCs w:val="20"/>
              </w:rPr>
            </w:pPr>
            <w:r w:rsidRPr="00321F90">
              <w:rPr>
                <w:i/>
                <w:iCs/>
                <w:sz w:val="20"/>
                <w:szCs w:val="20"/>
              </w:rPr>
              <w:t>Both substantial increases and decreases occurred at the plot level over the 45</w:t>
            </w:r>
            <w:r w:rsidR="005135DD">
              <w:rPr>
                <w:i/>
                <w:iCs/>
                <w:sz w:val="20"/>
                <w:szCs w:val="20"/>
              </w:rPr>
              <w:t>-</w:t>
            </w:r>
            <w:r w:rsidRPr="00321F90">
              <w:rPr>
                <w:i/>
                <w:iCs/>
                <w:sz w:val="20"/>
                <w:szCs w:val="20"/>
              </w:rPr>
              <w:t>year period, but with no overall pattern to these changes across the Woods.</w:t>
            </w:r>
          </w:p>
          <w:p w14:paraId="3A404899" w14:textId="356BF655" w:rsidR="00A1583F" w:rsidRPr="00321F90" w:rsidRDefault="00A1583F" w:rsidP="00461909">
            <w:pPr>
              <w:pStyle w:val="ListParagraph"/>
              <w:numPr>
                <w:ilvl w:val="0"/>
                <w:numId w:val="15"/>
              </w:numPr>
            </w:pPr>
            <w:r w:rsidRPr="00321F90">
              <w:rPr>
                <w:i/>
                <w:iCs/>
                <w:sz w:val="20"/>
                <w:szCs w:val="20"/>
              </w:rPr>
              <w:t xml:space="preserve">Canopy cover </w:t>
            </w:r>
            <w:r w:rsidR="00CE0C5C">
              <w:rPr>
                <w:i/>
                <w:iCs/>
                <w:sz w:val="20"/>
                <w:szCs w:val="20"/>
              </w:rPr>
              <w:t xml:space="preserve">appeared to be </w:t>
            </w:r>
            <w:r w:rsidRPr="00321F90">
              <w:rPr>
                <w:i/>
                <w:iCs/>
                <w:sz w:val="20"/>
                <w:szCs w:val="20"/>
              </w:rPr>
              <w:t>the major limiting factor on ground vegetation cover; but tree species effects are important, with light-canopied species such as ash allowing more ground vegetation cover to develop.</w:t>
            </w:r>
          </w:p>
        </w:tc>
      </w:tr>
    </w:tbl>
    <w:p w14:paraId="310A4B1D" w14:textId="77777777" w:rsidR="00A1583F" w:rsidRPr="00AE50A2" w:rsidRDefault="00A1583F" w:rsidP="00461909"/>
    <w:p w14:paraId="72F0653C" w14:textId="77777777" w:rsidR="00A1583F" w:rsidRDefault="00A1583F" w:rsidP="00461909">
      <w:pPr>
        <w:pStyle w:val="Heading3"/>
      </w:pPr>
      <w:bookmarkStart w:id="40" w:name="_Toc92371777"/>
      <w:r>
        <w:t>5.2 Overview of the flora composition</w:t>
      </w:r>
      <w:bookmarkEnd w:id="40"/>
    </w:p>
    <w:p w14:paraId="0B689680" w14:textId="77777777" w:rsidR="00A1583F" w:rsidRDefault="00A1583F" w:rsidP="00461909">
      <w:r>
        <w:t xml:space="preserve">A list of species and the number of plots in which they were found in each recording (irrespective of cover within the plot) is given in Appendix 7. </w:t>
      </w:r>
    </w:p>
    <w:p w14:paraId="059B6BE6" w14:textId="562A1A18" w:rsidR="00D82C61" w:rsidRDefault="00A1583F" w:rsidP="00461909">
      <w:r>
        <w:t xml:space="preserve">The total of 235 ground flora species across all recordings (excluding tree and shrub species) is 38% of the 622 species recorded from the Wytham Estate as a whole </w:t>
      </w:r>
      <w:r>
        <w:rPr>
          <w:noProof/>
        </w:rPr>
        <w:t>(Gibson, 1986)</w:t>
      </w:r>
      <w:r w:rsidR="00D82C61">
        <w:rPr>
          <w:noProof/>
        </w:rPr>
        <w:t>. However this</w:t>
      </w:r>
      <w:r w:rsidR="00D82C61">
        <w:t xml:space="preserve"> total figure includes some species only found outside the woodland boundary</w:t>
      </w:r>
      <w:r w:rsidR="00CE0C5C">
        <w:t>, for example on the</w:t>
      </w:r>
      <w:r w:rsidR="00D82C61">
        <w:t xml:space="preserve"> farmland and riverbanks.</w:t>
      </w:r>
    </w:p>
    <w:p w14:paraId="46626EF6" w14:textId="1C1F0B95" w:rsidR="00A1583F" w:rsidRPr="00FA32F0" w:rsidRDefault="00D82C61" w:rsidP="00461909">
      <w:r>
        <w:t>The</w:t>
      </w:r>
      <w:r w:rsidR="00A1583F">
        <w:t xml:space="preserve"> total</w:t>
      </w:r>
      <w:r>
        <w:t xml:space="preserve"> found in the plots</w:t>
      </w:r>
      <w:r w:rsidR="00A1583F">
        <w:t xml:space="preserve"> includes about half the species that are associated with woodland to some degree or other that were used on the standard woodland survey card used by the conservation agencies in 1980s and 1990s </w:t>
      </w:r>
      <w:r w:rsidR="00CE0C5C">
        <w:t>for the country as a whole</w:t>
      </w:r>
      <w:r w:rsidR="00A1583F">
        <w:t xml:space="preserve"> </w:t>
      </w:r>
      <w:r w:rsidR="00A1583F">
        <w:rPr>
          <w:noProof/>
        </w:rPr>
        <w:t>(Kirby et al., 2012)</w:t>
      </w:r>
      <w:r w:rsidR="00A1583F">
        <w:t>. It also compares well with the 277 species found in a survey of 103 woods spread across Britain, with 16 plots per wood, recorded in 1971 and 2001, each plot being twice the size of those at Wytham i.e. 200m</w:t>
      </w:r>
      <w:r w:rsidR="00A1583F" w:rsidRPr="00FA32F0">
        <w:rPr>
          <w:vertAlign w:val="superscript"/>
        </w:rPr>
        <w:t>2</w:t>
      </w:r>
      <w:r w:rsidR="00A1583F">
        <w:rPr>
          <w:vertAlign w:val="superscript"/>
        </w:rPr>
        <w:t xml:space="preserve">  </w:t>
      </w:r>
      <w:r w:rsidR="00A1583F" w:rsidRPr="00FA32F0">
        <w:rPr>
          <w:noProof/>
        </w:rPr>
        <w:t>(Kirby et al., 2005)</w:t>
      </w:r>
      <w:r w:rsidR="00A1583F">
        <w:t xml:space="preserve">; 162 of these species were found in Wytham. </w:t>
      </w:r>
    </w:p>
    <w:p w14:paraId="1EBB5343" w14:textId="472DB5B5" w:rsidR="00C91377" w:rsidRDefault="00A1583F" w:rsidP="00461909">
      <w:r>
        <w:t xml:space="preserve">The top </w:t>
      </w:r>
      <w:r w:rsidR="00877A02">
        <w:t>twelve</w:t>
      </w:r>
      <w:r>
        <w:t xml:space="preserve"> species (Table </w:t>
      </w:r>
      <w:r w:rsidR="00371887">
        <w:t>9</w:t>
      </w:r>
      <w:r>
        <w:t xml:space="preserve">) contributed 41% of all records. Some </w:t>
      </w:r>
      <w:r w:rsidR="00787752">
        <w:t xml:space="preserve">of these </w:t>
      </w:r>
      <w:r>
        <w:t xml:space="preserve">species showed little change in occurrence, e.g. </w:t>
      </w:r>
      <w:r w:rsidRPr="009048A5">
        <w:rPr>
          <w:i/>
          <w:iCs/>
        </w:rPr>
        <w:t>Rubus fruticosus</w:t>
      </w:r>
      <w:r>
        <w:t>, some increased particularly between the 1974 and 1991 recordings (</w:t>
      </w:r>
      <w:r w:rsidRPr="009048A5">
        <w:rPr>
          <w:i/>
          <w:iCs/>
        </w:rPr>
        <w:t>Poa trivialis, Brachypodium sylvaticum, Deschampsia cespitosa</w:t>
      </w:r>
      <w:r>
        <w:t>) while some declined (</w:t>
      </w:r>
      <w:r w:rsidRPr="009048A5">
        <w:rPr>
          <w:i/>
          <w:iCs/>
        </w:rPr>
        <w:t>Urtica dioica</w:t>
      </w:r>
      <w:r>
        <w:t xml:space="preserve">). </w:t>
      </w:r>
    </w:p>
    <w:p w14:paraId="77C11408" w14:textId="77777777" w:rsidR="00A1583F" w:rsidRDefault="00A1583F" w:rsidP="00461909">
      <w:r w:rsidRPr="0039431F">
        <w:rPr>
          <w:b/>
          <w:bCs/>
        </w:rPr>
        <w:t>Table 9.</w:t>
      </w:r>
      <w:r>
        <w:t xml:space="preserve"> The most frequently occurring species across the Woods, 1974-2018</w:t>
      </w:r>
    </w:p>
    <w:tbl>
      <w:tblPr>
        <w:tblW w:w="8156" w:type="dxa"/>
        <w:tblLook w:val="04A0" w:firstRow="1" w:lastRow="0" w:firstColumn="1" w:lastColumn="0" w:noHBand="0" w:noVBand="1"/>
      </w:tblPr>
      <w:tblGrid>
        <w:gridCol w:w="3119"/>
        <w:gridCol w:w="992"/>
        <w:gridCol w:w="663"/>
        <w:gridCol w:w="663"/>
        <w:gridCol w:w="709"/>
        <w:gridCol w:w="709"/>
        <w:gridCol w:w="1301"/>
      </w:tblGrid>
      <w:tr w:rsidR="00A1583F" w:rsidRPr="00302A7E" w14:paraId="1525B56E" w14:textId="77777777" w:rsidTr="00461909">
        <w:trPr>
          <w:trHeight w:val="290"/>
        </w:trPr>
        <w:tc>
          <w:tcPr>
            <w:tcW w:w="3119" w:type="dxa"/>
            <w:tcBorders>
              <w:top w:val="single" w:sz="4" w:space="0" w:color="auto"/>
              <w:left w:val="nil"/>
              <w:bottom w:val="nil"/>
              <w:right w:val="nil"/>
            </w:tcBorders>
            <w:shd w:val="clear" w:color="auto" w:fill="auto"/>
            <w:noWrap/>
            <w:vAlign w:val="bottom"/>
          </w:tcPr>
          <w:p w14:paraId="452A8199" w14:textId="77777777" w:rsidR="00A1583F" w:rsidRPr="00302A7E" w:rsidRDefault="00A1583F" w:rsidP="00461909">
            <w:pPr>
              <w:spacing w:after="0" w:line="240" w:lineRule="auto"/>
              <w:rPr>
                <w:rFonts w:ascii="Calibri" w:eastAsia="Times New Roman" w:hAnsi="Calibri" w:cs="Calibri"/>
                <w:color w:val="000000"/>
                <w:lang w:eastAsia="en-GB"/>
              </w:rPr>
            </w:pPr>
          </w:p>
        </w:tc>
        <w:tc>
          <w:tcPr>
            <w:tcW w:w="3736" w:type="dxa"/>
            <w:gridSpan w:val="5"/>
            <w:tcBorders>
              <w:top w:val="single" w:sz="4" w:space="0" w:color="auto"/>
              <w:left w:val="nil"/>
              <w:bottom w:val="nil"/>
              <w:right w:val="nil"/>
            </w:tcBorders>
            <w:shd w:val="clear" w:color="auto" w:fill="auto"/>
            <w:noWrap/>
            <w:vAlign w:val="bottom"/>
          </w:tcPr>
          <w:p w14:paraId="0ABAACD1" w14:textId="77777777" w:rsidR="00A1583F" w:rsidRPr="00302A7E" w:rsidRDefault="00A1583F" w:rsidP="00461909">
            <w:pPr>
              <w:spacing w:after="0" w:line="240" w:lineRule="auto"/>
              <w:jc w:val="center"/>
              <w:rPr>
                <w:rFonts w:ascii="Calibri" w:eastAsia="Times New Roman" w:hAnsi="Calibri" w:cs="Calibri"/>
                <w:color w:val="000000"/>
                <w:lang w:eastAsia="en-GB"/>
              </w:rPr>
            </w:pPr>
            <w:r>
              <w:rPr>
                <w:rFonts w:ascii="Calibri" w:eastAsia="Times New Roman" w:hAnsi="Calibri" w:cs="Calibri"/>
                <w:color w:val="000000"/>
                <w:lang w:eastAsia="en-GB"/>
              </w:rPr>
              <w:t>Number of plots in which species occurred</w:t>
            </w:r>
          </w:p>
        </w:tc>
        <w:tc>
          <w:tcPr>
            <w:tcW w:w="1301" w:type="dxa"/>
            <w:tcBorders>
              <w:top w:val="single" w:sz="4" w:space="0" w:color="auto"/>
              <w:left w:val="nil"/>
              <w:bottom w:val="nil"/>
              <w:right w:val="nil"/>
            </w:tcBorders>
            <w:shd w:val="clear" w:color="auto" w:fill="auto"/>
            <w:noWrap/>
            <w:vAlign w:val="bottom"/>
          </w:tcPr>
          <w:p w14:paraId="3684866C" w14:textId="77777777" w:rsidR="00A1583F" w:rsidRPr="00302A7E" w:rsidRDefault="00A1583F" w:rsidP="00461909">
            <w:pPr>
              <w:spacing w:after="0" w:line="240" w:lineRule="auto"/>
              <w:rPr>
                <w:rFonts w:ascii="Calibri" w:eastAsia="Times New Roman" w:hAnsi="Calibri" w:cs="Calibri"/>
                <w:color w:val="000000"/>
                <w:lang w:eastAsia="en-GB"/>
              </w:rPr>
            </w:pPr>
          </w:p>
        </w:tc>
      </w:tr>
      <w:tr w:rsidR="00A1583F" w:rsidRPr="00302A7E" w14:paraId="67DA2FD2" w14:textId="77777777" w:rsidTr="00461909">
        <w:trPr>
          <w:trHeight w:val="290"/>
        </w:trPr>
        <w:tc>
          <w:tcPr>
            <w:tcW w:w="3119" w:type="dxa"/>
            <w:tcBorders>
              <w:top w:val="nil"/>
              <w:left w:val="nil"/>
              <w:bottom w:val="single" w:sz="4" w:space="0" w:color="auto"/>
              <w:right w:val="nil"/>
            </w:tcBorders>
            <w:shd w:val="clear" w:color="auto" w:fill="auto"/>
            <w:noWrap/>
            <w:vAlign w:val="bottom"/>
            <w:hideMark/>
          </w:tcPr>
          <w:p w14:paraId="62ADE86B"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Species</w:t>
            </w:r>
          </w:p>
        </w:tc>
        <w:tc>
          <w:tcPr>
            <w:tcW w:w="992" w:type="dxa"/>
            <w:tcBorders>
              <w:top w:val="nil"/>
              <w:left w:val="nil"/>
              <w:bottom w:val="single" w:sz="4" w:space="0" w:color="auto"/>
              <w:right w:val="nil"/>
            </w:tcBorders>
            <w:shd w:val="clear" w:color="auto" w:fill="auto"/>
            <w:noWrap/>
            <w:vAlign w:val="bottom"/>
            <w:hideMark/>
          </w:tcPr>
          <w:p w14:paraId="44BA383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1974</w:t>
            </w:r>
          </w:p>
        </w:tc>
        <w:tc>
          <w:tcPr>
            <w:tcW w:w="663" w:type="dxa"/>
            <w:tcBorders>
              <w:top w:val="nil"/>
              <w:left w:val="nil"/>
              <w:bottom w:val="single" w:sz="4" w:space="0" w:color="auto"/>
              <w:right w:val="nil"/>
            </w:tcBorders>
            <w:shd w:val="clear" w:color="auto" w:fill="auto"/>
            <w:noWrap/>
            <w:vAlign w:val="bottom"/>
            <w:hideMark/>
          </w:tcPr>
          <w:p w14:paraId="370AC28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1991</w:t>
            </w:r>
          </w:p>
        </w:tc>
        <w:tc>
          <w:tcPr>
            <w:tcW w:w="663" w:type="dxa"/>
            <w:tcBorders>
              <w:top w:val="nil"/>
              <w:left w:val="nil"/>
              <w:bottom w:val="single" w:sz="4" w:space="0" w:color="auto"/>
              <w:right w:val="nil"/>
            </w:tcBorders>
            <w:shd w:val="clear" w:color="auto" w:fill="auto"/>
            <w:noWrap/>
            <w:vAlign w:val="bottom"/>
            <w:hideMark/>
          </w:tcPr>
          <w:p w14:paraId="32D4E81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1999</w:t>
            </w:r>
          </w:p>
        </w:tc>
        <w:tc>
          <w:tcPr>
            <w:tcW w:w="709" w:type="dxa"/>
            <w:tcBorders>
              <w:top w:val="nil"/>
              <w:left w:val="nil"/>
              <w:bottom w:val="single" w:sz="4" w:space="0" w:color="auto"/>
              <w:right w:val="nil"/>
            </w:tcBorders>
            <w:shd w:val="clear" w:color="auto" w:fill="auto"/>
            <w:noWrap/>
            <w:vAlign w:val="bottom"/>
            <w:hideMark/>
          </w:tcPr>
          <w:p w14:paraId="2CD8A5A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2012</w:t>
            </w:r>
          </w:p>
        </w:tc>
        <w:tc>
          <w:tcPr>
            <w:tcW w:w="709" w:type="dxa"/>
            <w:tcBorders>
              <w:top w:val="nil"/>
              <w:left w:val="nil"/>
              <w:bottom w:val="single" w:sz="4" w:space="0" w:color="auto"/>
              <w:right w:val="nil"/>
            </w:tcBorders>
            <w:shd w:val="clear" w:color="auto" w:fill="auto"/>
            <w:noWrap/>
            <w:vAlign w:val="bottom"/>
            <w:hideMark/>
          </w:tcPr>
          <w:p w14:paraId="0E57D5B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2018</w:t>
            </w:r>
          </w:p>
        </w:tc>
        <w:tc>
          <w:tcPr>
            <w:tcW w:w="1301" w:type="dxa"/>
            <w:tcBorders>
              <w:top w:val="nil"/>
              <w:left w:val="nil"/>
              <w:bottom w:val="single" w:sz="4" w:space="0" w:color="auto"/>
              <w:right w:val="nil"/>
            </w:tcBorders>
            <w:shd w:val="clear" w:color="auto" w:fill="auto"/>
            <w:noWrap/>
            <w:vAlign w:val="bottom"/>
            <w:hideMark/>
          </w:tcPr>
          <w:p w14:paraId="5AAE32A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Total</w:t>
            </w:r>
          </w:p>
        </w:tc>
      </w:tr>
      <w:tr w:rsidR="00A1583F" w:rsidRPr="00302A7E" w14:paraId="00F217A8" w14:textId="77777777" w:rsidTr="00461909">
        <w:trPr>
          <w:trHeight w:val="290"/>
        </w:trPr>
        <w:tc>
          <w:tcPr>
            <w:tcW w:w="3119" w:type="dxa"/>
            <w:tcBorders>
              <w:top w:val="single" w:sz="4" w:space="0" w:color="auto"/>
              <w:left w:val="nil"/>
              <w:bottom w:val="nil"/>
              <w:right w:val="nil"/>
            </w:tcBorders>
            <w:shd w:val="clear" w:color="auto" w:fill="auto"/>
            <w:noWrap/>
            <w:vAlign w:val="bottom"/>
            <w:hideMark/>
          </w:tcPr>
          <w:p w14:paraId="38696E7F" w14:textId="77777777" w:rsidR="00A1583F" w:rsidRPr="0039431F" w:rsidRDefault="00A1583F" w:rsidP="00461909">
            <w:pPr>
              <w:spacing w:after="0" w:line="240" w:lineRule="auto"/>
              <w:rPr>
                <w:rFonts w:ascii="Calibri" w:eastAsia="Times New Roman" w:hAnsi="Calibri" w:cs="Calibri"/>
                <w:i/>
                <w:iCs/>
                <w:color w:val="000000"/>
                <w:lang w:eastAsia="en-GB"/>
              </w:rPr>
            </w:pPr>
            <w:r w:rsidRPr="0039431F">
              <w:rPr>
                <w:rFonts w:ascii="Calibri" w:eastAsia="Times New Roman" w:hAnsi="Calibri" w:cs="Calibri"/>
                <w:i/>
                <w:iCs/>
                <w:color w:val="000000"/>
                <w:lang w:eastAsia="en-GB"/>
              </w:rPr>
              <w:t>Rubus fruticosus</w:t>
            </w:r>
          </w:p>
        </w:tc>
        <w:tc>
          <w:tcPr>
            <w:tcW w:w="992" w:type="dxa"/>
            <w:tcBorders>
              <w:top w:val="single" w:sz="4" w:space="0" w:color="auto"/>
              <w:left w:val="nil"/>
              <w:bottom w:val="nil"/>
              <w:right w:val="nil"/>
            </w:tcBorders>
            <w:shd w:val="clear" w:color="auto" w:fill="auto"/>
            <w:noWrap/>
            <w:vAlign w:val="bottom"/>
            <w:hideMark/>
          </w:tcPr>
          <w:p w14:paraId="3FC0C47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143</w:t>
            </w:r>
          </w:p>
        </w:tc>
        <w:tc>
          <w:tcPr>
            <w:tcW w:w="663" w:type="dxa"/>
            <w:tcBorders>
              <w:top w:val="single" w:sz="4" w:space="0" w:color="auto"/>
              <w:left w:val="nil"/>
              <w:bottom w:val="nil"/>
              <w:right w:val="nil"/>
            </w:tcBorders>
            <w:shd w:val="clear" w:color="auto" w:fill="auto"/>
            <w:noWrap/>
            <w:vAlign w:val="bottom"/>
            <w:hideMark/>
          </w:tcPr>
          <w:p w14:paraId="613F051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128</w:t>
            </w:r>
          </w:p>
        </w:tc>
        <w:tc>
          <w:tcPr>
            <w:tcW w:w="663" w:type="dxa"/>
            <w:tcBorders>
              <w:top w:val="single" w:sz="4" w:space="0" w:color="auto"/>
              <w:left w:val="nil"/>
              <w:bottom w:val="nil"/>
              <w:right w:val="nil"/>
            </w:tcBorders>
            <w:shd w:val="clear" w:color="auto" w:fill="auto"/>
            <w:noWrap/>
            <w:vAlign w:val="bottom"/>
            <w:hideMark/>
          </w:tcPr>
          <w:p w14:paraId="49B4269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127</w:t>
            </w:r>
          </w:p>
        </w:tc>
        <w:tc>
          <w:tcPr>
            <w:tcW w:w="709" w:type="dxa"/>
            <w:tcBorders>
              <w:top w:val="single" w:sz="4" w:space="0" w:color="auto"/>
              <w:left w:val="nil"/>
              <w:bottom w:val="nil"/>
              <w:right w:val="nil"/>
            </w:tcBorders>
            <w:shd w:val="clear" w:color="auto" w:fill="auto"/>
            <w:noWrap/>
            <w:vAlign w:val="bottom"/>
            <w:hideMark/>
          </w:tcPr>
          <w:p w14:paraId="1F394EC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141</w:t>
            </w:r>
          </w:p>
        </w:tc>
        <w:tc>
          <w:tcPr>
            <w:tcW w:w="709" w:type="dxa"/>
            <w:tcBorders>
              <w:top w:val="single" w:sz="4" w:space="0" w:color="auto"/>
              <w:left w:val="nil"/>
              <w:bottom w:val="nil"/>
              <w:right w:val="nil"/>
            </w:tcBorders>
            <w:shd w:val="clear" w:color="auto" w:fill="auto"/>
            <w:noWrap/>
            <w:vAlign w:val="bottom"/>
            <w:hideMark/>
          </w:tcPr>
          <w:p w14:paraId="748F7BD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142</w:t>
            </w:r>
          </w:p>
        </w:tc>
        <w:tc>
          <w:tcPr>
            <w:tcW w:w="1301" w:type="dxa"/>
            <w:tcBorders>
              <w:top w:val="single" w:sz="4" w:space="0" w:color="auto"/>
              <w:left w:val="nil"/>
              <w:bottom w:val="nil"/>
              <w:right w:val="nil"/>
            </w:tcBorders>
            <w:shd w:val="clear" w:color="auto" w:fill="auto"/>
            <w:noWrap/>
            <w:vAlign w:val="bottom"/>
            <w:hideMark/>
          </w:tcPr>
          <w:p w14:paraId="3F8F8BC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681</w:t>
            </w:r>
          </w:p>
        </w:tc>
      </w:tr>
      <w:tr w:rsidR="00A1583F" w:rsidRPr="00302A7E" w14:paraId="7E532E21" w14:textId="77777777" w:rsidTr="00461909">
        <w:trPr>
          <w:trHeight w:val="290"/>
        </w:trPr>
        <w:tc>
          <w:tcPr>
            <w:tcW w:w="3119" w:type="dxa"/>
            <w:tcBorders>
              <w:top w:val="nil"/>
              <w:left w:val="nil"/>
              <w:bottom w:val="nil"/>
              <w:right w:val="nil"/>
            </w:tcBorders>
            <w:shd w:val="clear" w:color="auto" w:fill="auto"/>
            <w:noWrap/>
            <w:vAlign w:val="bottom"/>
            <w:hideMark/>
          </w:tcPr>
          <w:p w14:paraId="62822AA5" w14:textId="77777777" w:rsidR="00A1583F" w:rsidRPr="0039431F" w:rsidRDefault="00A1583F" w:rsidP="00461909">
            <w:pPr>
              <w:spacing w:after="0" w:line="240" w:lineRule="auto"/>
              <w:rPr>
                <w:rFonts w:ascii="Calibri" w:eastAsia="Times New Roman" w:hAnsi="Calibri" w:cs="Calibri"/>
                <w:i/>
                <w:iCs/>
                <w:color w:val="000000"/>
                <w:lang w:eastAsia="en-GB"/>
              </w:rPr>
            </w:pPr>
            <w:r w:rsidRPr="0039431F">
              <w:rPr>
                <w:rFonts w:ascii="Calibri" w:eastAsia="Times New Roman" w:hAnsi="Calibri" w:cs="Calibri"/>
                <w:i/>
                <w:iCs/>
                <w:color w:val="000000"/>
                <w:lang w:eastAsia="en-GB"/>
              </w:rPr>
              <w:t>Poa trivialis</w:t>
            </w:r>
          </w:p>
        </w:tc>
        <w:tc>
          <w:tcPr>
            <w:tcW w:w="992" w:type="dxa"/>
            <w:tcBorders>
              <w:top w:val="nil"/>
              <w:left w:val="nil"/>
              <w:bottom w:val="nil"/>
              <w:right w:val="nil"/>
            </w:tcBorders>
            <w:shd w:val="clear" w:color="auto" w:fill="auto"/>
            <w:noWrap/>
            <w:vAlign w:val="bottom"/>
            <w:hideMark/>
          </w:tcPr>
          <w:p w14:paraId="36AAF90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111</w:t>
            </w:r>
          </w:p>
        </w:tc>
        <w:tc>
          <w:tcPr>
            <w:tcW w:w="663" w:type="dxa"/>
            <w:tcBorders>
              <w:top w:val="nil"/>
              <w:left w:val="nil"/>
              <w:bottom w:val="nil"/>
              <w:right w:val="nil"/>
            </w:tcBorders>
            <w:shd w:val="clear" w:color="auto" w:fill="auto"/>
            <w:noWrap/>
            <w:vAlign w:val="bottom"/>
            <w:hideMark/>
          </w:tcPr>
          <w:p w14:paraId="581F3A0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140</w:t>
            </w:r>
          </w:p>
        </w:tc>
        <w:tc>
          <w:tcPr>
            <w:tcW w:w="663" w:type="dxa"/>
            <w:tcBorders>
              <w:top w:val="nil"/>
              <w:left w:val="nil"/>
              <w:bottom w:val="nil"/>
              <w:right w:val="nil"/>
            </w:tcBorders>
            <w:shd w:val="clear" w:color="auto" w:fill="auto"/>
            <w:noWrap/>
            <w:vAlign w:val="bottom"/>
            <w:hideMark/>
          </w:tcPr>
          <w:p w14:paraId="410143B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147</w:t>
            </w:r>
          </w:p>
        </w:tc>
        <w:tc>
          <w:tcPr>
            <w:tcW w:w="709" w:type="dxa"/>
            <w:tcBorders>
              <w:top w:val="nil"/>
              <w:left w:val="nil"/>
              <w:bottom w:val="nil"/>
              <w:right w:val="nil"/>
            </w:tcBorders>
            <w:shd w:val="clear" w:color="auto" w:fill="auto"/>
            <w:noWrap/>
            <w:vAlign w:val="bottom"/>
            <w:hideMark/>
          </w:tcPr>
          <w:p w14:paraId="6890311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127</w:t>
            </w:r>
          </w:p>
        </w:tc>
        <w:tc>
          <w:tcPr>
            <w:tcW w:w="709" w:type="dxa"/>
            <w:tcBorders>
              <w:top w:val="nil"/>
              <w:left w:val="nil"/>
              <w:bottom w:val="nil"/>
              <w:right w:val="nil"/>
            </w:tcBorders>
            <w:shd w:val="clear" w:color="auto" w:fill="auto"/>
            <w:noWrap/>
            <w:vAlign w:val="bottom"/>
            <w:hideMark/>
          </w:tcPr>
          <w:p w14:paraId="7EB7A56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114</w:t>
            </w:r>
          </w:p>
        </w:tc>
        <w:tc>
          <w:tcPr>
            <w:tcW w:w="1301" w:type="dxa"/>
            <w:tcBorders>
              <w:top w:val="nil"/>
              <w:left w:val="nil"/>
              <w:bottom w:val="nil"/>
              <w:right w:val="nil"/>
            </w:tcBorders>
            <w:shd w:val="clear" w:color="auto" w:fill="auto"/>
            <w:noWrap/>
            <w:vAlign w:val="bottom"/>
            <w:hideMark/>
          </w:tcPr>
          <w:p w14:paraId="66524CA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639</w:t>
            </w:r>
          </w:p>
        </w:tc>
      </w:tr>
      <w:tr w:rsidR="00A1583F" w:rsidRPr="00302A7E" w14:paraId="4D3BB186" w14:textId="77777777" w:rsidTr="00461909">
        <w:trPr>
          <w:trHeight w:val="290"/>
        </w:trPr>
        <w:tc>
          <w:tcPr>
            <w:tcW w:w="3119" w:type="dxa"/>
            <w:tcBorders>
              <w:top w:val="nil"/>
              <w:left w:val="nil"/>
              <w:bottom w:val="nil"/>
              <w:right w:val="nil"/>
            </w:tcBorders>
            <w:shd w:val="clear" w:color="auto" w:fill="auto"/>
            <w:noWrap/>
            <w:vAlign w:val="bottom"/>
            <w:hideMark/>
          </w:tcPr>
          <w:p w14:paraId="581DA02C" w14:textId="77777777" w:rsidR="00A1583F" w:rsidRPr="0039431F" w:rsidRDefault="00A1583F" w:rsidP="00461909">
            <w:pPr>
              <w:spacing w:after="0" w:line="240" w:lineRule="auto"/>
              <w:rPr>
                <w:rFonts w:ascii="Calibri" w:eastAsia="Times New Roman" w:hAnsi="Calibri" w:cs="Calibri"/>
                <w:i/>
                <w:iCs/>
                <w:color w:val="000000"/>
                <w:lang w:eastAsia="en-GB"/>
              </w:rPr>
            </w:pPr>
            <w:r w:rsidRPr="0039431F">
              <w:rPr>
                <w:rFonts w:ascii="Calibri" w:eastAsia="Times New Roman" w:hAnsi="Calibri" w:cs="Calibri"/>
                <w:i/>
                <w:iCs/>
                <w:color w:val="000000"/>
                <w:lang w:eastAsia="en-GB"/>
              </w:rPr>
              <w:t>Mercurialis perennis</w:t>
            </w:r>
          </w:p>
        </w:tc>
        <w:tc>
          <w:tcPr>
            <w:tcW w:w="992" w:type="dxa"/>
            <w:tcBorders>
              <w:top w:val="nil"/>
              <w:left w:val="nil"/>
              <w:bottom w:val="nil"/>
              <w:right w:val="nil"/>
            </w:tcBorders>
            <w:shd w:val="clear" w:color="auto" w:fill="auto"/>
            <w:noWrap/>
            <w:vAlign w:val="bottom"/>
            <w:hideMark/>
          </w:tcPr>
          <w:p w14:paraId="03969F5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138</w:t>
            </w:r>
          </w:p>
        </w:tc>
        <w:tc>
          <w:tcPr>
            <w:tcW w:w="663" w:type="dxa"/>
            <w:tcBorders>
              <w:top w:val="nil"/>
              <w:left w:val="nil"/>
              <w:bottom w:val="nil"/>
              <w:right w:val="nil"/>
            </w:tcBorders>
            <w:shd w:val="clear" w:color="auto" w:fill="auto"/>
            <w:noWrap/>
            <w:vAlign w:val="bottom"/>
            <w:hideMark/>
          </w:tcPr>
          <w:p w14:paraId="446A860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132</w:t>
            </w:r>
          </w:p>
        </w:tc>
        <w:tc>
          <w:tcPr>
            <w:tcW w:w="663" w:type="dxa"/>
            <w:tcBorders>
              <w:top w:val="nil"/>
              <w:left w:val="nil"/>
              <w:bottom w:val="nil"/>
              <w:right w:val="nil"/>
            </w:tcBorders>
            <w:shd w:val="clear" w:color="auto" w:fill="auto"/>
            <w:noWrap/>
            <w:vAlign w:val="bottom"/>
            <w:hideMark/>
          </w:tcPr>
          <w:p w14:paraId="45A546D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121</w:t>
            </w:r>
          </w:p>
        </w:tc>
        <w:tc>
          <w:tcPr>
            <w:tcW w:w="709" w:type="dxa"/>
            <w:tcBorders>
              <w:top w:val="nil"/>
              <w:left w:val="nil"/>
              <w:bottom w:val="nil"/>
              <w:right w:val="nil"/>
            </w:tcBorders>
            <w:shd w:val="clear" w:color="auto" w:fill="auto"/>
            <w:noWrap/>
            <w:vAlign w:val="bottom"/>
            <w:hideMark/>
          </w:tcPr>
          <w:p w14:paraId="709C513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122</w:t>
            </w:r>
          </w:p>
        </w:tc>
        <w:tc>
          <w:tcPr>
            <w:tcW w:w="709" w:type="dxa"/>
            <w:tcBorders>
              <w:top w:val="nil"/>
              <w:left w:val="nil"/>
              <w:bottom w:val="nil"/>
              <w:right w:val="nil"/>
            </w:tcBorders>
            <w:shd w:val="clear" w:color="auto" w:fill="auto"/>
            <w:noWrap/>
            <w:vAlign w:val="bottom"/>
            <w:hideMark/>
          </w:tcPr>
          <w:p w14:paraId="37E4AF6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121</w:t>
            </w:r>
          </w:p>
        </w:tc>
        <w:tc>
          <w:tcPr>
            <w:tcW w:w="1301" w:type="dxa"/>
            <w:tcBorders>
              <w:top w:val="nil"/>
              <w:left w:val="nil"/>
              <w:bottom w:val="nil"/>
              <w:right w:val="nil"/>
            </w:tcBorders>
            <w:shd w:val="clear" w:color="auto" w:fill="auto"/>
            <w:noWrap/>
            <w:vAlign w:val="bottom"/>
            <w:hideMark/>
          </w:tcPr>
          <w:p w14:paraId="5B28F49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634</w:t>
            </w:r>
          </w:p>
        </w:tc>
      </w:tr>
      <w:tr w:rsidR="00A1583F" w:rsidRPr="00302A7E" w14:paraId="4BEA62EF" w14:textId="77777777" w:rsidTr="00461909">
        <w:trPr>
          <w:trHeight w:val="290"/>
        </w:trPr>
        <w:tc>
          <w:tcPr>
            <w:tcW w:w="3119" w:type="dxa"/>
            <w:tcBorders>
              <w:top w:val="nil"/>
              <w:left w:val="nil"/>
              <w:bottom w:val="nil"/>
              <w:right w:val="nil"/>
            </w:tcBorders>
            <w:shd w:val="clear" w:color="auto" w:fill="auto"/>
            <w:noWrap/>
            <w:vAlign w:val="bottom"/>
            <w:hideMark/>
          </w:tcPr>
          <w:p w14:paraId="061640C4" w14:textId="77777777" w:rsidR="00A1583F" w:rsidRPr="0039431F" w:rsidRDefault="00A1583F" w:rsidP="00461909">
            <w:pPr>
              <w:spacing w:after="0" w:line="240" w:lineRule="auto"/>
              <w:rPr>
                <w:rFonts w:ascii="Calibri" w:eastAsia="Times New Roman" w:hAnsi="Calibri" w:cs="Calibri"/>
                <w:i/>
                <w:iCs/>
                <w:color w:val="000000"/>
                <w:lang w:eastAsia="en-GB"/>
              </w:rPr>
            </w:pPr>
            <w:r w:rsidRPr="0039431F">
              <w:rPr>
                <w:rFonts w:ascii="Calibri" w:eastAsia="Times New Roman" w:hAnsi="Calibri" w:cs="Calibri"/>
                <w:i/>
                <w:iCs/>
                <w:color w:val="000000"/>
                <w:lang w:eastAsia="en-GB"/>
              </w:rPr>
              <w:t>Brachypodium  sylvaticum</w:t>
            </w:r>
          </w:p>
        </w:tc>
        <w:tc>
          <w:tcPr>
            <w:tcW w:w="992" w:type="dxa"/>
            <w:tcBorders>
              <w:top w:val="nil"/>
              <w:left w:val="nil"/>
              <w:bottom w:val="nil"/>
              <w:right w:val="nil"/>
            </w:tcBorders>
            <w:shd w:val="clear" w:color="auto" w:fill="auto"/>
            <w:noWrap/>
            <w:vAlign w:val="bottom"/>
            <w:hideMark/>
          </w:tcPr>
          <w:p w14:paraId="1EBF65F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64</w:t>
            </w:r>
          </w:p>
        </w:tc>
        <w:tc>
          <w:tcPr>
            <w:tcW w:w="663" w:type="dxa"/>
            <w:tcBorders>
              <w:top w:val="nil"/>
              <w:left w:val="nil"/>
              <w:bottom w:val="nil"/>
              <w:right w:val="nil"/>
            </w:tcBorders>
            <w:shd w:val="clear" w:color="auto" w:fill="auto"/>
            <w:noWrap/>
            <w:vAlign w:val="bottom"/>
            <w:hideMark/>
          </w:tcPr>
          <w:p w14:paraId="2FB66DA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137</w:t>
            </w:r>
          </w:p>
        </w:tc>
        <w:tc>
          <w:tcPr>
            <w:tcW w:w="663" w:type="dxa"/>
            <w:tcBorders>
              <w:top w:val="nil"/>
              <w:left w:val="nil"/>
              <w:bottom w:val="nil"/>
              <w:right w:val="nil"/>
            </w:tcBorders>
            <w:shd w:val="clear" w:color="auto" w:fill="auto"/>
            <w:noWrap/>
            <w:vAlign w:val="bottom"/>
            <w:hideMark/>
          </w:tcPr>
          <w:p w14:paraId="04993B6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142</w:t>
            </w:r>
          </w:p>
        </w:tc>
        <w:tc>
          <w:tcPr>
            <w:tcW w:w="709" w:type="dxa"/>
            <w:tcBorders>
              <w:top w:val="nil"/>
              <w:left w:val="nil"/>
              <w:bottom w:val="nil"/>
              <w:right w:val="nil"/>
            </w:tcBorders>
            <w:shd w:val="clear" w:color="auto" w:fill="auto"/>
            <w:noWrap/>
            <w:vAlign w:val="bottom"/>
            <w:hideMark/>
          </w:tcPr>
          <w:p w14:paraId="05884D1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146</w:t>
            </w:r>
          </w:p>
        </w:tc>
        <w:tc>
          <w:tcPr>
            <w:tcW w:w="709" w:type="dxa"/>
            <w:tcBorders>
              <w:top w:val="nil"/>
              <w:left w:val="nil"/>
              <w:bottom w:val="nil"/>
              <w:right w:val="nil"/>
            </w:tcBorders>
            <w:shd w:val="clear" w:color="auto" w:fill="auto"/>
            <w:noWrap/>
            <w:vAlign w:val="bottom"/>
            <w:hideMark/>
          </w:tcPr>
          <w:p w14:paraId="5903069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141</w:t>
            </w:r>
          </w:p>
        </w:tc>
        <w:tc>
          <w:tcPr>
            <w:tcW w:w="1301" w:type="dxa"/>
            <w:tcBorders>
              <w:top w:val="nil"/>
              <w:left w:val="nil"/>
              <w:bottom w:val="nil"/>
              <w:right w:val="nil"/>
            </w:tcBorders>
            <w:shd w:val="clear" w:color="auto" w:fill="auto"/>
            <w:noWrap/>
            <w:vAlign w:val="bottom"/>
            <w:hideMark/>
          </w:tcPr>
          <w:p w14:paraId="6420730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630</w:t>
            </w:r>
          </w:p>
        </w:tc>
      </w:tr>
      <w:tr w:rsidR="00A1583F" w:rsidRPr="00302A7E" w14:paraId="19415691" w14:textId="77777777" w:rsidTr="00461909">
        <w:trPr>
          <w:trHeight w:val="290"/>
        </w:trPr>
        <w:tc>
          <w:tcPr>
            <w:tcW w:w="3119" w:type="dxa"/>
            <w:tcBorders>
              <w:top w:val="nil"/>
              <w:left w:val="nil"/>
              <w:bottom w:val="nil"/>
              <w:right w:val="nil"/>
            </w:tcBorders>
            <w:shd w:val="clear" w:color="auto" w:fill="auto"/>
            <w:noWrap/>
            <w:vAlign w:val="bottom"/>
            <w:hideMark/>
          </w:tcPr>
          <w:p w14:paraId="79E240EA" w14:textId="77777777" w:rsidR="00A1583F" w:rsidRPr="0039431F" w:rsidRDefault="00A1583F" w:rsidP="00461909">
            <w:pPr>
              <w:spacing w:after="0" w:line="240" w:lineRule="auto"/>
              <w:rPr>
                <w:rFonts w:ascii="Calibri" w:eastAsia="Times New Roman" w:hAnsi="Calibri" w:cs="Calibri"/>
                <w:i/>
                <w:iCs/>
                <w:color w:val="000000"/>
                <w:lang w:eastAsia="en-GB"/>
              </w:rPr>
            </w:pPr>
            <w:r w:rsidRPr="0039431F">
              <w:rPr>
                <w:rFonts w:ascii="Calibri" w:eastAsia="Times New Roman" w:hAnsi="Calibri" w:cs="Calibri"/>
                <w:i/>
                <w:iCs/>
                <w:color w:val="000000"/>
                <w:lang w:eastAsia="en-GB"/>
              </w:rPr>
              <w:t>Urtica dioica</w:t>
            </w:r>
          </w:p>
        </w:tc>
        <w:tc>
          <w:tcPr>
            <w:tcW w:w="992" w:type="dxa"/>
            <w:tcBorders>
              <w:top w:val="nil"/>
              <w:left w:val="nil"/>
              <w:bottom w:val="nil"/>
              <w:right w:val="nil"/>
            </w:tcBorders>
            <w:shd w:val="clear" w:color="auto" w:fill="auto"/>
            <w:noWrap/>
            <w:vAlign w:val="bottom"/>
            <w:hideMark/>
          </w:tcPr>
          <w:p w14:paraId="77E145E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123</w:t>
            </w:r>
          </w:p>
        </w:tc>
        <w:tc>
          <w:tcPr>
            <w:tcW w:w="663" w:type="dxa"/>
            <w:tcBorders>
              <w:top w:val="nil"/>
              <w:left w:val="nil"/>
              <w:bottom w:val="nil"/>
              <w:right w:val="nil"/>
            </w:tcBorders>
            <w:shd w:val="clear" w:color="auto" w:fill="auto"/>
            <w:noWrap/>
            <w:vAlign w:val="bottom"/>
            <w:hideMark/>
          </w:tcPr>
          <w:p w14:paraId="184349D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129</w:t>
            </w:r>
          </w:p>
        </w:tc>
        <w:tc>
          <w:tcPr>
            <w:tcW w:w="663" w:type="dxa"/>
            <w:tcBorders>
              <w:top w:val="nil"/>
              <w:left w:val="nil"/>
              <w:bottom w:val="nil"/>
              <w:right w:val="nil"/>
            </w:tcBorders>
            <w:shd w:val="clear" w:color="auto" w:fill="auto"/>
            <w:noWrap/>
            <w:vAlign w:val="bottom"/>
            <w:hideMark/>
          </w:tcPr>
          <w:p w14:paraId="6873B8D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121</w:t>
            </w:r>
          </w:p>
        </w:tc>
        <w:tc>
          <w:tcPr>
            <w:tcW w:w="709" w:type="dxa"/>
            <w:tcBorders>
              <w:top w:val="nil"/>
              <w:left w:val="nil"/>
              <w:bottom w:val="nil"/>
              <w:right w:val="nil"/>
            </w:tcBorders>
            <w:shd w:val="clear" w:color="auto" w:fill="auto"/>
            <w:noWrap/>
            <w:vAlign w:val="bottom"/>
            <w:hideMark/>
          </w:tcPr>
          <w:p w14:paraId="3A8792E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101</w:t>
            </w:r>
          </w:p>
        </w:tc>
        <w:tc>
          <w:tcPr>
            <w:tcW w:w="709" w:type="dxa"/>
            <w:tcBorders>
              <w:top w:val="nil"/>
              <w:left w:val="nil"/>
              <w:bottom w:val="nil"/>
              <w:right w:val="nil"/>
            </w:tcBorders>
            <w:shd w:val="clear" w:color="auto" w:fill="auto"/>
            <w:noWrap/>
            <w:vAlign w:val="bottom"/>
            <w:hideMark/>
          </w:tcPr>
          <w:p w14:paraId="7E1BB6F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98</w:t>
            </w:r>
          </w:p>
        </w:tc>
        <w:tc>
          <w:tcPr>
            <w:tcW w:w="1301" w:type="dxa"/>
            <w:tcBorders>
              <w:top w:val="nil"/>
              <w:left w:val="nil"/>
              <w:bottom w:val="nil"/>
              <w:right w:val="nil"/>
            </w:tcBorders>
            <w:shd w:val="clear" w:color="auto" w:fill="auto"/>
            <w:noWrap/>
            <w:vAlign w:val="bottom"/>
            <w:hideMark/>
          </w:tcPr>
          <w:p w14:paraId="0846A55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572</w:t>
            </w:r>
          </w:p>
        </w:tc>
      </w:tr>
      <w:tr w:rsidR="00A1583F" w:rsidRPr="00302A7E" w14:paraId="6C15C6AC" w14:textId="77777777" w:rsidTr="00461909">
        <w:trPr>
          <w:trHeight w:val="290"/>
        </w:trPr>
        <w:tc>
          <w:tcPr>
            <w:tcW w:w="3119" w:type="dxa"/>
            <w:tcBorders>
              <w:top w:val="nil"/>
              <w:left w:val="nil"/>
              <w:bottom w:val="nil"/>
              <w:right w:val="nil"/>
            </w:tcBorders>
            <w:shd w:val="clear" w:color="auto" w:fill="auto"/>
            <w:noWrap/>
            <w:vAlign w:val="bottom"/>
            <w:hideMark/>
          </w:tcPr>
          <w:p w14:paraId="7AA2C45A" w14:textId="77777777" w:rsidR="00A1583F" w:rsidRPr="0039431F" w:rsidRDefault="00A1583F" w:rsidP="00461909">
            <w:pPr>
              <w:spacing w:after="0" w:line="240" w:lineRule="auto"/>
              <w:rPr>
                <w:rFonts w:ascii="Calibri" w:eastAsia="Times New Roman" w:hAnsi="Calibri" w:cs="Calibri"/>
                <w:i/>
                <w:iCs/>
                <w:color w:val="000000"/>
                <w:lang w:eastAsia="en-GB"/>
              </w:rPr>
            </w:pPr>
            <w:r w:rsidRPr="0039431F">
              <w:rPr>
                <w:rFonts w:ascii="Calibri" w:eastAsia="Times New Roman" w:hAnsi="Calibri" w:cs="Calibri"/>
                <w:i/>
                <w:iCs/>
                <w:color w:val="000000"/>
                <w:lang w:eastAsia="en-GB"/>
              </w:rPr>
              <w:t>Deschampsia cespitosa</w:t>
            </w:r>
          </w:p>
        </w:tc>
        <w:tc>
          <w:tcPr>
            <w:tcW w:w="992" w:type="dxa"/>
            <w:tcBorders>
              <w:top w:val="nil"/>
              <w:left w:val="nil"/>
              <w:bottom w:val="nil"/>
              <w:right w:val="nil"/>
            </w:tcBorders>
            <w:shd w:val="clear" w:color="auto" w:fill="auto"/>
            <w:noWrap/>
            <w:vAlign w:val="bottom"/>
            <w:hideMark/>
          </w:tcPr>
          <w:p w14:paraId="51539C1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50</w:t>
            </w:r>
          </w:p>
        </w:tc>
        <w:tc>
          <w:tcPr>
            <w:tcW w:w="663" w:type="dxa"/>
            <w:tcBorders>
              <w:top w:val="nil"/>
              <w:left w:val="nil"/>
              <w:bottom w:val="nil"/>
              <w:right w:val="nil"/>
            </w:tcBorders>
            <w:shd w:val="clear" w:color="auto" w:fill="auto"/>
            <w:noWrap/>
            <w:vAlign w:val="bottom"/>
            <w:hideMark/>
          </w:tcPr>
          <w:p w14:paraId="0F971D4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101</w:t>
            </w:r>
          </w:p>
        </w:tc>
        <w:tc>
          <w:tcPr>
            <w:tcW w:w="663" w:type="dxa"/>
            <w:tcBorders>
              <w:top w:val="nil"/>
              <w:left w:val="nil"/>
              <w:bottom w:val="nil"/>
              <w:right w:val="nil"/>
            </w:tcBorders>
            <w:shd w:val="clear" w:color="auto" w:fill="auto"/>
            <w:noWrap/>
            <w:vAlign w:val="bottom"/>
            <w:hideMark/>
          </w:tcPr>
          <w:p w14:paraId="334A21B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125</w:t>
            </w:r>
          </w:p>
        </w:tc>
        <w:tc>
          <w:tcPr>
            <w:tcW w:w="709" w:type="dxa"/>
            <w:tcBorders>
              <w:top w:val="nil"/>
              <w:left w:val="nil"/>
              <w:bottom w:val="nil"/>
              <w:right w:val="nil"/>
            </w:tcBorders>
            <w:shd w:val="clear" w:color="auto" w:fill="auto"/>
            <w:noWrap/>
            <w:vAlign w:val="bottom"/>
            <w:hideMark/>
          </w:tcPr>
          <w:p w14:paraId="3DFCB19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126</w:t>
            </w:r>
          </w:p>
        </w:tc>
        <w:tc>
          <w:tcPr>
            <w:tcW w:w="709" w:type="dxa"/>
            <w:tcBorders>
              <w:top w:val="nil"/>
              <w:left w:val="nil"/>
              <w:bottom w:val="nil"/>
              <w:right w:val="nil"/>
            </w:tcBorders>
            <w:shd w:val="clear" w:color="auto" w:fill="auto"/>
            <w:noWrap/>
            <w:vAlign w:val="bottom"/>
            <w:hideMark/>
          </w:tcPr>
          <w:p w14:paraId="2236B41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116</w:t>
            </w:r>
          </w:p>
        </w:tc>
        <w:tc>
          <w:tcPr>
            <w:tcW w:w="1301" w:type="dxa"/>
            <w:tcBorders>
              <w:top w:val="nil"/>
              <w:left w:val="nil"/>
              <w:bottom w:val="nil"/>
              <w:right w:val="nil"/>
            </w:tcBorders>
            <w:shd w:val="clear" w:color="auto" w:fill="auto"/>
            <w:noWrap/>
            <w:vAlign w:val="bottom"/>
            <w:hideMark/>
          </w:tcPr>
          <w:p w14:paraId="27A7D15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518</w:t>
            </w:r>
          </w:p>
        </w:tc>
      </w:tr>
      <w:tr w:rsidR="00A1583F" w:rsidRPr="00302A7E" w14:paraId="59D6D760" w14:textId="77777777" w:rsidTr="00461909">
        <w:trPr>
          <w:trHeight w:val="290"/>
        </w:trPr>
        <w:tc>
          <w:tcPr>
            <w:tcW w:w="3119" w:type="dxa"/>
            <w:tcBorders>
              <w:top w:val="nil"/>
              <w:left w:val="nil"/>
              <w:bottom w:val="nil"/>
              <w:right w:val="nil"/>
            </w:tcBorders>
            <w:shd w:val="clear" w:color="auto" w:fill="auto"/>
            <w:noWrap/>
            <w:vAlign w:val="bottom"/>
            <w:hideMark/>
          </w:tcPr>
          <w:p w14:paraId="1A73A1CF" w14:textId="77777777" w:rsidR="00A1583F" w:rsidRPr="0039431F" w:rsidRDefault="00A1583F" w:rsidP="00461909">
            <w:pPr>
              <w:spacing w:after="0" w:line="240" w:lineRule="auto"/>
              <w:rPr>
                <w:rFonts w:ascii="Calibri" w:eastAsia="Times New Roman" w:hAnsi="Calibri" w:cs="Calibri"/>
                <w:i/>
                <w:iCs/>
                <w:color w:val="000000"/>
                <w:lang w:eastAsia="en-GB"/>
              </w:rPr>
            </w:pPr>
            <w:r w:rsidRPr="0039431F">
              <w:rPr>
                <w:rFonts w:ascii="Calibri" w:eastAsia="Times New Roman" w:hAnsi="Calibri" w:cs="Calibri"/>
                <w:i/>
                <w:iCs/>
                <w:color w:val="000000"/>
                <w:lang w:eastAsia="en-GB"/>
              </w:rPr>
              <w:t>Circaea lutetiana</w:t>
            </w:r>
          </w:p>
        </w:tc>
        <w:tc>
          <w:tcPr>
            <w:tcW w:w="992" w:type="dxa"/>
            <w:tcBorders>
              <w:top w:val="nil"/>
              <w:left w:val="nil"/>
              <w:bottom w:val="nil"/>
              <w:right w:val="nil"/>
            </w:tcBorders>
            <w:shd w:val="clear" w:color="auto" w:fill="auto"/>
            <w:noWrap/>
            <w:vAlign w:val="bottom"/>
            <w:hideMark/>
          </w:tcPr>
          <w:p w14:paraId="6113364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135</w:t>
            </w:r>
          </w:p>
        </w:tc>
        <w:tc>
          <w:tcPr>
            <w:tcW w:w="663" w:type="dxa"/>
            <w:tcBorders>
              <w:top w:val="nil"/>
              <w:left w:val="nil"/>
              <w:bottom w:val="nil"/>
              <w:right w:val="nil"/>
            </w:tcBorders>
            <w:shd w:val="clear" w:color="auto" w:fill="auto"/>
            <w:noWrap/>
            <w:vAlign w:val="bottom"/>
            <w:hideMark/>
          </w:tcPr>
          <w:p w14:paraId="3915FE7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88</w:t>
            </w:r>
          </w:p>
        </w:tc>
        <w:tc>
          <w:tcPr>
            <w:tcW w:w="663" w:type="dxa"/>
            <w:tcBorders>
              <w:top w:val="nil"/>
              <w:left w:val="nil"/>
              <w:bottom w:val="nil"/>
              <w:right w:val="nil"/>
            </w:tcBorders>
            <w:shd w:val="clear" w:color="auto" w:fill="auto"/>
            <w:noWrap/>
            <w:vAlign w:val="bottom"/>
            <w:hideMark/>
          </w:tcPr>
          <w:p w14:paraId="1BD0B9D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81</w:t>
            </w:r>
          </w:p>
        </w:tc>
        <w:tc>
          <w:tcPr>
            <w:tcW w:w="709" w:type="dxa"/>
            <w:tcBorders>
              <w:top w:val="nil"/>
              <w:left w:val="nil"/>
              <w:bottom w:val="nil"/>
              <w:right w:val="nil"/>
            </w:tcBorders>
            <w:shd w:val="clear" w:color="auto" w:fill="auto"/>
            <w:noWrap/>
            <w:vAlign w:val="bottom"/>
            <w:hideMark/>
          </w:tcPr>
          <w:p w14:paraId="3175F19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99</w:t>
            </w:r>
          </w:p>
        </w:tc>
        <w:tc>
          <w:tcPr>
            <w:tcW w:w="709" w:type="dxa"/>
            <w:tcBorders>
              <w:top w:val="nil"/>
              <w:left w:val="nil"/>
              <w:bottom w:val="nil"/>
              <w:right w:val="nil"/>
            </w:tcBorders>
            <w:shd w:val="clear" w:color="auto" w:fill="auto"/>
            <w:noWrap/>
            <w:vAlign w:val="bottom"/>
            <w:hideMark/>
          </w:tcPr>
          <w:p w14:paraId="14C276E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88</w:t>
            </w:r>
          </w:p>
        </w:tc>
        <w:tc>
          <w:tcPr>
            <w:tcW w:w="1301" w:type="dxa"/>
            <w:tcBorders>
              <w:top w:val="nil"/>
              <w:left w:val="nil"/>
              <w:bottom w:val="nil"/>
              <w:right w:val="nil"/>
            </w:tcBorders>
            <w:shd w:val="clear" w:color="auto" w:fill="auto"/>
            <w:noWrap/>
            <w:vAlign w:val="bottom"/>
            <w:hideMark/>
          </w:tcPr>
          <w:p w14:paraId="0357C96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491</w:t>
            </w:r>
          </w:p>
        </w:tc>
      </w:tr>
      <w:tr w:rsidR="00A1583F" w:rsidRPr="00302A7E" w14:paraId="1ADE5DF6" w14:textId="77777777" w:rsidTr="00461909">
        <w:trPr>
          <w:trHeight w:val="290"/>
        </w:trPr>
        <w:tc>
          <w:tcPr>
            <w:tcW w:w="3119" w:type="dxa"/>
            <w:tcBorders>
              <w:top w:val="nil"/>
              <w:left w:val="nil"/>
              <w:bottom w:val="nil"/>
              <w:right w:val="nil"/>
            </w:tcBorders>
            <w:shd w:val="clear" w:color="auto" w:fill="auto"/>
            <w:noWrap/>
            <w:vAlign w:val="bottom"/>
            <w:hideMark/>
          </w:tcPr>
          <w:p w14:paraId="22115EFC" w14:textId="77777777" w:rsidR="00A1583F" w:rsidRPr="0039431F" w:rsidRDefault="00A1583F" w:rsidP="00461909">
            <w:pPr>
              <w:spacing w:after="0" w:line="240" w:lineRule="auto"/>
              <w:rPr>
                <w:rFonts w:ascii="Calibri" w:eastAsia="Times New Roman" w:hAnsi="Calibri" w:cs="Calibri"/>
                <w:i/>
                <w:iCs/>
                <w:color w:val="000000"/>
                <w:lang w:eastAsia="en-GB"/>
              </w:rPr>
            </w:pPr>
            <w:r w:rsidRPr="0039431F">
              <w:rPr>
                <w:rFonts w:ascii="Calibri" w:eastAsia="Times New Roman" w:hAnsi="Calibri" w:cs="Calibri"/>
                <w:i/>
                <w:iCs/>
                <w:color w:val="000000"/>
                <w:lang w:eastAsia="en-GB"/>
              </w:rPr>
              <w:t>Glechoma hederacea</w:t>
            </w:r>
          </w:p>
        </w:tc>
        <w:tc>
          <w:tcPr>
            <w:tcW w:w="992" w:type="dxa"/>
            <w:tcBorders>
              <w:top w:val="nil"/>
              <w:left w:val="nil"/>
              <w:bottom w:val="nil"/>
              <w:right w:val="nil"/>
            </w:tcBorders>
            <w:shd w:val="clear" w:color="auto" w:fill="auto"/>
            <w:noWrap/>
            <w:vAlign w:val="bottom"/>
            <w:hideMark/>
          </w:tcPr>
          <w:p w14:paraId="0F75AC9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100</w:t>
            </w:r>
          </w:p>
        </w:tc>
        <w:tc>
          <w:tcPr>
            <w:tcW w:w="663" w:type="dxa"/>
            <w:tcBorders>
              <w:top w:val="nil"/>
              <w:left w:val="nil"/>
              <w:bottom w:val="nil"/>
              <w:right w:val="nil"/>
            </w:tcBorders>
            <w:shd w:val="clear" w:color="auto" w:fill="auto"/>
            <w:noWrap/>
            <w:vAlign w:val="bottom"/>
            <w:hideMark/>
          </w:tcPr>
          <w:p w14:paraId="306BA5F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110</w:t>
            </w:r>
          </w:p>
        </w:tc>
        <w:tc>
          <w:tcPr>
            <w:tcW w:w="663" w:type="dxa"/>
            <w:tcBorders>
              <w:top w:val="nil"/>
              <w:left w:val="nil"/>
              <w:bottom w:val="nil"/>
              <w:right w:val="nil"/>
            </w:tcBorders>
            <w:shd w:val="clear" w:color="auto" w:fill="auto"/>
            <w:noWrap/>
            <w:vAlign w:val="bottom"/>
            <w:hideMark/>
          </w:tcPr>
          <w:p w14:paraId="2CCA4DD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94</w:t>
            </w:r>
          </w:p>
        </w:tc>
        <w:tc>
          <w:tcPr>
            <w:tcW w:w="709" w:type="dxa"/>
            <w:tcBorders>
              <w:top w:val="nil"/>
              <w:left w:val="nil"/>
              <w:bottom w:val="nil"/>
              <w:right w:val="nil"/>
            </w:tcBorders>
            <w:shd w:val="clear" w:color="auto" w:fill="auto"/>
            <w:noWrap/>
            <w:vAlign w:val="bottom"/>
            <w:hideMark/>
          </w:tcPr>
          <w:p w14:paraId="681926E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69</w:t>
            </w:r>
          </w:p>
        </w:tc>
        <w:tc>
          <w:tcPr>
            <w:tcW w:w="709" w:type="dxa"/>
            <w:tcBorders>
              <w:top w:val="nil"/>
              <w:left w:val="nil"/>
              <w:bottom w:val="nil"/>
              <w:right w:val="nil"/>
            </w:tcBorders>
            <w:shd w:val="clear" w:color="auto" w:fill="auto"/>
            <w:noWrap/>
            <w:vAlign w:val="bottom"/>
            <w:hideMark/>
          </w:tcPr>
          <w:p w14:paraId="27F5E75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52</w:t>
            </w:r>
          </w:p>
        </w:tc>
        <w:tc>
          <w:tcPr>
            <w:tcW w:w="1301" w:type="dxa"/>
            <w:tcBorders>
              <w:top w:val="nil"/>
              <w:left w:val="nil"/>
              <w:bottom w:val="nil"/>
              <w:right w:val="nil"/>
            </w:tcBorders>
            <w:shd w:val="clear" w:color="auto" w:fill="auto"/>
            <w:noWrap/>
            <w:vAlign w:val="bottom"/>
            <w:hideMark/>
          </w:tcPr>
          <w:p w14:paraId="1FB9181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425</w:t>
            </w:r>
          </w:p>
        </w:tc>
      </w:tr>
      <w:tr w:rsidR="00A1583F" w:rsidRPr="00302A7E" w14:paraId="0AD57827" w14:textId="77777777" w:rsidTr="00461909">
        <w:trPr>
          <w:trHeight w:val="290"/>
        </w:trPr>
        <w:tc>
          <w:tcPr>
            <w:tcW w:w="3119" w:type="dxa"/>
            <w:tcBorders>
              <w:top w:val="nil"/>
              <w:left w:val="nil"/>
              <w:right w:val="nil"/>
            </w:tcBorders>
            <w:shd w:val="clear" w:color="auto" w:fill="auto"/>
            <w:noWrap/>
            <w:vAlign w:val="bottom"/>
            <w:hideMark/>
          </w:tcPr>
          <w:p w14:paraId="5FC768E7" w14:textId="77777777" w:rsidR="00A1583F" w:rsidRPr="0039431F" w:rsidRDefault="00A1583F" w:rsidP="00461909">
            <w:pPr>
              <w:spacing w:after="0" w:line="240" w:lineRule="auto"/>
              <w:rPr>
                <w:rFonts w:ascii="Calibri" w:eastAsia="Times New Roman" w:hAnsi="Calibri" w:cs="Calibri"/>
                <w:i/>
                <w:iCs/>
                <w:color w:val="000000"/>
                <w:lang w:eastAsia="en-GB"/>
              </w:rPr>
            </w:pPr>
            <w:r w:rsidRPr="0039431F">
              <w:rPr>
                <w:rFonts w:ascii="Calibri" w:eastAsia="Times New Roman" w:hAnsi="Calibri" w:cs="Calibri"/>
                <w:i/>
                <w:iCs/>
                <w:color w:val="000000"/>
                <w:lang w:eastAsia="en-GB"/>
              </w:rPr>
              <w:t>Hyacinthoides non-scripta</w:t>
            </w:r>
          </w:p>
        </w:tc>
        <w:tc>
          <w:tcPr>
            <w:tcW w:w="992" w:type="dxa"/>
            <w:tcBorders>
              <w:top w:val="nil"/>
              <w:left w:val="nil"/>
              <w:right w:val="nil"/>
            </w:tcBorders>
            <w:shd w:val="clear" w:color="auto" w:fill="auto"/>
            <w:noWrap/>
            <w:vAlign w:val="bottom"/>
            <w:hideMark/>
          </w:tcPr>
          <w:p w14:paraId="00104B2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62</w:t>
            </w:r>
          </w:p>
        </w:tc>
        <w:tc>
          <w:tcPr>
            <w:tcW w:w="663" w:type="dxa"/>
            <w:tcBorders>
              <w:top w:val="nil"/>
              <w:left w:val="nil"/>
              <w:right w:val="nil"/>
            </w:tcBorders>
            <w:shd w:val="clear" w:color="auto" w:fill="auto"/>
            <w:noWrap/>
            <w:vAlign w:val="bottom"/>
            <w:hideMark/>
          </w:tcPr>
          <w:p w14:paraId="0C1FB37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63</w:t>
            </w:r>
          </w:p>
        </w:tc>
        <w:tc>
          <w:tcPr>
            <w:tcW w:w="663" w:type="dxa"/>
            <w:tcBorders>
              <w:top w:val="nil"/>
              <w:left w:val="nil"/>
              <w:right w:val="nil"/>
            </w:tcBorders>
            <w:shd w:val="clear" w:color="auto" w:fill="auto"/>
            <w:noWrap/>
            <w:vAlign w:val="bottom"/>
            <w:hideMark/>
          </w:tcPr>
          <w:p w14:paraId="3735B59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79</w:t>
            </w:r>
          </w:p>
        </w:tc>
        <w:tc>
          <w:tcPr>
            <w:tcW w:w="709" w:type="dxa"/>
            <w:tcBorders>
              <w:top w:val="nil"/>
              <w:left w:val="nil"/>
              <w:right w:val="nil"/>
            </w:tcBorders>
            <w:shd w:val="clear" w:color="auto" w:fill="auto"/>
            <w:noWrap/>
            <w:vAlign w:val="bottom"/>
            <w:hideMark/>
          </w:tcPr>
          <w:p w14:paraId="2283B6D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100</w:t>
            </w:r>
          </w:p>
        </w:tc>
        <w:tc>
          <w:tcPr>
            <w:tcW w:w="709" w:type="dxa"/>
            <w:tcBorders>
              <w:top w:val="nil"/>
              <w:left w:val="nil"/>
              <w:right w:val="nil"/>
            </w:tcBorders>
            <w:shd w:val="clear" w:color="auto" w:fill="auto"/>
            <w:noWrap/>
            <w:vAlign w:val="bottom"/>
            <w:hideMark/>
          </w:tcPr>
          <w:p w14:paraId="320B2A9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98</w:t>
            </w:r>
          </w:p>
        </w:tc>
        <w:tc>
          <w:tcPr>
            <w:tcW w:w="1301" w:type="dxa"/>
            <w:tcBorders>
              <w:top w:val="nil"/>
              <w:left w:val="nil"/>
              <w:right w:val="nil"/>
            </w:tcBorders>
            <w:shd w:val="clear" w:color="auto" w:fill="auto"/>
            <w:noWrap/>
            <w:vAlign w:val="bottom"/>
            <w:hideMark/>
          </w:tcPr>
          <w:p w14:paraId="716D57F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402</w:t>
            </w:r>
          </w:p>
        </w:tc>
      </w:tr>
      <w:tr w:rsidR="00A1583F" w:rsidRPr="00302A7E" w14:paraId="5011027C" w14:textId="77777777" w:rsidTr="00877A02">
        <w:trPr>
          <w:trHeight w:val="290"/>
        </w:trPr>
        <w:tc>
          <w:tcPr>
            <w:tcW w:w="3119" w:type="dxa"/>
            <w:tcBorders>
              <w:top w:val="nil"/>
              <w:left w:val="nil"/>
              <w:bottom w:val="nil"/>
              <w:right w:val="nil"/>
            </w:tcBorders>
            <w:shd w:val="clear" w:color="auto" w:fill="auto"/>
            <w:noWrap/>
            <w:vAlign w:val="bottom"/>
            <w:hideMark/>
          </w:tcPr>
          <w:p w14:paraId="3A6F31BB" w14:textId="77777777" w:rsidR="00A1583F" w:rsidRPr="0039431F" w:rsidRDefault="00A1583F" w:rsidP="00461909">
            <w:pPr>
              <w:spacing w:after="0" w:line="240" w:lineRule="auto"/>
              <w:rPr>
                <w:rFonts w:ascii="Calibri" w:eastAsia="Times New Roman" w:hAnsi="Calibri" w:cs="Calibri"/>
                <w:i/>
                <w:iCs/>
                <w:color w:val="000000"/>
                <w:lang w:eastAsia="en-GB"/>
              </w:rPr>
            </w:pPr>
            <w:r w:rsidRPr="0039431F">
              <w:rPr>
                <w:rFonts w:ascii="Calibri" w:eastAsia="Times New Roman" w:hAnsi="Calibri" w:cs="Calibri"/>
                <w:i/>
                <w:iCs/>
                <w:color w:val="000000"/>
                <w:lang w:eastAsia="en-GB"/>
              </w:rPr>
              <w:t>Geum urbanum</w:t>
            </w:r>
          </w:p>
        </w:tc>
        <w:tc>
          <w:tcPr>
            <w:tcW w:w="992" w:type="dxa"/>
            <w:tcBorders>
              <w:top w:val="nil"/>
              <w:left w:val="nil"/>
              <w:bottom w:val="nil"/>
              <w:right w:val="nil"/>
            </w:tcBorders>
            <w:shd w:val="clear" w:color="auto" w:fill="auto"/>
            <w:noWrap/>
            <w:vAlign w:val="bottom"/>
            <w:hideMark/>
          </w:tcPr>
          <w:p w14:paraId="56D3AA4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72</w:t>
            </w:r>
          </w:p>
        </w:tc>
        <w:tc>
          <w:tcPr>
            <w:tcW w:w="663" w:type="dxa"/>
            <w:tcBorders>
              <w:top w:val="nil"/>
              <w:left w:val="nil"/>
              <w:bottom w:val="nil"/>
              <w:right w:val="nil"/>
            </w:tcBorders>
            <w:shd w:val="clear" w:color="auto" w:fill="auto"/>
            <w:noWrap/>
            <w:vAlign w:val="bottom"/>
            <w:hideMark/>
          </w:tcPr>
          <w:p w14:paraId="11391DD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63</w:t>
            </w:r>
          </w:p>
        </w:tc>
        <w:tc>
          <w:tcPr>
            <w:tcW w:w="663" w:type="dxa"/>
            <w:tcBorders>
              <w:top w:val="nil"/>
              <w:left w:val="nil"/>
              <w:bottom w:val="nil"/>
              <w:right w:val="nil"/>
            </w:tcBorders>
            <w:shd w:val="clear" w:color="auto" w:fill="auto"/>
            <w:noWrap/>
            <w:vAlign w:val="bottom"/>
            <w:hideMark/>
          </w:tcPr>
          <w:p w14:paraId="573BBBF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73</w:t>
            </w:r>
          </w:p>
        </w:tc>
        <w:tc>
          <w:tcPr>
            <w:tcW w:w="709" w:type="dxa"/>
            <w:tcBorders>
              <w:top w:val="nil"/>
              <w:left w:val="nil"/>
              <w:bottom w:val="nil"/>
              <w:right w:val="nil"/>
            </w:tcBorders>
            <w:shd w:val="clear" w:color="auto" w:fill="auto"/>
            <w:noWrap/>
            <w:vAlign w:val="bottom"/>
            <w:hideMark/>
          </w:tcPr>
          <w:p w14:paraId="29A5F4C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99</w:t>
            </w:r>
          </w:p>
        </w:tc>
        <w:tc>
          <w:tcPr>
            <w:tcW w:w="709" w:type="dxa"/>
            <w:tcBorders>
              <w:top w:val="nil"/>
              <w:left w:val="nil"/>
              <w:bottom w:val="nil"/>
              <w:right w:val="nil"/>
            </w:tcBorders>
            <w:shd w:val="clear" w:color="auto" w:fill="auto"/>
            <w:noWrap/>
            <w:vAlign w:val="bottom"/>
            <w:hideMark/>
          </w:tcPr>
          <w:p w14:paraId="5EAC432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83</w:t>
            </w:r>
          </w:p>
        </w:tc>
        <w:tc>
          <w:tcPr>
            <w:tcW w:w="1301" w:type="dxa"/>
            <w:tcBorders>
              <w:top w:val="nil"/>
              <w:left w:val="nil"/>
              <w:bottom w:val="nil"/>
              <w:right w:val="nil"/>
            </w:tcBorders>
            <w:shd w:val="clear" w:color="auto" w:fill="auto"/>
            <w:noWrap/>
            <w:vAlign w:val="bottom"/>
            <w:hideMark/>
          </w:tcPr>
          <w:p w14:paraId="1199B06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390</w:t>
            </w:r>
          </w:p>
        </w:tc>
      </w:tr>
      <w:tr w:rsidR="00877A02" w:rsidRPr="00302A7E" w14:paraId="1585C9F6" w14:textId="77777777" w:rsidTr="00877A02">
        <w:trPr>
          <w:trHeight w:val="290"/>
        </w:trPr>
        <w:tc>
          <w:tcPr>
            <w:tcW w:w="3119" w:type="dxa"/>
            <w:tcBorders>
              <w:top w:val="nil"/>
              <w:left w:val="nil"/>
              <w:bottom w:val="nil"/>
              <w:right w:val="nil"/>
            </w:tcBorders>
            <w:shd w:val="clear" w:color="auto" w:fill="auto"/>
            <w:noWrap/>
            <w:vAlign w:val="bottom"/>
          </w:tcPr>
          <w:p w14:paraId="678875D3" w14:textId="7639F52D" w:rsidR="00877A02" w:rsidRPr="0039431F" w:rsidRDefault="00877A02" w:rsidP="00877A02">
            <w:pPr>
              <w:spacing w:after="0" w:line="240" w:lineRule="auto"/>
              <w:rPr>
                <w:rFonts w:ascii="Calibri" w:eastAsia="Times New Roman" w:hAnsi="Calibri" w:cs="Calibri"/>
                <w:i/>
                <w:iCs/>
                <w:color w:val="000000"/>
                <w:lang w:eastAsia="en-GB"/>
              </w:rPr>
            </w:pPr>
            <w:r>
              <w:rPr>
                <w:rFonts w:ascii="Calibri" w:eastAsia="Times New Roman" w:hAnsi="Calibri" w:cs="Calibri"/>
                <w:i/>
                <w:iCs/>
                <w:color w:val="000000"/>
                <w:lang w:eastAsia="en-GB"/>
              </w:rPr>
              <w:t>Galium aparine</w:t>
            </w:r>
          </w:p>
        </w:tc>
        <w:tc>
          <w:tcPr>
            <w:tcW w:w="992" w:type="dxa"/>
            <w:tcBorders>
              <w:top w:val="nil"/>
              <w:left w:val="nil"/>
              <w:right w:val="nil"/>
            </w:tcBorders>
            <w:shd w:val="clear" w:color="auto" w:fill="auto"/>
            <w:noWrap/>
            <w:vAlign w:val="bottom"/>
          </w:tcPr>
          <w:p w14:paraId="791D12D0" w14:textId="6DF8C639" w:rsidR="00877A02" w:rsidRPr="00302A7E" w:rsidRDefault="00877A02" w:rsidP="00877A02">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91</w:t>
            </w:r>
          </w:p>
        </w:tc>
        <w:tc>
          <w:tcPr>
            <w:tcW w:w="663" w:type="dxa"/>
            <w:tcBorders>
              <w:top w:val="nil"/>
              <w:left w:val="nil"/>
              <w:right w:val="nil"/>
            </w:tcBorders>
            <w:shd w:val="clear" w:color="auto" w:fill="auto"/>
            <w:noWrap/>
            <w:vAlign w:val="bottom"/>
          </w:tcPr>
          <w:p w14:paraId="6B67BCBB" w14:textId="7BD96D24" w:rsidR="00877A02" w:rsidRPr="00302A7E" w:rsidRDefault="00877A02" w:rsidP="00877A02">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68</w:t>
            </w:r>
          </w:p>
        </w:tc>
        <w:tc>
          <w:tcPr>
            <w:tcW w:w="663" w:type="dxa"/>
            <w:tcBorders>
              <w:top w:val="nil"/>
              <w:left w:val="nil"/>
              <w:right w:val="nil"/>
            </w:tcBorders>
            <w:shd w:val="clear" w:color="auto" w:fill="auto"/>
            <w:noWrap/>
            <w:vAlign w:val="bottom"/>
          </w:tcPr>
          <w:p w14:paraId="05C045DA" w14:textId="5F3D08C5" w:rsidR="00877A02" w:rsidRPr="00302A7E" w:rsidRDefault="00877A02" w:rsidP="00877A02">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48</w:t>
            </w:r>
          </w:p>
        </w:tc>
        <w:tc>
          <w:tcPr>
            <w:tcW w:w="709" w:type="dxa"/>
            <w:tcBorders>
              <w:top w:val="nil"/>
              <w:left w:val="nil"/>
              <w:right w:val="nil"/>
            </w:tcBorders>
            <w:shd w:val="clear" w:color="auto" w:fill="auto"/>
            <w:noWrap/>
            <w:vAlign w:val="bottom"/>
          </w:tcPr>
          <w:p w14:paraId="3C446FAC" w14:textId="43864FCC" w:rsidR="00877A02" w:rsidRPr="00302A7E" w:rsidRDefault="00877A02" w:rsidP="00877A02">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104</w:t>
            </w:r>
          </w:p>
        </w:tc>
        <w:tc>
          <w:tcPr>
            <w:tcW w:w="709" w:type="dxa"/>
            <w:tcBorders>
              <w:top w:val="nil"/>
              <w:left w:val="nil"/>
              <w:right w:val="nil"/>
            </w:tcBorders>
            <w:shd w:val="clear" w:color="auto" w:fill="auto"/>
            <w:noWrap/>
            <w:vAlign w:val="bottom"/>
          </w:tcPr>
          <w:p w14:paraId="287CEB28" w14:textId="12B023F9" w:rsidR="00877A02" w:rsidRPr="00302A7E" w:rsidRDefault="00877A02" w:rsidP="00877A02">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72</w:t>
            </w:r>
          </w:p>
        </w:tc>
        <w:tc>
          <w:tcPr>
            <w:tcW w:w="1301" w:type="dxa"/>
            <w:tcBorders>
              <w:top w:val="nil"/>
              <w:left w:val="nil"/>
              <w:bottom w:val="nil"/>
              <w:right w:val="nil"/>
            </w:tcBorders>
            <w:shd w:val="clear" w:color="auto" w:fill="auto"/>
            <w:noWrap/>
            <w:vAlign w:val="bottom"/>
          </w:tcPr>
          <w:p w14:paraId="5B5636EB" w14:textId="58B667B4" w:rsidR="00877A02" w:rsidRPr="00302A7E" w:rsidRDefault="00877A02" w:rsidP="00877A02">
            <w:pPr>
              <w:spacing w:after="0" w:line="240" w:lineRule="auto"/>
              <w:jc w:val="right"/>
              <w:rPr>
                <w:rFonts w:ascii="Calibri" w:eastAsia="Times New Roman" w:hAnsi="Calibri" w:cs="Calibri"/>
                <w:color w:val="000000"/>
                <w:lang w:eastAsia="en-GB"/>
              </w:rPr>
            </w:pPr>
            <w:r>
              <w:rPr>
                <w:rFonts w:ascii="Calibri" w:eastAsia="Times New Roman" w:hAnsi="Calibri" w:cs="Calibri"/>
                <w:color w:val="000000"/>
                <w:lang w:eastAsia="en-GB"/>
              </w:rPr>
              <w:t>383</w:t>
            </w:r>
          </w:p>
        </w:tc>
      </w:tr>
      <w:tr w:rsidR="00877A02" w:rsidRPr="00302A7E" w14:paraId="12BE8B13" w14:textId="77777777" w:rsidTr="00877A02">
        <w:trPr>
          <w:trHeight w:val="290"/>
        </w:trPr>
        <w:tc>
          <w:tcPr>
            <w:tcW w:w="3119" w:type="dxa"/>
            <w:tcBorders>
              <w:top w:val="nil"/>
              <w:left w:val="nil"/>
              <w:bottom w:val="single" w:sz="4" w:space="0" w:color="auto"/>
              <w:right w:val="nil"/>
            </w:tcBorders>
            <w:shd w:val="clear" w:color="auto" w:fill="auto"/>
            <w:noWrap/>
            <w:vAlign w:val="bottom"/>
          </w:tcPr>
          <w:p w14:paraId="3211A6AC" w14:textId="2D0CC6DB" w:rsidR="00877A02" w:rsidRDefault="00877A02" w:rsidP="00877A02">
            <w:pPr>
              <w:spacing w:after="0" w:line="240" w:lineRule="auto"/>
              <w:rPr>
                <w:rFonts w:ascii="Calibri" w:eastAsia="Times New Roman" w:hAnsi="Calibri" w:cs="Calibri"/>
                <w:i/>
                <w:iCs/>
                <w:color w:val="000000"/>
                <w:lang w:eastAsia="en-GB"/>
              </w:rPr>
            </w:pPr>
            <w:r>
              <w:rPr>
                <w:rFonts w:ascii="Calibri" w:eastAsia="Times New Roman" w:hAnsi="Calibri" w:cs="Calibri"/>
                <w:i/>
                <w:iCs/>
                <w:color w:val="000000"/>
                <w:lang w:eastAsia="en-GB"/>
              </w:rPr>
              <w:t>Pteridium aquilinum</w:t>
            </w:r>
          </w:p>
        </w:tc>
        <w:tc>
          <w:tcPr>
            <w:tcW w:w="992" w:type="dxa"/>
            <w:tcBorders>
              <w:top w:val="nil"/>
              <w:left w:val="nil"/>
              <w:bottom w:val="single" w:sz="4" w:space="0" w:color="auto"/>
              <w:right w:val="nil"/>
            </w:tcBorders>
            <w:shd w:val="clear" w:color="auto" w:fill="auto"/>
            <w:noWrap/>
            <w:vAlign w:val="bottom"/>
          </w:tcPr>
          <w:p w14:paraId="6A33D572" w14:textId="0A60B94A" w:rsidR="00877A02" w:rsidRPr="00302A7E" w:rsidRDefault="00877A02" w:rsidP="00877A02">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99</w:t>
            </w:r>
          </w:p>
        </w:tc>
        <w:tc>
          <w:tcPr>
            <w:tcW w:w="663" w:type="dxa"/>
            <w:tcBorders>
              <w:top w:val="nil"/>
              <w:left w:val="nil"/>
              <w:bottom w:val="single" w:sz="4" w:space="0" w:color="auto"/>
              <w:right w:val="nil"/>
            </w:tcBorders>
            <w:shd w:val="clear" w:color="auto" w:fill="auto"/>
            <w:noWrap/>
            <w:vAlign w:val="bottom"/>
          </w:tcPr>
          <w:p w14:paraId="619062C2" w14:textId="3BB0F758" w:rsidR="00877A02" w:rsidRPr="00302A7E" w:rsidRDefault="00877A02" w:rsidP="00877A02">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78</w:t>
            </w:r>
          </w:p>
        </w:tc>
        <w:tc>
          <w:tcPr>
            <w:tcW w:w="663" w:type="dxa"/>
            <w:tcBorders>
              <w:top w:val="nil"/>
              <w:left w:val="nil"/>
              <w:bottom w:val="single" w:sz="4" w:space="0" w:color="auto"/>
              <w:right w:val="nil"/>
            </w:tcBorders>
            <w:shd w:val="clear" w:color="auto" w:fill="auto"/>
            <w:noWrap/>
            <w:vAlign w:val="bottom"/>
          </w:tcPr>
          <w:p w14:paraId="7B299F57" w14:textId="0F0DABEF" w:rsidR="00877A02" w:rsidRPr="00302A7E" w:rsidRDefault="00877A02" w:rsidP="00877A02">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70</w:t>
            </w:r>
          </w:p>
        </w:tc>
        <w:tc>
          <w:tcPr>
            <w:tcW w:w="709" w:type="dxa"/>
            <w:tcBorders>
              <w:top w:val="nil"/>
              <w:left w:val="nil"/>
              <w:bottom w:val="single" w:sz="4" w:space="0" w:color="auto"/>
              <w:right w:val="nil"/>
            </w:tcBorders>
            <w:shd w:val="clear" w:color="auto" w:fill="auto"/>
            <w:noWrap/>
            <w:vAlign w:val="bottom"/>
          </w:tcPr>
          <w:p w14:paraId="06D2B7E8" w14:textId="1A89B5CF" w:rsidR="00877A02" w:rsidRPr="00302A7E" w:rsidRDefault="00877A02" w:rsidP="00877A02">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70</w:t>
            </w:r>
          </w:p>
        </w:tc>
        <w:tc>
          <w:tcPr>
            <w:tcW w:w="709" w:type="dxa"/>
            <w:tcBorders>
              <w:top w:val="nil"/>
              <w:left w:val="nil"/>
              <w:bottom w:val="single" w:sz="4" w:space="0" w:color="auto"/>
              <w:right w:val="nil"/>
            </w:tcBorders>
            <w:shd w:val="clear" w:color="auto" w:fill="auto"/>
            <w:noWrap/>
            <w:vAlign w:val="bottom"/>
          </w:tcPr>
          <w:p w14:paraId="5CE5F6F4" w14:textId="301092B4" w:rsidR="00877A02" w:rsidRPr="00302A7E" w:rsidRDefault="00877A02" w:rsidP="00877A02">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63</w:t>
            </w:r>
          </w:p>
        </w:tc>
        <w:tc>
          <w:tcPr>
            <w:tcW w:w="1301" w:type="dxa"/>
            <w:tcBorders>
              <w:top w:val="nil"/>
              <w:left w:val="nil"/>
              <w:bottom w:val="single" w:sz="4" w:space="0" w:color="auto"/>
              <w:right w:val="nil"/>
            </w:tcBorders>
            <w:shd w:val="clear" w:color="auto" w:fill="auto"/>
            <w:noWrap/>
            <w:vAlign w:val="bottom"/>
          </w:tcPr>
          <w:p w14:paraId="7D3FC6E7" w14:textId="683F2DBA" w:rsidR="00877A02" w:rsidRPr="00302A7E" w:rsidRDefault="00877A02" w:rsidP="00877A02">
            <w:pPr>
              <w:spacing w:after="0" w:line="240" w:lineRule="auto"/>
              <w:jc w:val="right"/>
              <w:rPr>
                <w:rFonts w:ascii="Calibri" w:eastAsia="Times New Roman" w:hAnsi="Calibri" w:cs="Calibri"/>
                <w:color w:val="000000"/>
                <w:lang w:eastAsia="en-GB"/>
              </w:rPr>
            </w:pPr>
            <w:r>
              <w:rPr>
                <w:rFonts w:ascii="Calibri" w:eastAsia="Times New Roman" w:hAnsi="Calibri" w:cs="Calibri"/>
                <w:color w:val="000000"/>
                <w:lang w:eastAsia="en-GB"/>
              </w:rPr>
              <w:t>380</w:t>
            </w:r>
          </w:p>
        </w:tc>
      </w:tr>
    </w:tbl>
    <w:p w14:paraId="58BE207A" w14:textId="77777777" w:rsidR="00877A02" w:rsidRDefault="00877A02" w:rsidP="00877A02"/>
    <w:p w14:paraId="7A9A0124" w14:textId="5E4A0567" w:rsidR="00877A02" w:rsidRDefault="00877A02" w:rsidP="00877A02">
      <w:r>
        <w:t xml:space="preserve">The top twelve in Wytham include three of the five species commonly over-dominant in lowland broadleaved woodland </w:t>
      </w:r>
      <w:r w:rsidRPr="002C46BF">
        <w:rPr>
          <w:i/>
          <w:iCs/>
        </w:rPr>
        <w:t>Mercurialis</w:t>
      </w:r>
      <w:r>
        <w:rPr>
          <w:i/>
          <w:iCs/>
        </w:rPr>
        <w:t xml:space="preserve"> perennis</w:t>
      </w:r>
      <w:r w:rsidRPr="002C46BF">
        <w:rPr>
          <w:i/>
          <w:iCs/>
        </w:rPr>
        <w:t>, Rubus</w:t>
      </w:r>
      <w:r>
        <w:rPr>
          <w:i/>
          <w:iCs/>
        </w:rPr>
        <w:t xml:space="preserve"> fruticosus</w:t>
      </w:r>
      <w:r w:rsidRPr="002C46BF">
        <w:rPr>
          <w:i/>
          <w:iCs/>
        </w:rPr>
        <w:t>, Urtica</w:t>
      </w:r>
      <w:r>
        <w:rPr>
          <w:i/>
          <w:iCs/>
        </w:rPr>
        <w:t xml:space="preserve"> dioica</w:t>
      </w:r>
      <w:r>
        <w:t xml:space="preserve">, </w:t>
      </w:r>
      <w:r w:rsidRPr="00371887">
        <w:rPr>
          <w:i/>
          <w:iCs/>
        </w:rPr>
        <w:t>Pteridium aquilinum</w:t>
      </w:r>
      <w:r>
        <w:t xml:space="preserve"> sometimes referred to as ‘thugs’ </w:t>
      </w:r>
      <w:r>
        <w:rPr>
          <w:noProof/>
        </w:rPr>
        <w:t>(Marrs et al., 2013)</w:t>
      </w:r>
      <w:r>
        <w:t xml:space="preserve">. They are typical species for National Vegetation Classification W8 </w:t>
      </w:r>
      <w:r w:rsidRPr="009C3DE3">
        <w:rPr>
          <w:i/>
          <w:iCs/>
        </w:rPr>
        <w:t>Fraxinus excelsior-Acer campestre-Mercurialis perennis</w:t>
      </w:r>
      <w:r>
        <w:t xml:space="preserve"> community which is the main type across the Woods </w:t>
      </w:r>
      <w:r>
        <w:rPr>
          <w:noProof/>
        </w:rPr>
        <w:t>(Rodwell, 1991)</w:t>
      </w:r>
      <w:r>
        <w:t>.</w:t>
      </w:r>
      <w:r w:rsidRPr="00787752">
        <w:t xml:space="preserve"> </w:t>
      </w:r>
      <w:r>
        <w:t xml:space="preserve">The other ‘thug’ ( </w:t>
      </w:r>
      <w:r w:rsidRPr="00787752">
        <w:rPr>
          <w:i/>
          <w:iCs/>
        </w:rPr>
        <w:t>Hedera helix</w:t>
      </w:r>
      <w:r>
        <w:t xml:space="preserve">) is present in Wytham: </w:t>
      </w:r>
      <w:r w:rsidRPr="00787752">
        <w:rPr>
          <w:i/>
          <w:iCs/>
        </w:rPr>
        <w:t>Hedera</w:t>
      </w:r>
      <w:r>
        <w:t xml:space="preserve"> can tolerate high levels of shade, but is susceptible to grazing where present at low heights.</w:t>
      </w:r>
    </w:p>
    <w:p w14:paraId="012AB40D" w14:textId="77777777" w:rsidR="00877A02" w:rsidRDefault="00877A02" w:rsidP="00877A02">
      <w:pPr>
        <w:rPr>
          <w:noProof/>
        </w:rPr>
      </w:pPr>
      <w:r>
        <w:rPr>
          <w:noProof/>
        </w:rPr>
        <w:t xml:space="preserve">Woodland generalists made up the biggest group of species and occurrences. </w:t>
      </w:r>
      <w:r>
        <w:t>The Non-woodland component had twice as many species as the Woodland Specialists, but the contribution of Non-woodland species in terms of occurrences was much less (Table 10).</w:t>
      </w:r>
      <w:r w:rsidRPr="00683479">
        <w:rPr>
          <w:noProof/>
        </w:rPr>
        <w:t xml:space="preserve"> </w:t>
      </w:r>
      <w:r>
        <w:rPr>
          <w:noProof/>
        </w:rPr>
        <w:t>As expected the relative contribution of Woodland specialists was higher in the older woodland (Peterken and Game, 1984), whereas the Non-Woodland species were most abundant in the Rides and Glades. The Non-woodland species component declined over the course of the recordings from 33% of species and 8% of occurrences in 1974 to 27% of species and 4% of occurrences in 2018.</w:t>
      </w:r>
    </w:p>
    <w:p w14:paraId="37992930" w14:textId="77777777" w:rsidR="00A1583F" w:rsidRDefault="00A1583F" w:rsidP="00461909"/>
    <w:p w14:paraId="09CDDD9F" w14:textId="77777777" w:rsidR="00A1583F" w:rsidRDefault="00A1583F" w:rsidP="00461909">
      <w:pPr>
        <w:rPr>
          <w:noProof/>
        </w:rPr>
      </w:pPr>
      <w:r w:rsidRPr="008748DF">
        <w:rPr>
          <w:b/>
          <w:bCs/>
          <w:noProof/>
        </w:rPr>
        <w:t>Table 10.</w:t>
      </w:r>
      <w:r>
        <w:rPr>
          <w:noProof/>
        </w:rPr>
        <w:t xml:space="preserve"> Woodland Specialists, Woodland Generalists and Non-woodland species found in different parts of the woodland (based on all five recordings)</w:t>
      </w:r>
    </w:p>
    <w:tbl>
      <w:tblPr>
        <w:tblW w:w="9225" w:type="dxa"/>
        <w:tblLook w:val="04A0" w:firstRow="1" w:lastRow="0" w:firstColumn="1" w:lastColumn="0" w:noHBand="0" w:noVBand="1"/>
      </w:tblPr>
      <w:tblGrid>
        <w:gridCol w:w="2127"/>
        <w:gridCol w:w="1108"/>
        <w:gridCol w:w="1183"/>
        <w:gridCol w:w="1147"/>
        <w:gridCol w:w="222"/>
        <w:gridCol w:w="1108"/>
        <w:gridCol w:w="1183"/>
        <w:gridCol w:w="1147"/>
      </w:tblGrid>
      <w:tr w:rsidR="00A1583F" w:rsidRPr="00294AC2" w14:paraId="1423B29D" w14:textId="77777777" w:rsidTr="00461909">
        <w:trPr>
          <w:trHeight w:val="290"/>
        </w:trPr>
        <w:tc>
          <w:tcPr>
            <w:tcW w:w="2127" w:type="dxa"/>
            <w:tcBorders>
              <w:top w:val="single" w:sz="4" w:space="0" w:color="auto"/>
              <w:left w:val="nil"/>
              <w:bottom w:val="nil"/>
              <w:right w:val="nil"/>
            </w:tcBorders>
            <w:shd w:val="clear" w:color="auto" w:fill="auto"/>
            <w:noWrap/>
            <w:vAlign w:val="bottom"/>
          </w:tcPr>
          <w:p w14:paraId="39BBE5AB" w14:textId="77777777" w:rsidR="00A1583F" w:rsidRPr="00294AC2" w:rsidRDefault="00A1583F" w:rsidP="00461909">
            <w:pPr>
              <w:spacing w:after="0" w:line="240" w:lineRule="auto"/>
              <w:rPr>
                <w:rFonts w:ascii="Times New Roman" w:eastAsia="Times New Roman" w:hAnsi="Times New Roman" w:cs="Times New Roman"/>
                <w:sz w:val="24"/>
                <w:szCs w:val="24"/>
                <w:lang w:eastAsia="en-GB"/>
              </w:rPr>
            </w:pPr>
          </w:p>
        </w:tc>
        <w:tc>
          <w:tcPr>
            <w:tcW w:w="2291" w:type="dxa"/>
            <w:gridSpan w:val="2"/>
            <w:tcBorders>
              <w:top w:val="single" w:sz="4" w:space="0" w:color="auto"/>
              <w:left w:val="nil"/>
              <w:bottom w:val="nil"/>
              <w:right w:val="nil"/>
            </w:tcBorders>
            <w:shd w:val="clear" w:color="auto" w:fill="auto"/>
            <w:noWrap/>
            <w:vAlign w:val="bottom"/>
          </w:tcPr>
          <w:p w14:paraId="7866A0D7" w14:textId="77777777" w:rsidR="00A1583F" w:rsidRPr="00294AC2" w:rsidRDefault="00A1583F" w:rsidP="00461909">
            <w:pPr>
              <w:spacing w:after="0" w:line="240" w:lineRule="auto"/>
              <w:rPr>
                <w:rFonts w:ascii="Calibri" w:eastAsia="Times New Roman" w:hAnsi="Calibri" w:cs="Calibri"/>
                <w:color w:val="000000"/>
                <w:lang w:eastAsia="en-GB"/>
              </w:rPr>
            </w:pPr>
            <w:r>
              <w:rPr>
                <w:rFonts w:ascii="Calibri" w:eastAsia="Times New Roman" w:hAnsi="Calibri" w:cs="Calibri"/>
                <w:color w:val="000000"/>
                <w:lang w:eastAsia="en-GB"/>
              </w:rPr>
              <w:t>No of species</w:t>
            </w:r>
          </w:p>
        </w:tc>
        <w:tc>
          <w:tcPr>
            <w:tcW w:w="1147" w:type="dxa"/>
            <w:tcBorders>
              <w:top w:val="single" w:sz="4" w:space="0" w:color="auto"/>
              <w:left w:val="nil"/>
              <w:bottom w:val="nil"/>
              <w:right w:val="nil"/>
            </w:tcBorders>
            <w:shd w:val="clear" w:color="auto" w:fill="auto"/>
            <w:noWrap/>
            <w:vAlign w:val="bottom"/>
          </w:tcPr>
          <w:p w14:paraId="14356280" w14:textId="77777777" w:rsidR="00A1583F" w:rsidRPr="00294AC2" w:rsidRDefault="00A1583F" w:rsidP="00461909">
            <w:pPr>
              <w:spacing w:after="0" w:line="240" w:lineRule="auto"/>
              <w:rPr>
                <w:rFonts w:ascii="Calibri" w:eastAsia="Times New Roman" w:hAnsi="Calibri" w:cs="Calibri"/>
                <w:color w:val="000000"/>
                <w:lang w:eastAsia="en-GB"/>
              </w:rPr>
            </w:pPr>
          </w:p>
        </w:tc>
        <w:tc>
          <w:tcPr>
            <w:tcW w:w="222" w:type="dxa"/>
            <w:tcBorders>
              <w:top w:val="single" w:sz="4" w:space="0" w:color="auto"/>
              <w:left w:val="nil"/>
              <w:bottom w:val="nil"/>
              <w:right w:val="nil"/>
            </w:tcBorders>
          </w:tcPr>
          <w:p w14:paraId="5F108EDB" w14:textId="77777777" w:rsidR="00A1583F" w:rsidRPr="00294AC2" w:rsidRDefault="00A1583F" w:rsidP="00461909">
            <w:pPr>
              <w:spacing w:after="0" w:line="240" w:lineRule="auto"/>
              <w:rPr>
                <w:rFonts w:ascii="Calibri" w:eastAsia="Times New Roman" w:hAnsi="Calibri" w:cs="Calibri"/>
                <w:color w:val="000000"/>
                <w:lang w:eastAsia="en-GB"/>
              </w:rPr>
            </w:pPr>
          </w:p>
        </w:tc>
        <w:tc>
          <w:tcPr>
            <w:tcW w:w="3438" w:type="dxa"/>
            <w:gridSpan w:val="3"/>
            <w:tcBorders>
              <w:top w:val="single" w:sz="4" w:space="0" w:color="auto"/>
              <w:left w:val="nil"/>
              <w:bottom w:val="nil"/>
              <w:right w:val="nil"/>
            </w:tcBorders>
          </w:tcPr>
          <w:p w14:paraId="194556E8" w14:textId="77777777" w:rsidR="00A1583F" w:rsidRPr="00294AC2" w:rsidRDefault="00A1583F" w:rsidP="00461909">
            <w:pPr>
              <w:spacing w:after="0" w:line="240" w:lineRule="auto"/>
              <w:rPr>
                <w:rFonts w:ascii="Calibri" w:eastAsia="Times New Roman" w:hAnsi="Calibri" w:cs="Calibri"/>
                <w:color w:val="000000"/>
                <w:lang w:eastAsia="en-GB"/>
              </w:rPr>
            </w:pPr>
            <w:r>
              <w:rPr>
                <w:rFonts w:ascii="Calibri" w:eastAsia="Times New Roman" w:hAnsi="Calibri" w:cs="Calibri"/>
                <w:color w:val="000000"/>
                <w:lang w:eastAsia="en-GB"/>
              </w:rPr>
              <w:t>No of occurrences</w:t>
            </w:r>
          </w:p>
        </w:tc>
      </w:tr>
      <w:tr w:rsidR="00A1583F" w:rsidRPr="00294AC2" w14:paraId="2EE36FAD" w14:textId="77777777" w:rsidTr="00461909">
        <w:trPr>
          <w:trHeight w:val="290"/>
        </w:trPr>
        <w:tc>
          <w:tcPr>
            <w:tcW w:w="2127" w:type="dxa"/>
            <w:tcBorders>
              <w:top w:val="nil"/>
              <w:left w:val="nil"/>
              <w:bottom w:val="single" w:sz="4" w:space="0" w:color="auto"/>
              <w:right w:val="nil"/>
            </w:tcBorders>
            <w:shd w:val="clear" w:color="auto" w:fill="auto"/>
            <w:noWrap/>
            <w:vAlign w:val="bottom"/>
            <w:hideMark/>
          </w:tcPr>
          <w:p w14:paraId="3887EA95" w14:textId="77777777" w:rsidR="00A1583F" w:rsidRPr="00294AC2" w:rsidRDefault="00A1583F" w:rsidP="00461909">
            <w:pPr>
              <w:spacing w:after="0"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Woodland origin and (no of plots)</w:t>
            </w:r>
          </w:p>
        </w:tc>
        <w:tc>
          <w:tcPr>
            <w:tcW w:w="1108" w:type="dxa"/>
            <w:tcBorders>
              <w:top w:val="nil"/>
              <w:left w:val="nil"/>
              <w:bottom w:val="single" w:sz="4" w:space="0" w:color="auto"/>
              <w:right w:val="nil"/>
            </w:tcBorders>
            <w:shd w:val="clear" w:color="auto" w:fill="auto"/>
            <w:noWrap/>
            <w:vAlign w:val="bottom"/>
            <w:hideMark/>
          </w:tcPr>
          <w:p w14:paraId="513F1CC9" w14:textId="77777777" w:rsidR="00A1583F" w:rsidRPr="00294AC2" w:rsidRDefault="00A1583F" w:rsidP="00461909">
            <w:pPr>
              <w:spacing w:after="0" w:line="240" w:lineRule="auto"/>
              <w:rPr>
                <w:rFonts w:ascii="Calibri" w:eastAsia="Times New Roman" w:hAnsi="Calibri" w:cs="Calibri"/>
                <w:color w:val="000000"/>
                <w:lang w:eastAsia="en-GB"/>
              </w:rPr>
            </w:pPr>
            <w:r w:rsidRPr="00294AC2">
              <w:rPr>
                <w:rFonts w:ascii="Calibri" w:eastAsia="Times New Roman" w:hAnsi="Calibri" w:cs="Calibri"/>
                <w:color w:val="000000"/>
                <w:lang w:eastAsia="en-GB"/>
              </w:rPr>
              <w:t>Non-woodland</w:t>
            </w:r>
          </w:p>
        </w:tc>
        <w:tc>
          <w:tcPr>
            <w:tcW w:w="1183" w:type="dxa"/>
            <w:tcBorders>
              <w:top w:val="nil"/>
              <w:left w:val="nil"/>
              <w:bottom w:val="single" w:sz="4" w:space="0" w:color="auto"/>
              <w:right w:val="nil"/>
            </w:tcBorders>
            <w:shd w:val="clear" w:color="auto" w:fill="auto"/>
            <w:noWrap/>
            <w:vAlign w:val="bottom"/>
            <w:hideMark/>
          </w:tcPr>
          <w:p w14:paraId="7D402FDF" w14:textId="77777777" w:rsidR="00A1583F" w:rsidRPr="00294AC2" w:rsidRDefault="00A1583F" w:rsidP="00461909">
            <w:pPr>
              <w:spacing w:after="0" w:line="240" w:lineRule="auto"/>
              <w:rPr>
                <w:rFonts w:ascii="Calibri" w:eastAsia="Times New Roman" w:hAnsi="Calibri" w:cs="Calibri"/>
                <w:color w:val="000000"/>
                <w:lang w:eastAsia="en-GB"/>
              </w:rPr>
            </w:pPr>
            <w:r w:rsidRPr="00294AC2">
              <w:rPr>
                <w:rFonts w:ascii="Calibri" w:eastAsia="Times New Roman" w:hAnsi="Calibri" w:cs="Calibri"/>
                <w:color w:val="000000"/>
                <w:lang w:eastAsia="en-GB"/>
              </w:rPr>
              <w:t>Woodland generalists</w:t>
            </w:r>
          </w:p>
        </w:tc>
        <w:tc>
          <w:tcPr>
            <w:tcW w:w="1147" w:type="dxa"/>
            <w:tcBorders>
              <w:top w:val="nil"/>
              <w:left w:val="nil"/>
              <w:bottom w:val="single" w:sz="4" w:space="0" w:color="auto"/>
              <w:right w:val="nil"/>
            </w:tcBorders>
            <w:shd w:val="clear" w:color="auto" w:fill="auto"/>
            <w:noWrap/>
            <w:vAlign w:val="bottom"/>
            <w:hideMark/>
          </w:tcPr>
          <w:p w14:paraId="22796A96" w14:textId="77777777" w:rsidR="00A1583F" w:rsidRPr="00294AC2" w:rsidRDefault="00A1583F" w:rsidP="00461909">
            <w:pPr>
              <w:spacing w:after="0" w:line="240" w:lineRule="auto"/>
              <w:rPr>
                <w:rFonts w:ascii="Calibri" w:eastAsia="Times New Roman" w:hAnsi="Calibri" w:cs="Calibri"/>
                <w:color w:val="000000"/>
                <w:lang w:eastAsia="en-GB"/>
              </w:rPr>
            </w:pPr>
            <w:r w:rsidRPr="00294AC2">
              <w:rPr>
                <w:rFonts w:ascii="Calibri" w:eastAsia="Times New Roman" w:hAnsi="Calibri" w:cs="Calibri"/>
                <w:color w:val="000000"/>
                <w:lang w:eastAsia="en-GB"/>
              </w:rPr>
              <w:t>Woodland specialists</w:t>
            </w:r>
          </w:p>
        </w:tc>
        <w:tc>
          <w:tcPr>
            <w:tcW w:w="222" w:type="dxa"/>
            <w:tcBorders>
              <w:top w:val="nil"/>
              <w:left w:val="nil"/>
              <w:bottom w:val="single" w:sz="4" w:space="0" w:color="auto"/>
              <w:right w:val="nil"/>
            </w:tcBorders>
          </w:tcPr>
          <w:p w14:paraId="26FAB79D" w14:textId="77777777" w:rsidR="00A1583F" w:rsidRPr="00294AC2" w:rsidRDefault="00A1583F" w:rsidP="00461909">
            <w:pPr>
              <w:spacing w:after="0" w:line="240" w:lineRule="auto"/>
              <w:rPr>
                <w:rFonts w:ascii="Calibri" w:eastAsia="Times New Roman" w:hAnsi="Calibri" w:cs="Calibri"/>
                <w:color w:val="000000"/>
                <w:lang w:eastAsia="en-GB"/>
              </w:rPr>
            </w:pPr>
          </w:p>
        </w:tc>
        <w:tc>
          <w:tcPr>
            <w:tcW w:w="1108" w:type="dxa"/>
            <w:tcBorders>
              <w:top w:val="nil"/>
              <w:left w:val="nil"/>
              <w:bottom w:val="single" w:sz="4" w:space="0" w:color="auto"/>
              <w:right w:val="nil"/>
            </w:tcBorders>
            <w:shd w:val="clear" w:color="auto" w:fill="auto"/>
            <w:vAlign w:val="bottom"/>
          </w:tcPr>
          <w:p w14:paraId="7B62C192" w14:textId="77777777" w:rsidR="00A1583F" w:rsidRPr="00294AC2" w:rsidRDefault="00A1583F" w:rsidP="00461909">
            <w:pPr>
              <w:spacing w:after="0" w:line="240" w:lineRule="auto"/>
              <w:rPr>
                <w:rFonts w:ascii="Calibri" w:eastAsia="Times New Roman" w:hAnsi="Calibri" w:cs="Calibri"/>
                <w:color w:val="000000"/>
                <w:lang w:eastAsia="en-GB"/>
              </w:rPr>
            </w:pPr>
            <w:r w:rsidRPr="00294AC2">
              <w:rPr>
                <w:rFonts w:ascii="Calibri" w:eastAsia="Times New Roman" w:hAnsi="Calibri" w:cs="Calibri"/>
                <w:color w:val="000000"/>
                <w:lang w:eastAsia="en-GB"/>
              </w:rPr>
              <w:t>Non-woodland</w:t>
            </w:r>
          </w:p>
        </w:tc>
        <w:tc>
          <w:tcPr>
            <w:tcW w:w="1183" w:type="dxa"/>
            <w:tcBorders>
              <w:top w:val="nil"/>
              <w:left w:val="nil"/>
              <w:bottom w:val="single" w:sz="4" w:space="0" w:color="auto"/>
              <w:right w:val="nil"/>
            </w:tcBorders>
            <w:shd w:val="clear" w:color="auto" w:fill="auto"/>
            <w:vAlign w:val="bottom"/>
          </w:tcPr>
          <w:p w14:paraId="16A8FF71" w14:textId="77777777" w:rsidR="00A1583F" w:rsidRPr="00294AC2" w:rsidRDefault="00A1583F" w:rsidP="00461909">
            <w:pPr>
              <w:spacing w:after="0" w:line="240" w:lineRule="auto"/>
              <w:rPr>
                <w:rFonts w:ascii="Calibri" w:eastAsia="Times New Roman" w:hAnsi="Calibri" w:cs="Calibri"/>
                <w:color w:val="000000"/>
                <w:lang w:eastAsia="en-GB"/>
              </w:rPr>
            </w:pPr>
            <w:r w:rsidRPr="00294AC2">
              <w:rPr>
                <w:rFonts w:ascii="Calibri" w:eastAsia="Times New Roman" w:hAnsi="Calibri" w:cs="Calibri"/>
                <w:color w:val="000000"/>
                <w:lang w:eastAsia="en-GB"/>
              </w:rPr>
              <w:t>Woodland generalists</w:t>
            </w:r>
          </w:p>
        </w:tc>
        <w:tc>
          <w:tcPr>
            <w:tcW w:w="1147" w:type="dxa"/>
            <w:tcBorders>
              <w:top w:val="nil"/>
              <w:left w:val="nil"/>
              <w:bottom w:val="single" w:sz="4" w:space="0" w:color="auto"/>
              <w:right w:val="nil"/>
            </w:tcBorders>
            <w:shd w:val="clear" w:color="auto" w:fill="auto"/>
            <w:vAlign w:val="bottom"/>
          </w:tcPr>
          <w:p w14:paraId="6C5C6033" w14:textId="77777777" w:rsidR="00A1583F" w:rsidRPr="00294AC2" w:rsidRDefault="00A1583F" w:rsidP="00461909">
            <w:pPr>
              <w:spacing w:after="0" w:line="240" w:lineRule="auto"/>
              <w:rPr>
                <w:rFonts w:ascii="Calibri" w:eastAsia="Times New Roman" w:hAnsi="Calibri" w:cs="Calibri"/>
                <w:color w:val="000000"/>
                <w:lang w:eastAsia="en-GB"/>
              </w:rPr>
            </w:pPr>
            <w:r w:rsidRPr="00294AC2">
              <w:rPr>
                <w:rFonts w:ascii="Calibri" w:eastAsia="Times New Roman" w:hAnsi="Calibri" w:cs="Calibri"/>
                <w:color w:val="000000"/>
                <w:lang w:eastAsia="en-GB"/>
              </w:rPr>
              <w:t>Woodland specialists</w:t>
            </w:r>
          </w:p>
        </w:tc>
      </w:tr>
      <w:tr w:rsidR="00A1583F" w:rsidRPr="00294AC2" w14:paraId="61C485FD" w14:textId="77777777" w:rsidTr="00461909">
        <w:trPr>
          <w:trHeight w:val="290"/>
        </w:trPr>
        <w:tc>
          <w:tcPr>
            <w:tcW w:w="2127" w:type="dxa"/>
            <w:tcBorders>
              <w:top w:val="single" w:sz="4" w:space="0" w:color="auto"/>
              <w:left w:val="nil"/>
              <w:bottom w:val="nil"/>
              <w:right w:val="nil"/>
            </w:tcBorders>
            <w:shd w:val="clear" w:color="auto" w:fill="auto"/>
            <w:noWrap/>
            <w:vAlign w:val="bottom"/>
            <w:hideMark/>
          </w:tcPr>
          <w:p w14:paraId="66401018" w14:textId="77777777" w:rsidR="00A1583F" w:rsidRPr="00294AC2" w:rsidRDefault="00A1583F" w:rsidP="00461909">
            <w:pPr>
              <w:spacing w:after="0" w:line="240" w:lineRule="auto"/>
              <w:rPr>
                <w:rFonts w:ascii="Calibri" w:eastAsia="Times New Roman" w:hAnsi="Calibri" w:cs="Calibri"/>
                <w:color w:val="000000"/>
                <w:lang w:eastAsia="en-GB"/>
              </w:rPr>
            </w:pPr>
            <w:r w:rsidRPr="00294AC2">
              <w:rPr>
                <w:rFonts w:ascii="Calibri" w:eastAsia="Times New Roman" w:hAnsi="Calibri" w:cs="Calibri"/>
                <w:color w:val="000000"/>
                <w:lang w:eastAsia="en-GB"/>
              </w:rPr>
              <w:t>pre 1800</w:t>
            </w:r>
            <w:r>
              <w:rPr>
                <w:rFonts w:ascii="Calibri" w:eastAsia="Times New Roman" w:hAnsi="Calibri" w:cs="Calibri"/>
                <w:color w:val="000000"/>
                <w:lang w:eastAsia="en-GB"/>
              </w:rPr>
              <w:t>, (69)</w:t>
            </w:r>
          </w:p>
        </w:tc>
        <w:tc>
          <w:tcPr>
            <w:tcW w:w="1108" w:type="dxa"/>
            <w:tcBorders>
              <w:top w:val="single" w:sz="4" w:space="0" w:color="auto"/>
              <w:left w:val="nil"/>
              <w:bottom w:val="nil"/>
              <w:right w:val="nil"/>
            </w:tcBorders>
            <w:shd w:val="clear" w:color="auto" w:fill="auto"/>
            <w:noWrap/>
            <w:hideMark/>
          </w:tcPr>
          <w:p w14:paraId="42B6572A" w14:textId="77777777" w:rsidR="00A1583F" w:rsidRPr="00294AC2" w:rsidRDefault="00A1583F" w:rsidP="00461909">
            <w:pPr>
              <w:spacing w:after="0" w:line="240" w:lineRule="auto"/>
              <w:jc w:val="right"/>
              <w:rPr>
                <w:rFonts w:ascii="Calibri" w:eastAsia="Times New Roman" w:hAnsi="Calibri" w:cs="Calibri"/>
                <w:color w:val="000000"/>
                <w:lang w:eastAsia="en-GB"/>
              </w:rPr>
            </w:pPr>
            <w:r w:rsidRPr="00294AC2">
              <w:rPr>
                <w:rFonts w:ascii="Calibri" w:eastAsia="Times New Roman" w:hAnsi="Calibri" w:cs="Calibri"/>
                <w:color w:val="000000"/>
                <w:lang w:eastAsia="en-GB"/>
              </w:rPr>
              <w:t>25</w:t>
            </w:r>
          </w:p>
        </w:tc>
        <w:tc>
          <w:tcPr>
            <w:tcW w:w="1183" w:type="dxa"/>
            <w:tcBorders>
              <w:top w:val="single" w:sz="4" w:space="0" w:color="auto"/>
              <w:left w:val="nil"/>
              <w:bottom w:val="nil"/>
              <w:right w:val="nil"/>
            </w:tcBorders>
            <w:shd w:val="clear" w:color="auto" w:fill="auto"/>
            <w:noWrap/>
            <w:hideMark/>
          </w:tcPr>
          <w:p w14:paraId="683AB60E" w14:textId="77777777" w:rsidR="00A1583F" w:rsidRPr="00294AC2" w:rsidRDefault="00A1583F" w:rsidP="00461909">
            <w:pPr>
              <w:spacing w:after="0" w:line="240" w:lineRule="auto"/>
              <w:jc w:val="right"/>
              <w:rPr>
                <w:rFonts w:ascii="Calibri" w:eastAsia="Times New Roman" w:hAnsi="Calibri" w:cs="Calibri"/>
                <w:color w:val="000000"/>
                <w:lang w:eastAsia="en-GB"/>
              </w:rPr>
            </w:pPr>
            <w:r w:rsidRPr="00294AC2">
              <w:rPr>
                <w:rFonts w:ascii="Calibri" w:eastAsia="Times New Roman" w:hAnsi="Calibri" w:cs="Calibri"/>
                <w:color w:val="000000"/>
                <w:lang w:eastAsia="en-GB"/>
              </w:rPr>
              <w:t>78</w:t>
            </w:r>
          </w:p>
        </w:tc>
        <w:tc>
          <w:tcPr>
            <w:tcW w:w="1147" w:type="dxa"/>
            <w:tcBorders>
              <w:top w:val="single" w:sz="4" w:space="0" w:color="auto"/>
              <w:left w:val="nil"/>
              <w:bottom w:val="nil"/>
              <w:right w:val="nil"/>
            </w:tcBorders>
            <w:shd w:val="clear" w:color="auto" w:fill="auto"/>
            <w:noWrap/>
            <w:hideMark/>
          </w:tcPr>
          <w:p w14:paraId="2F672216" w14:textId="77777777" w:rsidR="00A1583F" w:rsidRPr="00294AC2" w:rsidRDefault="00A1583F" w:rsidP="00461909">
            <w:pPr>
              <w:spacing w:after="0" w:line="240" w:lineRule="auto"/>
              <w:jc w:val="right"/>
              <w:rPr>
                <w:rFonts w:ascii="Calibri" w:eastAsia="Times New Roman" w:hAnsi="Calibri" w:cs="Calibri"/>
                <w:color w:val="000000"/>
                <w:lang w:eastAsia="en-GB"/>
              </w:rPr>
            </w:pPr>
            <w:r w:rsidRPr="00294AC2">
              <w:rPr>
                <w:rFonts w:ascii="Calibri" w:eastAsia="Times New Roman" w:hAnsi="Calibri" w:cs="Calibri"/>
                <w:color w:val="000000"/>
                <w:lang w:eastAsia="en-GB"/>
              </w:rPr>
              <w:t>32</w:t>
            </w:r>
          </w:p>
        </w:tc>
        <w:tc>
          <w:tcPr>
            <w:tcW w:w="222" w:type="dxa"/>
            <w:tcBorders>
              <w:top w:val="single" w:sz="4" w:space="0" w:color="auto"/>
              <w:left w:val="nil"/>
              <w:bottom w:val="nil"/>
              <w:right w:val="nil"/>
            </w:tcBorders>
          </w:tcPr>
          <w:p w14:paraId="22936828" w14:textId="77777777" w:rsidR="00A1583F" w:rsidRPr="00294AC2" w:rsidRDefault="00A1583F" w:rsidP="00461909">
            <w:pPr>
              <w:spacing w:after="0" w:line="240" w:lineRule="auto"/>
              <w:jc w:val="right"/>
              <w:rPr>
                <w:rFonts w:ascii="Calibri" w:eastAsia="Times New Roman" w:hAnsi="Calibri" w:cs="Calibri"/>
                <w:color w:val="000000"/>
                <w:lang w:eastAsia="en-GB"/>
              </w:rPr>
            </w:pPr>
          </w:p>
        </w:tc>
        <w:tc>
          <w:tcPr>
            <w:tcW w:w="1108" w:type="dxa"/>
            <w:tcBorders>
              <w:top w:val="single" w:sz="4" w:space="0" w:color="auto"/>
              <w:left w:val="nil"/>
              <w:bottom w:val="nil"/>
              <w:right w:val="nil"/>
            </w:tcBorders>
          </w:tcPr>
          <w:p w14:paraId="0C0F88EC" w14:textId="77777777" w:rsidR="00A1583F" w:rsidRPr="00294AC2" w:rsidRDefault="00A1583F" w:rsidP="00461909">
            <w:pPr>
              <w:spacing w:after="0" w:line="240" w:lineRule="auto"/>
              <w:jc w:val="right"/>
              <w:rPr>
                <w:rFonts w:ascii="Calibri" w:eastAsia="Times New Roman" w:hAnsi="Calibri" w:cs="Calibri"/>
                <w:color w:val="000000"/>
                <w:lang w:eastAsia="en-GB"/>
              </w:rPr>
            </w:pPr>
            <w:r>
              <w:rPr>
                <w:rFonts w:ascii="Calibri" w:eastAsia="Times New Roman" w:hAnsi="Calibri" w:cs="Calibri"/>
                <w:color w:val="000000"/>
                <w:lang w:eastAsia="en-GB"/>
              </w:rPr>
              <w:t>69</w:t>
            </w:r>
          </w:p>
        </w:tc>
        <w:tc>
          <w:tcPr>
            <w:tcW w:w="1183" w:type="dxa"/>
            <w:tcBorders>
              <w:top w:val="single" w:sz="4" w:space="0" w:color="auto"/>
              <w:left w:val="nil"/>
              <w:bottom w:val="nil"/>
              <w:right w:val="nil"/>
            </w:tcBorders>
          </w:tcPr>
          <w:p w14:paraId="4B0476AA" w14:textId="77777777" w:rsidR="00A1583F" w:rsidRPr="00294AC2" w:rsidRDefault="00A1583F" w:rsidP="00461909">
            <w:pPr>
              <w:spacing w:after="0" w:line="240" w:lineRule="auto"/>
              <w:jc w:val="right"/>
              <w:rPr>
                <w:rFonts w:ascii="Calibri" w:eastAsia="Times New Roman" w:hAnsi="Calibri" w:cs="Calibri"/>
                <w:color w:val="000000"/>
                <w:lang w:eastAsia="en-GB"/>
              </w:rPr>
            </w:pPr>
            <w:r>
              <w:rPr>
                <w:rFonts w:ascii="Calibri" w:eastAsia="Times New Roman" w:hAnsi="Calibri" w:cs="Calibri"/>
                <w:color w:val="000000"/>
                <w:lang w:eastAsia="en-GB"/>
              </w:rPr>
              <w:t>3784</w:t>
            </w:r>
          </w:p>
        </w:tc>
        <w:tc>
          <w:tcPr>
            <w:tcW w:w="1147" w:type="dxa"/>
            <w:tcBorders>
              <w:top w:val="single" w:sz="4" w:space="0" w:color="auto"/>
              <w:left w:val="nil"/>
              <w:bottom w:val="nil"/>
              <w:right w:val="nil"/>
            </w:tcBorders>
          </w:tcPr>
          <w:p w14:paraId="054922B1" w14:textId="77777777" w:rsidR="00A1583F" w:rsidRPr="00294AC2" w:rsidRDefault="00A1583F" w:rsidP="00461909">
            <w:pPr>
              <w:spacing w:after="0" w:line="240" w:lineRule="auto"/>
              <w:jc w:val="right"/>
              <w:rPr>
                <w:rFonts w:ascii="Calibri" w:eastAsia="Times New Roman" w:hAnsi="Calibri" w:cs="Calibri"/>
                <w:color w:val="000000"/>
                <w:lang w:eastAsia="en-GB"/>
              </w:rPr>
            </w:pPr>
            <w:r>
              <w:rPr>
                <w:rFonts w:ascii="Calibri" w:eastAsia="Times New Roman" w:hAnsi="Calibri" w:cs="Calibri"/>
                <w:color w:val="000000"/>
                <w:lang w:eastAsia="en-GB"/>
              </w:rPr>
              <w:t>1059</w:t>
            </w:r>
          </w:p>
        </w:tc>
      </w:tr>
      <w:tr w:rsidR="00A1583F" w:rsidRPr="00294AC2" w14:paraId="5AAAAD5E" w14:textId="77777777" w:rsidTr="00461909">
        <w:trPr>
          <w:trHeight w:val="290"/>
        </w:trPr>
        <w:tc>
          <w:tcPr>
            <w:tcW w:w="2127" w:type="dxa"/>
            <w:tcBorders>
              <w:top w:val="nil"/>
              <w:left w:val="nil"/>
              <w:bottom w:val="nil"/>
              <w:right w:val="nil"/>
            </w:tcBorders>
            <w:shd w:val="clear" w:color="auto" w:fill="auto"/>
            <w:noWrap/>
            <w:vAlign w:val="bottom"/>
            <w:hideMark/>
          </w:tcPr>
          <w:p w14:paraId="4B5522C3" w14:textId="77777777" w:rsidR="00A1583F" w:rsidRPr="00294AC2" w:rsidRDefault="00A1583F" w:rsidP="00461909">
            <w:pPr>
              <w:spacing w:after="0" w:line="240" w:lineRule="auto"/>
              <w:rPr>
                <w:rFonts w:ascii="Calibri" w:eastAsia="Times New Roman" w:hAnsi="Calibri" w:cs="Calibri"/>
                <w:color w:val="000000"/>
                <w:lang w:eastAsia="en-GB"/>
              </w:rPr>
            </w:pPr>
            <w:r w:rsidRPr="00294AC2">
              <w:rPr>
                <w:rFonts w:ascii="Calibri" w:eastAsia="Times New Roman" w:hAnsi="Calibri" w:cs="Calibri"/>
                <w:color w:val="000000"/>
                <w:lang w:eastAsia="en-GB"/>
              </w:rPr>
              <w:t>19th C. wood</w:t>
            </w:r>
            <w:r>
              <w:rPr>
                <w:rFonts w:ascii="Calibri" w:eastAsia="Times New Roman" w:hAnsi="Calibri" w:cs="Calibri"/>
                <w:color w:val="000000"/>
                <w:lang w:eastAsia="en-GB"/>
              </w:rPr>
              <w:t>, (84)</w:t>
            </w:r>
          </w:p>
        </w:tc>
        <w:tc>
          <w:tcPr>
            <w:tcW w:w="1108" w:type="dxa"/>
            <w:tcBorders>
              <w:top w:val="nil"/>
              <w:left w:val="nil"/>
              <w:bottom w:val="nil"/>
              <w:right w:val="nil"/>
            </w:tcBorders>
            <w:shd w:val="clear" w:color="auto" w:fill="auto"/>
            <w:noWrap/>
            <w:hideMark/>
          </w:tcPr>
          <w:p w14:paraId="1C23633E" w14:textId="77777777" w:rsidR="00A1583F" w:rsidRPr="00294AC2" w:rsidRDefault="00A1583F" w:rsidP="00461909">
            <w:pPr>
              <w:spacing w:after="0" w:line="240" w:lineRule="auto"/>
              <w:jc w:val="right"/>
              <w:rPr>
                <w:rFonts w:ascii="Calibri" w:eastAsia="Times New Roman" w:hAnsi="Calibri" w:cs="Calibri"/>
                <w:color w:val="000000"/>
                <w:lang w:eastAsia="en-GB"/>
              </w:rPr>
            </w:pPr>
            <w:r w:rsidRPr="00294AC2">
              <w:rPr>
                <w:rFonts w:ascii="Calibri" w:eastAsia="Times New Roman" w:hAnsi="Calibri" w:cs="Calibri"/>
                <w:color w:val="000000"/>
                <w:lang w:eastAsia="en-GB"/>
              </w:rPr>
              <w:t>36</w:t>
            </w:r>
          </w:p>
        </w:tc>
        <w:tc>
          <w:tcPr>
            <w:tcW w:w="1183" w:type="dxa"/>
            <w:tcBorders>
              <w:top w:val="nil"/>
              <w:left w:val="nil"/>
              <w:bottom w:val="nil"/>
              <w:right w:val="nil"/>
            </w:tcBorders>
            <w:shd w:val="clear" w:color="auto" w:fill="auto"/>
            <w:noWrap/>
            <w:hideMark/>
          </w:tcPr>
          <w:p w14:paraId="14A2F12E" w14:textId="77777777" w:rsidR="00A1583F" w:rsidRPr="00294AC2" w:rsidRDefault="00A1583F" w:rsidP="00461909">
            <w:pPr>
              <w:spacing w:after="0" w:line="240" w:lineRule="auto"/>
              <w:jc w:val="right"/>
              <w:rPr>
                <w:rFonts w:ascii="Calibri" w:eastAsia="Times New Roman" w:hAnsi="Calibri" w:cs="Calibri"/>
                <w:color w:val="000000"/>
                <w:lang w:eastAsia="en-GB"/>
              </w:rPr>
            </w:pPr>
            <w:r w:rsidRPr="00294AC2">
              <w:rPr>
                <w:rFonts w:ascii="Calibri" w:eastAsia="Times New Roman" w:hAnsi="Calibri" w:cs="Calibri"/>
                <w:color w:val="000000"/>
                <w:lang w:eastAsia="en-GB"/>
              </w:rPr>
              <w:t>89</w:t>
            </w:r>
          </w:p>
        </w:tc>
        <w:tc>
          <w:tcPr>
            <w:tcW w:w="1147" w:type="dxa"/>
            <w:tcBorders>
              <w:top w:val="nil"/>
              <w:left w:val="nil"/>
              <w:bottom w:val="nil"/>
              <w:right w:val="nil"/>
            </w:tcBorders>
            <w:shd w:val="clear" w:color="auto" w:fill="auto"/>
            <w:noWrap/>
            <w:hideMark/>
          </w:tcPr>
          <w:p w14:paraId="4A0B3944" w14:textId="77777777" w:rsidR="00A1583F" w:rsidRPr="00294AC2" w:rsidRDefault="00A1583F" w:rsidP="00461909">
            <w:pPr>
              <w:spacing w:after="0" w:line="240" w:lineRule="auto"/>
              <w:jc w:val="right"/>
              <w:rPr>
                <w:rFonts w:ascii="Calibri" w:eastAsia="Times New Roman" w:hAnsi="Calibri" w:cs="Calibri"/>
                <w:color w:val="000000"/>
                <w:lang w:eastAsia="en-GB"/>
              </w:rPr>
            </w:pPr>
            <w:r w:rsidRPr="00294AC2">
              <w:rPr>
                <w:rFonts w:ascii="Calibri" w:eastAsia="Times New Roman" w:hAnsi="Calibri" w:cs="Calibri"/>
                <w:color w:val="000000"/>
                <w:lang w:eastAsia="en-GB"/>
              </w:rPr>
              <w:t>28</w:t>
            </w:r>
          </w:p>
        </w:tc>
        <w:tc>
          <w:tcPr>
            <w:tcW w:w="222" w:type="dxa"/>
            <w:tcBorders>
              <w:top w:val="nil"/>
              <w:left w:val="nil"/>
              <w:bottom w:val="nil"/>
              <w:right w:val="nil"/>
            </w:tcBorders>
          </w:tcPr>
          <w:p w14:paraId="2BA0D174" w14:textId="77777777" w:rsidR="00A1583F" w:rsidRPr="00294AC2" w:rsidRDefault="00A1583F" w:rsidP="00461909">
            <w:pPr>
              <w:spacing w:after="0" w:line="240" w:lineRule="auto"/>
              <w:jc w:val="right"/>
              <w:rPr>
                <w:rFonts w:ascii="Calibri" w:eastAsia="Times New Roman" w:hAnsi="Calibri" w:cs="Calibri"/>
                <w:color w:val="000000"/>
                <w:lang w:eastAsia="en-GB"/>
              </w:rPr>
            </w:pPr>
          </w:p>
        </w:tc>
        <w:tc>
          <w:tcPr>
            <w:tcW w:w="1108" w:type="dxa"/>
            <w:tcBorders>
              <w:top w:val="nil"/>
              <w:left w:val="nil"/>
              <w:bottom w:val="nil"/>
              <w:right w:val="nil"/>
            </w:tcBorders>
          </w:tcPr>
          <w:p w14:paraId="53900A42" w14:textId="77777777" w:rsidR="00A1583F" w:rsidRPr="00294AC2" w:rsidRDefault="00A1583F" w:rsidP="00461909">
            <w:pPr>
              <w:spacing w:after="0" w:line="240" w:lineRule="auto"/>
              <w:jc w:val="right"/>
              <w:rPr>
                <w:rFonts w:ascii="Calibri" w:eastAsia="Times New Roman" w:hAnsi="Calibri" w:cs="Calibri"/>
                <w:color w:val="000000"/>
                <w:lang w:eastAsia="en-GB"/>
              </w:rPr>
            </w:pPr>
            <w:r>
              <w:rPr>
                <w:rFonts w:ascii="Calibri" w:eastAsia="Times New Roman" w:hAnsi="Calibri" w:cs="Calibri"/>
                <w:color w:val="000000"/>
                <w:lang w:eastAsia="en-GB"/>
              </w:rPr>
              <w:t>113</w:t>
            </w:r>
          </w:p>
        </w:tc>
        <w:tc>
          <w:tcPr>
            <w:tcW w:w="1183" w:type="dxa"/>
            <w:tcBorders>
              <w:top w:val="nil"/>
              <w:left w:val="nil"/>
              <w:bottom w:val="nil"/>
              <w:right w:val="nil"/>
            </w:tcBorders>
          </w:tcPr>
          <w:p w14:paraId="57E66BE1" w14:textId="77777777" w:rsidR="00A1583F" w:rsidRPr="00294AC2" w:rsidRDefault="00A1583F" w:rsidP="00461909">
            <w:pPr>
              <w:spacing w:after="0" w:line="240" w:lineRule="auto"/>
              <w:jc w:val="right"/>
              <w:rPr>
                <w:rFonts w:ascii="Calibri" w:eastAsia="Times New Roman" w:hAnsi="Calibri" w:cs="Calibri"/>
                <w:color w:val="000000"/>
                <w:lang w:eastAsia="en-GB"/>
              </w:rPr>
            </w:pPr>
            <w:r>
              <w:rPr>
                <w:rFonts w:ascii="Calibri" w:eastAsia="Times New Roman" w:hAnsi="Calibri" w:cs="Calibri"/>
                <w:color w:val="000000"/>
                <w:lang w:eastAsia="en-GB"/>
              </w:rPr>
              <w:t>2971</w:t>
            </w:r>
          </w:p>
        </w:tc>
        <w:tc>
          <w:tcPr>
            <w:tcW w:w="1147" w:type="dxa"/>
            <w:tcBorders>
              <w:top w:val="nil"/>
              <w:left w:val="nil"/>
              <w:bottom w:val="nil"/>
              <w:right w:val="nil"/>
            </w:tcBorders>
          </w:tcPr>
          <w:p w14:paraId="3DC571C7" w14:textId="77777777" w:rsidR="00A1583F" w:rsidRPr="00294AC2" w:rsidRDefault="00A1583F" w:rsidP="00461909">
            <w:pPr>
              <w:spacing w:after="0" w:line="240" w:lineRule="auto"/>
              <w:jc w:val="right"/>
              <w:rPr>
                <w:rFonts w:ascii="Calibri" w:eastAsia="Times New Roman" w:hAnsi="Calibri" w:cs="Calibri"/>
                <w:color w:val="000000"/>
                <w:lang w:eastAsia="en-GB"/>
              </w:rPr>
            </w:pPr>
            <w:r>
              <w:rPr>
                <w:rFonts w:ascii="Calibri" w:eastAsia="Times New Roman" w:hAnsi="Calibri" w:cs="Calibri"/>
                <w:color w:val="000000"/>
                <w:lang w:eastAsia="en-GB"/>
              </w:rPr>
              <w:t>657</w:t>
            </w:r>
          </w:p>
        </w:tc>
      </w:tr>
      <w:tr w:rsidR="00A1583F" w:rsidRPr="00294AC2" w14:paraId="339083CA" w14:textId="77777777" w:rsidTr="00461909">
        <w:trPr>
          <w:trHeight w:val="290"/>
        </w:trPr>
        <w:tc>
          <w:tcPr>
            <w:tcW w:w="2127" w:type="dxa"/>
            <w:tcBorders>
              <w:top w:val="nil"/>
              <w:left w:val="nil"/>
              <w:bottom w:val="nil"/>
              <w:right w:val="nil"/>
            </w:tcBorders>
            <w:shd w:val="clear" w:color="auto" w:fill="auto"/>
            <w:noWrap/>
            <w:vAlign w:val="bottom"/>
            <w:hideMark/>
          </w:tcPr>
          <w:p w14:paraId="60C9D353" w14:textId="77777777" w:rsidR="00A1583F" w:rsidRPr="00294AC2" w:rsidRDefault="00A1583F" w:rsidP="00461909">
            <w:pPr>
              <w:spacing w:after="0" w:line="240" w:lineRule="auto"/>
              <w:rPr>
                <w:rFonts w:ascii="Calibri" w:eastAsia="Times New Roman" w:hAnsi="Calibri" w:cs="Calibri"/>
                <w:color w:val="000000"/>
                <w:lang w:eastAsia="en-GB"/>
              </w:rPr>
            </w:pPr>
            <w:r w:rsidRPr="00294AC2">
              <w:rPr>
                <w:rFonts w:ascii="Calibri" w:eastAsia="Times New Roman" w:hAnsi="Calibri" w:cs="Calibri"/>
                <w:color w:val="000000"/>
                <w:lang w:eastAsia="en-GB"/>
              </w:rPr>
              <w:t>20th C. wood</w:t>
            </w:r>
            <w:r>
              <w:rPr>
                <w:rFonts w:ascii="Calibri" w:eastAsia="Times New Roman" w:hAnsi="Calibri" w:cs="Calibri"/>
                <w:color w:val="000000"/>
                <w:lang w:eastAsia="en-GB"/>
              </w:rPr>
              <w:t xml:space="preserve"> (15)</w:t>
            </w:r>
          </w:p>
        </w:tc>
        <w:tc>
          <w:tcPr>
            <w:tcW w:w="1108" w:type="dxa"/>
            <w:tcBorders>
              <w:top w:val="nil"/>
              <w:left w:val="nil"/>
              <w:bottom w:val="nil"/>
              <w:right w:val="nil"/>
            </w:tcBorders>
            <w:shd w:val="clear" w:color="auto" w:fill="auto"/>
            <w:noWrap/>
            <w:hideMark/>
          </w:tcPr>
          <w:p w14:paraId="39BD11BC" w14:textId="77777777" w:rsidR="00A1583F" w:rsidRPr="00294AC2" w:rsidRDefault="00A1583F" w:rsidP="00461909">
            <w:pPr>
              <w:spacing w:after="0" w:line="240" w:lineRule="auto"/>
              <w:jc w:val="right"/>
              <w:rPr>
                <w:rFonts w:ascii="Calibri" w:eastAsia="Times New Roman" w:hAnsi="Calibri" w:cs="Calibri"/>
                <w:color w:val="000000"/>
                <w:lang w:eastAsia="en-GB"/>
              </w:rPr>
            </w:pPr>
            <w:r w:rsidRPr="00294AC2">
              <w:rPr>
                <w:rFonts w:ascii="Calibri" w:eastAsia="Times New Roman" w:hAnsi="Calibri" w:cs="Calibri"/>
                <w:color w:val="000000"/>
                <w:lang w:eastAsia="en-GB"/>
              </w:rPr>
              <w:t>41</w:t>
            </w:r>
          </w:p>
        </w:tc>
        <w:tc>
          <w:tcPr>
            <w:tcW w:w="1183" w:type="dxa"/>
            <w:tcBorders>
              <w:top w:val="nil"/>
              <w:left w:val="nil"/>
              <w:bottom w:val="nil"/>
              <w:right w:val="nil"/>
            </w:tcBorders>
            <w:shd w:val="clear" w:color="auto" w:fill="auto"/>
            <w:noWrap/>
            <w:hideMark/>
          </w:tcPr>
          <w:p w14:paraId="255E396F" w14:textId="77777777" w:rsidR="00A1583F" w:rsidRPr="00294AC2" w:rsidRDefault="00A1583F" w:rsidP="00461909">
            <w:pPr>
              <w:spacing w:after="0" w:line="240" w:lineRule="auto"/>
              <w:jc w:val="right"/>
              <w:rPr>
                <w:rFonts w:ascii="Calibri" w:eastAsia="Times New Roman" w:hAnsi="Calibri" w:cs="Calibri"/>
                <w:color w:val="000000"/>
                <w:lang w:eastAsia="en-GB"/>
              </w:rPr>
            </w:pPr>
            <w:r w:rsidRPr="00294AC2">
              <w:rPr>
                <w:rFonts w:ascii="Calibri" w:eastAsia="Times New Roman" w:hAnsi="Calibri" w:cs="Calibri"/>
                <w:color w:val="000000"/>
                <w:lang w:eastAsia="en-GB"/>
              </w:rPr>
              <w:t>78</w:t>
            </w:r>
          </w:p>
        </w:tc>
        <w:tc>
          <w:tcPr>
            <w:tcW w:w="1147" w:type="dxa"/>
            <w:tcBorders>
              <w:top w:val="nil"/>
              <w:left w:val="nil"/>
              <w:bottom w:val="nil"/>
              <w:right w:val="nil"/>
            </w:tcBorders>
            <w:shd w:val="clear" w:color="auto" w:fill="auto"/>
            <w:noWrap/>
            <w:hideMark/>
          </w:tcPr>
          <w:p w14:paraId="2ACE0C86" w14:textId="77777777" w:rsidR="00A1583F" w:rsidRPr="00294AC2" w:rsidRDefault="00A1583F" w:rsidP="00461909">
            <w:pPr>
              <w:spacing w:after="0" w:line="240" w:lineRule="auto"/>
              <w:jc w:val="right"/>
              <w:rPr>
                <w:rFonts w:ascii="Calibri" w:eastAsia="Times New Roman" w:hAnsi="Calibri" w:cs="Calibri"/>
                <w:color w:val="000000"/>
                <w:lang w:eastAsia="en-GB"/>
              </w:rPr>
            </w:pPr>
            <w:r w:rsidRPr="00294AC2">
              <w:rPr>
                <w:rFonts w:ascii="Calibri" w:eastAsia="Times New Roman" w:hAnsi="Calibri" w:cs="Calibri"/>
                <w:color w:val="000000"/>
                <w:lang w:eastAsia="en-GB"/>
              </w:rPr>
              <w:t>22</w:t>
            </w:r>
          </w:p>
        </w:tc>
        <w:tc>
          <w:tcPr>
            <w:tcW w:w="222" w:type="dxa"/>
            <w:tcBorders>
              <w:top w:val="nil"/>
              <w:left w:val="nil"/>
              <w:bottom w:val="nil"/>
              <w:right w:val="nil"/>
            </w:tcBorders>
          </w:tcPr>
          <w:p w14:paraId="3DC3492C" w14:textId="77777777" w:rsidR="00A1583F" w:rsidRPr="00294AC2" w:rsidRDefault="00A1583F" w:rsidP="00461909">
            <w:pPr>
              <w:spacing w:after="0" w:line="240" w:lineRule="auto"/>
              <w:jc w:val="right"/>
              <w:rPr>
                <w:rFonts w:ascii="Calibri" w:eastAsia="Times New Roman" w:hAnsi="Calibri" w:cs="Calibri"/>
                <w:color w:val="000000"/>
                <w:lang w:eastAsia="en-GB"/>
              </w:rPr>
            </w:pPr>
          </w:p>
        </w:tc>
        <w:tc>
          <w:tcPr>
            <w:tcW w:w="1108" w:type="dxa"/>
            <w:tcBorders>
              <w:top w:val="nil"/>
              <w:left w:val="nil"/>
              <w:bottom w:val="nil"/>
              <w:right w:val="nil"/>
            </w:tcBorders>
          </w:tcPr>
          <w:p w14:paraId="07DAE452" w14:textId="77777777" w:rsidR="00A1583F" w:rsidRPr="00294AC2" w:rsidRDefault="00A1583F" w:rsidP="00461909">
            <w:pPr>
              <w:spacing w:after="0" w:line="240" w:lineRule="auto"/>
              <w:jc w:val="right"/>
              <w:rPr>
                <w:rFonts w:ascii="Calibri" w:eastAsia="Times New Roman" w:hAnsi="Calibri" w:cs="Calibri"/>
                <w:color w:val="000000"/>
                <w:lang w:eastAsia="en-GB"/>
              </w:rPr>
            </w:pPr>
            <w:r>
              <w:rPr>
                <w:rFonts w:ascii="Calibri" w:eastAsia="Times New Roman" w:hAnsi="Calibri" w:cs="Calibri"/>
                <w:color w:val="000000"/>
                <w:lang w:eastAsia="en-GB"/>
              </w:rPr>
              <w:t>136</w:t>
            </w:r>
          </w:p>
        </w:tc>
        <w:tc>
          <w:tcPr>
            <w:tcW w:w="1183" w:type="dxa"/>
            <w:tcBorders>
              <w:top w:val="nil"/>
              <w:left w:val="nil"/>
              <w:bottom w:val="nil"/>
              <w:right w:val="nil"/>
            </w:tcBorders>
          </w:tcPr>
          <w:p w14:paraId="7375CE44" w14:textId="77777777" w:rsidR="00A1583F" w:rsidRPr="00294AC2" w:rsidRDefault="00A1583F" w:rsidP="00461909">
            <w:pPr>
              <w:spacing w:after="0" w:line="240" w:lineRule="auto"/>
              <w:jc w:val="right"/>
              <w:rPr>
                <w:rFonts w:ascii="Calibri" w:eastAsia="Times New Roman" w:hAnsi="Calibri" w:cs="Calibri"/>
                <w:color w:val="000000"/>
                <w:lang w:eastAsia="en-GB"/>
              </w:rPr>
            </w:pPr>
            <w:r>
              <w:rPr>
                <w:rFonts w:ascii="Calibri" w:eastAsia="Times New Roman" w:hAnsi="Calibri" w:cs="Calibri"/>
                <w:color w:val="000000"/>
                <w:lang w:eastAsia="en-GB"/>
              </w:rPr>
              <w:t>904</w:t>
            </w:r>
          </w:p>
        </w:tc>
        <w:tc>
          <w:tcPr>
            <w:tcW w:w="1147" w:type="dxa"/>
            <w:tcBorders>
              <w:top w:val="nil"/>
              <w:left w:val="nil"/>
              <w:bottom w:val="nil"/>
              <w:right w:val="nil"/>
            </w:tcBorders>
          </w:tcPr>
          <w:p w14:paraId="0976F48D" w14:textId="77777777" w:rsidR="00A1583F" w:rsidRPr="00294AC2" w:rsidRDefault="00A1583F" w:rsidP="00461909">
            <w:pPr>
              <w:spacing w:after="0" w:line="240" w:lineRule="auto"/>
              <w:jc w:val="right"/>
              <w:rPr>
                <w:rFonts w:ascii="Calibri" w:eastAsia="Times New Roman" w:hAnsi="Calibri" w:cs="Calibri"/>
                <w:color w:val="000000"/>
                <w:lang w:eastAsia="en-GB"/>
              </w:rPr>
            </w:pPr>
            <w:r>
              <w:rPr>
                <w:rFonts w:ascii="Calibri" w:eastAsia="Times New Roman" w:hAnsi="Calibri" w:cs="Calibri"/>
                <w:color w:val="000000"/>
                <w:lang w:eastAsia="en-GB"/>
              </w:rPr>
              <w:t>130</w:t>
            </w:r>
          </w:p>
        </w:tc>
      </w:tr>
      <w:tr w:rsidR="00A1583F" w:rsidRPr="00294AC2" w14:paraId="36D48413" w14:textId="77777777" w:rsidTr="00461909">
        <w:trPr>
          <w:trHeight w:val="290"/>
        </w:trPr>
        <w:tc>
          <w:tcPr>
            <w:tcW w:w="2127" w:type="dxa"/>
            <w:tcBorders>
              <w:top w:val="nil"/>
              <w:left w:val="nil"/>
              <w:right w:val="nil"/>
            </w:tcBorders>
            <w:shd w:val="clear" w:color="auto" w:fill="auto"/>
            <w:noWrap/>
            <w:vAlign w:val="bottom"/>
            <w:hideMark/>
          </w:tcPr>
          <w:p w14:paraId="4A1CA98F" w14:textId="77777777" w:rsidR="00A1583F" w:rsidRDefault="00A1583F" w:rsidP="00461909">
            <w:pPr>
              <w:spacing w:after="0" w:line="240" w:lineRule="auto"/>
              <w:rPr>
                <w:rFonts w:ascii="Calibri" w:eastAsia="Times New Roman" w:hAnsi="Calibri" w:cs="Calibri"/>
                <w:color w:val="000000"/>
                <w:lang w:eastAsia="en-GB"/>
              </w:rPr>
            </w:pPr>
            <w:r w:rsidRPr="00294AC2">
              <w:rPr>
                <w:rFonts w:ascii="Calibri" w:eastAsia="Times New Roman" w:hAnsi="Calibri" w:cs="Calibri"/>
                <w:color w:val="000000"/>
                <w:lang w:eastAsia="en-GB"/>
              </w:rPr>
              <w:t>Rides and glades</w:t>
            </w:r>
            <w:r>
              <w:rPr>
                <w:rFonts w:ascii="Calibri" w:eastAsia="Times New Roman" w:hAnsi="Calibri" w:cs="Calibri"/>
                <w:color w:val="000000"/>
                <w:lang w:eastAsia="en-GB"/>
              </w:rPr>
              <w:t xml:space="preserve"> (23)</w:t>
            </w:r>
          </w:p>
          <w:p w14:paraId="48A1B03C" w14:textId="77777777" w:rsidR="00A1583F" w:rsidRPr="00294AC2" w:rsidRDefault="00A1583F" w:rsidP="00461909">
            <w:pPr>
              <w:spacing w:after="0" w:line="240" w:lineRule="auto"/>
              <w:rPr>
                <w:rFonts w:ascii="Calibri" w:eastAsia="Times New Roman" w:hAnsi="Calibri" w:cs="Calibri"/>
                <w:color w:val="000000"/>
                <w:lang w:eastAsia="en-GB"/>
              </w:rPr>
            </w:pPr>
          </w:p>
        </w:tc>
        <w:tc>
          <w:tcPr>
            <w:tcW w:w="1108" w:type="dxa"/>
            <w:tcBorders>
              <w:top w:val="nil"/>
              <w:left w:val="nil"/>
              <w:right w:val="nil"/>
            </w:tcBorders>
            <w:shd w:val="clear" w:color="auto" w:fill="auto"/>
            <w:noWrap/>
            <w:hideMark/>
          </w:tcPr>
          <w:p w14:paraId="7DF2CD1A" w14:textId="77777777" w:rsidR="00A1583F" w:rsidRPr="00294AC2" w:rsidRDefault="00A1583F" w:rsidP="00461909">
            <w:pPr>
              <w:spacing w:after="0" w:line="240" w:lineRule="auto"/>
              <w:jc w:val="right"/>
              <w:rPr>
                <w:rFonts w:ascii="Calibri" w:eastAsia="Times New Roman" w:hAnsi="Calibri" w:cs="Calibri"/>
                <w:color w:val="000000"/>
                <w:lang w:eastAsia="en-GB"/>
              </w:rPr>
            </w:pPr>
            <w:r w:rsidRPr="00294AC2">
              <w:rPr>
                <w:rFonts w:ascii="Calibri" w:eastAsia="Times New Roman" w:hAnsi="Calibri" w:cs="Calibri"/>
                <w:color w:val="000000"/>
                <w:lang w:eastAsia="en-GB"/>
              </w:rPr>
              <w:t>74</w:t>
            </w:r>
          </w:p>
        </w:tc>
        <w:tc>
          <w:tcPr>
            <w:tcW w:w="1183" w:type="dxa"/>
            <w:tcBorders>
              <w:top w:val="nil"/>
              <w:left w:val="nil"/>
              <w:right w:val="nil"/>
            </w:tcBorders>
            <w:shd w:val="clear" w:color="auto" w:fill="auto"/>
            <w:noWrap/>
            <w:hideMark/>
          </w:tcPr>
          <w:p w14:paraId="66B36072" w14:textId="77777777" w:rsidR="00A1583F" w:rsidRPr="00294AC2" w:rsidRDefault="00A1583F" w:rsidP="00461909">
            <w:pPr>
              <w:spacing w:after="0" w:line="240" w:lineRule="auto"/>
              <w:jc w:val="right"/>
              <w:rPr>
                <w:rFonts w:ascii="Calibri" w:eastAsia="Times New Roman" w:hAnsi="Calibri" w:cs="Calibri"/>
                <w:color w:val="000000"/>
                <w:lang w:eastAsia="en-GB"/>
              </w:rPr>
            </w:pPr>
            <w:r w:rsidRPr="00294AC2">
              <w:rPr>
                <w:rFonts w:ascii="Calibri" w:eastAsia="Times New Roman" w:hAnsi="Calibri" w:cs="Calibri"/>
                <w:color w:val="000000"/>
                <w:lang w:eastAsia="en-GB"/>
              </w:rPr>
              <w:t>89</w:t>
            </w:r>
          </w:p>
        </w:tc>
        <w:tc>
          <w:tcPr>
            <w:tcW w:w="1147" w:type="dxa"/>
            <w:tcBorders>
              <w:top w:val="nil"/>
              <w:left w:val="nil"/>
              <w:right w:val="nil"/>
            </w:tcBorders>
            <w:shd w:val="clear" w:color="auto" w:fill="auto"/>
            <w:noWrap/>
            <w:hideMark/>
          </w:tcPr>
          <w:p w14:paraId="0A87D4F4" w14:textId="77777777" w:rsidR="00A1583F" w:rsidRPr="00294AC2" w:rsidRDefault="00A1583F" w:rsidP="00461909">
            <w:pPr>
              <w:spacing w:after="0" w:line="240" w:lineRule="auto"/>
              <w:jc w:val="right"/>
              <w:rPr>
                <w:rFonts w:ascii="Calibri" w:eastAsia="Times New Roman" w:hAnsi="Calibri" w:cs="Calibri"/>
                <w:color w:val="000000"/>
                <w:lang w:eastAsia="en-GB"/>
              </w:rPr>
            </w:pPr>
            <w:r w:rsidRPr="00294AC2">
              <w:rPr>
                <w:rFonts w:ascii="Calibri" w:eastAsia="Times New Roman" w:hAnsi="Calibri" w:cs="Calibri"/>
                <w:color w:val="000000"/>
                <w:lang w:eastAsia="en-GB"/>
              </w:rPr>
              <w:t>25</w:t>
            </w:r>
          </w:p>
        </w:tc>
        <w:tc>
          <w:tcPr>
            <w:tcW w:w="222" w:type="dxa"/>
            <w:tcBorders>
              <w:top w:val="nil"/>
              <w:left w:val="nil"/>
              <w:right w:val="nil"/>
            </w:tcBorders>
          </w:tcPr>
          <w:p w14:paraId="18013876" w14:textId="77777777" w:rsidR="00A1583F" w:rsidRPr="00294AC2" w:rsidRDefault="00A1583F" w:rsidP="00461909">
            <w:pPr>
              <w:spacing w:after="0" w:line="240" w:lineRule="auto"/>
              <w:jc w:val="right"/>
              <w:rPr>
                <w:rFonts w:ascii="Calibri" w:eastAsia="Times New Roman" w:hAnsi="Calibri" w:cs="Calibri"/>
                <w:color w:val="000000"/>
                <w:lang w:eastAsia="en-GB"/>
              </w:rPr>
            </w:pPr>
          </w:p>
        </w:tc>
        <w:tc>
          <w:tcPr>
            <w:tcW w:w="1108" w:type="dxa"/>
            <w:tcBorders>
              <w:top w:val="nil"/>
              <w:left w:val="nil"/>
              <w:right w:val="nil"/>
            </w:tcBorders>
          </w:tcPr>
          <w:p w14:paraId="01DFB39A" w14:textId="77777777" w:rsidR="00A1583F" w:rsidRPr="00294AC2" w:rsidRDefault="00A1583F" w:rsidP="00461909">
            <w:pPr>
              <w:spacing w:after="0" w:line="240" w:lineRule="auto"/>
              <w:jc w:val="right"/>
              <w:rPr>
                <w:rFonts w:ascii="Calibri" w:eastAsia="Times New Roman" w:hAnsi="Calibri" w:cs="Calibri"/>
                <w:color w:val="000000"/>
                <w:lang w:eastAsia="en-GB"/>
              </w:rPr>
            </w:pPr>
            <w:r>
              <w:rPr>
                <w:rFonts w:ascii="Calibri" w:eastAsia="Times New Roman" w:hAnsi="Calibri" w:cs="Calibri"/>
                <w:color w:val="000000"/>
                <w:lang w:eastAsia="en-GB"/>
              </w:rPr>
              <w:t>481</w:t>
            </w:r>
          </w:p>
        </w:tc>
        <w:tc>
          <w:tcPr>
            <w:tcW w:w="1183" w:type="dxa"/>
            <w:tcBorders>
              <w:top w:val="nil"/>
              <w:left w:val="nil"/>
              <w:right w:val="nil"/>
            </w:tcBorders>
          </w:tcPr>
          <w:p w14:paraId="7DF9DF47" w14:textId="77777777" w:rsidR="00A1583F" w:rsidRPr="00294AC2" w:rsidRDefault="00A1583F" w:rsidP="00461909">
            <w:pPr>
              <w:spacing w:after="0" w:line="240" w:lineRule="auto"/>
              <w:jc w:val="right"/>
              <w:rPr>
                <w:rFonts w:ascii="Calibri" w:eastAsia="Times New Roman" w:hAnsi="Calibri" w:cs="Calibri"/>
                <w:color w:val="000000"/>
                <w:lang w:eastAsia="en-GB"/>
              </w:rPr>
            </w:pPr>
            <w:r>
              <w:rPr>
                <w:rFonts w:ascii="Calibri" w:eastAsia="Times New Roman" w:hAnsi="Calibri" w:cs="Calibri"/>
                <w:color w:val="000000"/>
                <w:lang w:eastAsia="en-GB"/>
              </w:rPr>
              <w:t>2240</w:t>
            </w:r>
          </w:p>
        </w:tc>
        <w:tc>
          <w:tcPr>
            <w:tcW w:w="1147" w:type="dxa"/>
            <w:tcBorders>
              <w:top w:val="nil"/>
              <w:left w:val="nil"/>
              <w:right w:val="nil"/>
            </w:tcBorders>
          </w:tcPr>
          <w:p w14:paraId="75F799CF" w14:textId="77777777" w:rsidR="00A1583F" w:rsidRPr="00294AC2" w:rsidRDefault="00A1583F" w:rsidP="00461909">
            <w:pPr>
              <w:spacing w:after="0" w:line="240" w:lineRule="auto"/>
              <w:jc w:val="right"/>
              <w:rPr>
                <w:rFonts w:ascii="Calibri" w:eastAsia="Times New Roman" w:hAnsi="Calibri" w:cs="Calibri"/>
                <w:color w:val="000000"/>
                <w:lang w:eastAsia="en-GB"/>
              </w:rPr>
            </w:pPr>
            <w:r>
              <w:rPr>
                <w:rFonts w:ascii="Calibri" w:eastAsia="Times New Roman" w:hAnsi="Calibri" w:cs="Calibri"/>
                <w:color w:val="000000"/>
                <w:lang w:eastAsia="en-GB"/>
              </w:rPr>
              <w:t>444</w:t>
            </w:r>
          </w:p>
        </w:tc>
      </w:tr>
      <w:tr w:rsidR="00A1583F" w:rsidRPr="00294AC2" w14:paraId="68C8C118" w14:textId="77777777" w:rsidTr="00461909">
        <w:trPr>
          <w:trHeight w:val="290"/>
        </w:trPr>
        <w:tc>
          <w:tcPr>
            <w:tcW w:w="2127" w:type="dxa"/>
            <w:tcBorders>
              <w:top w:val="nil"/>
              <w:left w:val="nil"/>
              <w:bottom w:val="nil"/>
              <w:right w:val="nil"/>
            </w:tcBorders>
            <w:shd w:val="clear" w:color="auto" w:fill="auto"/>
            <w:noWrap/>
            <w:vAlign w:val="bottom"/>
          </w:tcPr>
          <w:p w14:paraId="11DB99B5" w14:textId="77777777" w:rsidR="00A1583F" w:rsidRPr="00294AC2" w:rsidRDefault="00A1583F" w:rsidP="00461909">
            <w:pPr>
              <w:spacing w:after="0" w:line="240" w:lineRule="auto"/>
              <w:rPr>
                <w:rFonts w:ascii="Calibri" w:eastAsia="Times New Roman" w:hAnsi="Calibri" w:cs="Calibri"/>
                <w:color w:val="000000"/>
                <w:lang w:eastAsia="en-GB"/>
              </w:rPr>
            </w:pPr>
            <w:r>
              <w:rPr>
                <w:rFonts w:ascii="Calibri" w:eastAsia="Times New Roman" w:hAnsi="Calibri" w:cs="Calibri"/>
                <w:color w:val="000000"/>
                <w:lang w:eastAsia="en-GB"/>
              </w:rPr>
              <w:t>All 164 plots</w:t>
            </w:r>
          </w:p>
        </w:tc>
        <w:tc>
          <w:tcPr>
            <w:tcW w:w="1108" w:type="dxa"/>
            <w:tcBorders>
              <w:top w:val="nil"/>
              <w:left w:val="nil"/>
              <w:bottom w:val="nil"/>
              <w:right w:val="nil"/>
            </w:tcBorders>
            <w:shd w:val="clear" w:color="auto" w:fill="auto"/>
            <w:noWrap/>
          </w:tcPr>
          <w:p w14:paraId="30A46F33" w14:textId="77777777" w:rsidR="00A1583F" w:rsidRPr="00294AC2" w:rsidRDefault="00A1583F" w:rsidP="00461909">
            <w:pPr>
              <w:spacing w:after="0" w:line="240" w:lineRule="auto"/>
              <w:jc w:val="right"/>
              <w:rPr>
                <w:rFonts w:ascii="Calibri" w:eastAsia="Times New Roman" w:hAnsi="Calibri" w:cs="Calibri"/>
                <w:color w:val="000000"/>
                <w:lang w:eastAsia="en-GB"/>
              </w:rPr>
            </w:pPr>
            <w:r>
              <w:rPr>
                <w:rFonts w:ascii="Calibri" w:eastAsia="Times New Roman" w:hAnsi="Calibri" w:cs="Calibri"/>
                <w:color w:val="000000"/>
                <w:lang w:eastAsia="en-GB"/>
              </w:rPr>
              <w:t>90</w:t>
            </w:r>
          </w:p>
        </w:tc>
        <w:tc>
          <w:tcPr>
            <w:tcW w:w="1183" w:type="dxa"/>
            <w:tcBorders>
              <w:top w:val="nil"/>
              <w:left w:val="nil"/>
              <w:bottom w:val="nil"/>
              <w:right w:val="nil"/>
            </w:tcBorders>
            <w:shd w:val="clear" w:color="auto" w:fill="auto"/>
            <w:noWrap/>
          </w:tcPr>
          <w:p w14:paraId="2F4AC514" w14:textId="77777777" w:rsidR="00A1583F" w:rsidRPr="00294AC2" w:rsidRDefault="00A1583F" w:rsidP="00461909">
            <w:pPr>
              <w:spacing w:after="0" w:line="240" w:lineRule="auto"/>
              <w:jc w:val="right"/>
              <w:rPr>
                <w:rFonts w:ascii="Calibri" w:eastAsia="Times New Roman" w:hAnsi="Calibri" w:cs="Calibri"/>
                <w:color w:val="000000"/>
                <w:lang w:eastAsia="en-GB"/>
              </w:rPr>
            </w:pPr>
            <w:r>
              <w:rPr>
                <w:rFonts w:ascii="Calibri" w:eastAsia="Times New Roman" w:hAnsi="Calibri" w:cs="Calibri"/>
                <w:color w:val="000000"/>
                <w:lang w:eastAsia="en-GB"/>
              </w:rPr>
              <w:t>105</w:t>
            </w:r>
          </w:p>
        </w:tc>
        <w:tc>
          <w:tcPr>
            <w:tcW w:w="1147" w:type="dxa"/>
            <w:tcBorders>
              <w:top w:val="nil"/>
              <w:left w:val="nil"/>
              <w:bottom w:val="nil"/>
              <w:right w:val="nil"/>
            </w:tcBorders>
            <w:shd w:val="clear" w:color="auto" w:fill="auto"/>
            <w:noWrap/>
          </w:tcPr>
          <w:p w14:paraId="62776A07" w14:textId="77777777" w:rsidR="00A1583F" w:rsidRPr="00294AC2" w:rsidRDefault="00A1583F" w:rsidP="00461909">
            <w:pPr>
              <w:spacing w:after="0" w:line="240" w:lineRule="auto"/>
              <w:jc w:val="right"/>
              <w:rPr>
                <w:rFonts w:ascii="Calibri" w:eastAsia="Times New Roman" w:hAnsi="Calibri" w:cs="Calibri"/>
                <w:color w:val="000000"/>
                <w:lang w:eastAsia="en-GB"/>
              </w:rPr>
            </w:pPr>
            <w:r>
              <w:rPr>
                <w:rFonts w:ascii="Calibri" w:eastAsia="Times New Roman" w:hAnsi="Calibri" w:cs="Calibri"/>
                <w:color w:val="000000"/>
                <w:lang w:eastAsia="en-GB"/>
              </w:rPr>
              <w:t>40</w:t>
            </w:r>
          </w:p>
        </w:tc>
        <w:tc>
          <w:tcPr>
            <w:tcW w:w="222" w:type="dxa"/>
            <w:tcBorders>
              <w:top w:val="nil"/>
              <w:left w:val="nil"/>
              <w:bottom w:val="nil"/>
              <w:right w:val="nil"/>
            </w:tcBorders>
          </w:tcPr>
          <w:p w14:paraId="1A2B7F9D" w14:textId="77777777" w:rsidR="00A1583F" w:rsidRPr="00294AC2" w:rsidRDefault="00A1583F" w:rsidP="00461909">
            <w:pPr>
              <w:spacing w:after="0" w:line="240" w:lineRule="auto"/>
              <w:jc w:val="right"/>
              <w:rPr>
                <w:rFonts w:ascii="Calibri" w:eastAsia="Times New Roman" w:hAnsi="Calibri" w:cs="Calibri"/>
                <w:color w:val="000000"/>
                <w:lang w:eastAsia="en-GB"/>
              </w:rPr>
            </w:pPr>
          </w:p>
        </w:tc>
        <w:tc>
          <w:tcPr>
            <w:tcW w:w="1108" w:type="dxa"/>
            <w:tcBorders>
              <w:top w:val="nil"/>
              <w:left w:val="nil"/>
              <w:bottom w:val="nil"/>
              <w:right w:val="nil"/>
            </w:tcBorders>
          </w:tcPr>
          <w:p w14:paraId="11CB612F" w14:textId="77777777" w:rsidR="00A1583F" w:rsidRPr="00294AC2" w:rsidRDefault="00A1583F" w:rsidP="00461909">
            <w:pPr>
              <w:spacing w:after="0" w:line="240" w:lineRule="auto"/>
              <w:jc w:val="right"/>
              <w:rPr>
                <w:rFonts w:ascii="Calibri" w:eastAsia="Times New Roman" w:hAnsi="Calibri" w:cs="Calibri"/>
                <w:color w:val="000000"/>
                <w:lang w:eastAsia="en-GB"/>
              </w:rPr>
            </w:pPr>
            <w:r>
              <w:rPr>
                <w:rFonts w:ascii="Calibri" w:eastAsia="Times New Roman" w:hAnsi="Calibri" w:cs="Calibri"/>
                <w:color w:val="000000"/>
                <w:lang w:eastAsia="en-GB"/>
              </w:rPr>
              <w:t>799</w:t>
            </w:r>
          </w:p>
        </w:tc>
        <w:tc>
          <w:tcPr>
            <w:tcW w:w="1183" w:type="dxa"/>
            <w:tcBorders>
              <w:top w:val="nil"/>
              <w:left w:val="nil"/>
              <w:bottom w:val="nil"/>
              <w:right w:val="nil"/>
            </w:tcBorders>
          </w:tcPr>
          <w:p w14:paraId="425C15ED" w14:textId="77777777" w:rsidR="00A1583F" w:rsidRPr="00294AC2" w:rsidRDefault="00A1583F" w:rsidP="00461909">
            <w:pPr>
              <w:spacing w:after="0" w:line="240" w:lineRule="auto"/>
              <w:jc w:val="right"/>
              <w:rPr>
                <w:rFonts w:ascii="Calibri" w:eastAsia="Times New Roman" w:hAnsi="Calibri" w:cs="Calibri"/>
                <w:color w:val="000000"/>
                <w:lang w:eastAsia="en-GB"/>
              </w:rPr>
            </w:pPr>
            <w:r>
              <w:rPr>
                <w:rFonts w:ascii="Calibri" w:eastAsia="Times New Roman" w:hAnsi="Calibri" w:cs="Calibri"/>
                <w:color w:val="000000"/>
                <w:lang w:eastAsia="en-GB"/>
              </w:rPr>
              <w:t>9899</w:t>
            </w:r>
          </w:p>
        </w:tc>
        <w:tc>
          <w:tcPr>
            <w:tcW w:w="1147" w:type="dxa"/>
            <w:tcBorders>
              <w:top w:val="nil"/>
              <w:left w:val="nil"/>
              <w:bottom w:val="nil"/>
              <w:right w:val="nil"/>
            </w:tcBorders>
          </w:tcPr>
          <w:p w14:paraId="61C1F45F" w14:textId="77777777" w:rsidR="00A1583F" w:rsidRPr="00294AC2" w:rsidRDefault="00A1583F" w:rsidP="00461909">
            <w:pPr>
              <w:spacing w:after="0" w:line="240" w:lineRule="auto"/>
              <w:jc w:val="right"/>
              <w:rPr>
                <w:rFonts w:ascii="Calibri" w:eastAsia="Times New Roman" w:hAnsi="Calibri" w:cs="Calibri"/>
                <w:color w:val="000000"/>
                <w:lang w:eastAsia="en-GB"/>
              </w:rPr>
            </w:pPr>
            <w:r>
              <w:rPr>
                <w:rFonts w:ascii="Calibri" w:eastAsia="Times New Roman" w:hAnsi="Calibri" w:cs="Calibri"/>
                <w:color w:val="000000"/>
                <w:lang w:eastAsia="en-GB"/>
              </w:rPr>
              <w:t>2290</w:t>
            </w:r>
          </w:p>
        </w:tc>
      </w:tr>
    </w:tbl>
    <w:p w14:paraId="78A494BA" w14:textId="77777777" w:rsidR="00A1583F" w:rsidRDefault="00A1583F" w:rsidP="00461909"/>
    <w:p w14:paraId="5CEA89B2" w14:textId="613C18F5" w:rsidR="00A1583F" w:rsidRDefault="00A1583F" w:rsidP="00461909">
      <w:r>
        <w:t>Means were calculated for each plot based on the species Ellenberg Indicator Values</w:t>
      </w:r>
      <w:r w:rsidR="00426102">
        <w:t xml:space="preserve"> and</w:t>
      </w:r>
      <w:r>
        <w:t xml:space="preserve"> Grime’s Plant Strategy scores etc (Appendix 8). There was little overall change. </w:t>
      </w:r>
      <w:r w:rsidR="002C3F9F">
        <w:t xml:space="preserve">The losses </w:t>
      </w:r>
      <w:r w:rsidR="000314C0">
        <w:t xml:space="preserve">were </w:t>
      </w:r>
      <w:r w:rsidR="002C3F9F">
        <w:t>concentrated amongst the more light-demanding species</w:t>
      </w:r>
      <w:r w:rsidR="000314C0">
        <w:t xml:space="preserve">, based on EIV-Light numbers with </w:t>
      </w:r>
      <w:r>
        <w:t xml:space="preserve">the number of occurrences </w:t>
      </w:r>
      <w:r w:rsidR="005A7260">
        <w:t>largely</w:t>
      </w:r>
      <w:r>
        <w:t xml:space="preserve"> maintained at the shady end of spectrum. There is no obvious pattern for EIV-Nitrogen or EIV-Moisture. There was a weak suggestion of increased acidification in parts of the Woods and that the flora was a little more moist</w:t>
      </w:r>
      <w:r w:rsidR="00426102">
        <w:t>ure</w:t>
      </w:r>
      <w:r>
        <w:t>-demanding towards the later recordings.</w:t>
      </w:r>
      <w:r w:rsidRPr="00EF62B9">
        <w:rPr>
          <w:rFonts w:eastAsia="Times New Roman" w:cstheme="minorHAnsi"/>
          <w:color w:val="000000" w:themeColor="text1"/>
          <w:lang w:eastAsia="en-GB"/>
        </w:rPr>
        <w:t xml:space="preserve"> </w:t>
      </w:r>
      <w:r w:rsidRPr="00DE0A4D">
        <w:rPr>
          <w:rFonts w:eastAsia="Times New Roman" w:cstheme="minorHAnsi"/>
          <w:color w:val="000000" w:themeColor="text1"/>
          <w:lang w:eastAsia="en-GB"/>
        </w:rPr>
        <w:t>No thermophilisation of the ground flora was detected</w:t>
      </w:r>
      <w:r>
        <w:rPr>
          <w:rFonts w:eastAsia="Times New Roman" w:cstheme="minorHAnsi"/>
          <w:color w:val="000000" w:themeColor="text1"/>
          <w:lang w:eastAsia="en-GB"/>
        </w:rPr>
        <w:t xml:space="preserve"> in terms of shifts in the mean January or mean July temperatures of the species or plot scores.</w:t>
      </w:r>
    </w:p>
    <w:tbl>
      <w:tblPr>
        <w:tblStyle w:val="TableGrid"/>
        <w:tblW w:w="0" w:type="auto"/>
        <w:tblLook w:val="04A0" w:firstRow="1" w:lastRow="0" w:firstColumn="1" w:lastColumn="0" w:noHBand="0" w:noVBand="1"/>
      </w:tblPr>
      <w:tblGrid>
        <w:gridCol w:w="9016"/>
      </w:tblGrid>
      <w:tr w:rsidR="00A1583F" w14:paraId="6C7F658F" w14:textId="77777777" w:rsidTr="00461909">
        <w:tc>
          <w:tcPr>
            <w:tcW w:w="9016" w:type="dxa"/>
          </w:tcPr>
          <w:p w14:paraId="2CB161AF" w14:textId="77777777" w:rsidR="00A1583F" w:rsidRPr="00321F90" w:rsidRDefault="00A1583F" w:rsidP="00461909">
            <w:pPr>
              <w:pStyle w:val="ListParagraph"/>
              <w:numPr>
                <w:ilvl w:val="0"/>
                <w:numId w:val="10"/>
              </w:numPr>
              <w:rPr>
                <w:i/>
                <w:iCs/>
                <w:sz w:val="20"/>
                <w:szCs w:val="20"/>
              </w:rPr>
            </w:pPr>
            <w:r w:rsidRPr="00321F90">
              <w:rPr>
                <w:i/>
                <w:iCs/>
                <w:sz w:val="20"/>
                <w:szCs w:val="20"/>
              </w:rPr>
              <w:t>A total of 235 species were found across all recordings, which is not outstandingly rich for the size of the Woods (c.400 ha) but includes a good representation of woodland species typical of lowland woods.</w:t>
            </w:r>
          </w:p>
          <w:p w14:paraId="2BFD3F42" w14:textId="7443918F" w:rsidR="00A1583F" w:rsidRPr="00321F90" w:rsidRDefault="00A1583F" w:rsidP="00461909">
            <w:pPr>
              <w:pStyle w:val="ListParagraph"/>
              <w:numPr>
                <w:ilvl w:val="0"/>
                <w:numId w:val="9"/>
              </w:numPr>
              <w:rPr>
                <w:i/>
                <w:iCs/>
                <w:sz w:val="20"/>
                <w:szCs w:val="20"/>
              </w:rPr>
            </w:pPr>
            <w:r w:rsidRPr="00321F90">
              <w:rPr>
                <w:i/>
                <w:iCs/>
                <w:sz w:val="20"/>
                <w:szCs w:val="20"/>
              </w:rPr>
              <w:t xml:space="preserve">The flora is dominated by a small number of species notably </w:t>
            </w:r>
            <w:r w:rsidRPr="000314C0">
              <w:rPr>
                <w:sz w:val="20"/>
                <w:szCs w:val="20"/>
              </w:rPr>
              <w:t>Rubus fruticosus</w:t>
            </w:r>
            <w:r w:rsidRPr="00321F90">
              <w:rPr>
                <w:i/>
                <w:iCs/>
                <w:sz w:val="20"/>
                <w:szCs w:val="20"/>
              </w:rPr>
              <w:t xml:space="preserve">, </w:t>
            </w:r>
            <w:r w:rsidRPr="000314C0">
              <w:rPr>
                <w:sz w:val="20"/>
                <w:szCs w:val="20"/>
              </w:rPr>
              <w:t>Poa trivialis</w:t>
            </w:r>
            <w:r w:rsidRPr="00321F90">
              <w:rPr>
                <w:i/>
                <w:iCs/>
                <w:sz w:val="20"/>
                <w:szCs w:val="20"/>
              </w:rPr>
              <w:t xml:space="preserve">, </w:t>
            </w:r>
            <w:r w:rsidRPr="000314C0">
              <w:rPr>
                <w:sz w:val="20"/>
                <w:szCs w:val="20"/>
              </w:rPr>
              <w:t>Mercurialis perennis</w:t>
            </w:r>
            <w:r w:rsidRPr="00321F90">
              <w:rPr>
                <w:i/>
                <w:iCs/>
                <w:sz w:val="20"/>
                <w:szCs w:val="20"/>
              </w:rPr>
              <w:t xml:space="preserve"> and </w:t>
            </w:r>
            <w:r w:rsidRPr="000314C0">
              <w:rPr>
                <w:sz w:val="20"/>
                <w:szCs w:val="20"/>
              </w:rPr>
              <w:t>Brachypodium sylvaticum</w:t>
            </w:r>
            <w:r w:rsidRPr="00321F90">
              <w:rPr>
                <w:i/>
                <w:iCs/>
                <w:sz w:val="20"/>
                <w:szCs w:val="20"/>
              </w:rPr>
              <w:t xml:space="preserve">; the top </w:t>
            </w:r>
            <w:r w:rsidR="00877A02">
              <w:rPr>
                <w:i/>
                <w:iCs/>
                <w:sz w:val="20"/>
                <w:szCs w:val="20"/>
              </w:rPr>
              <w:t>twelve</w:t>
            </w:r>
            <w:r w:rsidRPr="00321F90">
              <w:rPr>
                <w:i/>
                <w:iCs/>
                <w:sz w:val="20"/>
                <w:szCs w:val="20"/>
              </w:rPr>
              <w:t xml:space="preserve"> species contributed 4</w:t>
            </w:r>
            <w:r w:rsidR="00877A02">
              <w:rPr>
                <w:i/>
                <w:iCs/>
                <w:sz w:val="20"/>
                <w:szCs w:val="20"/>
              </w:rPr>
              <w:t>7</w:t>
            </w:r>
            <w:r w:rsidRPr="00321F90">
              <w:rPr>
                <w:i/>
                <w:iCs/>
                <w:sz w:val="20"/>
                <w:szCs w:val="20"/>
              </w:rPr>
              <w:t xml:space="preserve">% of species records across all five recordings. </w:t>
            </w:r>
          </w:p>
          <w:p w14:paraId="2D7081CC" w14:textId="77777777" w:rsidR="00A1583F" w:rsidRPr="00321F90" w:rsidRDefault="00A1583F" w:rsidP="00461909">
            <w:pPr>
              <w:pStyle w:val="ListParagraph"/>
              <w:numPr>
                <w:ilvl w:val="0"/>
                <w:numId w:val="9"/>
              </w:numPr>
              <w:rPr>
                <w:i/>
                <w:iCs/>
                <w:sz w:val="20"/>
                <w:szCs w:val="20"/>
              </w:rPr>
            </w:pPr>
            <w:r w:rsidRPr="00321F90">
              <w:rPr>
                <w:i/>
                <w:iCs/>
                <w:sz w:val="20"/>
                <w:szCs w:val="20"/>
              </w:rPr>
              <w:t>The vegetation can be broadly grouped into that of the older woodland of semi-natural origin, the younger plantation stands and the more open rides and glades.</w:t>
            </w:r>
          </w:p>
          <w:p w14:paraId="50303923" w14:textId="77777777" w:rsidR="00A1583F" w:rsidRPr="00321F90" w:rsidRDefault="00A1583F" w:rsidP="00461909">
            <w:pPr>
              <w:pStyle w:val="ListParagraph"/>
              <w:numPr>
                <w:ilvl w:val="0"/>
                <w:numId w:val="9"/>
              </w:numPr>
              <w:rPr>
                <w:i/>
                <w:iCs/>
                <w:sz w:val="20"/>
                <w:szCs w:val="20"/>
              </w:rPr>
            </w:pPr>
            <w:r w:rsidRPr="00321F90">
              <w:rPr>
                <w:i/>
                <w:iCs/>
                <w:sz w:val="20"/>
                <w:szCs w:val="20"/>
              </w:rPr>
              <w:t>The species were grouped into woodland specialists (stress tolerators, often high shade species); the more competitive, woodland generalists that tend to be the commonest plants in the woods; and the non-woodland species associated with the more open plots which tend to have a greater ruderal element and high light requirements.</w:t>
            </w:r>
          </w:p>
          <w:p w14:paraId="650CDF3C" w14:textId="77777777" w:rsidR="00A1583F" w:rsidRPr="00321F90" w:rsidRDefault="00A1583F" w:rsidP="00461909">
            <w:pPr>
              <w:pStyle w:val="ListParagraph"/>
              <w:numPr>
                <w:ilvl w:val="0"/>
                <w:numId w:val="10"/>
              </w:numPr>
              <w:rPr>
                <w:i/>
                <w:iCs/>
                <w:noProof/>
                <w:sz w:val="20"/>
                <w:szCs w:val="20"/>
              </w:rPr>
            </w:pPr>
            <w:r w:rsidRPr="00321F90">
              <w:rPr>
                <w:i/>
                <w:iCs/>
                <w:noProof/>
                <w:sz w:val="20"/>
                <w:szCs w:val="20"/>
              </w:rPr>
              <w:t>The contribution of non-woodland species is greatest in the Ride and Glade plots;</w:t>
            </w:r>
          </w:p>
          <w:p w14:paraId="39DCF3BD" w14:textId="77777777" w:rsidR="00A1583F" w:rsidRPr="00321F90" w:rsidRDefault="00A1583F" w:rsidP="00461909">
            <w:pPr>
              <w:pStyle w:val="ListParagraph"/>
              <w:numPr>
                <w:ilvl w:val="0"/>
                <w:numId w:val="10"/>
              </w:numPr>
              <w:rPr>
                <w:i/>
                <w:iCs/>
                <w:noProof/>
                <w:sz w:val="20"/>
                <w:szCs w:val="20"/>
              </w:rPr>
            </w:pPr>
            <w:r w:rsidRPr="00321F90">
              <w:rPr>
                <w:i/>
                <w:iCs/>
                <w:noProof/>
                <w:sz w:val="20"/>
                <w:szCs w:val="20"/>
              </w:rPr>
              <w:t>The contribution of woodland specialists increases the longer an area has been wooded while that of non-woodland species declines.</w:t>
            </w:r>
          </w:p>
        </w:tc>
      </w:tr>
    </w:tbl>
    <w:p w14:paraId="6E681F39" w14:textId="77777777" w:rsidR="00A1583F" w:rsidRDefault="00A1583F" w:rsidP="00461909">
      <w:bookmarkStart w:id="41" w:name="_Hlk43286865"/>
    </w:p>
    <w:p w14:paraId="2B82CCB6" w14:textId="77777777" w:rsidR="00A1583F" w:rsidRDefault="00A1583F" w:rsidP="00461909">
      <w:pPr>
        <w:pStyle w:val="Heading3"/>
      </w:pPr>
      <w:bookmarkStart w:id="42" w:name="_Toc92371778"/>
      <w:bookmarkEnd w:id="41"/>
      <w:r>
        <w:t>5.3 Species Richness patterns</w:t>
      </w:r>
      <w:bookmarkEnd w:id="42"/>
    </w:p>
    <w:p w14:paraId="05E0CF6F" w14:textId="77777777" w:rsidR="000314C0" w:rsidRDefault="00A1583F" w:rsidP="00461909">
      <w:r>
        <w:t>Although 235 species were found across all recordings the most found at any one time was 182 from the 1974 records, going down to 141 species in 2018 (Table 11). This pattern is repeated i</w:t>
      </w:r>
      <w:r w:rsidR="00426102">
        <w:t>n</w:t>
      </w:r>
      <w:r>
        <w:t xml:space="preserve"> the totals for the different woodland groups (see Table 4).</w:t>
      </w:r>
      <w:r w:rsidRPr="00CD3DB3">
        <w:t xml:space="preserve"> </w:t>
      </w:r>
    </w:p>
    <w:p w14:paraId="54378FA1" w14:textId="77777777" w:rsidR="000314C0" w:rsidRDefault="00A1583F" w:rsidP="00461909">
      <w:r>
        <w:t xml:space="preserve">The numbers found in the closed woodland plots were about half those in the Ride and Glade plots; </w:t>
      </w:r>
      <w:r>
        <w:rPr>
          <w:noProof/>
        </w:rPr>
        <w:t>Peterken and Francis (1999)</w:t>
      </w:r>
      <w:r>
        <w:t xml:space="preserve"> drew attention to the high proportion of species associated with just a small area of open space in their study of the Lincolnshire limewoods. </w:t>
      </w:r>
    </w:p>
    <w:p w14:paraId="4C99A15F" w14:textId="77777777" w:rsidR="000314C0" w:rsidRDefault="00A1583F" w:rsidP="00461909">
      <w:pPr>
        <w:rPr>
          <w:noProof/>
        </w:rPr>
      </w:pPr>
      <w:r>
        <w:t xml:space="preserve">The disturbed areas in the older woodland tended to be richer than the semi-natural blocks in the first two recordings </w:t>
      </w:r>
      <w:r>
        <w:rPr>
          <w:noProof/>
        </w:rPr>
        <w:t>(Corney et al., 2008)</w:t>
      </w:r>
      <w:r w:rsidR="00426102">
        <w:rPr>
          <w:noProof/>
        </w:rPr>
        <w:t xml:space="preserve">. </w:t>
      </w:r>
      <w:bookmarkStart w:id="43" w:name="_Hlk45107324"/>
      <w:r w:rsidR="00426102">
        <w:rPr>
          <w:noProof/>
        </w:rPr>
        <w:t xml:space="preserve">Various plantations created in  the late 1950s and 1960s had only relatively recently closed canopy by 1974. </w:t>
      </w:r>
    </w:p>
    <w:p w14:paraId="53F43776" w14:textId="728DFFC2" w:rsidR="00A1583F" w:rsidRDefault="00426102" w:rsidP="00461909">
      <w:r>
        <w:rPr>
          <w:noProof/>
        </w:rPr>
        <w:t>T</w:t>
      </w:r>
      <w:r w:rsidR="00A1583F">
        <w:t xml:space="preserve">he number of </w:t>
      </w:r>
      <w:bookmarkEnd w:id="43"/>
      <w:r w:rsidR="00A1583F">
        <w:t>species in the different woodland blocks t</w:t>
      </w:r>
      <w:r>
        <w:t>hereafter</w:t>
      </w:r>
      <w:r w:rsidR="00A1583F">
        <w:t xml:space="preserve"> tended to converge. The oldest semi-natural stands showed least overall change. As with the total number of species the mean number per plot in 2018 was the lowest. </w:t>
      </w:r>
    </w:p>
    <w:p w14:paraId="5B007F6F" w14:textId="77777777" w:rsidR="00A1583F" w:rsidRDefault="00A1583F" w:rsidP="00461909">
      <w:r w:rsidRPr="00C50498">
        <w:rPr>
          <w:b/>
          <w:bCs/>
        </w:rPr>
        <w:t>Table 11</w:t>
      </w:r>
      <w:r>
        <w:t>. Mean number of species per plot by woodland origin and treatment (see Table 4).</w:t>
      </w:r>
    </w:p>
    <w:tbl>
      <w:tblPr>
        <w:tblW w:w="9781" w:type="dxa"/>
        <w:tblLook w:val="04A0" w:firstRow="1" w:lastRow="0" w:firstColumn="1" w:lastColumn="0" w:noHBand="0" w:noVBand="1"/>
      </w:tblPr>
      <w:tblGrid>
        <w:gridCol w:w="2835"/>
        <w:gridCol w:w="1027"/>
        <w:gridCol w:w="663"/>
        <w:gridCol w:w="953"/>
        <w:gridCol w:w="953"/>
        <w:gridCol w:w="953"/>
        <w:gridCol w:w="953"/>
        <w:gridCol w:w="1444"/>
      </w:tblGrid>
      <w:tr w:rsidR="00A1583F" w:rsidRPr="00DF434E" w14:paraId="0F882519" w14:textId="77777777" w:rsidTr="00461909">
        <w:trPr>
          <w:trHeight w:val="290"/>
        </w:trPr>
        <w:tc>
          <w:tcPr>
            <w:tcW w:w="2835" w:type="dxa"/>
            <w:tcBorders>
              <w:top w:val="single" w:sz="4" w:space="0" w:color="auto"/>
              <w:left w:val="nil"/>
              <w:bottom w:val="single" w:sz="4" w:space="0" w:color="auto"/>
              <w:right w:val="nil"/>
            </w:tcBorders>
            <w:shd w:val="clear" w:color="auto" w:fill="auto"/>
            <w:noWrap/>
            <w:hideMark/>
          </w:tcPr>
          <w:p w14:paraId="3D25AFCC" w14:textId="77777777" w:rsidR="00A1583F" w:rsidRPr="00DF434E" w:rsidRDefault="00A1583F" w:rsidP="00461909">
            <w:pPr>
              <w:spacing w:after="0" w:line="240" w:lineRule="auto"/>
              <w:rPr>
                <w:rFonts w:ascii="Calibri" w:eastAsia="Times New Roman" w:hAnsi="Calibri" w:cs="Calibri"/>
                <w:color w:val="000000"/>
                <w:lang w:eastAsia="en-GB"/>
              </w:rPr>
            </w:pPr>
            <w:r w:rsidRPr="00DF434E">
              <w:rPr>
                <w:rFonts w:ascii="Calibri" w:eastAsia="Times New Roman" w:hAnsi="Calibri" w:cs="Calibri"/>
                <w:color w:val="000000"/>
                <w:lang w:eastAsia="en-GB"/>
              </w:rPr>
              <w:t>Woodland type &amp; Origin</w:t>
            </w:r>
          </w:p>
        </w:tc>
        <w:tc>
          <w:tcPr>
            <w:tcW w:w="1027" w:type="dxa"/>
            <w:tcBorders>
              <w:top w:val="single" w:sz="4" w:space="0" w:color="auto"/>
              <w:left w:val="nil"/>
              <w:bottom w:val="single" w:sz="4" w:space="0" w:color="auto"/>
              <w:right w:val="nil"/>
            </w:tcBorders>
            <w:shd w:val="clear" w:color="auto" w:fill="auto"/>
            <w:noWrap/>
            <w:hideMark/>
          </w:tcPr>
          <w:p w14:paraId="69D60338" w14:textId="31F4521C" w:rsidR="00A1583F" w:rsidRDefault="00A1583F" w:rsidP="00461909">
            <w:pPr>
              <w:spacing w:after="0" w:line="240" w:lineRule="auto"/>
              <w:jc w:val="center"/>
              <w:rPr>
                <w:rFonts w:ascii="Calibri" w:eastAsia="Times New Roman" w:hAnsi="Calibri" w:cs="Calibri"/>
                <w:color w:val="000000"/>
                <w:lang w:eastAsia="en-GB"/>
              </w:rPr>
            </w:pPr>
            <w:r>
              <w:rPr>
                <w:rFonts w:ascii="Calibri" w:eastAsia="Times New Roman" w:hAnsi="Calibri" w:cs="Calibri"/>
                <w:color w:val="000000"/>
                <w:lang w:eastAsia="en-GB"/>
              </w:rPr>
              <w:t>N</w:t>
            </w:r>
            <w:r w:rsidRPr="00DF434E">
              <w:rPr>
                <w:rFonts w:ascii="Calibri" w:eastAsia="Times New Roman" w:hAnsi="Calibri" w:cs="Calibri"/>
                <w:color w:val="000000"/>
                <w:lang w:eastAsia="en-GB"/>
              </w:rPr>
              <w:t>o</w:t>
            </w:r>
            <w:r w:rsidR="008A180C">
              <w:rPr>
                <w:rFonts w:ascii="Calibri" w:eastAsia="Times New Roman" w:hAnsi="Calibri" w:cs="Calibri"/>
                <w:color w:val="000000"/>
                <w:lang w:eastAsia="en-GB"/>
              </w:rPr>
              <w:t xml:space="preserve"> </w:t>
            </w:r>
            <w:r w:rsidRPr="00DF434E">
              <w:rPr>
                <w:rFonts w:ascii="Calibri" w:eastAsia="Times New Roman" w:hAnsi="Calibri" w:cs="Calibri"/>
                <w:color w:val="000000"/>
                <w:lang w:eastAsia="en-GB"/>
              </w:rPr>
              <w:t>of</w:t>
            </w:r>
          </w:p>
          <w:p w14:paraId="52465A94" w14:textId="77777777" w:rsidR="00A1583F" w:rsidRPr="00DF434E" w:rsidRDefault="00A1583F" w:rsidP="00461909">
            <w:pPr>
              <w:spacing w:after="0" w:line="240" w:lineRule="auto"/>
              <w:jc w:val="center"/>
              <w:rPr>
                <w:rFonts w:ascii="Calibri" w:eastAsia="Times New Roman" w:hAnsi="Calibri" w:cs="Calibri"/>
                <w:color w:val="000000"/>
                <w:lang w:eastAsia="en-GB"/>
              </w:rPr>
            </w:pPr>
            <w:r w:rsidRPr="00DF434E">
              <w:rPr>
                <w:rFonts w:ascii="Calibri" w:eastAsia="Times New Roman" w:hAnsi="Calibri" w:cs="Calibri"/>
                <w:color w:val="000000"/>
                <w:lang w:eastAsia="en-GB"/>
              </w:rPr>
              <w:t>_plots</w:t>
            </w:r>
          </w:p>
        </w:tc>
        <w:tc>
          <w:tcPr>
            <w:tcW w:w="663" w:type="dxa"/>
            <w:tcBorders>
              <w:top w:val="single" w:sz="4" w:space="0" w:color="auto"/>
              <w:left w:val="nil"/>
              <w:bottom w:val="single" w:sz="4" w:space="0" w:color="auto"/>
              <w:right w:val="nil"/>
            </w:tcBorders>
            <w:shd w:val="clear" w:color="auto" w:fill="auto"/>
            <w:noWrap/>
            <w:hideMark/>
          </w:tcPr>
          <w:p w14:paraId="700DB46F" w14:textId="77777777" w:rsidR="00A1583F" w:rsidRPr="00DF434E" w:rsidRDefault="00A1583F" w:rsidP="00461909">
            <w:pPr>
              <w:spacing w:after="0" w:line="240" w:lineRule="auto"/>
              <w:jc w:val="right"/>
              <w:rPr>
                <w:rFonts w:ascii="Calibri" w:eastAsia="Times New Roman" w:hAnsi="Calibri" w:cs="Calibri"/>
                <w:color w:val="000000"/>
                <w:lang w:eastAsia="en-GB"/>
              </w:rPr>
            </w:pPr>
            <w:r w:rsidRPr="00DF434E">
              <w:rPr>
                <w:rFonts w:ascii="Calibri" w:eastAsia="Times New Roman" w:hAnsi="Calibri" w:cs="Calibri"/>
                <w:color w:val="000000"/>
                <w:lang w:eastAsia="en-GB"/>
              </w:rPr>
              <w:t>1974</w:t>
            </w:r>
          </w:p>
        </w:tc>
        <w:tc>
          <w:tcPr>
            <w:tcW w:w="953" w:type="dxa"/>
            <w:tcBorders>
              <w:top w:val="single" w:sz="4" w:space="0" w:color="auto"/>
              <w:left w:val="nil"/>
              <w:bottom w:val="single" w:sz="4" w:space="0" w:color="auto"/>
              <w:right w:val="nil"/>
            </w:tcBorders>
            <w:shd w:val="clear" w:color="auto" w:fill="auto"/>
            <w:noWrap/>
            <w:hideMark/>
          </w:tcPr>
          <w:p w14:paraId="58CFE9E7" w14:textId="77777777" w:rsidR="00A1583F" w:rsidRPr="00DF434E" w:rsidRDefault="00A1583F" w:rsidP="00461909">
            <w:pPr>
              <w:spacing w:after="0" w:line="240" w:lineRule="auto"/>
              <w:jc w:val="right"/>
              <w:rPr>
                <w:rFonts w:ascii="Calibri" w:eastAsia="Times New Roman" w:hAnsi="Calibri" w:cs="Calibri"/>
                <w:color w:val="000000"/>
                <w:lang w:eastAsia="en-GB"/>
              </w:rPr>
            </w:pPr>
            <w:r w:rsidRPr="00DF434E">
              <w:rPr>
                <w:rFonts w:ascii="Calibri" w:eastAsia="Times New Roman" w:hAnsi="Calibri" w:cs="Calibri"/>
                <w:color w:val="000000"/>
                <w:lang w:eastAsia="en-GB"/>
              </w:rPr>
              <w:t>1991</w:t>
            </w:r>
          </w:p>
        </w:tc>
        <w:tc>
          <w:tcPr>
            <w:tcW w:w="953" w:type="dxa"/>
            <w:tcBorders>
              <w:top w:val="single" w:sz="4" w:space="0" w:color="auto"/>
              <w:left w:val="nil"/>
              <w:bottom w:val="single" w:sz="4" w:space="0" w:color="auto"/>
              <w:right w:val="nil"/>
            </w:tcBorders>
            <w:shd w:val="clear" w:color="auto" w:fill="auto"/>
            <w:noWrap/>
            <w:hideMark/>
          </w:tcPr>
          <w:p w14:paraId="3B4D2C31" w14:textId="77777777" w:rsidR="00A1583F" w:rsidRPr="00DF434E" w:rsidRDefault="00A1583F" w:rsidP="00461909">
            <w:pPr>
              <w:spacing w:after="0" w:line="240" w:lineRule="auto"/>
              <w:jc w:val="right"/>
              <w:rPr>
                <w:rFonts w:ascii="Calibri" w:eastAsia="Times New Roman" w:hAnsi="Calibri" w:cs="Calibri"/>
                <w:color w:val="000000"/>
                <w:lang w:eastAsia="en-GB"/>
              </w:rPr>
            </w:pPr>
            <w:r w:rsidRPr="00DF434E">
              <w:rPr>
                <w:rFonts w:ascii="Calibri" w:eastAsia="Times New Roman" w:hAnsi="Calibri" w:cs="Calibri"/>
                <w:color w:val="000000"/>
                <w:lang w:eastAsia="en-GB"/>
              </w:rPr>
              <w:t>1999</w:t>
            </w:r>
          </w:p>
        </w:tc>
        <w:tc>
          <w:tcPr>
            <w:tcW w:w="953" w:type="dxa"/>
            <w:tcBorders>
              <w:top w:val="single" w:sz="4" w:space="0" w:color="auto"/>
              <w:left w:val="nil"/>
              <w:bottom w:val="single" w:sz="4" w:space="0" w:color="auto"/>
              <w:right w:val="nil"/>
            </w:tcBorders>
            <w:shd w:val="clear" w:color="auto" w:fill="auto"/>
            <w:noWrap/>
            <w:hideMark/>
          </w:tcPr>
          <w:p w14:paraId="1AA53583" w14:textId="77777777" w:rsidR="00A1583F" w:rsidRPr="00DF434E" w:rsidRDefault="00A1583F" w:rsidP="00461909">
            <w:pPr>
              <w:spacing w:after="0" w:line="240" w:lineRule="auto"/>
              <w:jc w:val="right"/>
              <w:rPr>
                <w:rFonts w:ascii="Calibri" w:eastAsia="Times New Roman" w:hAnsi="Calibri" w:cs="Calibri"/>
                <w:color w:val="000000"/>
                <w:lang w:eastAsia="en-GB"/>
              </w:rPr>
            </w:pPr>
            <w:r w:rsidRPr="00DF434E">
              <w:rPr>
                <w:rFonts w:ascii="Calibri" w:eastAsia="Times New Roman" w:hAnsi="Calibri" w:cs="Calibri"/>
                <w:color w:val="000000"/>
                <w:lang w:eastAsia="en-GB"/>
              </w:rPr>
              <w:t>2012</w:t>
            </w:r>
          </w:p>
        </w:tc>
        <w:tc>
          <w:tcPr>
            <w:tcW w:w="953" w:type="dxa"/>
            <w:tcBorders>
              <w:top w:val="single" w:sz="4" w:space="0" w:color="auto"/>
              <w:left w:val="nil"/>
              <w:bottom w:val="single" w:sz="4" w:space="0" w:color="auto"/>
              <w:right w:val="nil"/>
            </w:tcBorders>
            <w:shd w:val="clear" w:color="auto" w:fill="auto"/>
            <w:noWrap/>
            <w:hideMark/>
          </w:tcPr>
          <w:p w14:paraId="4F0290AC" w14:textId="77777777" w:rsidR="00A1583F" w:rsidRPr="00DF434E" w:rsidRDefault="00A1583F" w:rsidP="00461909">
            <w:pPr>
              <w:spacing w:after="0" w:line="240" w:lineRule="auto"/>
              <w:jc w:val="right"/>
              <w:rPr>
                <w:rFonts w:ascii="Calibri" w:eastAsia="Times New Roman" w:hAnsi="Calibri" w:cs="Calibri"/>
                <w:color w:val="000000"/>
                <w:lang w:eastAsia="en-GB"/>
              </w:rPr>
            </w:pPr>
            <w:r w:rsidRPr="00DF434E">
              <w:rPr>
                <w:rFonts w:ascii="Calibri" w:eastAsia="Times New Roman" w:hAnsi="Calibri" w:cs="Calibri"/>
                <w:color w:val="000000"/>
                <w:lang w:eastAsia="en-GB"/>
              </w:rPr>
              <w:t>2018</w:t>
            </w:r>
          </w:p>
        </w:tc>
        <w:tc>
          <w:tcPr>
            <w:tcW w:w="1444" w:type="dxa"/>
            <w:tcBorders>
              <w:top w:val="single" w:sz="4" w:space="0" w:color="auto"/>
              <w:left w:val="nil"/>
              <w:bottom w:val="single" w:sz="4" w:space="0" w:color="auto"/>
              <w:right w:val="nil"/>
            </w:tcBorders>
          </w:tcPr>
          <w:p w14:paraId="3074E529" w14:textId="77777777" w:rsidR="00A1583F" w:rsidRPr="00DF434E" w:rsidRDefault="00A1583F" w:rsidP="00461909">
            <w:pPr>
              <w:spacing w:after="0" w:line="240" w:lineRule="auto"/>
              <w:jc w:val="center"/>
              <w:rPr>
                <w:rFonts w:ascii="Calibri" w:eastAsia="Times New Roman" w:hAnsi="Calibri" w:cs="Calibri"/>
                <w:color w:val="000000"/>
                <w:lang w:eastAsia="en-GB"/>
              </w:rPr>
            </w:pPr>
            <w:r w:rsidRPr="002C20ED">
              <w:t>Across all times</w:t>
            </w:r>
          </w:p>
        </w:tc>
      </w:tr>
      <w:tr w:rsidR="00A1583F" w:rsidRPr="00DF434E" w14:paraId="6D32981E" w14:textId="77777777" w:rsidTr="00461909">
        <w:trPr>
          <w:trHeight w:val="290"/>
        </w:trPr>
        <w:tc>
          <w:tcPr>
            <w:tcW w:w="2835" w:type="dxa"/>
            <w:tcBorders>
              <w:top w:val="single" w:sz="4" w:space="0" w:color="auto"/>
              <w:left w:val="nil"/>
              <w:bottom w:val="nil"/>
              <w:right w:val="nil"/>
            </w:tcBorders>
            <w:shd w:val="clear" w:color="auto" w:fill="auto"/>
            <w:noWrap/>
            <w:vAlign w:val="bottom"/>
            <w:hideMark/>
          </w:tcPr>
          <w:p w14:paraId="7503E354" w14:textId="77777777" w:rsidR="00A1583F" w:rsidRPr="00DF434E" w:rsidRDefault="00A1583F" w:rsidP="00461909">
            <w:pPr>
              <w:spacing w:after="0" w:line="240" w:lineRule="auto"/>
              <w:rPr>
                <w:rFonts w:ascii="Calibri" w:eastAsia="Times New Roman" w:hAnsi="Calibri" w:cs="Calibri"/>
                <w:color w:val="000000"/>
                <w:lang w:eastAsia="en-GB"/>
              </w:rPr>
            </w:pPr>
            <w:r w:rsidRPr="00DF434E">
              <w:rPr>
                <w:rFonts w:ascii="Calibri" w:eastAsia="Times New Roman" w:hAnsi="Calibri" w:cs="Calibri"/>
                <w:color w:val="000000"/>
                <w:lang w:eastAsia="en-GB"/>
              </w:rPr>
              <w:t>Pre-1800, semi-natural</w:t>
            </w:r>
          </w:p>
        </w:tc>
        <w:tc>
          <w:tcPr>
            <w:tcW w:w="1027" w:type="dxa"/>
            <w:tcBorders>
              <w:top w:val="single" w:sz="4" w:space="0" w:color="auto"/>
              <w:left w:val="nil"/>
              <w:bottom w:val="nil"/>
              <w:right w:val="nil"/>
            </w:tcBorders>
            <w:shd w:val="clear" w:color="auto" w:fill="auto"/>
            <w:noWrap/>
            <w:vAlign w:val="bottom"/>
            <w:hideMark/>
          </w:tcPr>
          <w:p w14:paraId="31351703" w14:textId="77777777" w:rsidR="00A1583F" w:rsidRPr="00DF434E" w:rsidRDefault="00A1583F" w:rsidP="00461909">
            <w:pPr>
              <w:spacing w:after="0" w:line="240" w:lineRule="auto"/>
              <w:jc w:val="center"/>
              <w:rPr>
                <w:rFonts w:ascii="Calibri" w:eastAsia="Times New Roman" w:hAnsi="Calibri" w:cs="Calibri"/>
                <w:color w:val="000000"/>
                <w:lang w:eastAsia="en-GB"/>
              </w:rPr>
            </w:pPr>
            <w:r w:rsidRPr="00DF434E">
              <w:rPr>
                <w:rFonts w:ascii="Calibri" w:eastAsia="Times New Roman" w:hAnsi="Calibri" w:cs="Calibri"/>
                <w:color w:val="000000"/>
                <w:lang w:eastAsia="en-GB"/>
              </w:rPr>
              <w:t>29</w:t>
            </w:r>
          </w:p>
        </w:tc>
        <w:tc>
          <w:tcPr>
            <w:tcW w:w="663" w:type="dxa"/>
            <w:tcBorders>
              <w:top w:val="single" w:sz="4" w:space="0" w:color="auto"/>
              <w:left w:val="nil"/>
              <w:bottom w:val="nil"/>
              <w:right w:val="nil"/>
            </w:tcBorders>
            <w:shd w:val="clear" w:color="auto" w:fill="auto"/>
            <w:noWrap/>
            <w:vAlign w:val="bottom"/>
            <w:hideMark/>
          </w:tcPr>
          <w:p w14:paraId="5CC08D8D" w14:textId="77777777" w:rsidR="00A1583F" w:rsidRPr="00DF434E" w:rsidRDefault="00A1583F" w:rsidP="00461909">
            <w:pPr>
              <w:spacing w:after="0" w:line="240" w:lineRule="auto"/>
              <w:jc w:val="right"/>
              <w:rPr>
                <w:rFonts w:ascii="Calibri" w:eastAsia="Times New Roman" w:hAnsi="Calibri" w:cs="Calibri"/>
                <w:color w:val="000000"/>
                <w:lang w:eastAsia="en-GB"/>
              </w:rPr>
            </w:pPr>
            <w:r w:rsidRPr="00DF434E">
              <w:rPr>
                <w:rFonts w:ascii="Calibri" w:eastAsia="Times New Roman" w:hAnsi="Calibri" w:cs="Calibri"/>
                <w:color w:val="000000"/>
                <w:lang w:eastAsia="en-GB"/>
              </w:rPr>
              <w:t>13.4</w:t>
            </w:r>
          </w:p>
        </w:tc>
        <w:tc>
          <w:tcPr>
            <w:tcW w:w="953" w:type="dxa"/>
            <w:tcBorders>
              <w:top w:val="single" w:sz="4" w:space="0" w:color="auto"/>
              <w:left w:val="nil"/>
              <w:bottom w:val="nil"/>
              <w:right w:val="nil"/>
            </w:tcBorders>
            <w:shd w:val="clear" w:color="auto" w:fill="auto"/>
            <w:noWrap/>
            <w:vAlign w:val="bottom"/>
            <w:hideMark/>
          </w:tcPr>
          <w:p w14:paraId="620354A7" w14:textId="77777777" w:rsidR="00A1583F" w:rsidRPr="00DF434E" w:rsidRDefault="00A1583F" w:rsidP="00461909">
            <w:pPr>
              <w:spacing w:after="0" w:line="240" w:lineRule="auto"/>
              <w:jc w:val="right"/>
              <w:rPr>
                <w:rFonts w:ascii="Calibri" w:eastAsia="Times New Roman" w:hAnsi="Calibri" w:cs="Calibri"/>
                <w:color w:val="000000"/>
                <w:lang w:eastAsia="en-GB"/>
              </w:rPr>
            </w:pPr>
            <w:r w:rsidRPr="00DF434E">
              <w:rPr>
                <w:rFonts w:ascii="Calibri" w:eastAsia="Times New Roman" w:hAnsi="Calibri" w:cs="Calibri"/>
                <w:color w:val="000000"/>
                <w:lang w:eastAsia="en-GB"/>
              </w:rPr>
              <w:t>15.2</w:t>
            </w:r>
          </w:p>
        </w:tc>
        <w:tc>
          <w:tcPr>
            <w:tcW w:w="953" w:type="dxa"/>
            <w:tcBorders>
              <w:top w:val="single" w:sz="4" w:space="0" w:color="auto"/>
              <w:left w:val="nil"/>
              <w:bottom w:val="nil"/>
              <w:right w:val="nil"/>
            </w:tcBorders>
            <w:shd w:val="clear" w:color="auto" w:fill="auto"/>
            <w:noWrap/>
            <w:vAlign w:val="bottom"/>
            <w:hideMark/>
          </w:tcPr>
          <w:p w14:paraId="34D3833B" w14:textId="77777777" w:rsidR="00A1583F" w:rsidRPr="00DF434E" w:rsidRDefault="00A1583F" w:rsidP="00461909">
            <w:pPr>
              <w:spacing w:after="0" w:line="240" w:lineRule="auto"/>
              <w:jc w:val="right"/>
              <w:rPr>
                <w:rFonts w:ascii="Calibri" w:eastAsia="Times New Roman" w:hAnsi="Calibri" w:cs="Calibri"/>
                <w:color w:val="000000"/>
                <w:lang w:eastAsia="en-GB"/>
              </w:rPr>
            </w:pPr>
            <w:r w:rsidRPr="00DF434E">
              <w:rPr>
                <w:rFonts w:ascii="Calibri" w:eastAsia="Times New Roman" w:hAnsi="Calibri" w:cs="Calibri"/>
                <w:color w:val="000000"/>
                <w:lang w:eastAsia="en-GB"/>
              </w:rPr>
              <w:t>15</w:t>
            </w:r>
            <w:r>
              <w:rPr>
                <w:rFonts w:ascii="Calibri" w:eastAsia="Times New Roman" w:hAnsi="Calibri" w:cs="Calibri"/>
                <w:color w:val="000000"/>
                <w:lang w:eastAsia="en-GB"/>
              </w:rPr>
              <w:t>.0</w:t>
            </w:r>
          </w:p>
        </w:tc>
        <w:tc>
          <w:tcPr>
            <w:tcW w:w="953" w:type="dxa"/>
            <w:tcBorders>
              <w:top w:val="single" w:sz="4" w:space="0" w:color="auto"/>
              <w:left w:val="nil"/>
              <w:bottom w:val="nil"/>
              <w:right w:val="nil"/>
            </w:tcBorders>
            <w:shd w:val="clear" w:color="auto" w:fill="auto"/>
            <w:noWrap/>
            <w:vAlign w:val="bottom"/>
            <w:hideMark/>
          </w:tcPr>
          <w:p w14:paraId="315E2BE0" w14:textId="77777777" w:rsidR="00A1583F" w:rsidRPr="00DF434E" w:rsidRDefault="00A1583F" w:rsidP="00461909">
            <w:pPr>
              <w:spacing w:after="0" w:line="240" w:lineRule="auto"/>
              <w:jc w:val="right"/>
              <w:rPr>
                <w:rFonts w:ascii="Calibri" w:eastAsia="Times New Roman" w:hAnsi="Calibri" w:cs="Calibri"/>
                <w:color w:val="000000"/>
                <w:lang w:eastAsia="en-GB"/>
              </w:rPr>
            </w:pPr>
            <w:r w:rsidRPr="00DF434E">
              <w:rPr>
                <w:rFonts w:ascii="Calibri" w:eastAsia="Times New Roman" w:hAnsi="Calibri" w:cs="Calibri"/>
                <w:color w:val="000000"/>
                <w:lang w:eastAsia="en-GB"/>
              </w:rPr>
              <w:t>15.9</w:t>
            </w:r>
          </w:p>
        </w:tc>
        <w:tc>
          <w:tcPr>
            <w:tcW w:w="953" w:type="dxa"/>
            <w:tcBorders>
              <w:top w:val="single" w:sz="4" w:space="0" w:color="auto"/>
              <w:left w:val="nil"/>
              <w:bottom w:val="nil"/>
              <w:right w:val="nil"/>
            </w:tcBorders>
            <w:shd w:val="clear" w:color="auto" w:fill="auto"/>
            <w:noWrap/>
            <w:vAlign w:val="bottom"/>
            <w:hideMark/>
          </w:tcPr>
          <w:p w14:paraId="04C6081F" w14:textId="77777777" w:rsidR="00A1583F" w:rsidRPr="00DF434E" w:rsidRDefault="00A1583F" w:rsidP="00461909">
            <w:pPr>
              <w:spacing w:after="0" w:line="240" w:lineRule="auto"/>
              <w:jc w:val="right"/>
              <w:rPr>
                <w:rFonts w:ascii="Calibri" w:eastAsia="Times New Roman" w:hAnsi="Calibri" w:cs="Calibri"/>
                <w:color w:val="000000"/>
                <w:lang w:eastAsia="en-GB"/>
              </w:rPr>
            </w:pPr>
            <w:r w:rsidRPr="00DF434E">
              <w:rPr>
                <w:rFonts w:ascii="Calibri" w:eastAsia="Times New Roman" w:hAnsi="Calibri" w:cs="Calibri"/>
                <w:color w:val="000000"/>
                <w:lang w:eastAsia="en-GB"/>
              </w:rPr>
              <w:t>13</w:t>
            </w:r>
            <w:r>
              <w:rPr>
                <w:rFonts w:ascii="Calibri" w:eastAsia="Times New Roman" w:hAnsi="Calibri" w:cs="Calibri"/>
                <w:color w:val="000000"/>
                <w:lang w:eastAsia="en-GB"/>
              </w:rPr>
              <w:t>.0</w:t>
            </w:r>
          </w:p>
        </w:tc>
        <w:tc>
          <w:tcPr>
            <w:tcW w:w="1444" w:type="dxa"/>
            <w:tcBorders>
              <w:top w:val="single" w:sz="4" w:space="0" w:color="auto"/>
              <w:left w:val="nil"/>
              <w:bottom w:val="nil"/>
              <w:right w:val="nil"/>
            </w:tcBorders>
          </w:tcPr>
          <w:p w14:paraId="3C323546" w14:textId="77777777" w:rsidR="00A1583F" w:rsidRPr="00DF434E" w:rsidRDefault="00A1583F" w:rsidP="00461909">
            <w:pPr>
              <w:spacing w:after="0" w:line="240" w:lineRule="auto"/>
              <w:jc w:val="center"/>
              <w:rPr>
                <w:rFonts w:ascii="Calibri" w:eastAsia="Times New Roman" w:hAnsi="Calibri" w:cs="Calibri"/>
                <w:color w:val="000000"/>
                <w:lang w:eastAsia="en-GB"/>
              </w:rPr>
            </w:pPr>
            <w:r w:rsidRPr="002C20ED">
              <w:t>27.6</w:t>
            </w:r>
          </w:p>
        </w:tc>
      </w:tr>
      <w:tr w:rsidR="00A1583F" w:rsidRPr="00DF434E" w14:paraId="5E3B0D6A" w14:textId="77777777" w:rsidTr="00461909">
        <w:trPr>
          <w:trHeight w:val="290"/>
        </w:trPr>
        <w:tc>
          <w:tcPr>
            <w:tcW w:w="2835" w:type="dxa"/>
            <w:tcBorders>
              <w:top w:val="nil"/>
              <w:left w:val="nil"/>
              <w:bottom w:val="nil"/>
              <w:right w:val="nil"/>
            </w:tcBorders>
            <w:shd w:val="clear" w:color="auto" w:fill="auto"/>
            <w:noWrap/>
            <w:vAlign w:val="bottom"/>
            <w:hideMark/>
          </w:tcPr>
          <w:p w14:paraId="4902A0FF" w14:textId="77777777" w:rsidR="00A1583F" w:rsidRPr="00DF434E" w:rsidRDefault="00A1583F" w:rsidP="00461909">
            <w:pPr>
              <w:spacing w:after="0" w:line="240" w:lineRule="auto"/>
              <w:rPr>
                <w:rFonts w:ascii="Calibri" w:eastAsia="Times New Roman" w:hAnsi="Calibri" w:cs="Calibri"/>
                <w:color w:val="000000"/>
                <w:lang w:eastAsia="en-GB"/>
              </w:rPr>
            </w:pPr>
            <w:r w:rsidRPr="00DF434E">
              <w:rPr>
                <w:rFonts w:ascii="Calibri" w:eastAsia="Times New Roman" w:hAnsi="Calibri" w:cs="Calibri"/>
                <w:color w:val="000000"/>
                <w:lang w:eastAsia="en-GB"/>
              </w:rPr>
              <w:t>Pre-1800, disturbed</w:t>
            </w:r>
          </w:p>
        </w:tc>
        <w:tc>
          <w:tcPr>
            <w:tcW w:w="1027" w:type="dxa"/>
            <w:tcBorders>
              <w:top w:val="nil"/>
              <w:left w:val="nil"/>
              <w:bottom w:val="nil"/>
              <w:right w:val="nil"/>
            </w:tcBorders>
            <w:shd w:val="clear" w:color="auto" w:fill="auto"/>
            <w:noWrap/>
            <w:vAlign w:val="bottom"/>
            <w:hideMark/>
          </w:tcPr>
          <w:p w14:paraId="04E73846" w14:textId="77777777" w:rsidR="00A1583F" w:rsidRPr="00DF434E" w:rsidRDefault="00A1583F" w:rsidP="00461909">
            <w:pPr>
              <w:spacing w:after="0" w:line="240" w:lineRule="auto"/>
              <w:jc w:val="center"/>
              <w:rPr>
                <w:rFonts w:ascii="Calibri" w:eastAsia="Times New Roman" w:hAnsi="Calibri" w:cs="Calibri"/>
                <w:color w:val="000000"/>
                <w:lang w:eastAsia="en-GB"/>
              </w:rPr>
            </w:pPr>
            <w:r w:rsidRPr="00DF434E">
              <w:rPr>
                <w:rFonts w:ascii="Calibri" w:eastAsia="Times New Roman" w:hAnsi="Calibri" w:cs="Calibri"/>
                <w:color w:val="000000"/>
                <w:lang w:eastAsia="en-GB"/>
              </w:rPr>
              <w:t>40</w:t>
            </w:r>
          </w:p>
        </w:tc>
        <w:tc>
          <w:tcPr>
            <w:tcW w:w="663" w:type="dxa"/>
            <w:tcBorders>
              <w:top w:val="nil"/>
              <w:left w:val="nil"/>
              <w:bottom w:val="nil"/>
              <w:right w:val="nil"/>
            </w:tcBorders>
            <w:shd w:val="clear" w:color="auto" w:fill="auto"/>
            <w:noWrap/>
            <w:vAlign w:val="bottom"/>
            <w:hideMark/>
          </w:tcPr>
          <w:p w14:paraId="35667C8B" w14:textId="77777777" w:rsidR="00A1583F" w:rsidRPr="00DF434E" w:rsidRDefault="00A1583F" w:rsidP="00461909">
            <w:pPr>
              <w:spacing w:after="0" w:line="240" w:lineRule="auto"/>
              <w:jc w:val="right"/>
              <w:rPr>
                <w:rFonts w:ascii="Calibri" w:eastAsia="Times New Roman" w:hAnsi="Calibri" w:cs="Calibri"/>
                <w:color w:val="000000"/>
                <w:lang w:eastAsia="en-GB"/>
              </w:rPr>
            </w:pPr>
            <w:r w:rsidRPr="00DF434E">
              <w:rPr>
                <w:rFonts w:ascii="Calibri" w:eastAsia="Times New Roman" w:hAnsi="Calibri" w:cs="Calibri"/>
                <w:color w:val="000000"/>
                <w:lang w:eastAsia="en-GB"/>
              </w:rPr>
              <w:t>16.3</w:t>
            </w:r>
          </w:p>
        </w:tc>
        <w:tc>
          <w:tcPr>
            <w:tcW w:w="953" w:type="dxa"/>
            <w:tcBorders>
              <w:top w:val="nil"/>
              <w:left w:val="nil"/>
              <w:bottom w:val="nil"/>
              <w:right w:val="nil"/>
            </w:tcBorders>
            <w:shd w:val="clear" w:color="auto" w:fill="auto"/>
            <w:noWrap/>
            <w:vAlign w:val="bottom"/>
            <w:hideMark/>
          </w:tcPr>
          <w:p w14:paraId="37C4B34B" w14:textId="77777777" w:rsidR="00A1583F" w:rsidRPr="00DF434E" w:rsidRDefault="00A1583F" w:rsidP="00461909">
            <w:pPr>
              <w:spacing w:after="0" w:line="240" w:lineRule="auto"/>
              <w:jc w:val="right"/>
              <w:rPr>
                <w:rFonts w:ascii="Calibri" w:eastAsia="Times New Roman" w:hAnsi="Calibri" w:cs="Calibri"/>
                <w:color w:val="000000"/>
                <w:lang w:eastAsia="en-GB"/>
              </w:rPr>
            </w:pPr>
            <w:r w:rsidRPr="00DF434E">
              <w:rPr>
                <w:rFonts w:ascii="Calibri" w:eastAsia="Times New Roman" w:hAnsi="Calibri" w:cs="Calibri"/>
                <w:color w:val="000000"/>
                <w:lang w:eastAsia="en-GB"/>
              </w:rPr>
              <w:t>15.4</w:t>
            </w:r>
          </w:p>
        </w:tc>
        <w:tc>
          <w:tcPr>
            <w:tcW w:w="953" w:type="dxa"/>
            <w:tcBorders>
              <w:top w:val="nil"/>
              <w:left w:val="nil"/>
              <w:bottom w:val="nil"/>
              <w:right w:val="nil"/>
            </w:tcBorders>
            <w:shd w:val="clear" w:color="auto" w:fill="auto"/>
            <w:noWrap/>
            <w:vAlign w:val="bottom"/>
            <w:hideMark/>
          </w:tcPr>
          <w:p w14:paraId="101F1313" w14:textId="77777777" w:rsidR="00A1583F" w:rsidRPr="00DF434E" w:rsidRDefault="00A1583F" w:rsidP="00461909">
            <w:pPr>
              <w:spacing w:after="0" w:line="240" w:lineRule="auto"/>
              <w:jc w:val="right"/>
              <w:rPr>
                <w:rFonts w:ascii="Calibri" w:eastAsia="Times New Roman" w:hAnsi="Calibri" w:cs="Calibri"/>
                <w:color w:val="000000"/>
                <w:lang w:eastAsia="en-GB"/>
              </w:rPr>
            </w:pPr>
            <w:r w:rsidRPr="00DF434E">
              <w:rPr>
                <w:rFonts w:ascii="Calibri" w:eastAsia="Times New Roman" w:hAnsi="Calibri" w:cs="Calibri"/>
                <w:color w:val="000000"/>
                <w:lang w:eastAsia="en-GB"/>
              </w:rPr>
              <w:t>13.5</w:t>
            </w:r>
          </w:p>
        </w:tc>
        <w:tc>
          <w:tcPr>
            <w:tcW w:w="953" w:type="dxa"/>
            <w:tcBorders>
              <w:top w:val="nil"/>
              <w:left w:val="nil"/>
              <w:bottom w:val="nil"/>
              <w:right w:val="nil"/>
            </w:tcBorders>
            <w:shd w:val="clear" w:color="auto" w:fill="auto"/>
            <w:noWrap/>
            <w:vAlign w:val="bottom"/>
            <w:hideMark/>
          </w:tcPr>
          <w:p w14:paraId="132B76AE" w14:textId="77777777" w:rsidR="00A1583F" w:rsidRPr="00DF434E" w:rsidRDefault="00A1583F" w:rsidP="00461909">
            <w:pPr>
              <w:spacing w:after="0" w:line="240" w:lineRule="auto"/>
              <w:jc w:val="right"/>
              <w:rPr>
                <w:rFonts w:ascii="Calibri" w:eastAsia="Times New Roman" w:hAnsi="Calibri" w:cs="Calibri"/>
                <w:color w:val="000000"/>
                <w:lang w:eastAsia="en-GB"/>
              </w:rPr>
            </w:pPr>
            <w:r w:rsidRPr="00DF434E">
              <w:rPr>
                <w:rFonts w:ascii="Calibri" w:eastAsia="Times New Roman" w:hAnsi="Calibri" w:cs="Calibri"/>
                <w:color w:val="000000"/>
                <w:lang w:eastAsia="en-GB"/>
              </w:rPr>
              <w:t>13.3</w:t>
            </w:r>
          </w:p>
        </w:tc>
        <w:tc>
          <w:tcPr>
            <w:tcW w:w="953" w:type="dxa"/>
            <w:tcBorders>
              <w:top w:val="nil"/>
              <w:left w:val="nil"/>
              <w:bottom w:val="nil"/>
              <w:right w:val="nil"/>
            </w:tcBorders>
            <w:shd w:val="clear" w:color="auto" w:fill="auto"/>
            <w:noWrap/>
            <w:vAlign w:val="bottom"/>
            <w:hideMark/>
          </w:tcPr>
          <w:p w14:paraId="05749C39" w14:textId="77777777" w:rsidR="00A1583F" w:rsidRPr="00DF434E" w:rsidRDefault="00A1583F" w:rsidP="00461909">
            <w:pPr>
              <w:spacing w:after="0" w:line="240" w:lineRule="auto"/>
              <w:jc w:val="right"/>
              <w:rPr>
                <w:rFonts w:ascii="Calibri" w:eastAsia="Times New Roman" w:hAnsi="Calibri" w:cs="Calibri"/>
                <w:color w:val="000000"/>
                <w:lang w:eastAsia="en-GB"/>
              </w:rPr>
            </w:pPr>
            <w:r w:rsidRPr="00DF434E">
              <w:rPr>
                <w:rFonts w:ascii="Calibri" w:eastAsia="Times New Roman" w:hAnsi="Calibri" w:cs="Calibri"/>
                <w:color w:val="000000"/>
                <w:lang w:eastAsia="en-GB"/>
              </w:rPr>
              <w:t>11.6</w:t>
            </w:r>
          </w:p>
        </w:tc>
        <w:tc>
          <w:tcPr>
            <w:tcW w:w="1444" w:type="dxa"/>
            <w:tcBorders>
              <w:top w:val="nil"/>
              <w:left w:val="nil"/>
              <w:bottom w:val="nil"/>
              <w:right w:val="nil"/>
            </w:tcBorders>
          </w:tcPr>
          <w:p w14:paraId="6599F439" w14:textId="77777777" w:rsidR="00A1583F" w:rsidRPr="00DF434E" w:rsidRDefault="00A1583F" w:rsidP="00461909">
            <w:pPr>
              <w:spacing w:after="0" w:line="240" w:lineRule="auto"/>
              <w:jc w:val="center"/>
              <w:rPr>
                <w:rFonts w:ascii="Calibri" w:eastAsia="Times New Roman" w:hAnsi="Calibri" w:cs="Calibri"/>
                <w:color w:val="000000"/>
                <w:lang w:eastAsia="en-GB"/>
              </w:rPr>
            </w:pPr>
            <w:r w:rsidRPr="002C20ED">
              <w:t>26.7</w:t>
            </w:r>
          </w:p>
        </w:tc>
      </w:tr>
      <w:tr w:rsidR="00A1583F" w:rsidRPr="00DF434E" w14:paraId="4F23DC24" w14:textId="77777777" w:rsidTr="00461909">
        <w:trPr>
          <w:trHeight w:val="290"/>
        </w:trPr>
        <w:tc>
          <w:tcPr>
            <w:tcW w:w="2835" w:type="dxa"/>
            <w:tcBorders>
              <w:top w:val="nil"/>
              <w:left w:val="nil"/>
              <w:bottom w:val="nil"/>
              <w:right w:val="nil"/>
            </w:tcBorders>
            <w:shd w:val="clear" w:color="auto" w:fill="auto"/>
            <w:noWrap/>
            <w:vAlign w:val="bottom"/>
            <w:hideMark/>
          </w:tcPr>
          <w:p w14:paraId="1A7E8C21" w14:textId="77777777" w:rsidR="00A1583F" w:rsidRPr="00DF434E" w:rsidRDefault="00A1583F" w:rsidP="00461909">
            <w:pPr>
              <w:spacing w:after="0" w:line="240" w:lineRule="auto"/>
              <w:rPr>
                <w:rFonts w:ascii="Calibri" w:eastAsia="Times New Roman" w:hAnsi="Calibri" w:cs="Calibri"/>
                <w:color w:val="000000"/>
                <w:lang w:eastAsia="en-GB"/>
              </w:rPr>
            </w:pPr>
            <w:r w:rsidRPr="00DF434E">
              <w:rPr>
                <w:rFonts w:ascii="Calibri" w:eastAsia="Times New Roman" w:hAnsi="Calibri" w:cs="Calibri"/>
                <w:color w:val="000000"/>
                <w:lang w:eastAsia="en-GB"/>
              </w:rPr>
              <w:t>19th C., semi-natural</w:t>
            </w:r>
          </w:p>
        </w:tc>
        <w:tc>
          <w:tcPr>
            <w:tcW w:w="1027" w:type="dxa"/>
            <w:tcBorders>
              <w:top w:val="nil"/>
              <w:left w:val="nil"/>
              <w:bottom w:val="nil"/>
              <w:right w:val="nil"/>
            </w:tcBorders>
            <w:shd w:val="clear" w:color="auto" w:fill="auto"/>
            <w:noWrap/>
            <w:vAlign w:val="bottom"/>
            <w:hideMark/>
          </w:tcPr>
          <w:p w14:paraId="03D281B1" w14:textId="77777777" w:rsidR="00A1583F" w:rsidRPr="00DF434E" w:rsidRDefault="00A1583F" w:rsidP="00461909">
            <w:pPr>
              <w:spacing w:after="0" w:line="240" w:lineRule="auto"/>
              <w:jc w:val="center"/>
              <w:rPr>
                <w:rFonts w:ascii="Calibri" w:eastAsia="Times New Roman" w:hAnsi="Calibri" w:cs="Calibri"/>
                <w:color w:val="000000"/>
                <w:lang w:eastAsia="en-GB"/>
              </w:rPr>
            </w:pPr>
            <w:r w:rsidRPr="00DF434E">
              <w:rPr>
                <w:rFonts w:ascii="Calibri" w:eastAsia="Times New Roman" w:hAnsi="Calibri" w:cs="Calibri"/>
                <w:color w:val="000000"/>
                <w:lang w:eastAsia="en-GB"/>
              </w:rPr>
              <w:t>19</w:t>
            </w:r>
          </w:p>
        </w:tc>
        <w:tc>
          <w:tcPr>
            <w:tcW w:w="663" w:type="dxa"/>
            <w:tcBorders>
              <w:top w:val="nil"/>
              <w:left w:val="nil"/>
              <w:bottom w:val="nil"/>
              <w:right w:val="nil"/>
            </w:tcBorders>
            <w:shd w:val="clear" w:color="auto" w:fill="auto"/>
            <w:noWrap/>
            <w:vAlign w:val="bottom"/>
            <w:hideMark/>
          </w:tcPr>
          <w:p w14:paraId="3DC62384" w14:textId="77777777" w:rsidR="00A1583F" w:rsidRPr="00DF434E" w:rsidRDefault="00A1583F" w:rsidP="00461909">
            <w:pPr>
              <w:spacing w:after="0" w:line="240" w:lineRule="auto"/>
              <w:jc w:val="right"/>
              <w:rPr>
                <w:rFonts w:ascii="Calibri" w:eastAsia="Times New Roman" w:hAnsi="Calibri" w:cs="Calibri"/>
                <w:color w:val="000000"/>
                <w:lang w:eastAsia="en-GB"/>
              </w:rPr>
            </w:pPr>
            <w:r w:rsidRPr="00DF434E">
              <w:rPr>
                <w:rFonts w:ascii="Calibri" w:eastAsia="Times New Roman" w:hAnsi="Calibri" w:cs="Calibri"/>
                <w:color w:val="000000"/>
                <w:lang w:eastAsia="en-GB"/>
              </w:rPr>
              <w:t>12.9</w:t>
            </w:r>
          </w:p>
        </w:tc>
        <w:tc>
          <w:tcPr>
            <w:tcW w:w="953" w:type="dxa"/>
            <w:tcBorders>
              <w:top w:val="nil"/>
              <w:left w:val="nil"/>
              <w:bottom w:val="nil"/>
              <w:right w:val="nil"/>
            </w:tcBorders>
            <w:shd w:val="clear" w:color="auto" w:fill="auto"/>
            <w:noWrap/>
            <w:vAlign w:val="bottom"/>
            <w:hideMark/>
          </w:tcPr>
          <w:p w14:paraId="754D4BFA" w14:textId="77777777" w:rsidR="00A1583F" w:rsidRPr="00DF434E" w:rsidRDefault="00A1583F" w:rsidP="00461909">
            <w:pPr>
              <w:spacing w:after="0" w:line="240" w:lineRule="auto"/>
              <w:jc w:val="right"/>
              <w:rPr>
                <w:rFonts w:ascii="Calibri" w:eastAsia="Times New Roman" w:hAnsi="Calibri" w:cs="Calibri"/>
                <w:color w:val="000000"/>
                <w:lang w:eastAsia="en-GB"/>
              </w:rPr>
            </w:pPr>
            <w:r w:rsidRPr="00DF434E">
              <w:rPr>
                <w:rFonts w:ascii="Calibri" w:eastAsia="Times New Roman" w:hAnsi="Calibri" w:cs="Calibri"/>
                <w:color w:val="000000"/>
                <w:lang w:eastAsia="en-GB"/>
              </w:rPr>
              <w:t>15.3</w:t>
            </w:r>
          </w:p>
        </w:tc>
        <w:tc>
          <w:tcPr>
            <w:tcW w:w="953" w:type="dxa"/>
            <w:tcBorders>
              <w:top w:val="nil"/>
              <w:left w:val="nil"/>
              <w:bottom w:val="nil"/>
              <w:right w:val="nil"/>
            </w:tcBorders>
            <w:shd w:val="clear" w:color="auto" w:fill="auto"/>
            <w:noWrap/>
            <w:vAlign w:val="bottom"/>
            <w:hideMark/>
          </w:tcPr>
          <w:p w14:paraId="3168AB89" w14:textId="77777777" w:rsidR="00A1583F" w:rsidRPr="00DF434E" w:rsidRDefault="00A1583F" w:rsidP="00461909">
            <w:pPr>
              <w:spacing w:after="0" w:line="240" w:lineRule="auto"/>
              <w:jc w:val="right"/>
              <w:rPr>
                <w:rFonts w:ascii="Calibri" w:eastAsia="Times New Roman" w:hAnsi="Calibri" w:cs="Calibri"/>
                <w:color w:val="000000"/>
                <w:lang w:eastAsia="en-GB"/>
              </w:rPr>
            </w:pPr>
            <w:r w:rsidRPr="00DF434E">
              <w:rPr>
                <w:rFonts w:ascii="Calibri" w:eastAsia="Times New Roman" w:hAnsi="Calibri" w:cs="Calibri"/>
                <w:color w:val="000000"/>
                <w:lang w:eastAsia="en-GB"/>
              </w:rPr>
              <w:t>14.5</w:t>
            </w:r>
          </w:p>
        </w:tc>
        <w:tc>
          <w:tcPr>
            <w:tcW w:w="953" w:type="dxa"/>
            <w:tcBorders>
              <w:top w:val="nil"/>
              <w:left w:val="nil"/>
              <w:bottom w:val="nil"/>
              <w:right w:val="nil"/>
            </w:tcBorders>
            <w:shd w:val="clear" w:color="auto" w:fill="auto"/>
            <w:noWrap/>
            <w:vAlign w:val="bottom"/>
            <w:hideMark/>
          </w:tcPr>
          <w:p w14:paraId="17896809" w14:textId="77777777" w:rsidR="00A1583F" w:rsidRPr="00DF434E" w:rsidRDefault="00A1583F" w:rsidP="00461909">
            <w:pPr>
              <w:spacing w:after="0" w:line="240" w:lineRule="auto"/>
              <w:jc w:val="right"/>
              <w:rPr>
                <w:rFonts w:ascii="Calibri" w:eastAsia="Times New Roman" w:hAnsi="Calibri" w:cs="Calibri"/>
                <w:color w:val="000000"/>
                <w:lang w:eastAsia="en-GB"/>
              </w:rPr>
            </w:pPr>
            <w:r w:rsidRPr="00DF434E">
              <w:rPr>
                <w:rFonts w:ascii="Calibri" w:eastAsia="Times New Roman" w:hAnsi="Calibri" w:cs="Calibri"/>
                <w:color w:val="000000"/>
                <w:lang w:eastAsia="en-GB"/>
              </w:rPr>
              <w:t>15.9</w:t>
            </w:r>
          </w:p>
        </w:tc>
        <w:tc>
          <w:tcPr>
            <w:tcW w:w="953" w:type="dxa"/>
            <w:tcBorders>
              <w:top w:val="nil"/>
              <w:left w:val="nil"/>
              <w:bottom w:val="nil"/>
              <w:right w:val="nil"/>
            </w:tcBorders>
            <w:shd w:val="clear" w:color="auto" w:fill="auto"/>
            <w:noWrap/>
            <w:vAlign w:val="bottom"/>
            <w:hideMark/>
          </w:tcPr>
          <w:p w14:paraId="0D68DCC4" w14:textId="77777777" w:rsidR="00A1583F" w:rsidRPr="00DF434E" w:rsidRDefault="00A1583F" w:rsidP="00461909">
            <w:pPr>
              <w:spacing w:after="0" w:line="240" w:lineRule="auto"/>
              <w:jc w:val="right"/>
              <w:rPr>
                <w:rFonts w:ascii="Calibri" w:eastAsia="Times New Roman" w:hAnsi="Calibri" w:cs="Calibri"/>
                <w:color w:val="000000"/>
                <w:lang w:eastAsia="en-GB"/>
              </w:rPr>
            </w:pPr>
            <w:r w:rsidRPr="00DF434E">
              <w:rPr>
                <w:rFonts w:ascii="Calibri" w:eastAsia="Times New Roman" w:hAnsi="Calibri" w:cs="Calibri"/>
                <w:color w:val="000000"/>
                <w:lang w:eastAsia="en-GB"/>
              </w:rPr>
              <w:t>12.3</w:t>
            </w:r>
          </w:p>
        </w:tc>
        <w:tc>
          <w:tcPr>
            <w:tcW w:w="1444" w:type="dxa"/>
            <w:tcBorders>
              <w:top w:val="nil"/>
              <w:left w:val="nil"/>
              <w:bottom w:val="nil"/>
              <w:right w:val="nil"/>
            </w:tcBorders>
          </w:tcPr>
          <w:p w14:paraId="0AEA0739" w14:textId="77777777" w:rsidR="00A1583F" w:rsidRPr="00DF434E" w:rsidRDefault="00A1583F" w:rsidP="00461909">
            <w:pPr>
              <w:spacing w:after="0" w:line="240" w:lineRule="auto"/>
              <w:jc w:val="center"/>
              <w:rPr>
                <w:rFonts w:ascii="Calibri" w:eastAsia="Times New Roman" w:hAnsi="Calibri" w:cs="Calibri"/>
                <w:color w:val="000000"/>
                <w:lang w:eastAsia="en-GB"/>
              </w:rPr>
            </w:pPr>
            <w:r w:rsidRPr="002C20ED">
              <w:t>29.2</w:t>
            </w:r>
          </w:p>
        </w:tc>
      </w:tr>
      <w:tr w:rsidR="00A1583F" w:rsidRPr="00DF434E" w14:paraId="01898CE8" w14:textId="77777777" w:rsidTr="00461909">
        <w:trPr>
          <w:trHeight w:val="290"/>
        </w:trPr>
        <w:tc>
          <w:tcPr>
            <w:tcW w:w="2835" w:type="dxa"/>
            <w:tcBorders>
              <w:top w:val="nil"/>
              <w:left w:val="nil"/>
              <w:bottom w:val="nil"/>
              <w:right w:val="nil"/>
            </w:tcBorders>
            <w:shd w:val="clear" w:color="auto" w:fill="auto"/>
            <w:noWrap/>
            <w:vAlign w:val="bottom"/>
            <w:hideMark/>
          </w:tcPr>
          <w:p w14:paraId="2DC12107" w14:textId="77777777" w:rsidR="00A1583F" w:rsidRPr="00DF434E" w:rsidRDefault="00A1583F" w:rsidP="00461909">
            <w:pPr>
              <w:spacing w:after="0" w:line="240" w:lineRule="auto"/>
              <w:rPr>
                <w:rFonts w:ascii="Calibri" w:eastAsia="Times New Roman" w:hAnsi="Calibri" w:cs="Calibri"/>
                <w:color w:val="000000"/>
                <w:lang w:eastAsia="en-GB"/>
              </w:rPr>
            </w:pPr>
            <w:r w:rsidRPr="00DF434E">
              <w:rPr>
                <w:rFonts w:ascii="Calibri" w:eastAsia="Times New Roman" w:hAnsi="Calibri" w:cs="Calibri"/>
                <w:color w:val="000000"/>
                <w:lang w:eastAsia="en-GB"/>
              </w:rPr>
              <w:t>19th C._disturbed</w:t>
            </w:r>
          </w:p>
        </w:tc>
        <w:tc>
          <w:tcPr>
            <w:tcW w:w="1027" w:type="dxa"/>
            <w:tcBorders>
              <w:top w:val="nil"/>
              <w:left w:val="nil"/>
              <w:bottom w:val="nil"/>
              <w:right w:val="nil"/>
            </w:tcBorders>
            <w:shd w:val="clear" w:color="auto" w:fill="auto"/>
            <w:noWrap/>
            <w:vAlign w:val="bottom"/>
            <w:hideMark/>
          </w:tcPr>
          <w:p w14:paraId="651CDC1D" w14:textId="77777777" w:rsidR="00A1583F" w:rsidRPr="00DF434E" w:rsidRDefault="00A1583F" w:rsidP="00461909">
            <w:pPr>
              <w:spacing w:after="0" w:line="240" w:lineRule="auto"/>
              <w:jc w:val="center"/>
              <w:rPr>
                <w:rFonts w:ascii="Calibri" w:eastAsia="Times New Roman" w:hAnsi="Calibri" w:cs="Calibri"/>
                <w:color w:val="000000"/>
                <w:lang w:eastAsia="en-GB"/>
              </w:rPr>
            </w:pPr>
            <w:r w:rsidRPr="00DF434E">
              <w:rPr>
                <w:rFonts w:ascii="Calibri" w:eastAsia="Times New Roman" w:hAnsi="Calibri" w:cs="Calibri"/>
                <w:color w:val="000000"/>
                <w:lang w:eastAsia="en-GB"/>
              </w:rPr>
              <w:t>11</w:t>
            </w:r>
          </w:p>
        </w:tc>
        <w:tc>
          <w:tcPr>
            <w:tcW w:w="663" w:type="dxa"/>
            <w:tcBorders>
              <w:top w:val="nil"/>
              <w:left w:val="nil"/>
              <w:bottom w:val="nil"/>
              <w:right w:val="nil"/>
            </w:tcBorders>
            <w:shd w:val="clear" w:color="auto" w:fill="auto"/>
            <w:noWrap/>
            <w:vAlign w:val="bottom"/>
            <w:hideMark/>
          </w:tcPr>
          <w:p w14:paraId="1F3524D2" w14:textId="77777777" w:rsidR="00A1583F" w:rsidRPr="00DF434E" w:rsidRDefault="00A1583F" w:rsidP="00461909">
            <w:pPr>
              <w:spacing w:after="0" w:line="240" w:lineRule="auto"/>
              <w:jc w:val="right"/>
              <w:rPr>
                <w:rFonts w:ascii="Calibri" w:eastAsia="Times New Roman" w:hAnsi="Calibri" w:cs="Calibri"/>
                <w:color w:val="000000"/>
                <w:lang w:eastAsia="en-GB"/>
              </w:rPr>
            </w:pPr>
            <w:r w:rsidRPr="00DF434E">
              <w:rPr>
                <w:rFonts w:ascii="Calibri" w:eastAsia="Times New Roman" w:hAnsi="Calibri" w:cs="Calibri"/>
                <w:color w:val="000000"/>
                <w:lang w:eastAsia="en-GB"/>
              </w:rPr>
              <w:t>15.4</w:t>
            </w:r>
          </w:p>
        </w:tc>
        <w:tc>
          <w:tcPr>
            <w:tcW w:w="953" w:type="dxa"/>
            <w:tcBorders>
              <w:top w:val="nil"/>
              <w:left w:val="nil"/>
              <w:bottom w:val="nil"/>
              <w:right w:val="nil"/>
            </w:tcBorders>
            <w:shd w:val="clear" w:color="auto" w:fill="auto"/>
            <w:noWrap/>
            <w:vAlign w:val="bottom"/>
            <w:hideMark/>
          </w:tcPr>
          <w:p w14:paraId="54D24F6D" w14:textId="77777777" w:rsidR="00A1583F" w:rsidRPr="00DF434E" w:rsidRDefault="00A1583F" w:rsidP="00461909">
            <w:pPr>
              <w:spacing w:after="0" w:line="240" w:lineRule="auto"/>
              <w:jc w:val="right"/>
              <w:rPr>
                <w:rFonts w:ascii="Calibri" w:eastAsia="Times New Roman" w:hAnsi="Calibri" w:cs="Calibri"/>
                <w:color w:val="000000"/>
                <w:lang w:eastAsia="en-GB"/>
              </w:rPr>
            </w:pPr>
            <w:r w:rsidRPr="00DF434E">
              <w:rPr>
                <w:rFonts w:ascii="Calibri" w:eastAsia="Times New Roman" w:hAnsi="Calibri" w:cs="Calibri"/>
                <w:color w:val="000000"/>
                <w:lang w:eastAsia="en-GB"/>
              </w:rPr>
              <w:t>10.1</w:t>
            </w:r>
          </w:p>
        </w:tc>
        <w:tc>
          <w:tcPr>
            <w:tcW w:w="953" w:type="dxa"/>
            <w:tcBorders>
              <w:top w:val="nil"/>
              <w:left w:val="nil"/>
              <w:bottom w:val="nil"/>
              <w:right w:val="nil"/>
            </w:tcBorders>
            <w:shd w:val="clear" w:color="auto" w:fill="auto"/>
            <w:noWrap/>
            <w:vAlign w:val="bottom"/>
            <w:hideMark/>
          </w:tcPr>
          <w:p w14:paraId="233DD8D9" w14:textId="77777777" w:rsidR="00A1583F" w:rsidRPr="00DF434E" w:rsidRDefault="00A1583F" w:rsidP="00461909">
            <w:pPr>
              <w:spacing w:after="0" w:line="240" w:lineRule="auto"/>
              <w:jc w:val="right"/>
              <w:rPr>
                <w:rFonts w:ascii="Calibri" w:eastAsia="Times New Roman" w:hAnsi="Calibri" w:cs="Calibri"/>
                <w:color w:val="000000"/>
                <w:lang w:eastAsia="en-GB"/>
              </w:rPr>
            </w:pPr>
            <w:r w:rsidRPr="00DF434E">
              <w:rPr>
                <w:rFonts w:ascii="Calibri" w:eastAsia="Times New Roman" w:hAnsi="Calibri" w:cs="Calibri"/>
                <w:color w:val="000000"/>
                <w:lang w:eastAsia="en-GB"/>
              </w:rPr>
              <w:t>11.7</w:t>
            </w:r>
          </w:p>
        </w:tc>
        <w:tc>
          <w:tcPr>
            <w:tcW w:w="953" w:type="dxa"/>
            <w:tcBorders>
              <w:top w:val="nil"/>
              <w:left w:val="nil"/>
              <w:bottom w:val="nil"/>
              <w:right w:val="nil"/>
            </w:tcBorders>
            <w:shd w:val="clear" w:color="auto" w:fill="auto"/>
            <w:noWrap/>
            <w:vAlign w:val="bottom"/>
            <w:hideMark/>
          </w:tcPr>
          <w:p w14:paraId="16B4C4EA" w14:textId="77777777" w:rsidR="00A1583F" w:rsidRPr="00DF434E" w:rsidRDefault="00A1583F" w:rsidP="00461909">
            <w:pPr>
              <w:spacing w:after="0" w:line="240" w:lineRule="auto"/>
              <w:jc w:val="right"/>
              <w:rPr>
                <w:rFonts w:ascii="Calibri" w:eastAsia="Times New Roman" w:hAnsi="Calibri" w:cs="Calibri"/>
                <w:color w:val="000000"/>
                <w:lang w:eastAsia="en-GB"/>
              </w:rPr>
            </w:pPr>
            <w:r w:rsidRPr="00DF434E">
              <w:rPr>
                <w:rFonts w:ascii="Calibri" w:eastAsia="Times New Roman" w:hAnsi="Calibri" w:cs="Calibri"/>
                <w:color w:val="000000"/>
                <w:lang w:eastAsia="en-GB"/>
              </w:rPr>
              <w:t>12.4</w:t>
            </w:r>
          </w:p>
        </w:tc>
        <w:tc>
          <w:tcPr>
            <w:tcW w:w="953" w:type="dxa"/>
            <w:tcBorders>
              <w:top w:val="nil"/>
              <w:left w:val="nil"/>
              <w:bottom w:val="nil"/>
              <w:right w:val="nil"/>
            </w:tcBorders>
            <w:shd w:val="clear" w:color="auto" w:fill="auto"/>
            <w:noWrap/>
            <w:vAlign w:val="bottom"/>
            <w:hideMark/>
          </w:tcPr>
          <w:p w14:paraId="2FF314CF" w14:textId="77777777" w:rsidR="00A1583F" w:rsidRPr="00DF434E" w:rsidRDefault="00A1583F" w:rsidP="00461909">
            <w:pPr>
              <w:spacing w:after="0" w:line="240" w:lineRule="auto"/>
              <w:jc w:val="right"/>
              <w:rPr>
                <w:rFonts w:ascii="Calibri" w:eastAsia="Times New Roman" w:hAnsi="Calibri" w:cs="Calibri"/>
                <w:color w:val="000000"/>
                <w:lang w:eastAsia="en-GB"/>
              </w:rPr>
            </w:pPr>
            <w:r w:rsidRPr="00DF434E">
              <w:rPr>
                <w:rFonts w:ascii="Calibri" w:eastAsia="Times New Roman" w:hAnsi="Calibri" w:cs="Calibri"/>
                <w:color w:val="000000"/>
                <w:lang w:eastAsia="en-GB"/>
              </w:rPr>
              <w:t>12.5</w:t>
            </w:r>
          </w:p>
        </w:tc>
        <w:tc>
          <w:tcPr>
            <w:tcW w:w="1444" w:type="dxa"/>
            <w:tcBorders>
              <w:top w:val="nil"/>
              <w:left w:val="nil"/>
              <w:bottom w:val="nil"/>
              <w:right w:val="nil"/>
            </w:tcBorders>
          </w:tcPr>
          <w:p w14:paraId="1B720DD6" w14:textId="77777777" w:rsidR="00A1583F" w:rsidRPr="00DF434E" w:rsidRDefault="00A1583F" w:rsidP="00461909">
            <w:pPr>
              <w:spacing w:after="0" w:line="240" w:lineRule="auto"/>
              <w:jc w:val="center"/>
              <w:rPr>
                <w:rFonts w:ascii="Calibri" w:eastAsia="Times New Roman" w:hAnsi="Calibri" w:cs="Calibri"/>
                <w:color w:val="000000"/>
                <w:lang w:eastAsia="en-GB"/>
              </w:rPr>
            </w:pPr>
            <w:r w:rsidRPr="002C20ED">
              <w:t>30</w:t>
            </w:r>
            <w:r>
              <w:t>.0</w:t>
            </w:r>
          </w:p>
        </w:tc>
      </w:tr>
      <w:tr w:rsidR="00A1583F" w:rsidRPr="00DF434E" w14:paraId="4D349823" w14:textId="77777777" w:rsidTr="00461909">
        <w:trPr>
          <w:trHeight w:val="290"/>
        </w:trPr>
        <w:tc>
          <w:tcPr>
            <w:tcW w:w="2835" w:type="dxa"/>
            <w:tcBorders>
              <w:top w:val="nil"/>
              <w:left w:val="nil"/>
              <w:bottom w:val="nil"/>
              <w:right w:val="nil"/>
            </w:tcBorders>
            <w:shd w:val="clear" w:color="auto" w:fill="auto"/>
            <w:noWrap/>
            <w:vAlign w:val="bottom"/>
            <w:hideMark/>
          </w:tcPr>
          <w:p w14:paraId="14EF62AC" w14:textId="77777777" w:rsidR="00A1583F" w:rsidRPr="00DF434E" w:rsidRDefault="00A1583F" w:rsidP="00461909">
            <w:pPr>
              <w:spacing w:after="0" w:line="240" w:lineRule="auto"/>
              <w:rPr>
                <w:rFonts w:ascii="Calibri" w:eastAsia="Times New Roman" w:hAnsi="Calibri" w:cs="Calibri"/>
                <w:color w:val="000000"/>
                <w:lang w:eastAsia="en-GB"/>
              </w:rPr>
            </w:pPr>
            <w:r w:rsidRPr="00DF434E">
              <w:rPr>
                <w:rFonts w:ascii="Calibri" w:eastAsia="Times New Roman" w:hAnsi="Calibri" w:cs="Calibri"/>
                <w:color w:val="000000"/>
                <w:lang w:eastAsia="en-GB"/>
              </w:rPr>
              <w:t>19th C, plantations</w:t>
            </w:r>
          </w:p>
        </w:tc>
        <w:tc>
          <w:tcPr>
            <w:tcW w:w="1027" w:type="dxa"/>
            <w:tcBorders>
              <w:top w:val="nil"/>
              <w:left w:val="nil"/>
              <w:bottom w:val="nil"/>
              <w:right w:val="nil"/>
            </w:tcBorders>
            <w:shd w:val="clear" w:color="auto" w:fill="auto"/>
            <w:noWrap/>
            <w:vAlign w:val="bottom"/>
            <w:hideMark/>
          </w:tcPr>
          <w:p w14:paraId="3EA9116A" w14:textId="77777777" w:rsidR="00A1583F" w:rsidRPr="00DF434E" w:rsidRDefault="00A1583F" w:rsidP="00461909">
            <w:pPr>
              <w:spacing w:after="0" w:line="240" w:lineRule="auto"/>
              <w:jc w:val="center"/>
              <w:rPr>
                <w:rFonts w:ascii="Calibri" w:eastAsia="Times New Roman" w:hAnsi="Calibri" w:cs="Calibri"/>
                <w:color w:val="000000"/>
                <w:lang w:eastAsia="en-GB"/>
              </w:rPr>
            </w:pPr>
            <w:r w:rsidRPr="00DF434E">
              <w:rPr>
                <w:rFonts w:ascii="Calibri" w:eastAsia="Times New Roman" w:hAnsi="Calibri" w:cs="Calibri"/>
                <w:color w:val="000000"/>
                <w:lang w:eastAsia="en-GB"/>
              </w:rPr>
              <w:t>27</w:t>
            </w:r>
          </w:p>
        </w:tc>
        <w:tc>
          <w:tcPr>
            <w:tcW w:w="663" w:type="dxa"/>
            <w:tcBorders>
              <w:top w:val="nil"/>
              <w:left w:val="nil"/>
              <w:bottom w:val="nil"/>
              <w:right w:val="nil"/>
            </w:tcBorders>
            <w:shd w:val="clear" w:color="auto" w:fill="auto"/>
            <w:noWrap/>
            <w:vAlign w:val="bottom"/>
            <w:hideMark/>
          </w:tcPr>
          <w:p w14:paraId="770DE5EF" w14:textId="77777777" w:rsidR="00A1583F" w:rsidRPr="00DF434E" w:rsidRDefault="00A1583F" w:rsidP="00461909">
            <w:pPr>
              <w:spacing w:after="0" w:line="240" w:lineRule="auto"/>
              <w:jc w:val="right"/>
              <w:rPr>
                <w:rFonts w:ascii="Calibri" w:eastAsia="Times New Roman" w:hAnsi="Calibri" w:cs="Calibri"/>
                <w:color w:val="000000"/>
                <w:lang w:eastAsia="en-GB"/>
              </w:rPr>
            </w:pPr>
            <w:r w:rsidRPr="00DF434E">
              <w:rPr>
                <w:rFonts w:ascii="Calibri" w:eastAsia="Times New Roman" w:hAnsi="Calibri" w:cs="Calibri"/>
                <w:color w:val="000000"/>
                <w:lang w:eastAsia="en-GB"/>
              </w:rPr>
              <w:t>13.9</w:t>
            </w:r>
          </w:p>
        </w:tc>
        <w:tc>
          <w:tcPr>
            <w:tcW w:w="953" w:type="dxa"/>
            <w:tcBorders>
              <w:top w:val="nil"/>
              <w:left w:val="nil"/>
              <w:bottom w:val="nil"/>
              <w:right w:val="nil"/>
            </w:tcBorders>
            <w:shd w:val="clear" w:color="auto" w:fill="auto"/>
            <w:noWrap/>
            <w:vAlign w:val="bottom"/>
            <w:hideMark/>
          </w:tcPr>
          <w:p w14:paraId="6B3B02D9" w14:textId="77777777" w:rsidR="00A1583F" w:rsidRPr="00DF434E" w:rsidRDefault="00A1583F" w:rsidP="00461909">
            <w:pPr>
              <w:spacing w:after="0" w:line="240" w:lineRule="auto"/>
              <w:jc w:val="right"/>
              <w:rPr>
                <w:rFonts w:ascii="Calibri" w:eastAsia="Times New Roman" w:hAnsi="Calibri" w:cs="Calibri"/>
                <w:color w:val="000000"/>
                <w:lang w:eastAsia="en-GB"/>
              </w:rPr>
            </w:pPr>
            <w:r w:rsidRPr="00DF434E">
              <w:rPr>
                <w:rFonts w:ascii="Calibri" w:eastAsia="Times New Roman" w:hAnsi="Calibri" w:cs="Calibri"/>
                <w:color w:val="000000"/>
                <w:lang w:eastAsia="en-GB"/>
              </w:rPr>
              <w:t>14.8</w:t>
            </w:r>
          </w:p>
        </w:tc>
        <w:tc>
          <w:tcPr>
            <w:tcW w:w="953" w:type="dxa"/>
            <w:tcBorders>
              <w:top w:val="nil"/>
              <w:left w:val="nil"/>
              <w:bottom w:val="nil"/>
              <w:right w:val="nil"/>
            </w:tcBorders>
            <w:shd w:val="clear" w:color="auto" w:fill="auto"/>
            <w:noWrap/>
            <w:vAlign w:val="bottom"/>
            <w:hideMark/>
          </w:tcPr>
          <w:p w14:paraId="51E936F1" w14:textId="77777777" w:rsidR="00A1583F" w:rsidRPr="00DF434E" w:rsidRDefault="00A1583F" w:rsidP="00461909">
            <w:pPr>
              <w:spacing w:after="0" w:line="240" w:lineRule="auto"/>
              <w:jc w:val="right"/>
              <w:rPr>
                <w:rFonts w:ascii="Calibri" w:eastAsia="Times New Roman" w:hAnsi="Calibri" w:cs="Calibri"/>
                <w:color w:val="000000"/>
                <w:lang w:eastAsia="en-GB"/>
              </w:rPr>
            </w:pPr>
            <w:r w:rsidRPr="00DF434E">
              <w:rPr>
                <w:rFonts w:ascii="Calibri" w:eastAsia="Times New Roman" w:hAnsi="Calibri" w:cs="Calibri"/>
                <w:color w:val="000000"/>
                <w:lang w:eastAsia="en-GB"/>
              </w:rPr>
              <w:t>12.3</w:t>
            </w:r>
          </w:p>
        </w:tc>
        <w:tc>
          <w:tcPr>
            <w:tcW w:w="953" w:type="dxa"/>
            <w:tcBorders>
              <w:top w:val="nil"/>
              <w:left w:val="nil"/>
              <w:bottom w:val="nil"/>
              <w:right w:val="nil"/>
            </w:tcBorders>
            <w:shd w:val="clear" w:color="auto" w:fill="auto"/>
            <w:noWrap/>
            <w:vAlign w:val="bottom"/>
            <w:hideMark/>
          </w:tcPr>
          <w:p w14:paraId="7AED9BFB" w14:textId="77777777" w:rsidR="00A1583F" w:rsidRPr="00DF434E" w:rsidRDefault="00A1583F" w:rsidP="00461909">
            <w:pPr>
              <w:spacing w:after="0" w:line="240" w:lineRule="auto"/>
              <w:jc w:val="right"/>
              <w:rPr>
                <w:rFonts w:ascii="Calibri" w:eastAsia="Times New Roman" w:hAnsi="Calibri" w:cs="Calibri"/>
                <w:color w:val="000000"/>
                <w:lang w:eastAsia="en-GB"/>
              </w:rPr>
            </w:pPr>
            <w:r w:rsidRPr="00DF434E">
              <w:rPr>
                <w:rFonts w:ascii="Calibri" w:eastAsia="Times New Roman" w:hAnsi="Calibri" w:cs="Calibri"/>
                <w:color w:val="000000"/>
                <w:lang w:eastAsia="en-GB"/>
              </w:rPr>
              <w:t>12.5</w:t>
            </w:r>
          </w:p>
        </w:tc>
        <w:tc>
          <w:tcPr>
            <w:tcW w:w="953" w:type="dxa"/>
            <w:tcBorders>
              <w:top w:val="nil"/>
              <w:left w:val="nil"/>
              <w:bottom w:val="nil"/>
              <w:right w:val="nil"/>
            </w:tcBorders>
            <w:shd w:val="clear" w:color="auto" w:fill="auto"/>
            <w:noWrap/>
            <w:vAlign w:val="bottom"/>
            <w:hideMark/>
          </w:tcPr>
          <w:p w14:paraId="0885E39F" w14:textId="77777777" w:rsidR="00A1583F" w:rsidRPr="00DF434E" w:rsidRDefault="00A1583F" w:rsidP="00461909">
            <w:pPr>
              <w:spacing w:after="0" w:line="240" w:lineRule="auto"/>
              <w:jc w:val="right"/>
              <w:rPr>
                <w:rFonts w:ascii="Calibri" w:eastAsia="Times New Roman" w:hAnsi="Calibri" w:cs="Calibri"/>
                <w:color w:val="000000"/>
                <w:lang w:eastAsia="en-GB"/>
              </w:rPr>
            </w:pPr>
            <w:r w:rsidRPr="00DF434E">
              <w:rPr>
                <w:rFonts w:ascii="Calibri" w:eastAsia="Times New Roman" w:hAnsi="Calibri" w:cs="Calibri"/>
                <w:color w:val="000000"/>
                <w:lang w:eastAsia="en-GB"/>
              </w:rPr>
              <w:t>10.3</w:t>
            </w:r>
          </w:p>
        </w:tc>
        <w:tc>
          <w:tcPr>
            <w:tcW w:w="1444" w:type="dxa"/>
            <w:tcBorders>
              <w:top w:val="nil"/>
              <w:left w:val="nil"/>
              <w:bottom w:val="nil"/>
              <w:right w:val="nil"/>
            </w:tcBorders>
          </w:tcPr>
          <w:p w14:paraId="137A12EC" w14:textId="77777777" w:rsidR="00A1583F" w:rsidRPr="00DF434E" w:rsidRDefault="00A1583F" w:rsidP="00461909">
            <w:pPr>
              <w:spacing w:after="0" w:line="240" w:lineRule="auto"/>
              <w:jc w:val="center"/>
              <w:rPr>
                <w:rFonts w:ascii="Calibri" w:eastAsia="Times New Roman" w:hAnsi="Calibri" w:cs="Calibri"/>
                <w:color w:val="000000"/>
                <w:lang w:eastAsia="en-GB"/>
              </w:rPr>
            </w:pPr>
            <w:r w:rsidRPr="002C20ED">
              <w:t>26.4</w:t>
            </w:r>
          </w:p>
        </w:tc>
      </w:tr>
      <w:tr w:rsidR="00A1583F" w:rsidRPr="00DF434E" w14:paraId="40FAB175" w14:textId="77777777" w:rsidTr="00461909">
        <w:trPr>
          <w:trHeight w:val="290"/>
        </w:trPr>
        <w:tc>
          <w:tcPr>
            <w:tcW w:w="2835" w:type="dxa"/>
            <w:tcBorders>
              <w:top w:val="nil"/>
              <w:left w:val="nil"/>
              <w:bottom w:val="nil"/>
              <w:right w:val="nil"/>
            </w:tcBorders>
            <w:shd w:val="clear" w:color="auto" w:fill="auto"/>
            <w:noWrap/>
            <w:vAlign w:val="bottom"/>
            <w:hideMark/>
          </w:tcPr>
          <w:p w14:paraId="75BD5D97" w14:textId="77777777" w:rsidR="00A1583F" w:rsidRPr="00DF434E" w:rsidRDefault="00A1583F" w:rsidP="00461909">
            <w:pPr>
              <w:spacing w:after="0" w:line="240" w:lineRule="auto"/>
              <w:rPr>
                <w:rFonts w:ascii="Calibri" w:eastAsia="Times New Roman" w:hAnsi="Calibri" w:cs="Calibri"/>
                <w:color w:val="000000"/>
                <w:lang w:eastAsia="en-GB"/>
              </w:rPr>
            </w:pPr>
            <w:r w:rsidRPr="00DF434E">
              <w:rPr>
                <w:rFonts w:ascii="Calibri" w:eastAsia="Times New Roman" w:hAnsi="Calibri" w:cs="Calibri"/>
                <w:color w:val="000000"/>
                <w:lang w:eastAsia="en-GB"/>
              </w:rPr>
              <w:t>20th C., mostly plantation</w:t>
            </w:r>
          </w:p>
        </w:tc>
        <w:tc>
          <w:tcPr>
            <w:tcW w:w="1027" w:type="dxa"/>
            <w:tcBorders>
              <w:top w:val="nil"/>
              <w:left w:val="nil"/>
              <w:bottom w:val="nil"/>
              <w:right w:val="nil"/>
            </w:tcBorders>
            <w:shd w:val="clear" w:color="auto" w:fill="auto"/>
            <w:noWrap/>
            <w:vAlign w:val="bottom"/>
            <w:hideMark/>
          </w:tcPr>
          <w:p w14:paraId="7CBC52C0" w14:textId="77777777" w:rsidR="00A1583F" w:rsidRPr="00DF434E" w:rsidRDefault="00A1583F" w:rsidP="00461909">
            <w:pPr>
              <w:spacing w:after="0" w:line="240" w:lineRule="auto"/>
              <w:jc w:val="center"/>
              <w:rPr>
                <w:rFonts w:ascii="Calibri" w:eastAsia="Times New Roman" w:hAnsi="Calibri" w:cs="Calibri"/>
                <w:color w:val="000000"/>
                <w:lang w:eastAsia="en-GB"/>
              </w:rPr>
            </w:pPr>
            <w:r w:rsidRPr="00DF434E">
              <w:rPr>
                <w:rFonts w:ascii="Calibri" w:eastAsia="Times New Roman" w:hAnsi="Calibri" w:cs="Calibri"/>
                <w:color w:val="000000"/>
                <w:lang w:eastAsia="en-GB"/>
              </w:rPr>
              <w:t>15</w:t>
            </w:r>
          </w:p>
        </w:tc>
        <w:tc>
          <w:tcPr>
            <w:tcW w:w="663" w:type="dxa"/>
            <w:tcBorders>
              <w:top w:val="nil"/>
              <w:left w:val="nil"/>
              <w:bottom w:val="nil"/>
              <w:right w:val="nil"/>
            </w:tcBorders>
            <w:shd w:val="clear" w:color="auto" w:fill="auto"/>
            <w:noWrap/>
            <w:vAlign w:val="bottom"/>
            <w:hideMark/>
          </w:tcPr>
          <w:p w14:paraId="5FBF9B57" w14:textId="77777777" w:rsidR="00A1583F" w:rsidRPr="00DF434E" w:rsidRDefault="00A1583F" w:rsidP="00461909">
            <w:pPr>
              <w:spacing w:after="0" w:line="240" w:lineRule="auto"/>
              <w:jc w:val="right"/>
              <w:rPr>
                <w:rFonts w:ascii="Calibri" w:eastAsia="Times New Roman" w:hAnsi="Calibri" w:cs="Calibri"/>
                <w:color w:val="000000"/>
                <w:lang w:eastAsia="en-GB"/>
              </w:rPr>
            </w:pPr>
            <w:r w:rsidRPr="00DF434E">
              <w:rPr>
                <w:rFonts w:ascii="Calibri" w:eastAsia="Times New Roman" w:hAnsi="Calibri" w:cs="Calibri"/>
                <w:color w:val="000000"/>
                <w:lang w:eastAsia="en-GB"/>
              </w:rPr>
              <w:t>19</w:t>
            </w:r>
          </w:p>
        </w:tc>
        <w:tc>
          <w:tcPr>
            <w:tcW w:w="953" w:type="dxa"/>
            <w:tcBorders>
              <w:top w:val="nil"/>
              <w:left w:val="nil"/>
              <w:bottom w:val="nil"/>
              <w:right w:val="nil"/>
            </w:tcBorders>
            <w:shd w:val="clear" w:color="auto" w:fill="auto"/>
            <w:noWrap/>
            <w:vAlign w:val="bottom"/>
            <w:hideMark/>
          </w:tcPr>
          <w:p w14:paraId="54B741BB" w14:textId="77777777" w:rsidR="00A1583F" w:rsidRPr="00DF434E" w:rsidRDefault="00A1583F" w:rsidP="00461909">
            <w:pPr>
              <w:spacing w:after="0" w:line="240" w:lineRule="auto"/>
              <w:jc w:val="right"/>
              <w:rPr>
                <w:rFonts w:ascii="Calibri" w:eastAsia="Times New Roman" w:hAnsi="Calibri" w:cs="Calibri"/>
                <w:color w:val="000000"/>
                <w:lang w:eastAsia="en-GB"/>
              </w:rPr>
            </w:pPr>
            <w:r w:rsidRPr="00DF434E">
              <w:rPr>
                <w:rFonts w:ascii="Calibri" w:eastAsia="Times New Roman" w:hAnsi="Calibri" w:cs="Calibri"/>
                <w:color w:val="000000"/>
                <w:lang w:eastAsia="en-GB"/>
              </w:rPr>
              <w:t>17.9</w:t>
            </w:r>
          </w:p>
        </w:tc>
        <w:tc>
          <w:tcPr>
            <w:tcW w:w="953" w:type="dxa"/>
            <w:tcBorders>
              <w:top w:val="nil"/>
              <w:left w:val="nil"/>
              <w:bottom w:val="nil"/>
              <w:right w:val="nil"/>
            </w:tcBorders>
            <w:shd w:val="clear" w:color="auto" w:fill="auto"/>
            <w:noWrap/>
            <w:vAlign w:val="bottom"/>
            <w:hideMark/>
          </w:tcPr>
          <w:p w14:paraId="156176B5" w14:textId="77777777" w:rsidR="00A1583F" w:rsidRPr="00DF434E" w:rsidRDefault="00A1583F" w:rsidP="00461909">
            <w:pPr>
              <w:spacing w:after="0" w:line="240" w:lineRule="auto"/>
              <w:jc w:val="right"/>
              <w:rPr>
                <w:rFonts w:ascii="Calibri" w:eastAsia="Times New Roman" w:hAnsi="Calibri" w:cs="Calibri"/>
                <w:color w:val="000000"/>
                <w:lang w:eastAsia="en-GB"/>
              </w:rPr>
            </w:pPr>
            <w:r w:rsidRPr="00DF434E">
              <w:rPr>
                <w:rFonts w:ascii="Calibri" w:eastAsia="Times New Roman" w:hAnsi="Calibri" w:cs="Calibri"/>
                <w:color w:val="000000"/>
                <w:lang w:eastAsia="en-GB"/>
              </w:rPr>
              <w:t>13.7</w:t>
            </w:r>
          </w:p>
        </w:tc>
        <w:tc>
          <w:tcPr>
            <w:tcW w:w="953" w:type="dxa"/>
            <w:tcBorders>
              <w:top w:val="nil"/>
              <w:left w:val="nil"/>
              <w:bottom w:val="nil"/>
              <w:right w:val="nil"/>
            </w:tcBorders>
            <w:shd w:val="clear" w:color="auto" w:fill="auto"/>
            <w:noWrap/>
            <w:vAlign w:val="bottom"/>
            <w:hideMark/>
          </w:tcPr>
          <w:p w14:paraId="5713B413" w14:textId="77777777" w:rsidR="00A1583F" w:rsidRPr="00DF434E" w:rsidRDefault="00A1583F" w:rsidP="00461909">
            <w:pPr>
              <w:spacing w:after="0" w:line="240" w:lineRule="auto"/>
              <w:jc w:val="right"/>
              <w:rPr>
                <w:rFonts w:ascii="Calibri" w:eastAsia="Times New Roman" w:hAnsi="Calibri" w:cs="Calibri"/>
                <w:color w:val="000000"/>
                <w:lang w:eastAsia="en-GB"/>
              </w:rPr>
            </w:pPr>
            <w:r w:rsidRPr="00DF434E">
              <w:rPr>
                <w:rFonts w:ascii="Calibri" w:eastAsia="Times New Roman" w:hAnsi="Calibri" w:cs="Calibri"/>
                <w:color w:val="000000"/>
                <w:lang w:eastAsia="en-GB"/>
              </w:rPr>
              <w:t>15.6</w:t>
            </w:r>
          </w:p>
        </w:tc>
        <w:tc>
          <w:tcPr>
            <w:tcW w:w="953" w:type="dxa"/>
            <w:tcBorders>
              <w:top w:val="nil"/>
              <w:left w:val="nil"/>
              <w:bottom w:val="nil"/>
              <w:right w:val="nil"/>
            </w:tcBorders>
            <w:shd w:val="clear" w:color="auto" w:fill="auto"/>
            <w:noWrap/>
            <w:vAlign w:val="bottom"/>
            <w:hideMark/>
          </w:tcPr>
          <w:p w14:paraId="29F03131" w14:textId="77777777" w:rsidR="00A1583F" w:rsidRPr="00DF434E" w:rsidRDefault="00A1583F" w:rsidP="00461909">
            <w:pPr>
              <w:spacing w:after="0" w:line="240" w:lineRule="auto"/>
              <w:jc w:val="right"/>
              <w:rPr>
                <w:rFonts w:ascii="Calibri" w:eastAsia="Times New Roman" w:hAnsi="Calibri" w:cs="Calibri"/>
                <w:color w:val="000000"/>
                <w:lang w:eastAsia="en-GB"/>
              </w:rPr>
            </w:pPr>
            <w:r w:rsidRPr="00DF434E">
              <w:rPr>
                <w:rFonts w:ascii="Calibri" w:eastAsia="Times New Roman" w:hAnsi="Calibri" w:cs="Calibri"/>
                <w:color w:val="000000"/>
                <w:lang w:eastAsia="en-GB"/>
              </w:rPr>
              <w:t>11.8</w:t>
            </w:r>
          </w:p>
        </w:tc>
        <w:tc>
          <w:tcPr>
            <w:tcW w:w="1444" w:type="dxa"/>
            <w:tcBorders>
              <w:top w:val="nil"/>
              <w:left w:val="nil"/>
              <w:bottom w:val="nil"/>
              <w:right w:val="nil"/>
            </w:tcBorders>
          </w:tcPr>
          <w:p w14:paraId="7E9BFB0A" w14:textId="77777777" w:rsidR="00A1583F" w:rsidRPr="00DF434E" w:rsidRDefault="00A1583F" w:rsidP="00461909">
            <w:pPr>
              <w:spacing w:after="0" w:line="240" w:lineRule="auto"/>
              <w:jc w:val="center"/>
              <w:rPr>
                <w:rFonts w:ascii="Calibri" w:eastAsia="Times New Roman" w:hAnsi="Calibri" w:cs="Calibri"/>
                <w:color w:val="000000"/>
                <w:lang w:eastAsia="en-GB"/>
              </w:rPr>
            </w:pPr>
            <w:r w:rsidRPr="002C20ED">
              <w:t>41.5</w:t>
            </w:r>
          </w:p>
        </w:tc>
      </w:tr>
      <w:tr w:rsidR="00A1583F" w:rsidRPr="00DF434E" w14:paraId="17F9E396" w14:textId="77777777" w:rsidTr="00461909">
        <w:trPr>
          <w:trHeight w:val="290"/>
        </w:trPr>
        <w:tc>
          <w:tcPr>
            <w:tcW w:w="2835" w:type="dxa"/>
            <w:tcBorders>
              <w:top w:val="nil"/>
              <w:left w:val="nil"/>
              <w:bottom w:val="nil"/>
              <w:right w:val="nil"/>
            </w:tcBorders>
            <w:shd w:val="clear" w:color="auto" w:fill="auto"/>
            <w:noWrap/>
            <w:vAlign w:val="bottom"/>
            <w:hideMark/>
          </w:tcPr>
          <w:p w14:paraId="6C76B509" w14:textId="77777777" w:rsidR="00A1583F" w:rsidRPr="00DF434E" w:rsidRDefault="00A1583F" w:rsidP="00461909">
            <w:pPr>
              <w:spacing w:after="0" w:line="240" w:lineRule="auto"/>
              <w:rPr>
                <w:rFonts w:ascii="Calibri" w:eastAsia="Times New Roman" w:hAnsi="Calibri" w:cs="Calibri"/>
                <w:color w:val="000000"/>
                <w:lang w:eastAsia="en-GB"/>
              </w:rPr>
            </w:pPr>
            <w:r w:rsidRPr="00DF434E">
              <w:rPr>
                <w:rFonts w:ascii="Calibri" w:eastAsia="Times New Roman" w:hAnsi="Calibri" w:cs="Calibri"/>
                <w:color w:val="000000"/>
                <w:lang w:eastAsia="en-GB"/>
              </w:rPr>
              <w:t>Rides and glades</w:t>
            </w:r>
          </w:p>
        </w:tc>
        <w:tc>
          <w:tcPr>
            <w:tcW w:w="1027" w:type="dxa"/>
            <w:tcBorders>
              <w:top w:val="nil"/>
              <w:left w:val="nil"/>
              <w:bottom w:val="nil"/>
              <w:right w:val="nil"/>
            </w:tcBorders>
            <w:shd w:val="clear" w:color="auto" w:fill="auto"/>
            <w:noWrap/>
            <w:vAlign w:val="bottom"/>
            <w:hideMark/>
          </w:tcPr>
          <w:p w14:paraId="210C0AD0" w14:textId="77777777" w:rsidR="00A1583F" w:rsidRPr="00DF434E" w:rsidRDefault="00A1583F" w:rsidP="00461909">
            <w:pPr>
              <w:spacing w:after="0" w:line="240" w:lineRule="auto"/>
              <w:jc w:val="center"/>
              <w:rPr>
                <w:rFonts w:ascii="Calibri" w:eastAsia="Times New Roman" w:hAnsi="Calibri" w:cs="Calibri"/>
                <w:color w:val="000000"/>
                <w:lang w:eastAsia="en-GB"/>
              </w:rPr>
            </w:pPr>
            <w:r w:rsidRPr="00DF434E">
              <w:rPr>
                <w:rFonts w:ascii="Calibri" w:eastAsia="Times New Roman" w:hAnsi="Calibri" w:cs="Calibri"/>
                <w:color w:val="000000"/>
                <w:lang w:eastAsia="en-GB"/>
              </w:rPr>
              <w:t>23</w:t>
            </w:r>
          </w:p>
        </w:tc>
        <w:tc>
          <w:tcPr>
            <w:tcW w:w="663" w:type="dxa"/>
            <w:tcBorders>
              <w:top w:val="nil"/>
              <w:left w:val="nil"/>
              <w:bottom w:val="nil"/>
              <w:right w:val="nil"/>
            </w:tcBorders>
            <w:shd w:val="clear" w:color="auto" w:fill="auto"/>
            <w:noWrap/>
            <w:vAlign w:val="bottom"/>
            <w:hideMark/>
          </w:tcPr>
          <w:p w14:paraId="6607A0CE" w14:textId="77777777" w:rsidR="00A1583F" w:rsidRPr="00DF434E" w:rsidRDefault="00A1583F" w:rsidP="00461909">
            <w:pPr>
              <w:spacing w:after="0" w:line="240" w:lineRule="auto"/>
              <w:jc w:val="right"/>
              <w:rPr>
                <w:rFonts w:ascii="Calibri" w:eastAsia="Times New Roman" w:hAnsi="Calibri" w:cs="Calibri"/>
                <w:color w:val="000000"/>
                <w:lang w:eastAsia="en-GB"/>
              </w:rPr>
            </w:pPr>
            <w:r w:rsidRPr="00DF434E">
              <w:rPr>
                <w:rFonts w:ascii="Calibri" w:eastAsia="Times New Roman" w:hAnsi="Calibri" w:cs="Calibri"/>
                <w:color w:val="000000"/>
                <w:lang w:eastAsia="en-GB"/>
              </w:rPr>
              <w:t>27.6</w:t>
            </w:r>
          </w:p>
        </w:tc>
        <w:tc>
          <w:tcPr>
            <w:tcW w:w="953" w:type="dxa"/>
            <w:tcBorders>
              <w:top w:val="nil"/>
              <w:left w:val="nil"/>
              <w:bottom w:val="nil"/>
              <w:right w:val="nil"/>
            </w:tcBorders>
            <w:shd w:val="clear" w:color="auto" w:fill="auto"/>
            <w:noWrap/>
            <w:vAlign w:val="bottom"/>
            <w:hideMark/>
          </w:tcPr>
          <w:p w14:paraId="4DB0F778" w14:textId="77777777" w:rsidR="00A1583F" w:rsidRPr="00DF434E" w:rsidRDefault="00A1583F" w:rsidP="00461909">
            <w:pPr>
              <w:spacing w:after="0" w:line="240" w:lineRule="auto"/>
              <w:jc w:val="right"/>
              <w:rPr>
                <w:rFonts w:ascii="Calibri" w:eastAsia="Times New Roman" w:hAnsi="Calibri" w:cs="Calibri"/>
                <w:color w:val="000000"/>
                <w:lang w:eastAsia="en-GB"/>
              </w:rPr>
            </w:pPr>
            <w:r w:rsidRPr="00DF434E">
              <w:rPr>
                <w:rFonts w:ascii="Calibri" w:eastAsia="Times New Roman" w:hAnsi="Calibri" w:cs="Calibri"/>
                <w:color w:val="000000"/>
                <w:lang w:eastAsia="en-GB"/>
              </w:rPr>
              <w:t>30.5</w:t>
            </w:r>
          </w:p>
        </w:tc>
        <w:tc>
          <w:tcPr>
            <w:tcW w:w="953" w:type="dxa"/>
            <w:tcBorders>
              <w:top w:val="nil"/>
              <w:left w:val="nil"/>
              <w:bottom w:val="nil"/>
              <w:right w:val="nil"/>
            </w:tcBorders>
            <w:shd w:val="clear" w:color="auto" w:fill="auto"/>
            <w:noWrap/>
            <w:vAlign w:val="bottom"/>
            <w:hideMark/>
          </w:tcPr>
          <w:p w14:paraId="1912A15F" w14:textId="77777777" w:rsidR="00A1583F" w:rsidRPr="00DF434E" w:rsidRDefault="00A1583F" w:rsidP="00461909">
            <w:pPr>
              <w:spacing w:after="0" w:line="240" w:lineRule="auto"/>
              <w:jc w:val="right"/>
              <w:rPr>
                <w:rFonts w:ascii="Calibri" w:eastAsia="Times New Roman" w:hAnsi="Calibri" w:cs="Calibri"/>
                <w:color w:val="000000"/>
                <w:lang w:eastAsia="en-GB"/>
              </w:rPr>
            </w:pPr>
            <w:r w:rsidRPr="00DF434E">
              <w:rPr>
                <w:rFonts w:ascii="Calibri" w:eastAsia="Times New Roman" w:hAnsi="Calibri" w:cs="Calibri"/>
                <w:color w:val="000000"/>
                <w:lang w:eastAsia="en-GB"/>
              </w:rPr>
              <w:t>27.4</w:t>
            </w:r>
          </w:p>
        </w:tc>
        <w:tc>
          <w:tcPr>
            <w:tcW w:w="953" w:type="dxa"/>
            <w:tcBorders>
              <w:top w:val="nil"/>
              <w:left w:val="nil"/>
              <w:bottom w:val="nil"/>
              <w:right w:val="nil"/>
            </w:tcBorders>
            <w:shd w:val="clear" w:color="auto" w:fill="auto"/>
            <w:noWrap/>
            <w:vAlign w:val="bottom"/>
            <w:hideMark/>
          </w:tcPr>
          <w:p w14:paraId="7AC566C4" w14:textId="77777777" w:rsidR="00A1583F" w:rsidRPr="00DF434E" w:rsidRDefault="00A1583F" w:rsidP="00461909">
            <w:pPr>
              <w:spacing w:after="0" w:line="240" w:lineRule="auto"/>
              <w:jc w:val="right"/>
              <w:rPr>
                <w:rFonts w:ascii="Calibri" w:eastAsia="Times New Roman" w:hAnsi="Calibri" w:cs="Calibri"/>
                <w:color w:val="000000"/>
                <w:lang w:eastAsia="en-GB"/>
              </w:rPr>
            </w:pPr>
            <w:r w:rsidRPr="00DF434E">
              <w:rPr>
                <w:rFonts w:ascii="Calibri" w:eastAsia="Times New Roman" w:hAnsi="Calibri" w:cs="Calibri"/>
                <w:color w:val="000000"/>
                <w:lang w:eastAsia="en-GB"/>
              </w:rPr>
              <w:t>28.2</w:t>
            </w:r>
          </w:p>
        </w:tc>
        <w:tc>
          <w:tcPr>
            <w:tcW w:w="953" w:type="dxa"/>
            <w:tcBorders>
              <w:top w:val="nil"/>
              <w:left w:val="nil"/>
              <w:bottom w:val="nil"/>
              <w:right w:val="nil"/>
            </w:tcBorders>
            <w:shd w:val="clear" w:color="auto" w:fill="auto"/>
            <w:noWrap/>
            <w:vAlign w:val="bottom"/>
            <w:hideMark/>
          </w:tcPr>
          <w:p w14:paraId="02046252" w14:textId="77777777" w:rsidR="00A1583F" w:rsidRPr="00DF434E" w:rsidRDefault="00A1583F" w:rsidP="00461909">
            <w:pPr>
              <w:spacing w:after="0" w:line="240" w:lineRule="auto"/>
              <w:jc w:val="right"/>
              <w:rPr>
                <w:rFonts w:ascii="Calibri" w:eastAsia="Times New Roman" w:hAnsi="Calibri" w:cs="Calibri"/>
                <w:color w:val="000000"/>
                <w:lang w:eastAsia="en-GB"/>
              </w:rPr>
            </w:pPr>
            <w:r w:rsidRPr="00DF434E">
              <w:rPr>
                <w:rFonts w:ascii="Calibri" w:eastAsia="Times New Roman" w:hAnsi="Calibri" w:cs="Calibri"/>
                <w:color w:val="000000"/>
                <w:lang w:eastAsia="en-GB"/>
              </w:rPr>
              <w:t>24</w:t>
            </w:r>
            <w:r>
              <w:rPr>
                <w:rFonts w:ascii="Calibri" w:eastAsia="Times New Roman" w:hAnsi="Calibri" w:cs="Calibri"/>
                <w:color w:val="000000"/>
                <w:lang w:eastAsia="en-GB"/>
              </w:rPr>
              <w:t>.0</w:t>
            </w:r>
          </w:p>
        </w:tc>
        <w:tc>
          <w:tcPr>
            <w:tcW w:w="1444" w:type="dxa"/>
            <w:tcBorders>
              <w:top w:val="nil"/>
              <w:left w:val="nil"/>
              <w:bottom w:val="nil"/>
              <w:right w:val="nil"/>
            </w:tcBorders>
          </w:tcPr>
          <w:p w14:paraId="7D3C93AA" w14:textId="77777777" w:rsidR="00A1583F" w:rsidRPr="00DF434E" w:rsidRDefault="00A1583F" w:rsidP="00461909">
            <w:pPr>
              <w:spacing w:after="0" w:line="240" w:lineRule="auto"/>
              <w:jc w:val="center"/>
              <w:rPr>
                <w:rFonts w:ascii="Calibri" w:eastAsia="Times New Roman" w:hAnsi="Calibri" w:cs="Calibri"/>
                <w:color w:val="000000"/>
                <w:lang w:eastAsia="en-GB"/>
              </w:rPr>
            </w:pPr>
            <w:r w:rsidRPr="002C20ED">
              <w:t>53.7</w:t>
            </w:r>
          </w:p>
        </w:tc>
      </w:tr>
      <w:tr w:rsidR="00A1583F" w:rsidRPr="00DF434E" w14:paraId="2096AB2A" w14:textId="77777777" w:rsidTr="00461909">
        <w:trPr>
          <w:trHeight w:val="290"/>
        </w:trPr>
        <w:tc>
          <w:tcPr>
            <w:tcW w:w="2835" w:type="dxa"/>
            <w:tcBorders>
              <w:top w:val="nil"/>
              <w:left w:val="nil"/>
              <w:right w:val="nil"/>
            </w:tcBorders>
            <w:shd w:val="clear" w:color="auto" w:fill="auto"/>
            <w:noWrap/>
            <w:vAlign w:val="bottom"/>
          </w:tcPr>
          <w:p w14:paraId="689CC197" w14:textId="77777777" w:rsidR="00A1583F" w:rsidRPr="00DF434E" w:rsidRDefault="00A1583F" w:rsidP="00461909">
            <w:pPr>
              <w:spacing w:after="0" w:line="240" w:lineRule="auto"/>
              <w:rPr>
                <w:rFonts w:ascii="Calibri" w:eastAsia="Times New Roman" w:hAnsi="Calibri" w:cs="Calibri"/>
                <w:color w:val="000000"/>
                <w:lang w:eastAsia="en-GB"/>
              </w:rPr>
            </w:pPr>
          </w:p>
        </w:tc>
        <w:tc>
          <w:tcPr>
            <w:tcW w:w="1027" w:type="dxa"/>
            <w:tcBorders>
              <w:top w:val="nil"/>
              <w:left w:val="nil"/>
              <w:right w:val="nil"/>
            </w:tcBorders>
            <w:shd w:val="clear" w:color="auto" w:fill="auto"/>
            <w:noWrap/>
            <w:vAlign w:val="bottom"/>
          </w:tcPr>
          <w:p w14:paraId="60BB9E5D" w14:textId="77777777" w:rsidR="00A1583F" w:rsidRPr="00DF434E" w:rsidRDefault="00A1583F" w:rsidP="00461909">
            <w:pPr>
              <w:spacing w:after="0" w:line="240" w:lineRule="auto"/>
              <w:jc w:val="center"/>
              <w:rPr>
                <w:rFonts w:ascii="Calibri" w:eastAsia="Times New Roman" w:hAnsi="Calibri" w:cs="Calibri"/>
                <w:color w:val="000000"/>
                <w:lang w:eastAsia="en-GB"/>
              </w:rPr>
            </w:pPr>
          </w:p>
        </w:tc>
        <w:tc>
          <w:tcPr>
            <w:tcW w:w="663" w:type="dxa"/>
            <w:tcBorders>
              <w:top w:val="nil"/>
              <w:left w:val="nil"/>
              <w:right w:val="nil"/>
            </w:tcBorders>
            <w:shd w:val="clear" w:color="auto" w:fill="auto"/>
            <w:noWrap/>
            <w:vAlign w:val="bottom"/>
          </w:tcPr>
          <w:p w14:paraId="18B72DD4" w14:textId="77777777" w:rsidR="00A1583F" w:rsidRPr="00DF434E" w:rsidRDefault="00A1583F" w:rsidP="00461909">
            <w:pPr>
              <w:spacing w:after="0" w:line="240" w:lineRule="auto"/>
              <w:jc w:val="right"/>
              <w:rPr>
                <w:rFonts w:ascii="Calibri" w:eastAsia="Times New Roman" w:hAnsi="Calibri" w:cs="Calibri"/>
                <w:color w:val="000000"/>
                <w:lang w:eastAsia="en-GB"/>
              </w:rPr>
            </w:pPr>
          </w:p>
        </w:tc>
        <w:tc>
          <w:tcPr>
            <w:tcW w:w="953" w:type="dxa"/>
            <w:tcBorders>
              <w:top w:val="nil"/>
              <w:left w:val="nil"/>
              <w:right w:val="nil"/>
            </w:tcBorders>
            <w:shd w:val="clear" w:color="auto" w:fill="auto"/>
            <w:noWrap/>
            <w:vAlign w:val="bottom"/>
          </w:tcPr>
          <w:p w14:paraId="4665E1E7" w14:textId="77777777" w:rsidR="00A1583F" w:rsidRPr="00DF434E" w:rsidRDefault="00A1583F" w:rsidP="00461909">
            <w:pPr>
              <w:spacing w:after="0" w:line="240" w:lineRule="auto"/>
              <w:jc w:val="right"/>
              <w:rPr>
                <w:rFonts w:ascii="Calibri" w:eastAsia="Times New Roman" w:hAnsi="Calibri" w:cs="Calibri"/>
                <w:color w:val="000000"/>
                <w:lang w:eastAsia="en-GB"/>
              </w:rPr>
            </w:pPr>
          </w:p>
        </w:tc>
        <w:tc>
          <w:tcPr>
            <w:tcW w:w="953" w:type="dxa"/>
            <w:tcBorders>
              <w:top w:val="nil"/>
              <w:left w:val="nil"/>
              <w:right w:val="nil"/>
            </w:tcBorders>
            <w:shd w:val="clear" w:color="auto" w:fill="auto"/>
            <w:noWrap/>
            <w:vAlign w:val="bottom"/>
          </w:tcPr>
          <w:p w14:paraId="4D98241F" w14:textId="77777777" w:rsidR="00A1583F" w:rsidRPr="00DF434E" w:rsidRDefault="00A1583F" w:rsidP="00461909">
            <w:pPr>
              <w:spacing w:after="0" w:line="240" w:lineRule="auto"/>
              <w:jc w:val="right"/>
              <w:rPr>
                <w:rFonts w:ascii="Calibri" w:eastAsia="Times New Roman" w:hAnsi="Calibri" w:cs="Calibri"/>
                <w:color w:val="000000"/>
                <w:lang w:eastAsia="en-GB"/>
              </w:rPr>
            </w:pPr>
          </w:p>
        </w:tc>
        <w:tc>
          <w:tcPr>
            <w:tcW w:w="953" w:type="dxa"/>
            <w:tcBorders>
              <w:top w:val="nil"/>
              <w:left w:val="nil"/>
              <w:right w:val="nil"/>
            </w:tcBorders>
            <w:shd w:val="clear" w:color="auto" w:fill="auto"/>
            <w:noWrap/>
            <w:vAlign w:val="bottom"/>
          </w:tcPr>
          <w:p w14:paraId="60AEA4DB" w14:textId="77777777" w:rsidR="00A1583F" w:rsidRPr="00DF434E" w:rsidRDefault="00A1583F" w:rsidP="00461909">
            <w:pPr>
              <w:spacing w:after="0" w:line="240" w:lineRule="auto"/>
              <w:jc w:val="right"/>
              <w:rPr>
                <w:rFonts w:ascii="Calibri" w:eastAsia="Times New Roman" w:hAnsi="Calibri" w:cs="Calibri"/>
                <w:color w:val="000000"/>
                <w:lang w:eastAsia="en-GB"/>
              </w:rPr>
            </w:pPr>
          </w:p>
        </w:tc>
        <w:tc>
          <w:tcPr>
            <w:tcW w:w="953" w:type="dxa"/>
            <w:tcBorders>
              <w:top w:val="nil"/>
              <w:left w:val="nil"/>
              <w:right w:val="nil"/>
            </w:tcBorders>
            <w:shd w:val="clear" w:color="auto" w:fill="auto"/>
            <w:noWrap/>
            <w:vAlign w:val="bottom"/>
          </w:tcPr>
          <w:p w14:paraId="26F75F78" w14:textId="77777777" w:rsidR="00A1583F" w:rsidRPr="00DF434E" w:rsidRDefault="00A1583F" w:rsidP="00461909">
            <w:pPr>
              <w:spacing w:after="0" w:line="240" w:lineRule="auto"/>
              <w:jc w:val="right"/>
              <w:rPr>
                <w:rFonts w:ascii="Calibri" w:eastAsia="Times New Roman" w:hAnsi="Calibri" w:cs="Calibri"/>
                <w:color w:val="000000"/>
                <w:lang w:eastAsia="en-GB"/>
              </w:rPr>
            </w:pPr>
          </w:p>
        </w:tc>
        <w:tc>
          <w:tcPr>
            <w:tcW w:w="1444" w:type="dxa"/>
            <w:tcBorders>
              <w:top w:val="nil"/>
              <w:left w:val="nil"/>
              <w:right w:val="nil"/>
            </w:tcBorders>
          </w:tcPr>
          <w:p w14:paraId="7B16465F" w14:textId="77777777" w:rsidR="00A1583F" w:rsidRPr="00DF434E" w:rsidRDefault="00A1583F" w:rsidP="00461909">
            <w:pPr>
              <w:spacing w:after="0" w:line="240" w:lineRule="auto"/>
              <w:jc w:val="center"/>
              <w:rPr>
                <w:rFonts w:ascii="Calibri" w:eastAsia="Times New Roman" w:hAnsi="Calibri" w:cs="Calibri"/>
                <w:color w:val="000000"/>
                <w:lang w:eastAsia="en-GB"/>
              </w:rPr>
            </w:pPr>
          </w:p>
        </w:tc>
      </w:tr>
      <w:tr w:rsidR="00A1583F" w:rsidRPr="00DF434E" w14:paraId="27F1974B" w14:textId="77777777" w:rsidTr="00461909">
        <w:trPr>
          <w:trHeight w:val="290"/>
        </w:trPr>
        <w:tc>
          <w:tcPr>
            <w:tcW w:w="2835" w:type="dxa"/>
            <w:tcBorders>
              <w:top w:val="nil"/>
              <w:left w:val="nil"/>
              <w:bottom w:val="single" w:sz="4" w:space="0" w:color="auto"/>
              <w:right w:val="nil"/>
            </w:tcBorders>
            <w:shd w:val="clear" w:color="auto" w:fill="auto"/>
            <w:noWrap/>
            <w:vAlign w:val="bottom"/>
          </w:tcPr>
          <w:p w14:paraId="4F313F73" w14:textId="77777777" w:rsidR="00A1583F" w:rsidRPr="00DF434E" w:rsidRDefault="00A1583F" w:rsidP="00461909">
            <w:pPr>
              <w:spacing w:after="0" w:line="240" w:lineRule="auto"/>
              <w:rPr>
                <w:rFonts w:ascii="Calibri" w:eastAsia="Times New Roman" w:hAnsi="Calibri" w:cs="Calibri"/>
                <w:color w:val="000000"/>
                <w:lang w:eastAsia="en-GB"/>
              </w:rPr>
            </w:pPr>
            <w:r>
              <w:rPr>
                <w:rFonts w:ascii="Calibri" w:eastAsia="Times New Roman" w:hAnsi="Calibri" w:cs="Calibri"/>
                <w:color w:val="000000"/>
                <w:lang w:eastAsia="en-GB"/>
              </w:rPr>
              <w:t>All plots</w:t>
            </w:r>
          </w:p>
        </w:tc>
        <w:tc>
          <w:tcPr>
            <w:tcW w:w="1027" w:type="dxa"/>
            <w:tcBorders>
              <w:top w:val="nil"/>
              <w:left w:val="nil"/>
              <w:bottom w:val="single" w:sz="4" w:space="0" w:color="auto"/>
              <w:right w:val="nil"/>
            </w:tcBorders>
            <w:shd w:val="clear" w:color="auto" w:fill="auto"/>
            <w:noWrap/>
            <w:vAlign w:val="bottom"/>
          </w:tcPr>
          <w:p w14:paraId="2F5C0CC6" w14:textId="77777777" w:rsidR="00A1583F" w:rsidRPr="00DF434E" w:rsidRDefault="00A1583F" w:rsidP="00461909">
            <w:pPr>
              <w:spacing w:after="0" w:line="240" w:lineRule="auto"/>
              <w:jc w:val="center"/>
              <w:rPr>
                <w:rFonts w:ascii="Calibri" w:eastAsia="Times New Roman" w:hAnsi="Calibri" w:cs="Calibri"/>
                <w:color w:val="000000"/>
                <w:lang w:eastAsia="en-GB"/>
              </w:rPr>
            </w:pPr>
            <w:r>
              <w:rPr>
                <w:rFonts w:ascii="Calibri" w:eastAsia="Times New Roman" w:hAnsi="Calibri" w:cs="Calibri"/>
                <w:color w:val="000000"/>
                <w:lang w:eastAsia="en-GB"/>
              </w:rPr>
              <w:t>164</w:t>
            </w:r>
          </w:p>
        </w:tc>
        <w:tc>
          <w:tcPr>
            <w:tcW w:w="663" w:type="dxa"/>
            <w:tcBorders>
              <w:top w:val="nil"/>
              <w:left w:val="nil"/>
              <w:bottom w:val="single" w:sz="4" w:space="0" w:color="auto"/>
              <w:right w:val="nil"/>
            </w:tcBorders>
            <w:shd w:val="clear" w:color="auto" w:fill="auto"/>
            <w:noWrap/>
            <w:vAlign w:val="bottom"/>
          </w:tcPr>
          <w:p w14:paraId="7962D447" w14:textId="77777777" w:rsidR="00A1583F" w:rsidRPr="00DF434E" w:rsidRDefault="00A1583F" w:rsidP="00461909">
            <w:pPr>
              <w:spacing w:after="0" w:line="240" w:lineRule="auto"/>
              <w:jc w:val="right"/>
              <w:rPr>
                <w:rFonts w:ascii="Calibri" w:eastAsia="Times New Roman" w:hAnsi="Calibri" w:cs="Calibri"/>
                <w:color w:val="000000"/>
                <w:lang w:eastAsia="en-GB"/>
              </w:rPr>
            </w:pPr>
            <w:r>
              <w:rPr>
                <w:rFonts w:ascii="Calibri" w:eastAsia="Times New Roman" w:hAnsi="Calibri" w:cs="Calibri"/>
                <w:color w:val="000000"/>
                <w:lang w:eastAsia="en-GB"/>
              </w:rPr>
              <w:t>16.7</w:t>
            </w:r>
          </w:p>
        </w:tc>
        <w:tc>
          <w:tcPr>
            <w:tcW w:w="953" w:type="dxa"/>
            <w:tcBorders>
              <w:top w:val="nil"/>
              <w:left w:val="nil"/>
              <w:bottom w:val="single" w:sz="4" w:space="0" w:color="auto"/>
              <w:right w:val="nil"/>
            </w:tcBorders>
            <w:shd w:val="clear" w:color="auto" w:fill="auto"/>
            <w:noWrap/>
            <w:vAlign w:val="bottom"/>
          </w:tcPr>
          <w:p w14:paraId="5F76AB84" w14:textId="77777777" w:rsidR="00A1583F" w:rsidRPr="00DF434E" w:rsidRDefault="00A1583F" w:rsidP="00461909">
            <w:pPr>
              <w:spacing w:after="0" w:line="240" w:lineRule="auto"/>
              <w:jc w:val="right"/>
              <w:rPr>
                <w:rFonts w:ascii="Calibri" w:eastAsia="Times New Roman" w:hAnsi="Calibri" w:cs="Calibri"/>
                <w:color w:val="000000"/>
                <w:lang w:eastAsia="en-GB"/>
              </w:rPr>
            </w:pPr>
            <w:r>
              <w:rPr>
                <w:rFonts w:ascii="Calibri" w:eastAsia="Times New Roman" w:hAnsi="Calibri" w:cs="Calibri"/>
                <w:color w:val="000000"/>
                <w:lang w:eastAsia="en-GB"/>
              </w:rPr>
              <w:t>17.3</w:t>
            </w:r>
          </w:p>
        </w:tc>
        <w:tc>
          <w:tcPr>
            <w:tcW w:w="953" w:type="dxa"/>
            <w:tcBorders>
              <w:top w:val="nil"/>
              <w:left w:val="nil"/>
              <w:bottom w:val="single" w:sz="4" w:space="0" w:color="auto"/>
              <w:right w:val="nil"/>
            </w:tcBorders>
            <w:shd w:val="clear" w:color="auto" w:fill="auto"/>
            <w:noWrap/>
            <w:vAlign w:val="bottom"/>
          </w:tcPr>
          <w:p w14:paraId="669ECD61" w14:textId="77777777" w:rsidR="00A1583F" w:rsidRPr="00DF434E" w:rsidRDefault="00A1583F" w:rsidP="00461909">
            <w:pPr>
              <w:spacing w:after="0" w:line="240" w:lineRule="auto"/>
              <w:jc w:val="right"/>
              <w:rPr>
                <w:rFonts w:ascii="Calibri" w:eastAsia="Times New Roman" w:hAnsi="Calibri" w:cs="Calibri"/>
                <w:color w:val="000000"/>
                <w:lang w:eastAsia="en-GB"/>
              </w:rPr>
            </w:pPr>
            <w:r>
              <w:rPr>
                <w:rFonts w:ascii="Calibri" w:eastAsia="Times New Roman" w:hAnsi="Calibri" w:cs="Calibri"/>
                <w:color w:val="000000"/>
                <w:lang w:eastAsia="en-GB"/>
              </w:rPr>
              <w:t>15.5</w:t>
            </w:r>
          </w:p>
        </w:tc>
        <w:tc>
          <w:tcPr>
            <w:tcW w:w="953" w:type="dxa"/>
            <w:tcBorders>
              <w:top w:val="nil"/>
              <w:left w:val="nil"/>
              <w:bottom w:val="single" w:sz="4" w:space="0" w:color="auto"/>
              <w:right w:val="nil"/>
            </w:tcBorders>
            <w:shd w:val="clear" w:color="auto" w:fill="auto"/>
            <w:noWrap/>
            <w:vAlign w:val="bottom"/>
          </w:tcPr>
          <w:p w14:paraId="7539E7B0" w14:textId="77777777" w:rsidR="00A1583F" w:rsidRPr="00DF434E" w:rsidRDefault="00A1583F" w:rsidP="00461909">
            <w:pPr>
              <w:spacing w:after="0" w:line="240" w:lineRule="auto"/>
              <w:jc w:val="right"/>
              <w:rPr>
                <w:rFonts w:ascii="Calibri" w:eastAsia="Times New Roman" w:hAnsi="Calibri" w:cs="Calibri"/>
                <w:color w:val="000000"/>
                <w:lang w:eastAsia="en-GB"/>
              </w:rPr>
            </w:pPr>
            <w:r>
              <w:rPr>
                <w:rFonts w:ascii="Calibri" w:eastAsia="Times New Roman" w:hAnsi="Calibri" w:cs="Calibri"/>
                <w:color w:val="000000"/>
                <w:lang w:eastAsia="en-GB"/>
              </w:rPr>
              <w:t>16.1</w:t>
            </w:r>
          </w:p>
        </w:tc>
        <w:tc>
          <w:tcPr>
            <w:tcW w:w="953" w:type="dxa"/>
            <w:tcBorders>
              <w:top w:val="nil"/>
              <w:left w:val="nil"/>
              <w:bottom w:val="single" w:sz="4" w:space="0" w:color="auto"/>
              <w:right w:val="nil"/>
            </w:tcBorders>
            <w:shd w:val="clear" w:color="auto" w:fill="auto"/>
            <w:noWrap/>
            <w:vAlign w:val="bottom"/>
          </w:tcPr>
          <w:p w14:paraId="497A48E4" w14:textId="77777777" w:rsidR="00A1583F" w:rsidRPr="00DF434E" w:rsidRDefault="00A1583F" w:rsidP="00461909">
            <w:pPr>
              <w:spacing w:after="0" w:line="240" w:lineRule="auto"/>
              <w:jc w:val="right"/>
              <w:rPr>
                <w:rFonts w:ascii="Calibri" w:eastAsia="Times New Roman" w:hAnsi="Calibri" w:cs="Calibri"/>
                <w:color w:val="000000"/>
                <w:lang w:eastAsia="en-GB"/>
              </w:rPr>
            </w:pPr>
            <w:r>
              <w:rPr>
                <w:rFonts w:ascii="Calibri" w:eastAsia="Times New Roman" w:hAnsi="Calibri" w:cs="Calibri"/>
                <w:color w:val="000000"/>
                <w:lang w:eastAsia="en-GB"/>
              </w:rPr>
              <w:t>13.5</w:t>
            </w:r>
          </w:p>
        </w:tc>
        <w:tc>
          <w:tcPr>
            <w:tcW w:w="1444" w:type="dxa"/>
            <w:tcBorders>
              <w:top w:val="nil"/>
              <w:left w:val="nil"/>
              <w:bottom w:val="single" w:sz="4" w:space="0" w:color="auto"/>
              <w:right w:val="nil"/>
            </w:tcBorders>
          </w:tcPr>
          <w:p w14:paraId="734B39B4" w14:textId="77777777" w:rsidR="00A1583F" w:rsidRDefault="00A1583F" w:rsidP="00461909">
            <w:pPr>
              <w:spacing w:after="0" w:line="240" w:lineRule="auto"/>
              <w:jc w:val="center"/>
              <w:rPr>
                <w:rFonts w:ascii="Calibri" w:eastAsia="Times New Roman" w:hAnsi="Calibri" w:cs="Calibri"/>
                <w:color w:val="000000"/>
                <w:lang w:eastAsia="en-GB"/>
              </w:rPr>
            </w:pPr>
            <w:r w:rsidRPr="002C20ED">
              <w:t>32.5</w:t>
            </w:r>
          </w:p>
        </w:tc>
      </w:tr>
    </w:tbl>
    <w:p w14:paraId="7A45D71C" w14:textId="77777777" w:rsidR="00A1583F" w:rsidRDefault="00A1583F" w:rsidP="00461909"/>
    <w:p w14:paraId="645A3638" w14:textId="3CD0A8EE" w:rsidR="00A1583F" w:rsidRDefault="00A1583F" w:rsidP="00461909">
      <w:r>
        <w:t>The broad geology of the Woods did not have a significant effect on the mean plot richness, nor was there any obvious overall relationship between 1974 species richness and the then levels of soil Nitrogen or soil pH (measured in CaCl</w:t>
      </w:r>
      <w:r w:rsidR="000314C0" w:rsidRPr="000314C0">
        <w:rPr>
          <w:vertAlign w:val="subscript"/>
        </w:rPr>
        <w:t>2</w:t>
      </w:r>
      <w:r>
        <w:t>).</w:t>
      </w:r>
    </w:p>
    <w:p w14:paraId="73DEF5A8" w14:textId="77777777" w:rsidR="00A1583F" w:rsidRDefault="00A1583F" w:rsidP="00461909">
      <w:r>
        <w:t>Species richness was negatively correlated with canopy cover, calculated using the data from all five recordings, with little difference in the relationship if calculated for each recording separately (Figure 8). Where plots had shown large increases in canopy cover between 1974 and 2018 their species richness dropped markedly (Figure 9).</w:t>
      </w:r>
    </w:p>
    <w:p w14:paraId="4B831CC6" w14:textId="77777777" w:rsidR="00A1583F" w:rsidRDefault="00A1583F" w:rsidP="00461909">
      <w:r w:rsidRPr="000A4FD8">
        <w:rPr>
          <w:noProof/>
        </w:rPr>
        <w:drawing>
          <wp:inline distT="0" distB="0" distL="0" distR="0" wp14:anchorId="3B5072B7" wp14:editId="184D9918">
            <wp:extent cx="4314825" cy="28765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14825" cy="2876550"/>
                    </a:xfrm>
                    <a:prstGeom prst="rect">
                      <a:avLst/>
                    </a:prstGeom>
                    <a:noFill/>
                    <a:ln>
                      <a:noFill/>
                    </a:ln>
                  </pic:spPr>
                </pic:pic>
              </a:graphicData>
            </a:graphic>
          </wp:inline>
        </w:drawing>
      </w:r>
    </w:p>
    <w:p w14:paraId="7FF3C3BF" w14:textId="77777777" w:rsidR="00A1583F" w:rsidRDefault="00A1583F" w:rsidP="00461909">
      <w:pPr>
        <w:spacing w:after="0"/>
      </w:pPr>
      <w:r w:rsidRPr="000A4FD8">
        <w:rPr>
          <w:b/>
          <w:bCs/>
        </w:rPr>
        <w:t>Figure 8</w:t>
      </w:r>
      <w:r>
        <w:t xml:space="preserve">. Plot species richness and canopy cover for all recordings. </w:t>
      </w:r>
    </w:p>
    <w:p w14:paraId="45A98533" w14:textId="77777777" w:rsidR="00A1583F" w:rsidRDefault="00A1583F" w:rsidP="00461909">
      <w:pPr>
        <w:spacing w:after="0"/>
      </w:pPr>
      <w:r>
        <w:t>No of species = 25.3 - 0.13*Canopy cover. R</w:t>
      </w:r>
      <w:r w:rsidRPr="00F72C5D">
        <w:rPr>
          <w:vertAlign w:val="superscript"/>
        </w:rPr>
        <w:t>2</w:t>
      </w:r>
      <w:r>
        <w:t xml:space="preserve">=19%  p&lt;0.001. F=194, df 1, 817. </w:t>
      </w:r>
    </w:p>
    <w:p w14:paraId="1367D776" w14:textId="77777777" w:rsidR="00A1583F" w:rsidRDefault="00A1583F" w:rsidP="00461909">
      <w:pPr>
        <w:spacing w:after="0"/>
      </w:pPr>
      <w:r>
        <w:t>The lines show the relationship for each recording when analysed separately.</w:t>
      </w:r>
      <w:r w:rsidRPr="009873C4">
        <w:t xml:space="preserve"> </w:t>
      </w:r>
    </w:p>
    <w:p w14:paraId="11C18CDB" w14:textId="77777777" w:rsidR="00A1583F" w:rsidRDefault="00A1583F" w:rsidP="00461909">
      <w:pPr>
        <w:spacing w:after="0"/>
      </w:pPr>
    </w:p>
    <w:p w14:paraId="49456FDF" w14:textId="77777777" w:rsidR="00A1583F" w:rsidRDefault="00A1583F" w:rsidP="00461909">
      <w:r w:rsidRPr="009873C4">
        <w:rPr>
          <w:noProof/>
        </w:rPr>
        <w:drawing>
          <wp:inline distT="0" distB="0" distL="0" distR="0" wp14:anchorId="73F6F38D" wp14:editId="63EA4D26">
            <wp:extent cx="2838450" cy="18923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55138" cy="1903425"/>
                    </a:xfrm>
                    <a:prstGeom prst="rect">
                      <a:avLst/>
                    </a:prstGeom>
                    <a:noFill/>
                    <a:ln>
                      <a:noFill/>
                    </a:ln>
                  </pic:spPr>
                </pic:pic>
              </a:graphicData>
            </a:graphic>
          </wp:inline>
        </w:drawing>
      </w:r>
      <w:r w:rsidRPr="009873C4">
        <w:t xml:space="preserve"> </w:t>
      </w:r>
      <w:r w:rsidRPr="009873C4">
        <w:rPr>
          <w:noProof/>
        </w:rPr>
        <w:drawing>
          <wp:inline distT="0" distB="0" distL="0" distR="0" wp14:anchorId="2E9E9E6C" wp14:editId="16305321">
            <wp:extent cx="2844800" cy="1896533"/>
            <wp:effectExtent l="0" t="0" r="0" b="889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49519" cy="1899679"/>
                    </a:xfrm>
                    <a:prstGeom prst="rect">
                      <a:avLst/>
                    </a:prstGeom>
                    <a:noFill/>
                    <a:ln>
                      <a:noFill/>
                    </a:ln>
                  </pic:spPr>
                </pic:pic>
              </a:graphicData>
            </a:graphic>
          </wp:inline>
        </w:drawing>
      </w:r>
    </w:p>
    <w:p w14:paraId="07E18E57" w14:textId="45724B70" w:rsidR="00A1583F" w:rsidRDefault="00A1583F" w:rsidP="00461909">
      <w:r w:rsidRPr="00382DBE">
        <w:rPr>
          <w:b/>
          <w:bCs/>
        </w:rPr>
        <w:t>Figure 9.</w:t>
      </w:r>
      <w:r>
        <w:t xml:space="preserve"> Change in number of species per plot with changing canopy cover (2018-1974) (a) all plots; (b) mean change with standard error bars for plots show</w:t>
      </w:r>
      <w:r w:rsidR="00A74728">
        <w:t>ing</w:t>
      </w:r>
      <w:r>
        <w:t xml:space="preserve"> a large decrease in cover (&gt;25%), where little change (</w:t>
      </w:r>
      <w:r>
        <w:rPr>
          <w:rFonts w:cstheme="minorHAnsi"/>
        </w:rPr>
        <w:t>±</w:t>
      </w:r>
      <w:r>
        <w:t>25), or a large increase in canopy cover (&gt;25%).</w:t>
      </w:r>
    </w:p>
    <w:p w14:paraId="731E484A" w14:textId="77777777" w:rsidR="00A1583F" w:rsidRDefault="00A1583F" w:rsidP="00461909">
      <w:r w:rsidRPr="00766EEB">
        <w:rPr>
          <w:noProof/>
        </w:rPr>
        <w:drawing>
          <wp:inline distT="0" distB="0" distL="0" distR="0" wp14:anchorId="56F1CDD0" wp14:editId="15718094">
            <wp:extent cx="2800350" cy="18669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12419" cy="1874946"/>
                    </a:xfrm>
                    <a:prstGeom prst="rect">
                      <a:avLst/>
                    </a:prstGeom>
                    <a:noFill/>
                    <a:ln>
                      <a:noFill/>
                    </a:ln>
                  </pic:spPr>
                </pic:pic>
              </a:graphicData>
            </a:graphic>
          </wp:inline>
        </w:drawing>
      </w:r>
      <w:r w:rsidRPr="00766EEB">
        <w:t xml:space="preserve"> </w:t>
      </w:r>
      <w:r w:rsidRPr="00766EEB">
        <w:rPr>
          <w:noProof/>
        </w:rPr>
        <w:drawing>
          <wp:inline distT="0" distB="0" distL="0" distR="0" wp14:anchorId="3E5E6357" wp14:editId="4615D593">
            <wp:extent cx="2781300" cy="18542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86508" cy="1857672"/>
                    </a:xfrm>
                    <a:prstGeom prst="rect">
                      <a:avLst/>
                    </a:prstGeom>
                    <a:noFill/>
                    <a:ln>
                      <a:noFill/>
                    </a:ln>
                  </pic:spPr>
                </pic:pic>
              </a:graphicData>
            </a:graphic>
          </wp:inline>
        </w:drawing>
      </w:r>
    </w:p>
    <w:p w14:paraId="6BC830EC" w14:textId="77777777" w:rsidR="00A1583F" w:rsidRDefault="00A1583F" w:rsidP="00461909">
      <w:r w:rsidRPr="00766EEB">
        <w:rPr>
          <w:b/>
          <w:bCs/>
        </w:rPr>
        <w:t>Figure 10.</w:t>
      </w:r>
      <w:r>
        <w:t xml:space="preserve"> Patterns of plot species richness: 1974, 2018.</w:t>
      </w:r>
    </w:p>
    <w:p w14:paraId="7A09B941" w14:textId="77777777" w:rsidR="00A1583F" w:rsidRDefault="00A1583F" w:rsidP="00461909">
      <w:r>
        <w:t xml:space="preserve">Methodological factors could have contributed to lower richness values in 2018: it was during a severe drought and many of the plots were recorded by one person (the author) rather than two. However, the spread of species richness values is similar to previous recordings except for a spike in the 6-10 species class (also seen in the 1974 records) and slightly fewer in the &gt;30 species classes. When recording species-poor plots there is more of a tendency to concentrate on adding to the list, and so I believe the spike in low richness plots is genuine. </w:t>
      </w:r>
    </w:p>
    <w:p w14:paraId="6214E5A0" w14:textId="77777777" w:rsidR="00A1583F" w:rsidRDefault="00A1583F" w:rsidP="00461909">
      <w:r>
        <w:rPr>
          <w:noProof/>
        </w:rPr>
        <mc:AlternateContent>
          <mc:Choice Requires="wps">
            <w:drawing>
              <wp:anchor distT="0" distB="0" distL="114300" distR="114300" simplePos="0" relativeHeight="251665408" behindDoc="0" locked="0" layoutInCell="1" allowOverlap="1" wp14:anchorId="4EAF417E" wp14:editId="3470577D">
                <wp:simplePos x="0" y="0"/>
                <wp:positionH relativeFrom="column">
                  <wp:posOffset>836930</wp:posOffset>
                </wp:positionH>
                <wp:positionV relativeFrom="paragraph">
                  <wp:posOffset>688976</wp:posOffset>
                </wp:positionV>
                <wp:extent cx="685599" cy="186270"/>
                <wp:effectExtent l="0" t="152400" r="0" b="156845"/>
                <wp:wrapNone/>
                <wp:docPr id="5" name="Oval 5"/>
                <wp:cNvGraphicFramePr/>
                <a:graphic xmlns:a="http://schemas.openxmlformats.org/drawingml/2006/main">
                  <a:graphicData uri="http://schemas.microsoft.com/office/word/2010/wordprocessingShape">
                    <wps:wsp>
                      <wps:cNvSpPr/>
                      <wps:spPr>
                        <a:xfrm rot="19330193">
                          <a:off x="0" y="0"/>
                          <a:ext cx="685599" cy="186270"/>
                        </a:xfrm>
                        <a:prstGeom prst="ellipse">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A2D7A02" id="Oval 5" o:spid="_x0000_s1026" style="position:absolute;margin-left:65.9pt;margin-top:54.25pt;width:54pt;height:14.65pt;rotation:-2479235fd;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" filled="f" strokecolor="windowText" strokeweight="1pt">
                <v:stroke joinstyle="miter"/>
              </v:oval>
            </w:pict>
          </mc:Fallback>
        </mc:AlternateContent>
      </w:r>
      <w:r>
        <w:t xml:space="preserve"> </w:t>
      </w:r>
      <w:r>
        <w:rPr>
          <w:noProof/>
        </w:rPr>
        <w:drawing>
          <wp:inline distT="0" distB="0" distL="0" distR="0" wp14:anchorId="54D932A5" wp14:editId="2B78D4C9">
            <wp:extent cx="3832528" cy="2329732"/>
            <wp:effectExtent l="0" t="0" r="15875" b="13970"/>
            <wp:docPr id="1" name="Chart 1">
              <a:extLst xmlns:a="http://schemas.openxmlformats.org/drawingml/2006/main">
                <a:ext uri="{FF2B5EF4-FFF2-40B4-BE49-F238E27FC236}">
                  <a16:creationId xmlns:a16="http://schemas.microsoft.com/office/drawing/2014/main" id="{85498D2F-DA6D-4755-B561-A447BBD972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bl>
      <w:tblPr>
        <w:tblStyle w:val="TableGrid"/>
        <w:tblW w:w="0" w:type="auto"/>
        <w:tblLook w:val="04A0" w:firstRow="1" w:lastRow="0" w:firstColumn="1" w:lastColumn="0" w:noHBand="0" w:noVBand="1"/>
      </w:tblPr>
      <w:tblGrid>
        <w:gridCol w:w="9016"/>
      </w:tblGrid>
      <w:tr w:rsidR="00A1583F" w14:paraId="68731454" w14:textId="77777777" w:rsidTr="00461909">
        <w:tc>
          <w:tcPr>
            <w:tcW w:w="9016" w:type="dxa"/>
          </w:tcPr>
          <w:p w14:paraId="56BA246F" w14:textId="77777777" w:rsidR="00A1583F" w:rsidRPr="00512F86" w:rsidRDefault="00A1583F" w:rsidP="00461909">
            <w:pPr>
              <w:pStyle w:val="ListParagraph"/>
              <w:numPr>
                <w:ilvl w:val="0"/>
                <w:numId w:val="6"/>
              </w:numPr>
              <w:rPr>
                <w:i/>
                <w:iCs/>
                <w:sz w:val="20"/>
                <w:szCs w:val="20"/>
              </w:rPr>
            </w:pPr>
            <w:r w:rsidRPr="00512F86">
              <w:rPr>
                <w:i/>
                <w:iCs/>
                <w:sz w:val="20"/>
                <w:szCs w:val="20"/>
              </w:rPr>
              <w:t xml:space="preserve">Species richness per plot showed little variation over the 45 yrs, except for a low value in 2018 (16.7 species per plot in 1974, 17.3 in 1991, 15.5 in 1999, 16.1 in 2012, but only 13.5 in 2018). </w:t>
            </w:r>
          </w:p>
          <w:p w14:paraId="3E149316" w14:textId="77777777" w:rsidR="00A1583F" w:rsidRPr="00512F86" w:rsidRDefault="00A1583F" w:rsidP="00461909">
            <w:pPr>
              <w:pStyle w:val="ListParagraph"/>
              <w:numPr>
                <w:ilvl w:val="0"/>
                <w:numId w:val="6"/>
              </w:numPr>
              <w:rPr>
                <w:i/>
                <w:iCs/>
                <w:sz w:val="20"/>
                <w:szCs w:val="20"/>
              </w:rPr>
            </w:pPr>
            <w:r w:rsidRPr="00512F86">
              <w:rPr>
                <w:i/>
                <w:iCs/>
                <w:sz w:val="20"/>
                <w:szCs w:val="20"/>
              </w:rPr>
              <w:t xml:space="preserve">There was similar pattern to the number of species recorded in total across the full set of plots (182 in 1974, 171 in 1991, 147 in 1999, 158 in 2012, 141 in 2018). </w:t>
            </w:r>
          </w:p>
          <w:p w14:paraId="365B87E3" w14:textId="77777777" w:rsidR="00A1583F" w:rsidRPr="00512F86" w:rsidRDefault="00A1583F" w:rsidP="00461909">
            <w:pPr>
              <w:pStyle w:val="ListParagraph"/>
              <w:numPr>
                <w:ilvl w:val="0"/>
                <w:numId w:val="6"/>
              </w:numPr>
              <w:rPr>
                <w:i/>
                <w:iCs/>
                <w:sz w:val="20"/>
                <w:szCs w:val="20"/>
              </w:rPr>
            </w:pPr>
            <w:r w:rsidRPr="00512F86">
              <w:rPr>
                <w:i/>
                <w:iCs/>
                <w:sz w:val="20"/>
                <w:szCs w:val="20"/>
              </w:rPr>
              <w:t>Plot species richness was negatively correlated with canopy cover over the whole period, but small differences in canopy cover had relatively little effect on plot richness.</w:t>
            </w:r>
          </w:p>
          <w:p w14:paraId="7078E195" w14:textId="77777777" w:rsidR="00A1583F" w:rsidRPr="00512F86" w:rsidRDefault="00A1583F" w:rsidP="00461909">
            <w:pPr>
              <w:pStyle w:val="ListParagraph"/>
              <w:numPr>
                <w:ilvl w:val="0"/>
                <w:numId w:val="6"/>
              </w:numPr>
            </w:pPr>
            <w:r w:rsidRPr="00512F86">
              <w:rPr>
                <w:i/>
                <w:iCs/>
                <w:sz w:val="20"/>
                <w:szCs w:val="20"/>
              </w:rPr>
              <w:t>Across all recordings species richness in the more open Ride and Glade areas (mean 24-30 species per plot) was about 1.5-2.0 times the number found in the more closed woodland plots.</w:t>
            </w:r>
            <w:r w:rsidRPr="00DE0A4D">
              <w:t xml:space="preserve"> </w:t>
            </w:r>
          </w:p>
        </w:tc>
      </w:tr>
    </w:tbl>
    <w:p w14:paraId="21DFB674" w14:textId="77777777" w:rsidR="00A1583F" w:rsidRDefault="00A1583F" w:rsidP="00461909">
      <w:pPr>
        <w:pStyle w:val="Heading3"/>
      </w:pPr>
    </w:p>
    <w:p w14:paraId="1E67551D" w14:textId="77777777" w:rsidR="00A1583F" w:rsidRDefault="00A1583F" w:rsidP="00461909">
      <w:pPr>
        <w:pStyle w:val="Heading3"/>
      </w:pPr>
      <w:bookmarkStart w:id="44" w:name="_Toc92371779"/>
      <w:r>
        <w:t>5.4 Species richness stability and turnover</w:t>
      </w:r>
      <w:bookmarkEnd w:id="44"/>
    </w:p>
    <w:p w14:paraId="7D38EC42" w14:textId="105107E5" w:rsidR="00A1583F" w:rsidRDefault="00A1583F" w:rsidP="00461909">
      <w:r>
        <w:t>Even after 45 years species-richness in 1974 explained about 27% of the variation in plot richness in 2018 (Figure 11a). However, the number found in any</w:t>
      </w:r>
      <w:r w:rsidR="00EC628A">
        <w:t>,</w:t>
      </w:r>
      <w:r>
        <w:t xml:space="preserve"> one recording of a plot was only about half the number found if the records from all the recordings were combined (Figure 11b). Gains and losses be</w:t>
      </w:r>
      <w:r w:rsidR="00426102">
        <w:t>tween</w:t>
      </w:r>
      <w:r>
        <w:t xml:space="preserve"> recordings were reasonably evenly balanced (Figure 12).</w:t>
      </w:r>
      <w:r w:rsidRPr="00863524">
        <w:t xml:space="preserve"> </w:t>
      </w:r>
      <w:r>
        <w:t>The number of species per plot across all recordings is given in Appendix 9.</w:t>
      </w:r>
    </w:p>
    <w:p w14:paraId="0BCC9F0F" w14:textId="77777777" w:rsidR="00A1583F" w:rsidRDefault="00A1583F" w:rsidP="00461909">
      <w:r w:rsidRPr="0012454D">
        <w:rPr>
          <w:noProof/>
        </w:rPr>
        <w:drawing>
          <wp:inline distT="0" distB="0" distL="0" distR="0" wp14:anchorId="5587EBA0" wp14:editId="5A673356">
            <wp:extent cx="2378990" cy="1585992"/>
            <wp:effectExtent l="0" t="0" r="254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14319" cy="1609545"/>
                    </a:xfrm>
                    <a:prstGeom prst="rect">
                      <a:avLst/>
                    </a:prstGeom>
                    <a:noFill/>
                    <a:ln>
                      <a:noFill/>
                    </a:ln>
                  </pic:spPr>
                </pic:pic>
              </a:graphicData>
            </a:graphic>
          </wp:inline>
        </w:drawing>
      </w:r>
      <w:r w:rsidRPr="00136AA9">
        <w:rPr>
          <w:noProof/>
        </w:rPr>
        <w:drawing>
          <wp:inline distT="0" distB="0" distL="0" distR="0" wp14:anchorId="44295EC1" wp14:editId="0224FD44">
            <wp:extent cx="2355742" cy="1570494"/>
            <wp:effectExtent l="0" t="0" r="698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384457" cy="1589638"/>
                    </a:xfrm>
                    <a:prstGeom prst="rect">
                      <a:avLst/>
                    </a:prstGeom>
                    <a:noFill/>
                    <a:ln>
                      <a:noFill/>
                    </a:ln>
                  </pic:spPr>
                </pic:pic>
              </a:graphicData>
            </a:graphic>
          </wp:inline>
        </w:drawing>
      </w:r>
    </w:p>
    <w:p w14:paraId="43FEB853" w14:textId="77777777" w:rsidR="00A1583F" w:rsidRDefault="00A1583F" w:rsidP="00461909">
      <w:r w:rsidRPr="003A199E">
        <w:rPr>
          <w:b/>
          <w:bCs/>
        </w:rPr>
        <w:t>Figure 1</w:t>
      </w:r>
      <w:r>
        <w:rPr>
          <w:b/>
          <w:bCs/>
        </w:rPr>
        <w:t>1</w:t>
      </w:r>
      <w:r w:rsidRPr="003A199E">
        <w:rPr>
          <w:b/>
          <w:bCs/>
        </w:rPr>
        <w:t>.</w:t>
      </w:r>
      <w:r>
        <w:t xml:space="preserve"> (a) Species richness per plot in 2018 compared to 1974 (sppno2018= 6.9+0.39*sppno1974; R</w:t>
      </w:r>
      <w:r w:rsidRPr="00513102">
        <w:rPr>
          <w:vertAlign w:val="superscript"/>
        </w:rPr>
        <w:t>2</w:t>
      </w:r>
      <w:r>
        <w:t>=29%, F =66.4, Df 1,162, p&lt;0.001); (b) Mean number of species recorded for a plot across the five recordings versus the number of species found in all recordings (totspno=3+1.8*meanno, F=853, DF 1,162, p=&lt;0.001)</w:t>
      </w:r>
    </w:p>
    <w:p w14:paraId="1DF212A2" w14:textId="77777777" w:rsidR="00A1583F" w:rsidRDefault="00A1583F" w:rsidP="00461909"/>
    <w:p w14:paraId="6AC19974" w14:textId="77777777" w:rsidR="00A1583F" w:rsidRDefault="00A1583F" w:rsidP="00461909">
      <w:r>
        <w:rPr>
          <w:noProof/>
        </w:rPr>
        <w:drawing>
          <wp:inline distT="0" distB="0" distL="0" distR="0" wp14:anchorId="6014C370" wp14:editId="179A8033">
            <wp:extent cx="4400550" cy="2209800"/>
            <wp:effectExtent l="0" t="0" r="0" b="0"/>
            <wp:docPr id="40" name="Chart 40">
              <a:extLst xmlns:a="http://schemas.openxmlformats.org/drawingml/2006/main">
                <a:ext uri="{FF2B5EF4-FFF2-40B4-BE49-F238E27FC236}">
                  <a16:creationId xmlns:a16="http://schemas.microsoft.com/office/drawing/2014/main" id="{B752598D-EE1A-4B54-B82B-077C51172F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2028F7B8" w14:textId="77777777" w:rsidR="00A1583F" w:rsidRDefault="00A1583F" w:rsidP="00461909">
      <w:r w:rsidRPr="007D2A14">
        <w:rPr>
          <w:b/>
          <w:bCs/>
        </w:rPr>
        <w:t>Figure 1</w:t>
      </w:r>
      <w:r>
        <w:rPr>
          <w:b/>
          <w:bCs/>
        </w:rPr>
        <w:t>2</w:t>
      </w:r>
      <w:r w:rsidRPr="007D2A14">
        <w:rPr>
          <w:b/>
          <w:bCs/>
        </w:rPr>
        <w:t>.</w:t>
      </w:r>
      <w:r>
        <w:t xml:space="preserve"> Change in species richness per plot for different recording intervals</w:t>
      </w:r>
    </w:p>
    <w:p w14:paraId="5EB41BFE" w14:textId="169823AA" w:rsidR="00A1583F" w:rsidRDefault="00372738" w:rsidP="00461909">
      <w:bookmarkStart w:id="45" w:name="_Hlk45107769"/>
      <w:r>
        <w:t>T</w:t>
      </w:r>
      <w:r w:rsidR="00A1583F">
        <w:t>he</w:t>
      </w:r>
      <w:r>
        <w:t>re were 5326 rec</w:t>
      </w:r>
      <w:r w:rsidR="00A1583F">
        <w:t xml:space="preserve">ords for the presence of a given species in a given plot on at least one recording </w:t>
      </w:r>
      <w:r>
        <w:t xml:space="preserve">but </w:t>
      </w:r>
      <w:r w:rsidR="00A1583F">
        <w:t>2227 (41%) are ‘singletons’ – a species recorded in a particular plot on only one of the five recordings. For example</w:t>
      </w:r>
      <w:r w:rsidR="00EC628A">
        <w:t>,</w:t>
      </w:r>
      <w:r w:rsidR="00A1583F">
        <w:t xml:space="preserve"> </w:t>
      </w:r>
      <w:r w:rsidR="00A1583F" w:rsidRPr="00476F12">
        <w:rPr>
          <w:i/>
          <w:iCs/>
        </w:rPr>
        <w:t>Hypericum hirsutum</w:t>
      </w:r>
      <w:r w:rsidR="00A1583F">
        <w:rPr>
          <w:i/>
          <w:iCs/>
        </w:rPr>
        <w:t xml:space="preserve"> </w:t>
      </w:r>
      <w:r w:rsidR="00A1583F">
        <w:t xml:space="preserve">was recorded from 76 plots overall but only from one recording in 37 plots and from only 4 plots on all five </w:t>
      </w:r>
      <w:r>
        <w:t>occasion</w:t>
      </w:r>
      <w:r w:rsidR="00A1583F">
        <w:t>s (Table 12).</w:t>
      </w:r>
      <w:bookmarkEnd w:id="45"/>
      <w:r w:rsidR="00A1583F">
        <w:t xml:space="preserve"> The low consistency species often have more ruderal traits. At the other end of the spectrum 1532 records (29%) </w:t>
      </w:r>
      <w:r w:rsidR="00EC628A">
        <w:t>are for</w:t>
      </w:r>
      <w:r w:rsidR="00A1583F">
        <w:t xml:space="preserve"> species recorded in four or five of the recordings from a given plot, for example </w:t>
      </w:r>
      <w:r w:rsidR="00A1583F" w:rsidRPr="00476F12">
        <w:rPr>
          <w:i/>
          <w:iCs/>
        </w:rPr>
        <w:t>Mercurialis perennis</w:t>
      </w:r>
      <w:r w:rsidR="00A1583F">
        <w:t xml:space="preserve">  was recorded from 154 of the 164 plots at one or other of the recording times, and in 106 plots was present in all five recordings. </w:t>
      </w:r>
    </w:p>
    <w:tbl>
      <w:tblPr>
        <w:tblStyle w:val="TableGrid"/>
        <w:tblW w:w="0" w:type="auto"/>
        <w:tblLook w:val="04A0" w:firstRow="1" w:lastRow="0" w:firstColumn="1" w:lastColumn="0" w:noHBand="0" w:noVBand="1"/>
      </w:tblPr>
      <w:tblGrid>
        <w:gridCol w:w="9016"/>
      </w:tblGrid>
      <w:tr w:rsidR="00760447" w14:paraId="76DAC306" w14:textId="77777777" w:rsidTr="008A180C">
        <w:tc>
          <w:tcPr>
            <w:tcW w:w="9016" w:type="dxa"/>
          </w:tcPr>
          <w:p w14:paraId="7D6EC41B" w14:textId="77777777" w:rsidR="00760447" w:rsidRPr="00512F86" w:rsidRDefault="00760447" w:rsidP="008A180C">
            <w:pPr>
              <w:pStyle w:val="ListParagraph"/>
              <w:numPr>
                <w:ilvl w:val="0"/>
                <w:numId w:val="6"/>
              </w:numPr>
              <w:rPr>
                <w:i/>
                <w:iCs/>
                <w:sz w:val="20"/>
                <w:szCs w:val="20"/>
              </w:rPr>
            </w:pPr>
            <w:bookmarkStart w:id="46" w:name="_Hlk43286917"/>
            <w:r w:rsidRPr="00512F86">
              <w:rPr>
                <w:i/>
                <w:iCs/>
                <w:sz w:val="20"/>
                <w:szCs w:val="20"/>
              </w:rPr>
              <w:t>Species richness at the plot level often showed large fluctuations from one recording to the next, with both increases and decreases being common.</w:t>
            </w:r>
          </w:p>
          <w:p w14:paraId="1D664110" w14:textId="77777777" w:rsidR="00760447" w:rsidRPr="00512F86" w:rsidRDefault="00760447" w:rsidP="008A180C">
            <w:pPr>
              <w:pStyle w:val="ListParagraph"/>
              <w:numPr>
                <w:ilvl w:val="0"/>
                <w:numId w:val="6"/>
              </w:numPr>
            </w:pPr>
            <w:r w:rsidRPr="00512F86">
              <w:rPr>
                <w:i/>
                <w:iCs/>
                <w:sz w:val="20"/>
                <w:szCs w:val="20"/>
              </w:rPr>
              <w:t xml:space="preserve"> In any one plot only a few species were recorded across all five recordings, with many species turning up only once or twice.</w:t>
            </w:r>
            <w:r>
              <w:t xml:space="preserve"> </w:t>
            </w:r>
          </w:p>
        </w:tc>
      </w:tr>
      <w:bookmarkEnd w:id="46"/>
    </w:tbl>
    <w:p w14:paraId="659CFB03" w14:textId="4178B092" w:rsidR="00760447" w:rsidRDefault="00760447" w:rsidP="00461909"/>
    <w:p w14:paraId="4E1AA063" w14:textId="6E87DD83" w:rsidR="00760447" w:rsidRDefault="00760447" w:rsidP="00461909"/>
    <w:p w14:paraId="6D49EBD7" w14:textId="77777777" w:rsidR="00760447" w:rsidRDefault="00760447" w:rsidP="00461909"/>
    <w:p w14:paraId="3EA2CA6C" w14:textId="77777777" w:rsidR="00A1583F" w:rsidRDefault="00A1583F" w:rsidP="00461909">
      <w:r w:rsidRPr="007D2A14">
        <w:rPr>
          <w:b/>
          <w:bCs/>
        </w:rPr>
        <w:t>Table 12</w:t>
      </w:r>
      <w:r>
        <w:t>. Species recorded from at least 30 plots across the five recordings, grouped by consistency of presence in a plot: high consistency  means that in  &gt;75% of plots the species was recorded in at least 4 of the recordings; low consistency the species was recorded in only 1 or 2 occasions.</w:t>
      </w:r>
    </w:p>
    <w:tbl>
      <w:tblPr>
        <w:tblW w:w="8396" w:type="dxa"/>
        <w:tblLook w:val="04A0" w:firstRow="1" w:lastRow="0" w:firstColumn="1" w:lastColumn="0" w:noHBand="0" w:noVBand="1"/>
      </w:tblPr>
      <w:tblGrid>
        <w:gridCol w:w="2694"/>
        <w:gridCol w:w="1559"/>
        <w:gridCol w:w="676"/>
        <w:gridCol w:w="774"/>
        <w:gridCol w:w="709"/>
        <w:gridCol w:w="567"/>
        <w:gridCol w:w="708"/>
        <w:gridCol w:w="709"/>
      </w:tblGrid>
      <w:tr w:rsidR="00A1583F" w:rsidRPr="003D3591" w14:paraId="20EA709D" w14:textId="77777777" w:rsidTr="00461909">
        <w:trPr>
          <w:trHeight w:val="290"/>
        </w:trPr>
        <w:tc>
          <w:tcPr>
            <w:tcW w:w="2694" w:type="dxa"/>
            <w:tcBorders>
              <w:top w:val="single" w:sz="4" w:space="0" w:color="auto"/>
              <w:left w:val="nil"/>
              <w:bottom w:val="nil"/>
              <w:right w:val="nil"/>
            </w:tcBorders>
            <w:shd w:val="clear" w:color="auto" w:fill="auto"/>
            <w:noWrap/>
            <w:vAlign w:val="bottom"/>
            <w:hideMark/>
          </w:tcPr>
          <w:p w14:paraId="063C6156" w14:textId="77777777" w:rsidR="00A1583F" w:rsidRPr="003D3591" w:rsidRDefault="00A1583F" w:rsidP="00461909">
            <w:pPr>
              <w:spacing w:after="0" w:line="240" w:lineRule="auto"/>
              <w:rPr>
                <w:rFonts w:ascii="Times New Roman" w:eastAsia="Times New Roman" w:hAnsi="Times New Roman" w:cs="Times New Roman"/>
                <w:sz w:val="24"/>
                <w:szCs w:val="24"/>
                <w:lang w:eastAsia="en-GB"/>
              </w:rPr>
            </w:pPr>
          </w:p>
        </w:tc>
        <w:tc>
          <w:tcPr>
            <w:tcW w:w="1559" w:type="dxa"/>
            <w:tcBorders>
              <w:top w:val="single" w:sz="4" w:space="0" w:color="auto"/>
              <w:left w:val="nil"/>
              <w:bottom w:val="nil"/>
              <w:right w:val="nil"/>
            </w:tcBorders>
            <w:shd w:val="clear" w:color="auto" w:fill="auto"/>
            <w:noWrap/>
            <w:vAlign w:val="bottom"/>
            <w:hideMark/>
          </w:tcPr>
          <w:p w14:paraId="556EDA63" w14:textId="77777777" w:rsidR="00A1583F" w:rsidRPr="003D3591" w:rsidRDefault="00A1583F" w:rsidP="00461909">
            <w:pPr>
              <w:spacing w:after="0" w:line="240" w:lineRule="auto"/>
              <w:rPr>
                <w:rFonts w:ascii="Times New Roman" w:eastAsia="Times New Roman" w:hAnsi="Times New Roman" w:cs="Times New Roman"/>
                <w:sz w:val="20"/>
                <w:szCs w:val="20"/>
                <w:lang w:eastAsia="en-GB"/>
              </w:rPr>
            </w:pPr>
          </w:p>
        </w:tc>
        <w:tc>
          <w:tcPr>
            <w:tcW w:w="4143" w:type="dxa"/>
            <w:gridSpan w:val="6"/>
            <w:tcBorders>
              <w:top w:val="single" w:sz="4" w:space="0" w:color="auto"/>
              <w:left w:val="nil"/>
              <w:bottom w:val="nil"/>
              <w:right w:val="nil"/>
            </w:tcBorders>
            <w:shd w:val="clear" w:color="auto" w:fill="auto"/>
            <w:noWrap/>
            <w:vAlign w:val="bottom"/>
            <w:hideMark/>
          </w:tcPr>
          <w:p w14:paraId="18BCE002" w14:textId="77777777" w:rsidR="00A1583F" w:rsidRPr="003D3591" w:rsidRDefault="00A1583F" w:rsidP="00461909">
            <w:pPr>
              <w:spacing w:after="0" w:line="240" w:lineRule="auto"/>
              <w:rPr>
                <w:rFonts w:ascii="Calibri" w:eastAsia="Times New Roman" w:hAnsi="Calibri" w:cs="Calibri"/>
                <w:color w:val="000000"/>
                <w:lang w:eastAsia="en-GB"/>
              </w:rPr>
            </w:pPr>
            <w:r w:rsidRPr="003D3591">
              <w:rPr>
                <w:rFonts w:ascii="Calibri" w:eastAsia="Times New Roman" w:hAnsi="Calibri" w:cs="Calibri"/>
                <w:color w:val="000000"/>
                <w:lang w:eastAsia="en-GB"/>
              </w:rPr>
              <w:t>No of years recorded from each plot</w:t>
            </w:r>
            <w:r>
              <w:rPr>
                <w:rFonts w:ascii="Calibri" w:eastAsia="Times New Roman" w:hAnsi="Calibri" w:cs="Calibri"/>
                <w:color w:val="000000"/>
                <w:lang w:eastAsia="en-GB"/>
              </w:rPr>
              <w:t xml:space="preserve">          </w:t>
            </w:r>
          </w:p>
        </w:tc>
      </w:tr>
      <w:tr w:rsidR="00A1583F" w:rsidRPr="003D3591" w14:paraId="6584D446" w14:textId="77777777" w:rsidTr="00461909">
        <w:trPr>
          <w:trHeight w:val="580"/>
        </w:trPr>
        <w:tc>
          <w:tcPr>
            <w:tcW w:w="2694" w:type="dxa"/>
            <w:tcBorders>
              <w:top w:val="nil"/>
              <w:left w:val="nil"/>
              <w:bottom w:val="single" w:sz="4" w:space="0" w:color="auto"/>
              <w:right w:val="nil"/>
            </w:tcBorders>
            <w:shd w:val="clear" w:color="auto" w:fill="auto"/>
            <w:noWrap/>
            <w:vAlign w:val="bottom"/>
            <w:hideMark/>
          </w:tcPr>
          <w:p w14:paraId="5CEF003D" w14:textId="77777777" w:rsidR="00A1583F" w:rsidRPr="003D3591" w:rsidRDefault="00A1583F" w:rsidP="00461909">
            <w:pPr>
              <w:spacing w:after="0" w:line="240" w:lineRule="auto"/>
              <w:rPr>
                <w:rFonts w:ascii="Calibri" w:eastAsia="Times New Roman" w:hAnsi="Calibri" w:cs="Calibri"/>
                <w:color w:val="000000"/>
                <w:lang w:eastAsia="en-GB"/>
              </w:rPr>
            </w:pPr>
          </w:p>
        </w:tc>
        <w:tc>
          <w:tcPr>
            <w:tcW w:w="1559" w:type="dxa"/>
            <w:tcBorders>
              <w:top w:val="nil"/>
              <w:left w:val="nil"/>
              <w:bottom w:val="single" w:sz="4" w:space="0" w:color="auto"/>
              <w:right w:val="nil"/>
            </w:tcBorders>
            <w:shd w:val="clear" w:color="auto" w:fill="auto"/>
            <w:vAlign w:val="bottom"/>
            <w:hideMark/>
          </w:tcPr>
          <w:p w14:paraId="57E90FC2" w14:textId="77777777" w:rsidR="00A1583F" w:rsidRPr="003D3591" w:rsidRDefault="00A1583F" w:rsidP="00461909">
            <w:pPr>
              <w:spacing w:after="0" w:line="240" w:lineRule="auto"/>
              <w:jc w:val="center"/>
              <w:rPr>
                <w:rFonts w:ascii="Calibri" w:eastAsia="Times New Roman" w:hAnsi="Calibri" w:cs="Calibri"/>
                <w:color w:val="000000"/>
                <w:lang w:eastAsia="en-GB"/>
              </w:rPr>
            </w:pPr>
            <w:r w:rsidRPr="003D3591">
              <w:rPr>
                <w:rFonts w:ascii="Calibri" w:eastAsia="Times New Roman" w:hAnsi="Calibri" w:cs="Calibri"/>
                <w:color w:val="000000"/>
                <w:lang w:eastAsia="en-GB"/>
              </w:rPr>
              <w:t xml:space="preserve">No of plots </w:t>
            </w:r>
            <w:r>
              <w:rPr>
                <w:rFonts w:ascii="Calibri" w:eastAsia="Times New Roman" w:hAnsi="Calibri" w:cs="Calibri"/>
                <w:color w:val="000000"/>
                <w:lang w:eastAsia="en-GB"/>
              </w:rPr>
              <w:t xml:space="preserve">in which </w:t>
            </w:r>
            <w:r w:rsidRPr="003D3591">
              <w:rPr>
                <w:rFonts w:ascii="Calibri" w:eastAsia="Times New Roman" w:hAnsi="Calibri" w:cs="Calibri"/>
                <w:color w:val="000000"/>
                <w:lang w:eastAsia="en-GB"/>
              </w:rPr>
              <w:t>present</w:t>
            </w:r>
          </w:p>
        </w:tc>
        <w:tc>
          <w:tcPr>
            <w:tcW w:w="676" w:type="dxa"/>
            <w:tcBorders>
              <w:top w:val="nil"/>
              <w:left w:val="nil"/>
              <w:bottom w:val="single" w:sz="4" w:space="0" w:color="auto"/>
              <w:right w:val="nil"/>
            </w:tcBorders>
            <w:shd w:val="clear" w:color="auto" w:fill="auto"/>
            <w:noWrap/>
            <w:vAlign w:val="bottom"/>
            <w:hideMark/>
          </w:tcPr>
          <w:p w14:paraId="230E5906" w14:textId="77777777" w:rsidR="00A1583F" w:rsidRPr="003D3591" w:rsidRDefault="00A1583F" w:rsidP="00461909">
            <w:pPr>
              <w:spacing w:after="0" w:line="240" w:lineRule="auto"/>
              <w:jc w:val="right"/>
              <w:rPr>
                <w:rFonts w:ascii="Calibri" w:eastAsia="Times New Roman" w:hAnsi="Calibri" w:cs="Calibri"/>
                <w:color w:val="000000"/>
                <w:lang w:eastAsia="en-GB"/>
              </w:rPr>
            </w:pPr>
            <w:r w:rsidRPr="003D3591">
              <w:rPr>
                <w:rFonts w:ascii="Calibri" w:eastAsia="Times New Roman" w:hAnsi="Calibri" w:cs="Calibri"/>
                <w:color w:val="000000"/>
                <w:lang w:eastAsia="en-GB"/>
              </w:rPr>
              <w:t>1</w:t>
            </w:r>
          </w:p>
        </w:tc>
        <w:tc>
          <w:tcPr>
            <w:tcW w:w="774" w:type="dxa"/>
            <w:tcBorders>
              <w:top w:val="nil"/>
              <w:left w:val="nil"/>
              <w:bottom w:val="single" w:sz="4" w:space="0" w:color="auto"/>
              <w:right w:val="nil"/>
            </w:tcBorders>
            <w:shd w:val="clear" w:color="auto" w:fill="auto"/>
            <w:noWrap/>
            <w:vAlign w:val="bottom"/>
            <w:hideMark/>
          </w:tcPr>
          <w:p w14:paraId="787A02F5" w14:textId="77777777" w:rsidR="00A1583F" w:rsidRPr="003D3591" w:rsidRDefault="00A1583F" w:rsidP="00461909">
            <w:pPr>
              <w:spacing w:after="0" w:line="240" w:lineRule="auto"/>
              <w:jc w:val="right"/>
              <w:rPr>
                <w:rFonts w:ascii="Calibri" w:eastAsia="Times New Roman" w:hAnsi="Calibri" w:cs="Calibri"/>
                <w:color w:val="000000"/>
                <w:lang w:eastAsia="en-GB"/>
              </w:rPr>
            </w:pPr>
            <w:r w:rsidRPr="003D3591">
              <w:rPr>
                <w:rFonts w:ascii="Calibri" w:eastAsia="Times New Roman" w:hAnsi="Calibri" w:cs="Calibri"/>
                <w:color w:val="000000"/>
                <w:lang w:eastAsia="en-GB"/>
              </w:rPr>
              <w:t>2</w:t>
            </w:r>
          </w:p>
        </w:tc>
        <w:tc>
          <w:tcPr>
            <w:tcW w:w="709" w:type="dxa"/>
            <w:tcBorders>
              <w:top w:val="nil"/>
              <w:left w:val="nil"/>
              <w:bottom w:val="single" w:sz="4" w:space="0" w:color="auto"/>
              <w:right w:val="nil"/>
            </w:tcBorders>
            <w:shd w:val="clear" w:color="auto" w:fill="auto"/>
            <w:noWrap/>
            <w:vAlign w:val="bottom"/>
            <w:hideMark/>
          </w:tcPr>
          <w:p w14:paraId="7BD071A7" w14:textId="77777777" w:rsidR="00A1583F" w:rsidRPr="003D3591" w:rsidRDefault="00A1583F" w:rsidP="00461909">
            <w:pPr>
              <w:spacing w:after="0" w:line="240" w:lineRule="auto"/>
              <w:jc w:val="right"/>
              <w:rPr>
                <w:rFonts w:ascii="Calibri" w:eastAsia="Times New Roman" w:hAnsi="Calibri" w:cs="Calibri"/>
                <w:color w:val="000000"/>
                <w:lang w:eastAsia="en-GB"/>
              </w:rPr>
            </w:pPr>
            <w:r w:rsidRPr="003D3591">
              <w:rPr>
                <w:rFonts w:ascii="Calibri" w:eastAsia="Times New Roman" w:hAnsi="Calibri" w:cs="Calibri"/>
                <w:color w:val="000000"/>
                <w:lang w:eastAsia="en-GB"/>
              </w:rPr>
              <w:t>3</w:t>
            </w:r>
          </w:p>
        </w:tc>
        <w:tc>
          <w:tcPr>
            <w:tcW w:w="567" w:type="dxa"/>
            <w:tcBorders>
              <w:top w:val="nil"/>
              <w:left w:val="nil"/>
              <w:bottom w:val="single" w:sz="4" w:space="0" w:color="auto"/>
              <w:right w:val="nil"/>
            </w:tcBorders>
            <w:shd w:val="clear" w:color="auto" w:fill="auto"/>
            <w:noWrap/>
            <w:vAlign w:val="bottom"/>
            <w:hideMark/>
          </w:tcPr>
          <w:p w14:paraId="06A50F3B" w14:textId="77777777" w:rsidR="00A1583F" w:rsidRPr="003D3591" w:rsidRDefault="00A1583F" w:rsidP="00461909">
            <w:pPr>
              <w:spacing w:after="0" w:line="240" w:lineRule="auto"/>
              <w:jc w:val="right"/>
              <w:rPr>
                <w:rFonts w:ascii="Calibri" w:eastAsia="Times New Roman" w:hAnsi="Calibri" w:cs="Calibri"/>
                <w:color w:val="000000"/>
                <w:lang w:eastAsia="en-GB"/>
              </w:rPr>
            </w:pPr>
            <w:r w:rsidRPr="003D3591">
              <w:rPr>
                <w:rFonts w:ascii="Calibri" w:eastAsia="Times New Roman" w:hAnsi="Calibri" w:cs="Calibri"/>
                <w:color w:val="000000"/>
                <w:lang w:eastAsia="en-GB"/>
              </w:rPr>
              <w:t>4</w:t>
            </w:r>
          </w:p>
        </w:tc>
        <w:tc>
          <w:tcPr>
            <w:tcW w:w="708" w:type="dxa"/>
            <w:tcBorders>
              <w:top w:val="nil"/>
              <w:left w:val="nil"/>
              <w:bottom w:val="single" w:sz="4" w:space="0" w:color="auto"/>
              <w:right w:val="nil"/>
            </w:tcBorders>
            <w:shd w:val="clear" w:color="auto" w:fill="auto"/>
            <w:noWrap/>
            <w:vAlign w:val="bottom"/>
            <w:hideMark/>
          </w:tcPr>
          <w:p w14:paraId="0545EBC8" w14:textId="77777777" w:rsidR="00A1583F" w:rsidRPr="003D3591" w:rsidRDefault="00A1583F" w:rsidP="00461909">
            <w:pPr>
              <w:spacing w:after="0" w:line="240" w:lineRule="auto"/>
              <w:jc w:val="right"/>
              <w:rPr>
                <w:rFonts w:ascii="Calibri" w:eastAsia="Times New Roman" w:hAnsi="Calibri" w:cs="Calibri"/>
                <w:color w:val="000000"/>
                <w:lang w:eastAsia="en-GB"/>
              </w:rPr>
            </w:pPr>
            <w:r w:rsidRPr="003D3591">
              <w:rPr>
                <w:rFonts w:ascii="Calibri" w:eastAsia="Times New Roman" w:hAnsi="Calibri" w:cs="Calibri"/>
                <w:color w:val="000000"/>
                <w:lang w:eastAsia="en-GB"/>
              </w:rPr>
              <w:t>5</w:t>
            </w:r>
          </w:p>
        </w:tc>
        <w:tc>
          <w:tcPr>
            <w:tcW w:w="709" w:type="dxa"/>
            <w:tcBorders>
              <w:top w:val="nil"/>
              <w:left w:val="nil"/>
              <w:bottom w:val="single" w:sz="4" w:space="0" w:color="auto"/>
              <w:right w:val="nil"/>
            </w:tcBorders>
            <w:shd w:val="clear" w:color="auto" w:fill="auto"/>
            <w:noWrap/>
            <w:vAlign w:val="bottom"/>
            <w:hideMark/>
          </w:tcPr>
          <w:p w14:paraId="6673049C" w14:textId="77777777" w:rsidR="00A1583F" w:rsidRPr="003D3591" w:rsidRDefault="00A1583F" w:rsidP="00461909">
            <w:pPr>
              <w:spacing w:after="0" w:line="240" w:lineRule="auto"/>
              <w:jc w:val="right"/>
              <w:rPr>
                <w:rFonts w:ascii="Calibri" w:eastAsia="Times New Roman" w:hAnsi="Calibri" w:cs="Calibri"/>
                <w:color w:val="000000"/>
                <w:lang w:eastAsia="en-GB"/>
              </w:rPr>
            </w:pPr>
          </w:p>
        </w:tc>
      </w:tr>
      <w:tr w:rsidR="00A1583F" w:rsidRPr="003D3591" w14:paraId="33C1B99E" w14:textId="77777777" w:rsidTr="00461909">
        <w:trPr>
          <w:trHeight w:val="290"/>
        </w:trPr>
        <w:tc>
          <w:tcPr>
            <w:tcW w:w="2694" w:type="dxa"/>
            <w:tcBorders>
              <w:top w:val="single" w:sz="4" w:space="0" w:color="auto"/>
              <w:left w:val="nil"/>
              <w:bottom w:val="nil"/>
              <w:right w:val="nil"/>
            </w:tcBorders>
            <w:shd w:val="clear" w:color="auto" w:fill="auto"/>
            <w:noWrap/>
            <w:vAlign w:val="bottom"/>
            <w:hideMark/>
          </w:tcPr>
          <w:p w14:paraId="33D06815" w14:textId="77777777" w:rsidR="00A1583F" w:rsidRPr="002C79D6" w:rsidRDefault="00A1583F" w:rsidP="00461909">
            <w:pPr>
              <w:spacing w:after="0" w:line="240" w:lineRule="auto"/>
              <w:rPr>
                <w:rFonts w:eastAsia="Times New Roman" w:cstheme="minorHAnsi"/>
                <w:color w:val="000000"/>
                <w:sz w:val="20"/>
                <w:szCs w:val="20"/>
                <w:lang w:eastAsia="en-GB"/>
              </w:rPr>
            </w:pPr>
            <w:r w:rsidRPr="002C79D6">
              <w:rPr>
                <w:rFonts w:eastAsia="Times New Roman" w:cstheme="minorHAnsi"/>
                <w:color w:val="000000"/>
                <w:sz w:val="20"/>
                <w:szCs w:val="20"/>
                <w:lang w:eastAsia="en-GB"/>
              </w:rPr>
              <w:t>High consistency</w:t>
            </w:r>
          </w:p>
        </w:tc>
        <w:tc>
          <w:tcPr>
            <w:tcW w:w="1559" w:type="dxa"/>
            <w:tcBorders>
              <w:top w:val="single" w:sz="4" w:space="0" w:color="auto"/>
              <w:left w:val="nil"/>
              <w:bottom w:val="nil"/>
              <w:right w:val="nil"/>
            </w:tcBorders>
            <w:shd w:val="clear" w:color="auto" w:fill="auto"/>
            <w:noWrap/>
            <w:vAlign w:val="bottom"/>
            <w:hideMark/>
          </w:tcPr>
          <w:p w14:paraId="5D35C19F" w14:textId="77777777" w:rsidR="00A1583F" w:rsidRPr="002C79D6" w:rsidRDefault="00A1583F" w:rsidP="00461909">
            <w:pPr>
              <w:spacing w:after="0" w:line="240" w:lineRule="auto"/>
              <w:rPr>
                <w:rFonts w:eastAsia="Times New Roman" w:cstheme="minorHAnsi"/>
                <w:color w:val="000000"/>
                <w:sz w:val="20"/>
                <w:szCs w:val="20"/>
                <w:lang w:eastAsia="en-GB"/>
              </w:rPr>
            </w:pPr>
          </w:p>
        </w:tc>
        <w:tc>
          <w:tcPr>
            <w:tcW w:w="676" w:type="dxa"/>
            <w:tcBorders>
              <w:top w:val="single" w:sz="4" w:space="0" w:color="auto"/>
              <w:left w:val="nil"/>
              <w:bottom w:val="nil"/>
              <w:right w:val="nil"/>
            </w:tcBorders>
            <w:shd w:val="clear" w:color="auto" w:fill="auto"/>
            <w:noWrap/>
            <w:vAlign w:val="bottom"/>
            <w:hideMark/>
          </w:tcPr>
          <w:p w14:paraId="7251E25A" w14:textId="77777777" w:rsidR="00A1583F" w:rsidRPr="002C79D6" w:rsidRDefault="00A1583F" w:rsidP="00461909">
            <w:pPr>
              <w:spacing w:after="0" w:line="240" w:lineRule="auto"/>
              <w:rPr>
                <w:rFonts w:eastAsia="Times New Roman" w:cstheme="minorHAnsi"/>
                <w:b/>
                <w:bCs/>
                <w:sz w:val="20"/>
                <w:szCs w:val="20"/>
                <w:lang w:eastAsia="en-GB"/>
              </w:rPr>
            </w:pPr>
          </w:p>
        </w:tc>
        <w:tc>
          <w:tcPr>
            <w:tcW w:w="774" w:type="dxa"/>
            <w:tcBorders>
              <w:top w:val="single" w:sz="4" w:space="0" w:color="auto"/>
              <w:left w:val="nil"/>
              <w:bottom w:val="nil"/>
              <w:right w:val="nil"/>
            </w:tcBorders>
            <w:shd w:val="clear" w:color="auto" w:fill="auto"/>
            <w:noWrap/>
            <w:vAlign w:val="bottom"/>
            <w:hideMark/>
          </w:tcPr>
          <w:p w14:paraId="4A657E9F" w14:textId="77777777" w:rsidR="00A1583F" w:rsidRPr="002C79D6" w:rsidRDefault="00A1583F" w:rsidP="00461909">
            <w:pPr>
              <w:spacing w:after="0" w:line="240" w:lineRule="auto"/>
              <w:rPr>
                <w:rFonts w:eastAsia="Times New Roman" w:cstheme="minorHAnsi"/>
                <w:sz w:val="20"/>
                <w:szCs w:val="20"/>
                <w:lang w:eastAsia="en-GB"/>
              </w:rPr>
            </w:pPr>
          </w:p>
        </w:tc>
        <w:tc>
          <w:tcPr>
            <w:tcW w:w="709" w:type="dxa"/>
            <w:tcBorders>
              <w:top w:val="single" w:sz="4" w:space="0" w:color="auto"/>
              <w:left w:val="nil"/>
              <w:bottom w:val="nil"/>
              <w:right w:val="nil"/>
            </w:tcBorders>
            <w:shd w:val="clear" w:color="auto" w:fill="auto"/>
            <w:noWrap/>
            <w:vAlign w:val="bottom"/>
            <w:hideMark/>
          </w:tcPr>
          <w:p w14:paraId="32B77134" w14:textId="77777777" w:rsidR="00A1583F" w:rsidRPr="002C79D6" w:rsidRDefault="00A1583F" w:rsidP="00461909">
            <w:pPr>
              <w:spacing w:after="0" w:line="240" w:lineRule="auto"/>
              <w:rPr>
                <w:rFonts w:eastAsia="Times New Roman" w:cstheme="minorHAnsi"/>
                <w:sz w:val="20"/>
                <w:szCs w:val="20"/>
                <w:lang w:eastAsia="en-GB"/>
              </w:rPr>
            </w:pPr>
          </w:p>
        </w:tc>
        <w:tc>
          <w:tcPr>
            <w:tcW w:w="567" w:type="dxa"/>
            <w:tcBorders>
              <w:top w:val="single" w:sz="4" w:space="0" w:color="auto"/>
              <w:left w:val="nil"/>
              <w:bottom w:val="nil"/>
              <w:right w:val="nil"/>
            </w:tcBorders>
            <w:shd w:val="clear" w:color="auto" w:fill="auto"/>
            <w:noWrap/>
            <w:vAlign w:val="bottom"/>
            <w:hideMark/>
          </w:tcPr>
          <w:p w14:paraId="427EB0C1" w14:textId="77777777" w:rsidR="00A1583F" w:rsidRPr="002C79D6" w:rsidRDefault="00A1583F" w:rsidP="00461909">
            <w:pPr>
              <w:spacing w:after="0" w:line="240" w:lineRule="auto"/>
              <w:rPr>
                <w:rFonts w:eastAsia="Times New Roman" w:cstheme="minorHAnsi"/>
                <w:sz w:val="20"/>
                <w:szCs w:val="20"/>
                <w:lang w:eastAsia="en-GB"/>
              </w:rPr>
            </w:pPr>
          </w:p>
        </w:tc>
        <w:tc>
          <w:tcPr>
            <w:tcW w:w="708" w:type="dxa"/>
            <w:tcBorders>
              <w:top w:val="single" w:sz="4" w:space="0" w:color="auto"/>
              <w:left w:val="nil"/>
              <w:bottom w:val="nil"/>
              <w:right w:val="nil"/>
            </w:tcBorders>
            <w:shd w:val="clear" w:color="auto" w:fill="auto"/>
            <w:noWrap/>
            <w:vAlign w:val="bottom"/>
            <w:hideMark/>
          </w:tcPr>
          <w:p w14:paraId="114FC64A" w14:textId="77777777" w:rsidR="00A1583F" w:rsidRPr="002C79D6" w:rsidRDefault="00A1583F" w:rsidP="00461909">
            <w:pPr>
              <w:spacing w:after="0" w:line="240" w:lineRule="auto"/>
              <w:rPr>
                <w:rFonts w:eastAsia="Times New Roman" w:cstheme="minorHAnsi"/>
                <w:sz w:val="20"/>
                <w:szCs w:val="20"/>
                <w:lang w:eastAsia="en-GB"/>
              </w:rPr>
            </w:pPr>
          </w:p>
        </w:tc>
        <w:tc>
          <w:tcPr>
            <w:tcW w:w="709" w:type="dxa"/>
            <w:tcBorders>
              <w:top w:val="single" w:sz="4" w:space="0" w:color="auto"/>
              <w:left w:val="nil"/>
              <w:bottom w:val="nil"/>
              <w:right w:val="nil"/>
            </w:tcBorders>
            <w:shd w:val="clear" w:color="auto" w:fill="auto"/>
            <w:noWrap/>
            <w:vAlign w:val="bottom"/>
            <w:hideMark/>
          </w:tcPr>
          <w:p w14:paraId="3C76C71F" w14:textId="77777777" w:rsidR="00A1583F" w:rsidRPr="003D3591" w:rsidRDefault="00A1583F" w:rsidP="00461909">
            <w:pPr>
              <w:spacing w:after="0" w:line="240" w:lineRule="auto"/>
              <w:rPr>
                <w:rFonts w:ascii="Times New Roman" w:eastAsia="Times New Roman" w:hAnsi="Times New Roman" w:cs="Times New Roman"/>
                <w:sz w:val="20"/>
                <w:szCs w:val="20"/>
                <w:lang w:eastAsia="en-GB"/>
              </w:rPr>
            </w:pPr>
          </w:p>
        </w:tc>
      </w:tr>
      <w:tr w:rsidR="00A1583F" w:rsidRPr="003D3591" w14:paraId="3F77BAC8" w14:textId="77777777" w:rsidTr="00461909">
        <w:trPr>
          <w:trHeight w:val="290"/>
        </w:trPr>
        <w:tc>
          <w:tcPr>
            <w:tcW w:w="2694" w:type="dxa"/>
            <w:tcBorders>
              <w:top w:val="nil"/>
              <w:left w:val="nil"/>
              <w:bottom w:val="nil"/>
              <w:right w:val="nil"/>
            </w:tcBorders>
            <w:shd w:val="clear" w:color="auto" w:fill="auto"/>
            <w:noWrap/>
            <w:vAlign w:val="bottom"/>
            <w:hideMark/>
          </w:tcPr>
          <w:p w14:paraId="29FAB592" w14:textId="77777777" w:rsidR="00A1583F" w:rsidRPr="002C79D6" w:rsidRDefault="00A1583F" w:rsidP="00461909">
            <w:pPr>
              <w:spacing w:after="0" w:line="240" w:lineRule="auto"/>
              <w:rPr>
                <w:rFonts w:eastAsia="Times New Roman" w:cstheme="minorHAnsi"/>
                <w:i/>
                <w:iCs/>
                <w:color w:val="000000"/>
                <w:sz w:val="20"/>
                <w:szCs w:val="20"/>
                <w:lang w:eastAsia="en-GB"/>
              </w:rPr>
            </w:pPr>
            <w:r w:rsidRPr="002C79D6">
              <w:rPr>
                <w:rFonts w:eastAsia="Times New Roman" w:cstheme="minorHAnsi"/>
                <w:i/>
                <w:iCs/>
                <w:color w:val="000000"/>
                <w:sz w:val="20"/>
                <w:szCs w:val="20"/>
                <w:lang w:eastAsia="en-GB"/>
              </w:rPr>
              <w:t>Rubus fruticosus</w:t>
            </w:r>
          </w:p>
        </w:tc>
        <w:tc>
          <w:tcPr>
            <w:tcW w:w="1559" w:type="dxa"/>
            <w:tcBorders>
              <w:top w:val="nil"/>
              <w:left w:val="nil"/>
              <w:bottom w:val="nil"/>
              <w:right w:val="nil"/>
            </w:tcBorders>
            <w:shd w:val="clear" w:color="auto" w:fill="auto"/>
            <w:noWrap/>
            <w:vAlign w:val="bottom"/>
            <w:hideMark/>
          </w:tcPr>
          <w:p w14:paraId="12146D58"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160</w:t>
            </w:r>
          </w:p>
        </w:tc>
        <w:tc>
          <w:tcPr>
            <w:tcW w:w="676" w:type="dxa"/>
            <w:tcBorders>
              <w:top w:val="nil"/>
              <w:left w:val="nil"/>
              <w:bottom w:val="nil"/>
              <w:right w:val="nil"/>
            </w:tcBorders>
            <w:shd w:val="clear" w:color="auto" w:fill="auto"/>
            <w:noWrap/>
            <w:vAlign w:val="bottom"/>
            <w:hideMark/>
          </w:tcPr>
          <w:p w14:paraId="34B39180" w14:textId="77777777" w:rsidR="00A1583F" w:rsidRPr="009A6F97" w:rsidRDefault="00A1583F" w:rsidP="00461909">
            <w:pPr>
              <w:spacing w:after="0" w:line="240" w:lineRule="auto"/>
              <w:jc w:val="right"/>
              <w:rPr>
                <w:rFonts w:eastAsia="Times New Roman" w:cstheme="minorHAnsi"/>
                <w:color w:val="000000"/>
                <w:sz w:val="20"/>
                <w:szCs w:val="20"/>
                <w:lang w:eastAsia="en-GB"/>
              </w:rPr>
            </w:pPr>
            <w:r w:rsidRPr="009A6F97">
              <w:rPr>
                <w:rFonts w:eastAsia="Times New Roman" w:cstheme="minorHAnsi"/>
                <w:color w:val="000000"/>
                <w:sz w:val="20"/>
                <w:szCs w:val="20"/>
                <w:lang w:eastAsia="en-GB"/>
              </w:rPr>
              <w:t>6</w:t>
            </w:r>
          </w:p>
        </w:tc>
        <w:tc>
          <w:tcPr>
            <w:tcW w:w="774" w:type="dxa"/>
            <w:tcBorders>
              <w:top w:val="nil"/>
              <w:left w:val="nil"/>
              <w:bottom w:val="nil"/>
              <w:right w:val="nil"/>
            </w:tcBorders>
            <w:shd w:val="clear" w:color="auto" w:fill="auto"/>
            <w:noWrap/>
            <w:vAlign w:val="bottom"/>
            <w:hideMark/>
          </w:tcPr>
          <w:p w14:paraId="67E1AEBE"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13</w:t>
            </w:r>
          </w:p>
        </w:tc>
        <w:tc>
          <w:tcPr>
            <w:tcW w:w="709" w:type="dxa"/>
            <w:tcBorders>
              <w:top w:val="nil"/>
              <w:left w:val="nil"/>
              <w:bottom w:val="nil"/>
              <w:right w:val="nil"/>
            </w:tcBorders>
            <w:shd w:val="clear" w:color="auto" w:fill="auto"/>
            <w:noWrap/>
            <w:vAlign w:val="bottom"/>
            <w:hideMark/>
          </w:tcPr>
          <w:p w14:paraId="57F9A7A8"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14</w:t>
            </w:r>
          </w:p>
        </w:tc>
        <w:tc>
          <w:tcPr>
            <w:tcW w:w="567" w:type="dxa"/>
            <w:tcBorders>
              <w:top w:val="nil"/>
              <w:left w:val="nil"/>
              <w:bottom w:val="nil"/>
              <w:right w:val="nil"/>
            </w:tcBorders>
            <w:shd w:val="clear" w:color="auto" w:fill="auto"/>
            <w:noWrap/>
            <w:vAlign w:val="bottom"/>
            <w:hideMark/>
          </w:tcPr>
          <w:p w14:paraId="1FA1C2CE"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28</w:t>
            </w:r>
          </w:p>
        </w:tc>
        <w:tc>
          <w:tcPr>
            <w:tcW w:w="708" w:type="dxa"/>
            <w:tcBorders>
              <w:top w:val="nil"/>
              <w:left w:val="nil"/>
              <w:bottom w:val="nil"/>
              <w:right w:val="nil"/>
            </w:tcBorders>
            <w:shd w:val="clear" w:color="auto" w:fill="auto"/>
            <w:noWrap/>
            <w:vAlign w:val="bottom"/>
            <w:hideMark/>
          </w:tcPr>
          <w:p w14:paraId="1BBB2C75"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99</w:t>
            </w:r>
          </w:p>
        </w:tc>
        <w:tc>
          <w:tcPr>
            <w:tcW w:w="709" w:type="dxa"/>
            <w:tcBorders>
              <w:top w:val="nil"/>
              <w:left w:val="nil"/>
              <w:bottom w:val="nil"/>
              <w:right w:val="nil"/>
            </w:tcBorders>
            <w:shd w:val="clear" w:color="auto" w:fill="auto"/>
            <w:noWrap/>
            <w:vAlign w:val="bottom"/>
            <w:hideMark/>
          </w:tcPr>
          <w:p w14:paraId="76A55340" w14:textId="77777777" w:rsidR="00A1583F" w:rsidRPr="003D3591" w:rsidRDefault="00A1583F" w:rsidP="00461909">
            <w:pPr>
              <w:spacing w:after="0" w:line="240" w:lineRule="auto"/>
              <w:jc w:val="right"/>
              <w:rPr>
                <w:rFonts w:ascii="Calibri" w:eastAsia="Times New Roman" w:hAnsi="Calibri" w:cs="Calibri"/>
                <w:color w:val="000000"/>
                <w:lang w:eastAsia="en-GB"/>
              </w:rPr>
            </w:pPr>
          </w:p>
        </w:tc>
      </w:tr>
      <w:tr w:rsidR="00A1583F" w:rsidRPr="003D3591" w14:paraId="68785C13" w14:textId="77777777" w:rsidTr="00461909">
        <w:trPr>
          <w:trHeight w:val="290"/>
        </w:trPr>
        <w:tc>
          <w:tcPr>
            <w:tcW w:w="2694" w:type="dxa"/>
            <w:tcBorders>
              <w:top w:val="nil"/>
              <w:left w:val="nil"/>
              <w:bottom w:val="nil"/>
              <w:right w:val="nil"/>
            </w:tcBorders>
            <w:shd w:val="clear" w:color="auto" w:fill="auto"/>
            <w:noWrap/>
            <w:vAlign w:val="bottom"/>
            <w:hideMark/>
          </w:tcPr>
          <w:p w14:paraId="6F45604C" w14:textId="77777777" w:rsidR="00A1583F" w:rsidRPr="002C79D6" w:rsidRDefault="00A1583F" w:rsidP="00461909">
            <w:pPr>
              <w:spacing w:after="0" w:line="240" w:lineRule="auto"/>
              <w:rPr>
                <w:rFonts w:eastAsia="Times New Roman" w:cstheme="minorHAnsi"/>
                <w:i/>
                <w:iCs/>
                <w:color w:val="000000"/>
                <w:sz w:val="20"/>
                <w:szCs w:val="20"/>
                <w:lang w:eastAsia="en-GB"/>
              </w:rPr>
            </w:pPr>
            <w:r w:rsidRPr="002C79D6">
              <w:rPr>
                <w:rFonts w:eastAsia="Times New Roman" w:cstheme="minorHAnsi"/>
                <w:i/>
                <w:iCs/>
                <w:color w:val="000000"/>
                <w:sz w:val="20"/>
                <w:szCs w:val="20"/>
                <w:lang w:eastAsia="en-GB"/>
              </w:rPr>
              <w:t>Poa trivialis</w:t>
            </w:r>
          </w:p>
        </w:tc>
        <w:tc>
          <w:tcPr>
            <w:tcW w:w="1559" w:type="dxa"/>
            <w:tcBorders>
              <w:top w:val="nil"/>
              <w:left w:val="nil"/>
              <w:bottom w:val="nil"/>
              <w:right w:val="nil"/>
            </w:tcBorders>
            <w:shd w:val="clear" w:color="auto" w:fill="auto"/>
            <w:noWrap/>
            <w:vAlign w:val="bottom"/>
            <w:hideMark/>
          </w:tcPr>
          <w:p w14:paraId="538C350D"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161</w:t>
            </w:r>
          </w:p>
        </w:tc>
        <w:tc>
          <w:tcPr>
            <w:tcW w:w="676" w:type="dxa"/>
            <w:tcBorders>
              <w:top w:val="nil"/>
              <w:left w:val="nil"/>
              <w:bottom w:val="nil"/>
              <w:right w:val="nil"/>
            </w:tcBorders>
            <w:shd w:val="clear" w:color="auto" w:fill="auto"/>
            <w:noWrap/>
            <w:vAlign w:val="bottom"/>
            <w:hideMark/>
          </w:tcPr>
          <w:p w14:paraId="44DC0DDD" w14:textId="77777777" w:rsidR="00A1583F" w:rsidRPr="009A6F97" w:rsidRDefault="00A1583F" w:rsidP="00461909">
            <w:pPr>
              <w:spacing w:after="0" w:line="240" w:lineRule="auto"/>
              <w:jc w:val="right"/>
              <w:rPr>
                <w:rFonts w:eastAsia="Times New Roman" w:cstheme="minorHAnsi"/>
                <w:color w:val="000000"/>
                <w:sz w:val="20"/>
                <w:szCs w:val="20"/>
                <w:lang w:eastAsia="en-GB"/>
              </w:rPr>
            </w:pPr>
            <w:r w:rsidRPr="009A6F97">
              <w:rPr>
                <w:rFonts w:eastAsia="Times New Roman" w:cstheme="minorHAnsi"/>
                <w:color w:val="000000"/>
                <w:sz w:val="20"/>
                <w:szCs w:val="20"/>
                <w:lang w:eastAsia="en-GB"/>
              </w:rPr>
              <w:t>10</w:t>
            </w:r>
          </w:p>
        </w:tc>
        <w:tc>
          <w:tcPr>
            <w:tcW w:w="774" w:type="dxa"/>
            <w:tcBorders>
              <w:top w:val="nil"/>
              <w:left w:val="nil"/>
              <w:bottom w:val="nil"/>
              <w:right w:val="nil"/>
            </w:tcBorders>
            <w:shd w:val="clear" w:color="auto" w:fill="auto"/>
            <w:noWrap/>
            <w:vAlign w:val="bottom"/>
            <w:hideMark/>
          </w:tcPr>
          <w:p w14:paraId="490C9E78"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10</w:t>
            </w:r>
          </w:p>
        </w:tc>
        <w:tc>
          <w:tcPr>
            <w:tcW w:w="709" w:type="dxa"/>
            <w:tcBorders>
              <w:top w:val="nil"/>
              <w:left w:val="nil"/>
              <w:bottom w:val="nil"/>
              <w:right w:val="nil"/>
            </w:tcBorders>
            <w:shd w:val="clear" w:color="auto" w:fill="auto"/>
            <w:noWrap/>
            <w:vAlign w:val="bottom"/>
            <w:hideMark/>
          </w:tcPr>
          <w:p w14:paraId="04282A81"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25</w:t>
            </w:r>
          </w:p>
        </w:tc>
        <w:tc>
          <w:tcPr>
            <w:tcW w:w="567" w:type="dxa"/>
            <w:tcBorders>
              <w:top w:val="nil"/>
              <w:left w:val="nil"/>
              <w:bottom w:val="nil"/>
              <w:right w:val="nil"/>
            </w:tcBorders>
            <w:shd w:val="clear" w:color="auto" w:fill="auto"/>
            <w:noWrap/>
            <w:vAlign w:val="bottom"/>
            <w:hideMark/>
          </w:tcPr>
          <w:p w14:paraId="13F3403A"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46</w:t>
            </w:r>
          </w:p>
        </w:tc>
        <w:tc>
          <w:tcPr>
            <w:tcW w:w="708" w:type="dxa"/>
            <w:tcBorders>
              <w:top w:val="nil"/>
              <w:left w:val="nil"/>
              <w:bottom w:val="nil"/>
              <w:right w:val="nil"/>
            </w:tcBorders>
            <w:shd w:val="clear" w:color="auto" w:fill="auto"/>
            <w:noWrap/>
            <w:vAlign w:val="bottom"/>
            <w:hideMark/>
          </w:tcPr>
          <w:p w14:paraId="75F3AEBC"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70</w:t>
            </w:r>
          </w:p>
        </w:tc>
        <w:tc>
          <w:tcPr>
            <w:tcW w:w="709" w:type="dxa"/>
            <w:tcBorders>
              <w:top w:val="nil"/>
              <w:left w:val="nil"/>
              <w:bottom w:val="nil"/>
              <w:right w:val="nil"/>
            </w:tcBorders>
            <w:shd w:val="clear" w:color="auto" w:fill="auto"/>
            <w:noWrap/>
            <w:vAlign w:val="bottom"/>
            <w:hideMark/>
          </w:tcPr>
          <w:p w14:paraId="20834EF2" w14:textId="77777777" w:rsidR="00A1583F" w:rsidRPr="003D3591" w:rsidRDefault="00A1583F" w:rsidP="00461909">
            <w:pPr>
              <w:spacing w:after="0" w:line="240" w:lineRule="auto"/>
              <w:jc w:val="right"/>
              <w:rPr>
                <w:rFonts w:ascii="Calibri" w:eastAsia="Times New Roman" w:hAnsi="Calibri" w:cs="Calibri"/>
                <w:color w:val="000000"/>
                <w:lang w:eastAsia="en-GB"/>
              </w:rPr>
            </w:pPr>
          </w:p>
        </w:tc>
      </w:tr>
      <w:tr w:rsidR="00A1583F" w:rsidRPr="003D3591" w14:paraId="3078CBD7" w14:textId="77777777" w:rsidTr="00461909">
        <w:trPr>
          <w:trHeight w:val="290"/>
        </w:trPr>
        <w:tc>
          <w:tcPr>
            <w:tcW w:w="2694" w:type="dxa"/>
            <w:tcBorders>
              <w:top w:val="nil"/>
              <w:left w:val="nil"/>
              <w:bottom w:val="nil"/>
              <w:right w:val="nil"/>
            </w:tcBorders>
            <w:shd w:val="clear" w:color="auto" w:fill="auto"/>
            <w:noWrap/>
            <w:vAlign w:val="bottom"/>
            <w:hideMark/>
          </w:tcPr>
          <w:p w14:paraId="6C712DA6" w14:textId="77777777" w:rsidR="00A1583F" w:rsidRPr="002C79D6" w:rsidRDefault="00A1583F" w:rsidP="00461909">
            <w:pPr>
              <w:spacing w:after="0" w:line="240" w:lineRule="auto"/>
              <w:rPr>
                <w:rFonts w:eastAsia="Times New Roman" w:cstheme="minorHAnsi"/>
                <w:i/>
                <w:iCs/>
                <w:color w:val="000000"/>
                <w:sz w:val="20"/>
                <w:szCs w:val="20"/>
                <w:lang w:eastAsia="en-GB"/>
              </w:rPr>
            </w:pPr>
            <w:r w:rsidRPr="002C79D6">
              <w:rPr>
                <w:rFonts w:eastAsia="Times New Roman" w:cstheme="minorHAnsi"/>
                <w:i/>
                <w:iCs/>
                <w:color w:val="000000"/>
                <w:sz w:val="20"/>
                <w:szCs w:val="20"/>
                <w:lang w:eastAsia="en-GB"/>
              </w:rPr>
              <w:t>Brachypodium sylvaticum</w:t>
            </w:r>
          </w:p>
        </w:tc>
        <w:tc>
          <w:tcPr>
            <w:tcW w:w="1559" w:type="dxa"/>
            <w:tcBorders>
              <w:top w:val="nil"/>
              <w:left w:val="nil"/>
              <w:bottom w:val="nil"/>
              <w:right w:val="nil"/>
            </w:tcBorders>
            <w:shd w:val="clear" w:color="auto" w:fill="auto"/>
            <w:noWrap/>
            <w:vAlign w:val="bottom"/>
            <w:hideMark/>
          </w:tcPr>
          <w:p w14:paraId="4CF136F5"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160</w:t>
            </w:r>
          </w:p>
        </w:tc>
        <w:tc>
          <w:tcPr>
            <w:tcW w:w="676" w:type="dxa"/>
            <w:tcBorders>
              <w:top w:val="nil"/>
              <w:left w:val="nil"/>
              <w:bottom w:val="nil"/>
              <w:right w:val="nil"/>
            </w:tcBorders>
            <w:shd w:val="clear" w:color="auto" w:fill="auto"/>
            <w:noWrap/>
            <w:vAlign w:val="bottom"/>
            <w:hideMark/>
          </w:tcPr>
          <w:p w14:paraId="5CD6465E" w14:textId="77777777" w:rsidR="00A1583F" w:rsidRPr="009A6F97" w:rsidRDefault="00A1583F" w:rsidP="00461909">
            <w:pPr>
              <w:spacing w:after="0" w:line="240" w:lineRule="auto"/>
              <w:jc w:val="right"/>
              <w:rPr>
                <w:rFonts w:eastAsia="Times New Roman" w:cstheme="minorHAnsi"/>
                <w:color w:val="000000"/>
                <w:sz w:val="20"/>
                <w:szCs w:val="20"/>
                <w:lang w:eastAsia="en-GB"/>
              </w:rPr>
            </w:pPr>
            <w:r w:rsidRPr="009A6F97">
              <w:rPr>
                <w:rFonts w:eastAsia="Times New Roman" w:cstheme="minorHAnsi"/>
                <w:color w:val="000000"/>
                <w:sz w:val="20"/>
                <w:szCs w:val="20"/>
                <w:lang w:eastAsia="en-GB"/>
              </w:rPr>
              <w:t>9</w:t>
            </w:r>
          </w:p>
        </w:tc>
        <w:tc>
          <w:tcPr>
            <w:tcW w:w="774" w:type="dxa"/>
            <w:tcBorders>
              <w:top w:val="nil"/>
              <w:left w:val="nil"/>
              <w:bottom w:val="nil"/>
              <w:right w:val="nil"/>
            </w:tcBorders>
            <w:shd w:val="clear" w:color="auto" w:fill="auto"/>
            <w:noWrap/>
            <w:vAlign w:val="bottom"/>
            <w:hideMark/>
          </w:tcPr>
          <w:p w14:paraId="23567D89"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11</w:t>
            </w:r>
          </w:p>
        </w:tc>
        <w:tc>
          <w:tcPr>
            <w:tcW w:w="709" w:type="dxa"/>
            <w:tcBorders>
              <w:top w:val="nil"/>
              <w:left w:val="nil"/>
              <w:bottom w:val="nil"/>
              <w:right w:val="nil"/>
            </w:tcBorders>
            <w:shd w:val="clear" w:color="auto" w:fill="auto"/>
            <w:noWrap/>
            <w:vAlign w:val="bottom"/>
            <w:hideMark/>
          </w:tcPr>
          <w:p w14:paraId="481AAE23"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16</w:t>
            </w:r>
          </w:p>
        </w:tc>
        <w:tc>
          <w:tcPr>
            <w:tcW w:w="567" w:type="dxa"/>
            <w:tcBorders>
              <w:top w:val="nil"/>
              <w:left w:val="nil"/>
              <w:bottom w:val="nil"/>
              <w:right w:val="nil"/>
            </w:tcBorders>
            <w:shd w:val="clear" w:color="auto" w:fill="auto"/>
            <w:noWrap/>
            <w:vAlign w:val="bottom"/>
            <w:hideMark/>
          </w:tcPr>
          <w:p w14:paraId="4297457D"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69</w:t>
            </w:r>
          </w:p>
        </w:tc>
        <w:tc>
          <w:tcPr>
            <w:tcW w:w="708" w:type="dxa"/>
            <w:tcBorders>
              <w:top w:val="nil"/>
              <w:left w:val="nil"/>
              <w:bottom w:val="nil"/>
              <w:right w:val="nil"/>
            </w:tcBorders>
            <w:shd w:val="clear" w:color="auto" w:fill="auto"/>
            <w:noWrap/>
            <w:vAlign w:val="bottom"/>
            <w:hideMark/>
          </w:tcPr>
          <w:p w14:paraId="40519EE8"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55</w:t>
            </w:r>
          </w:p>
        </w:tc>
        <w:tc>
          <w:tcPr>
            <w:tcW w:w="709" w:type="dxa"/>
            <w:tcBorders>
              <w:top w:val="nil"/>
              <w:left w:val="nil"/>
              <w:bottom w:val="nil"/>
              <w:right w:val="nil"/>
            </w:tcBorders>
            <w:shd w:val="clear" w:color="auto" w:fill="auto"/>
            <w:noWrap/>
            <w:vAlign w:val="bottom"/>
            <w:hideMark/>
          </w:tcPr>
          <w:p w14:paraId="164A0399" w14:textId="77777777" w:rsidR="00A1583F" w:rsidRPr="003D3591" w:rsidRDefault="00A1583F" w:rsidP="00461909">
            <w:pPr>
              <w:spacing w:after="0" w:line="240" w:lineRule="auto"/>
              <w:jc w:val="right"/>
              <w:rPr>
                <w:rFonts w:ascii="Calibri" w:eastAsia="Times New Roman" w:hAnsi="Calibri" w:cs="Calibri"/>
                <w:color w:val="000000"/>
                <w:lang w:eastAsia="en-GB"/>
              </w:rPr>
            </w:pPr>
          </w:p>
        </w:tc>
      </w:tr>
      <w:tr w:rsidR="00A1583F" w:rsidRPr="003D3591" w14:paraId="3A324358" w14:textId="77777777" w:rsidTr="00461909">
        <w:trPr>
          <w:trHeight w:val="290"/>
        </w:trPr>
        <w:tc>
          <w:tcPr>
            <w:tcW w:w="2694" w:type="dxa"/>
            <w:tcBorders>
              <w:top w:val="nil"/>
              <w:left w:val="nil"/>
              <w:bottom w:val="nil"/>
              <w:right w:val="nil"/>
            </w:tcBorders>
            <w:shd w:val="clear" w:color="auto" w:fill="auto"/>
            <w:noWrap/>
            <w:vAlign w:val="bottom"/>
            <w:hideMark/>
          </w:tcPr>
          <w:p w14:paraId="2530C6FB" w14:textId="77777777" w:rsidR="00A1583F" w:rsidRPr="002C79D6" w:rsidRDefault="00A1583F" w:rsidP="00461909">
            <w:pPr>
              <w:spacing w:after="0" w:line="240" w:lineRule="auto"/>
              <w:rPr>
                <w:rFonts w:eastAsia="Times New Roman" w:cstheme="minorHAnsi"/>
                <w:i/>
                <w:iCs/>
                <w:color w:val="000000"/>
                <w:sz w:val="20"/>
                <w:szCs w:val="20"/>
                <w:lang w:eastAsia="en-GB"/>
              </w:rPr>
            </w:pPr>
            <w:r w:rsidRPr="002C79D6">
              <w:rPr>
                <w:rFonts w:eastAsia="Times New Roman" w:cstheme="minorHAnsi"/>
                <w:i/>
                <w:iCs/>
                <w:color w:val="000000"/>
                <w:sz w:val="20"/>
                <w:szCs w:val="20"/>
                <w:lang w:eastAsia="en-GB"/>
              </w:rPr>
              <w:t>Urtica dioica</w:t>
            </w:r>
          </w:p>
        </w:tc>
        <w:tc>
          <w:tcPr>
            <w:tcW w:w="1559" w:type="dxa"/>
            <w:tcBorders>
              <w:top w:val="nil"/>
              <w:left w:val="nil"/>
              <w:bottom w:val="nil"/>
              <w:right w:val="nil"/>
            </w:tcBorders>
            <w:shd w:val="clear" w:color="auto" w:fill="auto"/>
            <w:noWrap/>
            <w:vAlign w:val="bottom"/>
            <w:hideMark/>
          </w:tcPr>
          <w:p w14:paraId="5B4E56C9"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147</w:t>
            </w:r>
          </w:p>
        </w:tc>
        <w:tc>
          <w:tcPr>
            <w:tcW w:w="676" w:type="dxa"/>
            <w:tcBorders>
              <w:top w:val="nil"/>
              <w:left w:val="nil"/>
              <w:bottom w:val="nil"/>
              <w:right w:val="nil"/>
            </w:tcBorders>
            <w:shd w:val="clear" w:color="auto" w:fill="auto"/>
            <w:noWrap/>
            <w:vAlign w:val="bottom"/>
            <w:hideMark/>
          </w:tcPr>
          <w:p w14:paraId="6764416C"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11</w:t>
            </w:r>
          </w:p>
        </w:tc>
        <w:tc>
          <w:tcPr>
            <w:tcW w:w="774" w:type="dxa"/>
            <w:tcBorders>
              <w:top w:val="nil"/>
              <w:left w:val="nil"/>
              <w:bottom w:val="nil"/>
              <w:right w:val="nil"/>
            </w:tcBorders>
            <w:shd w:val="clear" w:color="auto" w:fill="auto"/>
            <w:noWrap/>
            <w:vAlign w:val="bottom"/>
            <w:hideMark/>
          </w:tcPr>
          <w:p w14:paraId="0C2EB55D"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18</w:t>
            </w:r>
          </w:p>
        </w:tc>
        <w:tc>
          <w:tcPr>
            <w:tcW w:w="709" w:type="dxa"/>
            <w:tcBorders>
              <w:top w:val="nil"/>
              <w:left w:val="nil"/>
              <w:bottom w:val="nil"/>
              <w:right w:val="nil"/>
            </w:tcBorders>
            <w:shd w:val="clear" w:color="auto" w:fill="auto"/>
            <w:noWrap/>
            <w:vAlign w:val="bottom"/>
            <w:hideMark/>
          </w:tcPr>
          <w:p w14:paraId="76F05E30"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22</w:t>
            </w:r>
          </w:p>
        </w:tc>
        <w:tc>
          <w:tcPr>
            <w:tcW w:w="567" w:type="dxa"/>
            <w:tcBorders>
              <w:top w:val="nil"/>
              <w:left w:val="nil"/>
              <w:bottom w:val="nil"/>
              <w:right w:val="nil"/>
            </w:tcBorders>
            <w:shd w:val="clear" w:color="auto" w:fill="auto"/>
            <w:noWrap/>
            <w:vAlign w:val="bottom"/>
            <w:hideMark/>
          </w:tcPr>
          <w:p w14:paraId="7E5A5A7C"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21</w:t>
            </w:r>
          </w:p>
        </w:tc>
        <w:tc>
          <w:tcPr>
            <w:tcW w:w="708" w:type="dxa"/>
            <w:tcBorders>
              <w:top w:val="nil"/>
              <w:left w:val="nil"/>
              <w:bottom w:val="nil"/>
              <w:right w:val="nil"/>
            </w:tcBorders>
            <w:shd w:val="clear" w:color="auto" w:fill="auto"/>
            <w:noWrap/>
            <w:vAlign w:val="bottom"/>
            <w:hideMark/>
          </w:tcPr>
          <w:p w14:paraId="6B4E3B68"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75</w:t>
            </w:r>
          </w:p>
        </w:tc>
        <w:tc>
          <w:tcPr>
            <w:tcW w:w="709" w:type="dxa"/>
            <w:tcBorders>
              <w:top w:val="nil"/>
              <w:left w:val="nil"/>
              <w:bottom w:val="nil"/>
              <w:right w:val="nil"/>
            </w:tcBorders>
            <w:shd w:val="clear" w:color="auto" w:fill="auto"/>
            <w:noWrap/>
            <w:vAlign w:val="bottom"/>
            <w:hideMark/>
          </w:tcPr>
          <w:p w14:paraId="334A086E" w14:textId="77777777" w:rsidR="00A1583F" w:rsidRPr="003D3591" w:rsidRDefault="00A1583F" w:rsidP="00461909">
            <w:pPr>
              <w:spacing w:after="0" w:line="240" w:lineRule="auto"/>
              <w:jc w:val="right"/>
              <w:rPr>
                <w:rFonts w:ascii="Calibri" w:eastAsia="Times New Roman" w:hAnsi="Calibri" w:cs="Calibri"/>
                <w:color w:val="000000"/>
                <w:lang w:eastAsia="en-GB"/>
              </w:rPr>
            </w:pPr>
          </w:p>
        </w:tc>
      </w:tr>
      <w:tr w:rsidR="00A1583F" w:rsidRPr="003D3591" w14:paraId="717054F3" w14:textId="77777777" w:rsidTr="00461909">
        <w:trPr>
          <w:trHeight w:val="290"/>
        </w:trPr>
        <w:tc>
          <w:tcPr>
            <w:tcW w:w="2694" w:type="dxa"/>
            <w:tcBorders>
              <w:top w:val="nil"/>
              <w:left w:val="nil"/>
              <w:bottom w:val="nil"/>
              <w:right w:val="nil"/>
            </w:tcBorders>
            <w:shd w:val="clear" w:color="auto" w:fill="auto"/>
            <w:noWrap/>
            <w:vAlign w:val="bottom"/>
            <w:hideMark/>
          </w:tcPr>
          <w:p w14:paraId="354E6993" w14:textId="77777777" w:rsidR="00A1583F" w:rsidRPr="002C79D6" w:rsidRDefault="00A1583F" w:rsidP="00461909">
            <w:pPr>
              <w:spacing w:after="0" w:line="240" w:lineRule="auto"/>
              <w:rPr>
                <w:rFonts w:eastAsia="Times New Roman" w:cstheme="minorHAnsi"/>
                <w:i/>
                <w:iCs/>
                <w:color w:val="000000"/>
                <w:sz w:val="20"/>
                <w:szCs w:val="20"/>
                <w:lang w:eastAsia="en-GB"/>
              </w:rPr>
            </w:pPr>
            <w:r w:rsidRPr="002C79D6">
              <w:rPr>
                <w:rFonts w:eastAsia="Times New Roman" w:cstheme="minorHAnsi"/>
                <w:i/>
                <w:iCs/>
                <w:color w:val="000000"/>
                <w:sz w:val="20"/>
                <w:szCs w:val="20"/>
                <w:lang w:eastAsia="en-GB"/>
              </w:rPr>
              <w:t>Mercurialis perennis</w:t>
            </w:r>
          </w:p>
        </w:tc>
        <w:tc>
          <w:tcPr>
            <w:tcW w:w="1559" w:type="dxa"/>
            <w:tcBorders>
              <w:top w:val="nil"/>
              <w:left w:val="nil"/>
              <w:bottom w:val="nil"/>
              <w:right w:val="nil"/>
            </w:tcBorders>
            <w:shd w:val="clear" w:color="auto" w:fill="auto"/>
            <w:noWrap/>
            <w:vAlign w:val="bottom"/>
            <w:hideMark/>
          </w:tcPr>
          <w:p w14:paraId="1C3507BE"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154</w:t>
            </w:r>
          </w:p>
        </w:tc>
        <w:tc>
          <w:tcPr>
            <w:tcW w:w="676" w:type="dxa"/>
            <w:tcBorders>
              <w:top w:val="nil"/>
              <w:left w:val="nil"/>
              <w:bottom w:val="nil"/>
              <w:right w:val="nil"/>
            </w:tcBorders>
            <w:shd w:val="clear" w:color="auto" w:fill="auto"/>
            <w:noWrap/>
            <w:vAlign w:val="bottom"/>
            <w:hideMark/>
          </w:tcPr>
          <w:p w14:paraId="3976C79C"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17</w:t>
            </w:r>
          </w:p>
        </w:tc>
        <w:tc>
          <w:tcPr>
            <w:tcW w:w="774" w:type="dxa"/>
            <w:tcBorders>
              <w:top w:val="nil"/>
              <w:left w:val="nil"/>
              <w:bottom w:val="nil"/>
              <w:right w:val="nil"/>
            </w:tcBorders>
            <w:shd w:val="clear" w:color="auto" w:fill="auto"/>
            <w:noWrap/>
            <w:vAlign w:val="bottom"/>
            <w:hideMark/>
          </w:tcPr>
          <w:p w14:paraId="1CD47F5F"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14</w:t>
            </w:r>
          </w:p>
        </w:tc>
        <w:tc>
          <w:tcPr>
            <w:tcW w:w="709" w:type="dxa"/>
            <w:tcBorders>
              <w:top w:val="nil"/>
              <w:left w:val="nil"/>
              <w:bottom w:val="nil"/>
              <w:right w:val="nil"/>
            </w:tcBorders>
            <w:shd w:val="clear" w:color="auto" w:fill="auto"/>
            <w:noWrap/>
            <w:vAlign w:val="bottom"/>
            <w:hideMark/>
          </w:tcPr>
          <w:p w14:paraId="1F270EDE"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9</w:t>
            </w:r>
          </w:p>
        </w:tc>
        <w:tc>
          <w:tcPr>
            <w:tcW w:w="567" w:type="dxa"/>
            <w:tcBorders>
              <w:top w:val="nil"/>
              <w:left w:val="nil"/>
              <w:bottom w:val="nil"/>
              <w:right w:val="nil"/>
            </w:tcBorders>
            <w:shd w:val="clear" w:color="auto" w:fill="auto"/>
            <w:noWrap/>
            <w:vAlign w:val="bottom"/>
            <w:hideMark/>
          </w:tcPr>
          <w:p w14:paraId="38722CB2"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8</w:t>
            </w:r>
          </w:p>
        </w:tc>
        <w:tc>
          <w:tcPr>
            <w:tcW w:w="708" w:type="dxa"/>
            <w:tcBorders>
              <w:top w:val="nil"/>
              <w:left w:val="nil"/>
              <w:bottom w:val="nil"/>
              <w:right w:val="nil"/>
            </w:tcBorders>
            <w:shd w:val="clear" w:color="auto" w:fill="auto"/>
            <w:noWrap/>
            <w:vAlign w:val="bottom"/>
            <w:hideMark/>
          </w:tcPr>
          <w:p w14:paraId="0F297E89"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106</w:t>
            </w:r>
          </w:p>
        </w:tc>
        <w:tc>
          <w:tcPr>
            <w:tcW w:w="709" w:type="dxa"/>
            <w:tcBorders>
              <w:top w:val="nil"/>
              <w:left w:val="nil"/>
              <w:bottom w:val="nil"/>
              <w:right w:val="nil"/>
            </w:tcBorders>
            <w:shd w:val="clear" w:color="auto" w:fill="auto"/>
            <w:noWrap/>
            <w:vAlign w:val="bottom"/>
            <w:hideMark/>
          </w:tcPr>
          <w:p w14:paraId="45E80764" w14:textId="77777777" w:rsidR="00A1583F" w:rsidRPr="003D3591" w:rsidRDefault="00A1583F" w:rsidP="00461909">
            <w:pPr>
              <w:spacing w:after="0" w:line="240" w:lineRule="auto"/>
              <w:jc w:val="right"/>
              <w:rPr>
                <w:rFonts w:ascii="Calibri" w:eastAsia="Times New Roman" w:hAnsi="Calibri" w:cs="Calibri"/>
                <w:color w:val="000000"/>
                <w:lang w:eastAsia="en-GB"/>
              </w:rPr>
            </w:pPr>
          </w:p>
        </w:tc>
      </w:tr>
      <w:tr w:rsidR="00A1583F" w:rsidRPr="003D3591" w14:paraId="2BF86D92" w14:textId="77777777" w:rsidTr="00461909">
        <w:trPr>
          <w:trHeight w:val="290"/>
        </w:trPr>
        <w:tc>
          <w:tcPr>
            <w:tcW w:w="2694" w:type="dxa"/>
            <w:tcBorders>
              <w:top w:val="nil"/>
              <w:left w:val="nil"/>
              <w:bottom w:val="nil"/>
              <w:right w:val="nil"/>
            </w:tcBorders>
            <w:shd w:val="clear" w:color="auto" w:fill="auto"/>
            <w:noWrap/>
            <w:vAlign w:val="bottom"/>
            <w:hideMark/>
          </w:tcPr>
          <w:p w14:paraId="7D77F55F" w14:textId="77777777" w:rsidR="00A1583F" w:rsidRPr="002C79D6" w:rsidRDefault="00A1583F" w:rsidP="00461909">
            <w:pPr>
              <w:spacing w:after="0" w:line="240" w:lineRule="auto"/>
              <w:rPr>
                <w:rFonts w:eastAsia="Times New Roman" w:cstheme="minorHAnsi"/>
                <w:i/>
                <w:iCs/>
                <w:color w:val="000000"/>
                <w:sz w:val="20"/>
                <w:szCs w:val="20"/>
                <w:lang w:eastAsia="en-GB"/>
              </w:rPr>
            </w:pPr>
            <w:r w:rsidRPr="002C79D6">
              <w:rPr>
                <w:rFonts w:eastAsia="Times New Roman" w:cstheme="minorHAnsi"/>
                <w:i/>
                <w:iCs/>
                <w:color w:val="000000"/>
                <w:sz w:val="20"/>
                <w:szCs w:val="20"/>
                <w:lang w:eastAsia="en-GB"/>
              </w:rPr>
              <w:t>Deschampsia cespitosa</w:t>
            </w:r>
          </w:p>
        </w:tc>
        <w:tc>
          <w:tcPr>
            <w:tcW w:w="1559" w:type="dxa"/>
            <w:tcBorders>
              <w:top w:val="nil"/>
              <w:left w:val="nil"/>
              <w:bottom w:val="nil"/>
              <w:right w:val="nil"/>
            </w:tcBorders>
            <w:shd w:val="clear" w:color="auto" w:fill="auto"/>
            <w:noWrap/>
            <w:vAlign w:val="bottom"/>
            <w:hideMark/>
          </w:tcPr>
          <w:p w14:paraId="7E0D2A87"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149</w:t>
            </w:r>
          </w:p>
        </w:tc>
        <w:tc>
          <w:tcPr>
            <w:tcW w:w="676" w:type="dxa"/>
            <w:tcBorders>
              <w:top w:val="nil"/>
              <w:left w:val="nil"/>
              <w:bottom w:val="nil"/>
              <w:right w:val="nil"/>
            </w:tcBorders>
            <w:shd w:val="clear" w:color="auto" w:fill="auto"/>
            <w:noWrap/>
            <w:vAlign w:val="bottom"/>
            <w:hideMark/>
          </w:tcPr>
          <w:p w14:paraId="5A258855"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20</w:t>
            </w:r>
          </w:p>
        </w:tc>
        <w:tc>
          <w:tcPr>
            <w:tcW w:w="774" w:type="dxa"/>
            <w:tcBorders>
              <w:top w:val="nil"/>
              <w:left w:val="nil"/>
              <w:bottom w:val="nil"/>
              <w:right w:val="nil"/>
            </w:tcBorders>
            <w:shd w:val="clear" w:color="auto" w:fill="auto"/>
            <w:noWrap/>
            <w:vAlign w:val="bottom"/>
            <w:hideMark/>
          </w:tcPr>
          <w:p w14:paraId="6CEC187E"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16</w:t>
            </w:r>
          </w:p>
        </w:tc>
        <w:tc>
          <w:tcPr>
            <w:tcW w:w="709" w:type="dxa"/>
            <w:tcBorders>
              <w:top w:val="nil"/>
              <w:left w:val="nil"/>
              <w:bottom w:val="nil"/>
              <w:right w:val="nil"/>
            </w:tcBorders>
            <w:shd w:val="clear" w:color="auto" w:fill="auto"/>
            <w:noWrap/>
            <w:vAlign w:val="bottom"/>
            <w:hideMark/>
          </w:tcPr>
          <w:p w14:paraId="38747E07"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25</w:t>
            </w:r>
          </w:p>
        </w:tc>
        <w:tc>
          <w:tcPr>
            <w:tcW w:w="567" w:type="dxa"/>
            <w:tcBorders>
              <w:top w:val="nil"/>
              <w:left w:val="nil"/>
              <w:bottom w:val="nil"/>
              <w:right w:val="nil"/>
            </w:tcBorders>
            <w:shd w:val="clear" w:color="auto" w:fill="auto"/>
            <w:noWrap/>
            <w:vAlign w:val="bottom"/>
            <w:hideMark/>
          </w:tcPr>
          <w:p w14:paraId="6813ADE1"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49</w:t>
            </w:r>
          </w:p>
        </w:tc>
        <w:tc>
          <w:tcPr>
            <w:tcW w:w="708" w:type="dxa"/>
            <w:tcBorders>
              <w:top w:val="nil"/>
              <w:left w:val="nil"/>
              <w:bottom w:val="nil"/>
              <w:right w:val="nil"/>
            </w:tcBorders>
            <w:shd w:val="clear" w:color="auto" w:fill="auto"/>
            <w:noWrap/>
            <w:vAlign w:val="bottom"/>
            <w:hideMark/>
          </w:tcPr>
          <w:p w14:paraId="56027AB0"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39</w:t>
            </w:r>
          </w:p>
        </w:tc>
        <w:tc>
          <w:tcPr>
            <w:tcW w:w="709" w:type="dxa"/>
            <w:tcBorders>
              <w:top w:val="nil"/>
              <w:left w:val="nil"/>
              <w:bottom w:val="nil"/>
              <w:right w:val="nil"/>
            </w:tcBorders>
            <w:shd w:val="clear" w:color="auto" w:fill="auto"/>
            <w:noWrap/>
            <w:vAlign w:val="bottom"/>
            <w:hideMark/>
          </w:tcPr>
          <w:p w14:paraId="382985A2" w14:textId="77777777" w:rsidR="00A1583F" w:rsidRPr="003D3591" w:rsidRDefault="00A1583F" w:rsidP="00461909">
            <w:pPr>
              <w:spacing w:after="0" w:line="240" w:lineRule="auto"/>
              <w:jc w:val="right"/>
              <w:rPr>
                <w:rFonts w:ascii="Calibri" w:eastAsia="Times New Roman" w:hAnsi="Calibri" w:cs="Calibri"/>
                <w:color w:val="000000"/>
                <w:lang w:eastAsia="en-GB"/>
              </w:rPr>
            </w:pPr>
          </w:p>
        </w:tc>
      </w:tr>
      <w:tr w:rsidR="00A1583F" w:rsidRPr="003D3591" w14:paraId="7C3A8242" w14:textId="77777777" w:rsidTr="00461909">
        <w:trPr>
          <w:trHeight w:val="290"/>
        </w:trPr>
        <w:tc>
          <w:tcPr>
            <w:tcW w:w="2694" w:type="dxa"/>
            <w:tcBorders>
              <w:top w:val="nil"/>
              <w:left w:val="nil"/>
              <w:bottom w:val="nil"/>
              <w:right w:val="nil"/>
            </w:tcBorders>
            <w:shd w:val="clear" w:color="auto" w:fill="auto"/>
            <w:noWrap/>
            <w:vAlign w:val="bottom"/>
            <w:hideMark/>
          </w:tcPr>
          <w:p w14:paraId="74904C15" w14:textId="77777777" w:rsidR="00A1583F" w:rsidRPr="002C79D6" w:rsidRDefault="00A1583F" w:rsidP="00461909">
            <w:pPr>
              <w:spacing w:after="0" w:line="240" w:lineRule="auto"/>
              <w:rPr>
                <w:rFonts w:eastAsia="Times New Roman" w:cstheme="minorHAnsi"/>
                <w:color w:val="000000"/>
                <w:sz w:val="20"/>
                <w:szCs w:val="20"/>
                <w:lang w:eastAsia="en-GB"/>
              </w:rPr>
            </w:pPr>
            <w:r w:rsidRPr="002C79D6">
              <w:rPr>
                <w:rFonts w:eastAsia="Times New Roman" w:cstheme="minorHAnsi"/>
                <w:color w:val="000000"/>
                <w:sz w:val="20"/>
                <w:szCs w:val="20"/>
                <w:lang w:eastAsia="en-GB"/>
              </w:rPr>
              <w:t>Low consistency</w:t>
            </w:r>
          </w:p>
        </w:tc>
        <w:tc>
          <w:tcPr>
            <w:tcW w:w="1559" w:type="dxa"/>
            <w:tcBorders>
              <w:top w:val="nil"/>
              <w:left w:val="nil"/>
              <w:bottom w:val="nil"/>
              <w:right w:val="nil"/>
            </w:tcBorders>
            <w:shd w:val="clear" w:color="auto" w:fill="auto"/>
            <w:noWrap/>
            <w:vAlign w:val="bottom"/>
            <w:hideMark/>
          </w:tcPr>
          <w:p w14:paraId="5EC3BDDC" w14:textId="77777777" w:rsidR="00A1583F" w:rsidRPr="002C79D6" w:rsidRDefault="00A1583F" w:rsidP="00461909">
            <w:pPr>
              <w:spacing w:after="0" w:line="240" w:lineRule="auto"/>
              <w:rPr>
                <w:rFonts w:eastAsia="Times New Roman" w:cstheme="minorHAnsi"/>
                <w:color w:val="000000"/>
                <w:sz w:val="20"/>
                <w:szCs w:val="20"/>
                <w:lang w:eastAsia="en-GB"/>
              </w:rPr>
            </w:pPr>
          </w:p>
        </w:tc>
        <w:tc>
          <w:tcPr>
            <w:tcW w:w="676" w:type="dxa"/>
            <w:tcBorders>
              <w:top w:val="nil"/>
              <w:left w:val="nil"/>
              <w:bottom w:val="nil"/>
              <w:right w:val="nil"/>
            </w:tcBorders>
            <w:shd w:val="clear" w:color="auto" w:fill="auto"/>
            <w:noWrap/>
            <w:vAlign w:val="bottom"/>
            <w:hideMark/>
          </w:tcPr>
          <w:p w14:paraId="1657810F" w14:textId="77777777" w:rsidR="00A1583F" w:rsidRPr="002C79D6" w:rsidRDefault="00A1583F" w:rsidP="00461909">
            <w:pPr>
              <w:spacing w:after="0" w:line="240" w:lineRule="auto"/>
              <w:rPr>
                <w:rFonts w:eastAsia="Times New Roman" w:cstheme="minorHAnsi"/>
                <w:sz w:val="20"/>
                <w:szCs w:val="20"/>
                <w:lang w:eastAsia="en-GB"/>
              </w:rPr>
            </w:pPr>
          </w:p>
        </w:tc>
        <w:tc>
          <w:tcPr>
            <w:tcW w:w="774" w:type="dxa"/>
            <w:tcBorders>
              <w:top w:val="nil"/>
              <w:left w:val="nil"/>
              <w:bottom w:val="nil"/>
              <w:right w:val="nil"/>
            </w:tcBorders>
            <w:shd w:val="clear" w:color="auto" w:fill="auto"/>
            <w:noWrap/>
            <w:vAlign w:val="bottom"/>
            <w:hideMark/>
          </w:tcPr>
          <w:p w14:paraId="35FED1A6" w14:textId="77777777" w:rsidR="00A1583F" w:rsidRPr="002C79D6" w:rsidRDefault="00A1583F" w:rsidP="00461909">
            <w:pPr>
              <w:spacing w:after="0" w:line="240" w:lineRule="auto"/>
              <w:rPr>
                <w:rFonts w:eastAsia="Times New Roman" w:cstheme="minorHAnsi"/>
                <w:sz w:val="20"/>
                <w:szCs w:val="20"/>
                <w:lang w:eastAsia="en-GB"/>
              </w:rPr>
            </w:pPr>
          </w:p>
        </w:tc>
        <w:tc>
          <w:tcPr>
            <w:tcW w:w="709" w:type="dxa"/>
            <w:tcBorders>
              <w:top w:val="nil"/>
              <w:left w:val="nil"/>
              <w:bottom w:val="nil"/>
              <w:right w:val="nil"/>
            </w:tcBorders>
            <w:shd w:val="clear" w:color="auto" w:fill="auto"/>
            <w:noWrap/>
            <w:vAlign w:val="bottom"/>
            <w:hideMark/>
          </w:tcPr>
          <w:p w14:paraId="0BBDA5CC" w14:textId="77777777" w:rsidR="00A1583F" w:rsidRPr="002C79D6" w:rsidRDefault="00A1583F" w:rsidP="00461909">
            <w:pPr>
              <w:spacing w:after="0" w:line="240" w:lineRule="auto"/>
              <w:rPr>
                <w:rFonts w:eastAsia="Times New Roman" w:cstheme="minorHAnsi"/>
                <w:sz w:val="20"/>
                <w:szCs w:val="20"/>
                <w:lang w:eastAsia="en-GB"/>
              </w:rPr>
            </w:pPr>
          </w:p>
        </w:tc>
        <w:tc>
          <w:tcPr>
            <w:tcW w:w="567" w:type="dxa"/>
            <w:tcBorders>
              <w:top w:val="nil"/>
              <w:left w:val="nil"/>
              <w:bottom w:val="nil"/>
              <w:right w:val="nil"/>
            </w:tcBorders>
            <w:shd w:val="clear" w:color="auto" w:fill="auto"/>
            <w:noWrap/>
            <w:vAlign w:val="bottom"/>
            <w:hideMark/>
          </w:tcPr>
          <w:p w14:paraId="058E4A72" w14:textId="77777777" w:rsidR="00A1583F" w:rsidRPr="002C79D6" w:rsidRDefault="00A1583F" w:rsidP="00461909">
            <w:pPr>
              <w:spacing w:after="0" w:line="240" w:lineRule="auto"/>
              <w:rPr>
                <w:rFonts w:eastAsia="Times New Roman" w:cstheme="minorHAnsi"/>
                <w:sz w:val="20"/>
                <w:szCs w:val="20"/>
                <w:lang w:eastAsia="en-GB"/>
              </w:rPr>
            </w:pPr>
          </w:p>
        </w:tc>
        <w:tc>
          <w:tcPr>
            <w:tcW w:w="708" w:type="dxa"/>
            <w:tcBorders>
              <w:top w:val="nil"/>
              <w:left w:val="nil"/>
              <w:bottom w:val="nil"/>
              <w:right w:val="nil"/>
            </w:tcBorders>
            <w:shd w:val="clear" w:color="auto" w:fill="auto"/>
            <w:noWrap/>
            <w:vAlign w:val="bottom"/>
            <w:hideMark/>
          </w:tcPr>
          <w:p w14:paraId="3ECAA7E5" w14:textId="77777777" w:rsidR="00A1583F" w:rsidRPr="002C79D6" w:rsidRDefault="00A1583F" w:rsidP="00461909">
            <w:pPr>
              <w:spacing w:after="0" w:line="240" w:lineRule="auto"/>
              <w:rPr>
                <w:rFonts w:eastAsia="Times New Roman" w:cstheme="minorHAnsi"/>
                <w:sz w:val="20"/>
                <w:szCs w:val="20"/>
                <w:lang w:eastAsia="en-GB"/>
              </w:rPr>
            </w:pPr>
          </w:p>
        </w:tc>
        <w:tc>
          <w:tcPr>
            <w:tcW w:w="709" w:type="dxa"/>
            <w:tcBorders>
              <w:top w:val="nil"/>
              <w:left w:val="nil"/>
              <w:bottom w:val="nil"/>
              <w:right w:val="nil"/>
            </w:tcBorders>
            <w:shd w:val="clear" w:color="auto" w:fill="auto"/>
            <w:noWrap/>
            <w:vAlign w:val="bottom"/>
            <w:hideMark/>
          </w:tcPr>
          <w:p w14:paraId="7F97C3AB" w14:textId="77777777" w:rsidR="00A1583F" w:rsidRPr="003D3591" w:rsidRDefault="00A1583F" w:rsidP="00461909">
            <w:pPr>
              <w:spacing w:after="0" w:line="240" w:lineRule="auto"/>
              <w:rPr>
                <w:rFonts w:ascii="Times New Roman" w:eastAsia="Times New Roman" w:hAnsi="Times New Roman" w:cs="Times New Roman"/>
                <w:sz w:val="20"/>
                <w:szCs w:val="20"/>
                <w:lang w:eastAsia="en-GB"/>
              </w:rPr>
            </w:pPr>
          </w:p>
        </w:tc>
      </w:tr>
      <w:tr w:rsidR="00A1583F" w:rsidRPr="003D3591" w14:paraId="7933B05B" w14:textId="77777777" w:rsidTr="00461909">
        <w:trPr>
          <w:trHeight w:val="290"/>
        </w:trPr>
        <w:tc>
          <w:tcPr>
            <w:tcW w:w="2694" w:type="dxa"/>
            <w:tcBorders>
              <w:top w:val="nil"/>
              <w:left w:val="nil"/>
              <w:bottom w:val="nil"/>
              <w:right w:val="nil"/>
            </w:tcBorders>
            <w:shd w:val="clear" w:color="auto" w:fill="auto"/>
            <w:noWrap/>
            <w:vAlign w:val="bottom"/>
            <w:hideMark/>
          </w:tcPr>
          <w:p w14:paraId="6BA42A04" w14:textId="77777777" w:rsidR="00A1583F" w:rsidRPr="009A6F97" w:rsidRDefault="00A1583F" w:rsidP="00461909">
            <w:pPr>
              <w:spacing w:after="0" w:line="240" w:lineRule="auto"/>
              <w:rPr>
                <w:rFonts w:eastAsia="Times New Roman" w:cstheme="minorHAnsi"/>
                <w:i/>
                <w:iCs/>
                <w:color w:val="000000"/>
                <w:sz w:val="20"/>
                <w:szCs w:val="20"/>
                <w:lang w:eastAsia="en-GB"/>
              </w:rPr>
            </w:pPr>
            <w:r w:rsidRPr="009A6F97">
              <w:rPr>
                <w:rFonts w:eastAsia="Times New Roman" w:cstheme="minorHAnsi"/>
                <w:i/>
                <w:iCs/>
                <w:color w:val="000000"/>
                <w:sz w:val="20"/>
                <w:szCs w:val="20"/>
                <w:lang w:eastAsia="en-GB"/>
              </w:rPr>
              <w:t>Veronica chamaedrys</w:t>
            </w:r>
          </w:p>
        </w:tc>
        <w:tc>
          <w:tcPr>
            <w:tcW w:w="1559" w:type="dxa"/>
            <w:tcBorders>
              <w:top w:val="nil"/>
              <w:left w:val="nil"/>
              <w:bottom w:val="nil"/>
              <w:right w:val="nil"/>
            </w:tcBorders>
            <w:shd w:val="clear" w:color="auto" w:fill="auto"/>
            <w:noWrap/>
            <w:vAlign w:val="bottom"/>
            <w:hideMark/>
          </w:tcPr>
          <w:p w14:paraId="13ECC807"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69</w:t>
            </w:r>
          </w:p>
        </w:tc>
        <w:tc>
          <w:tcPr>
            <w:tcW w:w="676" w:type="dxa"/>
            <w:tcBorders>
              <w:top w:val="nil"/>
              <w:left w:val="nil"/>
              <w:bottom w:val="nil"/>
              <w:right w:val="nil"/>
            </w:tcBorders>
            <w:shd w:val="clear" w:color="auto" w:fill="auto"/>
            <w:noWrap/>
            <w:vAlign w:val="bottom"/>
            <w:hideMark/>
          </w:tcPr>
          <w:p w14:paraId="7DC26FA8"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32</w:t>
            </w:r>
          </w:p>
        </w:tc>
        <w:tc>
          <w:tcPr>
            <w:tcW w:w="774" w:type="dxa"/>
            <w:tcBorders>
              <w:top w:val="nil"/>
              <w:left w:val="nil"/>
              <w:bottom w:val="nil"/>
              <w:right w:val="nil"/>
            </w:tcBorders>
            <w:shd w:val="clear" w:color="auto" w:fill="auto"/>
            <w:noWrap/>
            <w:vAlign w:val="bottom"/>
            <w:hideMark/>
          </w:tcPr>
          <w:p w14:paraId="27428C4D"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20</w:t>
            </w:r>
          </w:p>
        </w:tc>
        <w:tc>
          <w:tcPr>
            <w:tcW w:w="709" w:type="dxa"/>
            <w:tcBorders>
              <w:top w:val="nil"/>
              <w:left w:val="nil"/>
              <w:bottom w:val="nil"/>
              <w:right w:val="nil"/>
            </w:tcBorders>
            <w:shd w:val="clear" w:color="auto" w:fill="auto"/>
            <w:noWrap/>
            <w:vAlign w:val="bottom"/>
            <w:hideMark/>
          </w:tcPr>
          <w:p w14:paraId="3F0D1AA6"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7</w:t>
            </w:r>
          </w:p>
        </w:tc>
        <w:tc>
          <w:tcPr>
            <w:tcW w:w="567" w:type="dxa"/>
            <w:tcBorders>
              <w:top w:val="nil"/>
              <w:left w:val="nil"/>
              <w:bottom w:val="nil"/>
              <w:right w:val="nil"/>
            </w:tcBorders>
            <w:shd w:val="clear" w:color="auto" w:fill="auto"/>
            <w:noWrap/>
            <w:vAlign w:val="bottom"/>
            <w:hideMark/>
          </w:tcPr>
          <w:p w14:paraId="74C42061"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7</w:t>
            </w:r>
          </w:p>
        </w:tc>
        <w:tc>
          <w:tcPr>
            <w:tcW w:w="708" w:type="dxa"/>
            <w:tcBorders>
              <w:top w:val="nil"/>
              <w:left w:val="nil"/>
              <w:bottom w:val="nil"/>
              <w:right w:val="nil"/>
            </w:tcBorders>
            <w:shd w:val="clear" w:color="auto" w:fill="auto"/>
            <w:noWrap/>
            <w:vAlign w:val="bottom"/>
            <w:hideMark/>
          </w:tcPr>
          <w:p w14:paraId="231B0D6B"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3</w:t>
            </w:r>
          </w:p>
        </w:tc>
        <w:tc>
          <w:tcPr>
            <w:tcW w:w="709" w:type="dxa"/>
            <w:tcBorders>
              <w:top w:val="nil"/>
              <w:left w:val="nil"/>
              <w:bottom w:val="nil"/>
              <w:right w:val="nil"/>
            </w:tcBorders>
            <w:shd w:val="clear" w:color="auto" w:fill="auto"/>
            <w:noWrap/>
            <w:vAlign w:val="bottom"/>
            <w:hideMark/>
          </w:tcPr>
          <w:p w14:paraId="5FDE962A" w14:textId="77777777" w:rsidR="00A1583F" w:rsidRPr="003D3591" w:rsidRDefault="00A1583F" w:rsidP="00461909">
            <w:pPr>
              <w:spacing w:after="0" w:line="240" w:lineRule="auto"/>
              <w:jc w:val="right"/>
              <w:rPr>
                <w:rFonts w:ascii="Calibri" w:eastAsia="Times New Roman" w:hAnsi="Calibri" w:cs="Calibri"/>
                <w:color w:val="000000"/>
                <w:lang w:eastAsia="en-GB"/>
              </w:rPr>
            </w:pPr>
          </w:p>
        </w:tc>
      </w:tr>
      <w:tr w:rsidR="00A1583F" w:rsidRPr="003D3591" w14:paraId="07A7B454" w14:textId="77777777" w:rsidTr="00461909">
        <w:trPr>
          <w:trHeight w:val="290"/>
        </w:trPr>
        <w:tc>
          <w:tcPr>
            <w:tcW w:w="2694" w:type="dxa"/>
            <w:tcBorders>
              <w:top w:val="nil"/>
              <w:left w:val="nil"/>
              <w:bottom w:val="nil"/>
              <w:right w:val="nil"/>
            </w:tcBorders>
            <w:shd w:val="clear" w:color="auto" w:fill="auto"/>
            <w:noWrap/>
            <w:vAlign w:val="bottom"/>
            <w:hideMark/>
          </w:tcPr>
          <w:p w14:paraId="4F0190DD" w14:textId="77777777" w:rsidR="00A1583F" w:rsidRPr="009A6F97" w:rsidRDefault="00A1583F" w:rsidP="00461909">
            <w:pPr>
              <w:spacing w:after="0" w:line="240" w:lineRule="auto"/>
              <w:rPr>
                <w:rFonts w:eastAsia="Times New Roman" w:cstheme="minorHAnsi"/>
                <w:i/>
                <w:iCs/>
                <w:color w:val="000000"/>
                <w:sz w:val="20"/>
                <w:szCs w:val="20"/>
                <w:lang w:eastAsia="en-GB"/>
              </w:rPr>
            </w:pPr>
            <w:r w:rsidRPr="009A6F97">
              <w:rPr>
                <w:rFonts w:eastAsia="Times New Roman" w:cstheme="minorHAnsi"/>
                <w:i/>
                <w:iCs/>
                <w:color w:val="000000"/>
                <w:sz w:val="20"/>
                <w:szCs w:val="20"/>
                <w:lang w:eastAsia="en-GB"/>
              </w:rPr>
              <w:t>Potentilla sterilis</w:t>
            </w:r>
          </w:p>
        </w:tc>
        <w:tc>
          <w:tcPr>
            <w:tcW w:w="1559" w:type="dxa"/>
            <w:tcBorders>
              <w:top w:val="nil"/>
              <w:left w:val="nil"/>
              <w:bottom w:val="nil"/>
              <w:right w:val="nil"/>
            </w:tcBorders>
            <w:shd w:val="clear" w:color="auto" w:fill="auto"/>
            <w:noWrap/>
            <w:vAlign w:val="bottom"/>
            <w:hideMark/>
          </w:tcPr>
          <w:p w14:paraId="0A1F473B"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37</w:t>
            </w:r>
          </w:p>
        </w:tc>
        <w:tc>
          <w:tcPr>
            <w:tcW w:w="676" w:type="dxa"/>
            <w:tcBorders>
              <w:top w:val="nil"/>
              <w:left w:val="nil"/>
              <w:bottom w:val="nil"/>
              <w:right w:val="nil"/>
            </w:tcBorders>
            <w:shd w:val="clear" w:color="auto" w:fill="auto"/>
            <w:noWrap/>
            <w:vAlign w:val="bottom"/>
            <w:hideMark/>
          </w:tcPr>
          <w:p w14:paraId="6CFC46D9"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20</w:t>
            </w:r>
          </w:p>
        </w:tc>
        <w:tc>
          <w:tcPr>
            <w:tcW w:w="774" w:type="dxa"/>
            <w:tcBorders>
              <w:top w:val="nil"/>
              <w:left w:val="nil"/>
              <w:bottom w:val="nil"/>
              <w:right w:val="nil"/>
            </w:tcBorders>
            <w:shd w:val="clear" w:color="auto" w:fill="auto"/>
            <w:noWrap/>
            <w:vAlign w:val="bottom"/>
            <w:hideMark/>
          </w:tcPr>
          <w:p w14:paraId="2536D750"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8</w:t>
            </w:r>
          </w:p>
        </w:tc>
        <w:tc>
          <w:tcPr>
            <w:tcW w:w="709" w:type="dxa"/>
            <w:tcBorders>
              <w:top w:val="nil"/>
              <w:left w:val="nil"/>
              <w:bottom w:val="nil"/>
              <w:right w:val="nil"/>
            </w:tcBorders>
            <w:shd w:val="clear" w:color="auto" w:fill="auto"/>
            <w:noWrap/>
            <w:vAlign w:val="bottom"/>
            <w:hideMark/>
          </w:tcPr>
          <w:p w14:paraId="43EEE1DE"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6</w:t>
            </w:r>
          </w:p>
        </w:tc>
        <w:tc>
          <w:tcPr>
            <w:tcW w:w="567" w:type="dxa"/>
            <w:tcBorders>
              <w:top w:val="nil"/>
              <w:left w:val="nil"/>
              <w:bottom w:val="nil"/>
              <w:right w:val="nil"/>
            </w:tcBorders>
            <w:shd w:val="clear" w:color="auto" w:fill="auto"/>
            <w:noWrap/>
            <w:vAlign w:val="bottom"/>
            <w:hideMark/>
          </w:tcPr>
          <w:p w14:paraId="3E5BD844"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2</w:t>
            </w:r>
          </w:p>
        </w:tc>
        <w:tc>
          <w:tcPr>
            <w:tcW w:w="708" w:type="dxa"/>
            <w:tcBorders>
              <w:top w:val="nil"/>
              <w:left w:val="nil"/>
              <w:bottom w:val="nil"/>
              <w:right w:val="nil"/>
            </w:tcBorders>
            <w:shd w:val="clear" w:color="auto" w:fill="auto"/>
            <w:noWrap/>
            <w:vAlign w:val="bottom"/>
            <w:hideMark/>
          </w:tcPr>
          <w:p w14:paraId="648481A4"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1</w:t>
            </w:r>
          </w:p>
        </w:tc>
        <w:tc>
          <w:tcPr>
            <w:tcW w:w="709" w:type="dxa"/>
            <w:tcBorders>
              <w:top w:val="nil"/>
              <w:left w:val="nil"/>
              <w:bottom w:val="nil"/>
              <w:right w:val="nil"/>
            </w:tcBorders>
            <w:shd w:val="clear" w:color="auto" w:fill="auto"/>
            <w:noWrap/>
            <w:vAlign w:val="bottom"/>
            <w:hideMark/>
          </w:tcPr>
          <w:p w14:paraId="4A6E61B8" w14:textId="77777777" w:rsidR="00A1583F" w:rsidRPr="003D3591" w:rsidRDefault="00A1583F" w:rsidP="00461909">
            <w:pPr>
              <w:spacing w:after="0" w:line="240" w:lineRule="auto"/>
              <w:jc w:val="right"/>
              <w:rPr>
                <w:rFonts w:ascii="Calibri" w:eastAsia="Times New Roman" w:hAnsi="Calibri" w:cs="Calibri"/>
                <w:color w:val="000000"/>
                <w:lang w:eastAsia="en-GB"/>
              </w:rPr>
            </w:pPr>
          </w:p>
        </w:tc>
      </w:tr>
      <w:tr w:rsidR="00A1583F" w:rsidRPr="003D3591" w14:paraId="622590D0" w14:textId="77777777" w:rsidTr="00461909">
        <w:trPr>
          <w:trHeight w:val="290"/>
        </w:trPr>
        <w:tc>
          <w:tcPr>
            <w:tcW w:w="2694" w:type="dxa"/>
            <w:tcBorders>
              <w:top w:val="nil"/>
              <w:left w:val="nil"/>
              <w:bottom w:val="nil"/>
              <w:right w:val="nil"/>
            </w:tcBorders>
            <w:shd w:val="clear" w:color="auto" w:fill="auto"/>
            <w:noWrap/>
            <w:vAlign w:val="bottom"/>
            <w:hideMark/>
          </w:tcPr>
          <w:p w14:paraId="47BD9DE2" w14:textId="77777777" w:rsidR="00A1583F" w:rsidRPr="009A6F97" w:rsidRDefault="00A1583F" w:rsidP="00461909">
            <w:pPr>
              <w:spacing w:after="0" w:line="240" w:lineRule="auto"/>
              <w:rPr>
                <w:rFonts w:eastAsia="Times New Roman" w:cstheme="minorHAnsi"/>
                <w:i/>
                <w:iCs/>
                <w:color w:val="000000"/>
                <w:sz w:val="20"/>
                <w:szCs w:val="20"/>
                <w:lang w:eastAsia="en-GB"/>
              </w:rPr>
            </w:pPr>
            <w:r w:rsidRPr="009A6F97">
              <w:rPr>
                <w:rFonts w:eastAsia="Times New Roman" w:cstheme="minorHAnsi"/>
                <w:i/>
                <w:iCs/>
                <w:color w:val="000000"/>
                <w:sz w:val="20"/>
                <w:szCs w:val="20"/>
                <w:lang w:eastAsia="en-GB"/>
              </w:rPr>
              <w:t>Hypericum hirsutum</w:t>
            </w:r>
          </w:p>
        </w:tc>
        <w:tc>
          <w:tcPr>
            <w:tcW w:w="1559" w:type="dxa"/>
            <w:tcBorders>
              <w:top w:val="nil"/>
              <w:left w:val="nil"/>
              <w:bottom w:val="nil"/>
              <w:right w:val="nil"/>
            </w:tcBorders>
            <w:shd w:val="clear" w:color="auto" w:fill="auto"/>
            <w:noWrap/>
            <w:vAlign w:val="bottom"/>
            <w:hideMark/>
          </w:tcPr>
          <w:p w14:paraId="505EB6C0"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76</w:t>
            </w:r>
          </w:p>
        </w:tc>
        <w:tc>
          <w:tcPr>
            <w:tcW w:w="676" w:type="dxa"/>
            <w:tcBorders>
              <w:top w:val="nil"/>
              <w:left w:val="nil"/>
              <w:bottom w:val="nil"/>
              <w:right w:val="nil"/>
            </w:tcBorders>
            <w:shd w:val="clear" w:color="auto" w:fill="auto"/>
            <w:noWrap/>
            <w:vAlign w:val="bottom"/>
            <w:hideMark/>
          </w:tcPr>
          <w:p w14:paraId="5C95C0CF"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37</w:t>
            </w:r>
          </w:p>
        </w:tc>
        <w:tc>
          <w:tcPr>
            <w:tcW w:w="774" w:type="dxa"/>
            <w:tcBorders>
              <w:top w:val="nil"/>
              <w:left w:val="nil"/>
              <w:bottom w:val="nil"/>
              <w:right w:val="nil"/>
            </w:tcBorders>
            <w:shd w:val="clear" w:color="auto" w:fill="auto"/>
            <w:noWrap/>
            <w:vAlign w:val="bottom"/>
            <w:hideMark/>
          </w:tcPr>
          <w:p w14:paraId="7812B5F7"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21</w:t>
            </w:r>
          </w:p>
        </w:tc>
        <w:tc>
          <w:tcPr>
            <w:tcW w:w="709" w:type="dxa"/>
            <w:tcBorders>
              <w:top w:val="nil"/>
              <w:left w:val="nil"/>
              <w:bottom w:val="nil"/>
              <w:right w:val="nil"/>
            </w:tcBorders>
            <w:shd w:val="clear" w:color="auto" w:fill="auto"/>
            <w:noWrap/>
            <w:vAlign w:val="bottom"/>
            <w:hideMark/>
          </w:tcPr>
          <w:p w14:paraId="00DBACBC"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10</w:t>
            </w:r>
          </w:p>
        </w:tc>
        <w:tc>
          <w:tcPr>
            <w:tcW w:w="567" w:type="dxa"/>
            <w:tcBorders>
              <w:top w:val="nil"/>
              <w:left w:val="nil"/>
              <w:bottom w:val="nil"/>
              <w:right w:val="nil"/>
            </w:tcBorders>
            <w:shd w:val="clear" w:color="auto" w:fill="auto"/>
            <w:noWrap/>
            <w:vAlign w:val="bottom"/>
            <w:hideMark/>
          </w:tcPr>
          <w:p w14:paraId="067E6046"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4</w:t>
            </w:r>
          </w:p>
        </w:tc>
        <w:tc>
          <w:tcPr>
            <w:tcW w:w="708" w:type="dxa"/>
            <w:tcBorders>
              <w:top w:val="nil"/>
              <w:left w:val="nil"/>
              <w:bottom w:val="nil"/>
              <w:right w:val="nil"/>
            </w:tcBorders>
            <w:shd w:val="clear" w:color="auto" w:fill="auto"/>
            <w:noWrap/>
            <w:vAlign w:val="bottom"/>
            <w:hideMark/>
          </w:tcPr>
          <w:p w14:paraId="394004D8"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4</w:t>
            </w:r>
          </w:p>
        </w:tc>
        <w:tc>
          <w:tcPr>
            <w:tcW w:w="709" w:type="dxa"/>
            <w:tcBorders>
              <w:top w:val="nil"/>
              <w:left w:val="nil"/>
              <w:bottom w:val="nil"/>
              <w:right w:val="nil"/>
            </w:tcBorders>
            <w:shd w:val="clear" w:color="auto" w:fill="auto"/>
            <w:noWrap/>
            <w:vAlign w:val="bottom"/>
            <w:hideMark/>
          </w:tcPr>
          <w:p w14:paraId="6806A645" w14:textId="77777777" w:rsidR="00A1583F" w:rsidRPr="003D3591" w:rsidRDefault="00A1583F" w:rsidP="00461909">
            <w:pPr>
              <w:spacing w:after="0" w:line="240" w:lineRule="auto"/>
              <w:jc w:val="right"/>
              <w:rPr>
                <w:rFonts w:ascii="Calibri" w:eastAsia="Times New Roman" w:hAnsi="Calibri" w:cs="Calibri"/>
                <w:color w:val="000000"/>
                <w:lang w:eastAsia="en-GB"/>
              </w:rPr>
            </w:pPr>
          </w:p>
        </w:tc>
      </w:tr>
      <w:tr w:rsidR="00A1583F" w:rsidRPr="003D3591" w14:paraId="21F5D174" w14:textId="77777777" w:rsidTr="00461909">
        <w:trPr>
          <w:trHeight w:val="290"/>
        </w:trPr>
        <w:tc>
          <w:tcPr>
            <w:tcW w:w="2694" w:type="dxa"/>
            <w:tcBorders>
              <w:top w:val="nil"/>
              <w:left w:val="nil"/>
              <w:bottom w:val="nil"/>
              <w:right w:val="nil"/>
            </w:tcBorders>
            <w:shd w:val="clear" w:color="auto" w:fill="auto"/>
            <w:noWrap/>
            <w:vAlign w:val="bottom"/>
            <w:hideMark/>
          </w:tcPr>
          <w:p w14:paraId="56315D0B" w14:textId="77777777" w:rsidR="00A1583F" w:rsidRPr="009A6F97" w:rsidRDefault="00A1583F" w:rsidP="00461909">
            <w:pPr>
              <w:spacing w:after="0" w:line="240" w:lineRule="auto"/>
              <w:rPr>
                <w:rFonts w:eastAsia="Times New Roman" w:cstheme="minorHAnsi"/>
                <w:i/>
                <w:iCs/>
                <w:color w:val="000000"/>
                <w:sz w:val="20"/>
                <w:szCs w:val="20"/>
                <w:lang w:eastAsia="en-GB"/>
              </w:rPr>
            </w:pPr>
            <w:r w:rsidRPr="009A6F97">
              <w:rPr>
                <w:rFonts w:eastAsia="Times New Roman" w:cstheme="minorHAnsi"/>
                <w:i/>
                <w:iCs/>
                <w:color w:val="000000"/>
                <w:sz w:val="20"/>
                <w:szCs w:val="20"/>
                <w:lang w:eastAsia="en-GB"/>
              </w:rPr>
              <w:t>Lonicera periclymenum</w:t>
            </w:r>
          </w:p>
        </w:tc>
        <w:tc>
          <w:tcPr>
            <w:tcW w:w="1559" w:type="dxa"/>
            <w:tcBorders>
              <w:top w:val="nil"/>
              <w:left w:val="nil"/>
              <w:bottom w:val="nil"/>
              <w:right w:val="nil"/>
            </w:tcBorders>
            <w:shd w:val="clear" w:color="auto" w:fill="auto"/>
            <w:noWrap/>
            <w:vAlign w:val="bottom"/>
            <w:hideMark/>
          </w:tcPr>
          <w:p w14:paraId="3ECB54E6"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49</w:t>
            </w:r>
          </w:p>
        </w:tc>
        <w:tc>
          <w:tcPr>
            <w:tcW w:w="676" w:type="dxa"/>
            <w:tcBorders>
              <w:top w:val="nil"/>
              <w:left w:val="nil"/>
              <w:bottom w:val="nil"/>
              <w:right w:val="nil"/>
            </w:tcBorders>
            <w:shd w:val="clear" w:color="auto" w:fill="auto"/>
            <w:noWrap/>
            <w:vAlign w:val="bottom"/>
            <w:hideMark/>
          </w:tcPr>
          <w:p w14:paraId="1984D698"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23</w:t>
            </w:r>
          </w:p>
        </w:tc>
        <w:tc>
          <w:tcPr>
            <w:tcW w:w="774" w:type="dxa"/>
            <w:tcBorders>
              <w:top w:val="nil"/>
              <w:left w:val="nil"/>
              <w:bottom w:val="nil"/>
              <w:right w:val="nil"/>
            </w:tcBorders>
            <w:shd w:val="clear" w:color="auto" w:fill="auto"/>
            <w:noWrap/>
            <w:vAlign w:val="bottom"/>
            <w:hideMark/>
          </w:tcPr>
          <w:p w14:paraId="1829534C"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15</w:t>
            </w:r>
          </w:p>
        </w:tc>
        <w:tc>
          <w:tcPr>
            <w:tcW w:w="709" w:type="dxa"/>
            <w:tcBorders>
              <w:top w:val="nil"/>
              <w:left w:val="nil"/>
              <w:bottom w:val="nil"/>
              <w:right w:val="nil"/>
            </w:tcBorders>
            <w:shd w:val="clear" w:color="auto" w:fill="auto"/>
            <w:noWrap/>
            <w:vAlign w:val="bottom"/>
            <w:hideMark/>
          </w:tcPr>
          <w:p w14:paraId="046D486E"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7</w:t>
            </w:r>
          </w:p>
        </w:tc>
        <w:tc>
          <w:tcPr>
            <w:tcW w:w="567" w:type="dxa"/>
            <w:tcBorders>
              <w:top w:val="nil"/>
              <w:left w:val="nil"/>
              <w:bottom w:val="nil"/>
              <w:right w:val="nil"/>
            </w:tcBorders>
            <w:shd w:val="clear" w:color="auto" w:fill="auto"/>
            <w:noWrap/>
            <w:vAlign w:val="bottom"/>
            <w:hideMark/>
          </w:tcPr>
          <w:p w14:paraId="6F8051D1"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2</w:t>
            </w:r>
          </w:p>
        </w:tc>
        <w:tc>
          <w:tcPr>
            <w:tcW w:w="708" w:type="dxa"/>
            <w:tcBorders>
              <w:top w:val="nil"/>
              <w:left w:val="nil"/>
              <w:bottom w:val="nil"/>
              <w:right w:val="nil"/>
            </w:tcBorders>
            <w:shd w:val="clear" w:color="auto" w:fill="auto"/>
            <w:noWrap/>
            <w:vAlign w:val="bottom"/>
            <w:hideMark/>
          </w:tcPr>
          <w:p w14:paraId="28CF9F0F"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2</w:t>
            </w:r>
          </w:p>
        </w:tc>
        <w:tc>
          <w:tcPr>
            <w:tcW w:w="709" w:type="dxa"/>
            <w:tcBorders>
              <w:top w:val="nil"/>
              <w:left w:val="nil"/>
              <w:bottom w:val="nil"/>
              <w:right w:val="nil"/>
            </w:tcBorders>
            <w:shd w:val="clear" w:color="auto" w:fill="auto"/>
            <w:noWrap/>
            <w:vAlign w:val="bottom"/>
            <w:hideMark/>
          </w:tcPr>
          <w:p w14:paraId="4015DE16" w14:textId="77777777" w:rsidR="00A1583F" w:rsidRPr="003D3591" w:rsidRDefault="00A1583F" w:rsidP="00461909">
            <w:pPr>
              <w:spacing w:after="0" w:line="240" w:lineRule="auto"/>
              <w:jc w:val="right"/>
              <w:rPr>
                <w:rFonts w:ascii="Calibri" w:eastAsia="Times New Roman" w:hAnsi="Calibri" w:cs="Calibri"/>
                <w:color w:val="000000"/>
                <w:lang w:eastAsia="en-GB"/>
              </w:rPr>
            </w:pPr>
          </w:p>
        </w:tc>
      </w:tr>
      <w:tr w:rsidR="00A1583F" w:rsidRPr="003D3591" w14:paraId="3DF858FD" w14:textId="77777777" w:rsidTr="00461909">
        <w:trPr>
          <w:trHeight w:val="290"/>
        </w:trPr>
        <w:tc>
          <w:tcPr>
            <w:tcW w:w="2694" w:type="dxa"/>
            <w:tcBorders>
              <w:top w:val="nil"/>
              <w:left w:val="nil"/>
              <w:bottom w:val="nil"/>
              <w:right w:val="nil"/>
            </w:tcBorders>
            <w:shd w:val="clear" w:color="auto" w:fill="auto"/>
            <w:noWrap/>
            <w:vAlign w:val="bottom"/>
            <w:hideMark/>
          </w:tcPr>
          <w:p w14:paraId="6E711259" w14:textId="77777777" w:rsidR="00A1583F" w:rsidRPr="009A6F97" w:rsidRDefault="00A1583F" w:rsidP="00461909">
            <w:pPr>
              <w:spacing w:after="0" w:line="240" w:lineRule="auto"/>
              <w:rPr>
                <w:rFonts w:eastAsia="Times New Roman" w:cstheme="minorHAnsi"/>
                <w:i/>
                <w:iCs/>
                <w:color w:val="000000"/>
                <w:sz w:val="20"/>
                <w:szCs w:val="20"/>
                <w:lang w:eastAsia="en-GB"/>
              </w:rPr>
            </w:pPr>
            <w:r w:rsidRPr="009A6F97">
              <w:rPr>
                <w:rFonts w:eastAsia="Times New Roman" w:cstheme="minorHAnsi"/>
                <w:i/>
                <w:iCs/>
                <w:color w:val="000000"/>
                <w:sz w:val="20"/>
                <w:szCs w:val="20"/>
                <w:lang w:eastAsia="en-GB"/>
              </w:rPr>
              <w:t>Stachys sylvatica</w:t>
            </w:r>
          </w:p>
        </w:tc>
        <w:tc>
          <w:tcPr>
            <w:tcW w:w="1559" w:type="dxa"/>
            <w:tcBorders>
              <w:top w:val="nil"/>
              <w:left w:val="nil"/>
              <w:bottom w:val="nil"/>
              <w:right w:val="nil"/>
            </w:tcBorders>
            <w:shd w:val="clear" w:color="auto" w:fill="auto"/>
            <w:noWrap/>
            <w:vAlign w:val="bottom"/>
            <w:hideMark/>
          </w:tcPr>
          <w:p w14:paraId="02D9DDEA"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34</w:t>
            </w:r>
          </w:p>
        </w:tc>
        <w:tc>
          <w:tcPr>
            <w:tcW w:w="676" w:type="dxa"/>
            <w:tcBorders>
              <w:top w:val="nil"/>
              <w:left w:val="nil"/>
              <w:bottom w:val="nil"/>
              <w:right w:val="nil"/>
            </w:tcBorders>
            <w:shd w:val="clear" w:color="auto" w:fill="auto"/>
            <w:noWrap/>
            <w:vAlign w:val="bottom"/>
            <w:hideMark/>
          </w:tcPr>
          <w:p w14:paraId="7B231DF7"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14</w:t>
            </w:r>
          </w:p>
        </w:tc>
        <w:tc>
          <w:tcPr>
            <w:tcW w:w="774" w:type="dxa"/>
            <w:tcBorders>
              <w:top w:val="nil"/>
              <w:left w:val="nil"/>
              <w:bottom w:val="nil"/>
              <w:right w:val="nil"/>
            </w:tcBorders>
            <w:shd w:val="clear" w:color="auto" w:fill="auto"/>
            <w:noWrap/>
            <w:vAlign w:val="bottom"/>
            <w:hideMark/>
          </w:tcPr>
          <w:p w14:paraId="0D418346"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13</w:t>
            </w:r>
          </w:p>
        </w:tc>
        <w:tc>
          <w:tcPr>
            <w:tcW w:w="709" w:type="dxa"/>
            <w:tcBorders>
              <w:top w:val="nil"/>
              <w:left w:val="nil"/>
              <w:bottom w:val="nil"/>
              <w:right w:val="nil"/>
            </w:tcBorders>
            <w:shd w:val="clear" w:color="auto" w:fill="auto"/>
            <w:noWrap/>
            <w:vAlign w:val="bottom"/>
            <w:hideMark/>
          </w:tcPr>
          <w:p w14:paraId="2555C642"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4</w:t>
            </w:r>
          </w:p>
        </w:tc>
        <w:tc>
          <w:tcPr>
            <w:tcW w:w="567" w:type="dxa"/>
            <w:tcBorders>
              <w:top w:val="nil"/>
              <w:left w:val="nil"/>
              <w:bottom w:val="nil"/>
              <w:right w:val="nil"/>
            </w:tcBorders>
            <w:shd w:val="clear" w:color="auto" w:fill="auto"/>
            <w:noWrap/>
            <w:vAlign w:val="bottom"/>
            <w:hideMark/>
          </w:tcPr>
          <w:p w14:paraId="66A3A3CC"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3</w:t>
            </w:r>
          </w:p>
        </w:tc>
        <w:tc>
          <w:tcPr>
            <w:tcW w:w="708" w:type="dxa"/>
            <w:tcBorders>
              <w:top w:val="nil"/>
              <w:left w:val="nil"/>
              <w:bottom w:val="nil"/>
              <w:right w:val="nil"/>
            </w:tcBorders>
            <w:shd w:val="clear" w:color="auto" w:fill="auto"/>
            <w:noWrap/>
            <w:vAlign w:val="bottom"/>
            <w:hideMark/>
          </w:tcPr>
          <w:p w14:paraId="2ECFB070"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0</w:t>
            </w:r>
          </w:p>
        </w:tc>
        <w:tc>
          <w:tcPr>
            <w:tcW w:w="709" w:type="dxa"/>
            <w:tcBorders>
              <w:top w:val="nil"/>
              <w:left w:val="nil"/>
              <w:bottom w:val="nil"/>
              <w:right w:val="nil"/>
            </w:tcBorders>
            <w:shd w:val="clear" w:color="auto" w:fill="auto"/>
            <w:noWrap/>
            <w:vAlign w:val="bottom"/>
            <w:hideMark/>
          </w:tcPr>
          <w:p w14:paraId="70B07EAB" w14:textId="77777777" w:rsidR="00A1583F" w:rsidRPr="003D3591" w:rsidRDefault="00A1583F" w:rsidP="00461909">
            <w:pPr>
              <w:spacing w:after="0" w:line="240" w:lineRule="auto"/>
              <w:jc w:val="right"/>
              <w:rPr>
                <w:rFonts w:ascii="Calibri" w:eastAsia="Times New Roman" w:hAnsi="Calibri" w:cs="Calibri"/>
                <w:color w:val="000000"/>
                <w:lang w:eastAsia="en-GB"/>
              </w:rPr>
            </w:pPr>
          </w:p>
        </w:tc>
      </w:tr>
      <w:tr w:rsidR="00A1583F" w:rsidRPr="003D3591" w14:paraId="1F51CEE6" w14:textId="77777777" w:rsidTr="00461909">
        <w:trPr>
          <w:trHeight w:val="290"/>
        </w:trPr>
        <w:tc>
          <w:tcPr>
            <w:tcW w:w="2694" w:type="dxa"/>
            <w:tcBorders>
              <w:top w:val="nil"/>
              <w:left w:val="nil"/>
              <w:bottom w:val="nil"/>
              <w:right w:val="nil"/>
            </w:tcBorders>
            <w:shd w:val="clear" w:color="auto" w:fill="auto"/>
            <w:noWrap/>
            <w:vAlign w:val="bottom"/>
            <w:hideMark/>
          </w:tcPr>
          <w:p w14:paraId="7B7AA6EA" w14:textId="77777777" w:rsidR="00A1583F" w:rsidRPr="009A6F97" w:rsidRDefault="00A1583F" w:rsidP="00461909">
            <w:pPr>
              <w:spacing w:after="0" w:line="240" w:lineRule="auto"/>
              <w:rPr>
                <w:rFonts w:eastAsia="Times New Roman" w:cstheme="minorHAnsi"/>
                <w:i/>
                <w:iCs/>
                <w:color w:val="000000"/>
                <w:sz w:val="20"/>
                <w:szCs w:val="20"/>
                <w:lang w:eastAsia="en-GB"/>
              </w:rPr>
            </w:pPr>
            <w:r w:rsidRPr="009A6F97">
              <w:rPr>
                <w:rFonts w:eastAsia="Times New Roman" w:cstheme="minorHAnsi"/>
                <w:i/>
                <w:iCs/>
                <w:color w:val="000000"/>
                <w:sz w:val="20"/>
                <w:szCs w:val="20"/>
                <w:lang w:eastAsia="en-GB"/>
              </w:rPr>
              <w:t>Taraxacum officinalis</w:t>
            </w:r>
          </w:p>
        </w:tc>
        <w:tc>
          <w:tcPr>
            <w:tcW w:w="1559" w:type="dxa"/>
            <w:tcBorders>
              <w:top w:val="nil"/>
              <w:left w:val="nil"/>
              <w:bottom w:val="nil"/>
              <w:right w:val="nil"/>
            </w:tcBorders>
            <w:shd w:val="clear" w:color="auto" w:fill="auto"/>
            <w:noWrap/>
            <w:vAlign w:val="bottom"/>
            <w:hideMark/>
          </w:tcPr>
          <w:p w14:paraId="2B626A60"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52</w:t>
            </w:r>
          </w:p>
        </w:tc>
        <w:tc>
          <w:tcPr>
            <w:tcW w:w="676" w:type="dxa"/>
            <w:tcBorders>
              <w:top w:val="nil"/>
              <w:left w:val="nil"/>
              <w:bottom w:val="nil"/>
              <w:right w:val="nil"/>
            </w:tcBorders>
            <w:shd w:val="clear" w:color="auto" w:fill="auto"/>
            <w:noWrap/>
            <w:vAlign w:val="bottom"/>
            <w:hideMark/>
          </w:tcPr>
          <w:p w14:paraId="7997B904"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33</w:t>
            </w:r>
          </w:p>
        </w:tc>
        <w:tc>
          <w:tcPr>
            <w:tcW w:w="774" w:type="dxa"/>
            <w:tcBorders>
              <w:top w:val="nil"/>
              <w:left w:val="nil"/>
              <w:bottom w:val="nil"/>
              <w:right w:val="nil"/>
            </w:tcBorders>
            <w:shd w:val="clear" w:color="auto" w:fill="auto"/>
            <w:noWrap/>
            <w:vAlign w:val="bottom"/>
            <w:hideMark/>
          </w:tcPr>
          <w:p w14:paraId="4CA1CDFB"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9</w:t>
            </w:r>
          </w:p>
        </w:tc>
        <w:tc>
          <w:tcPr>
            <w:tcW w:w="709" w:type="dxa"/>
            <w:tcBorders>
              <w:top w:val="nil"/>
              <w:left w:val="nil"/>
              <w:bottom w:val="nil"/>
              <w:right w:val="nil"/>
            </w:tcBorders>
            <w:shd w:val="clear" w:color="auto" w:fill="auto"/>
            <w:noWrap/>
            <w:vAlign w:val="bottom"/>
            <w:hideMark/>
          </w:tcPr>
          <w:p w14:paraId="7667F604"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4</w:t>
            </w:r>
          </w:p>
        </w:tc>
        <w:tc>
          <w:tcPr>
            <w:tcW w:w="567" w:type="dxa"/>
            <w:tcBorders>
              <w:top w:val="nil"/>
              <w:left w:val="nil"/>
              <w:bottom w:val="nil"/>
              <w:right w:val="nil"/>
            </w:tcBorders>
            <w:shd w:val="clear" w:color="auto" w:fill="auto"/>
            <w:noWrap/>
            <w:vAlign w:val="bottom"/>
            <w:hideMark/>
          </w:tcPr>
          <w:p w14:paraId="0D55DD82"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6</w:t>
            </w:r>
          </w:p>
        </w:tc>
        <w:tc>
          <w:tcPr>
            <w:tcW w:w="708" w:type="dxa"/>
            <w:tcBorders>
              <w:top w:val="nil"/>
              <w:left w:val="nil"/>
              <w:bottom w:val="nil"/>
              <w:right w:val="nil"/>
            </w:tcBorders>
            <w:shd w:val="clear" w:color="auto" w:fill="auto"/>
            <w:noWrap/>
            <w:vAlign w:val="bottom"/>
            <w:hideMark/>
          </w:tcPr>
          <w:p w14:paraId="321F86FD"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0</w:t>
            </w:r>
          </w:p>
        </w:tc>
        <w:tc>
          <w:tcPr>
            <w:tcW w:w="709" w:type="dxa"/>
            <w:tcBorders>
              <w:top w:val="nil"/>
              <w:left w:val="nil"/>
              <w:bottom w:val="nil"/>
              <w:right w:val="nil"/>
            </w:tcBorders>
            <w:shd w:val="clear" w:color="auto" w:fill="auto"/>
            <w:noWrap/>
            <w:vAlign w:val="bottom"/>
            <w:hideMark/>
          </w:tcPr>
          <w:p w14:paraId="7E8A6BAD" w14:textId="77777777" w:rsidR="00A1583F" w:rsidRPr="003D3591" w:rsidRDefault="00A1583F" w:rsidP="00461909">
            <w:pPr>
              <w:spacing w:after="0" w:line="240" w:lineRule="auto"/>
              <w:jc w:val="right"/>
              <w:rPr>
                <w:rFonts w:ascii="Calibri" w:eastAsia="Times New Roman" w:hAnsi="Calibri" w:cs="Calibri"/>
                <w:color w:val="000000"/>
                <w:lang w:eastAsia="en-GB"/>
              </w:rPr>
            </w:pPr>
          </w:p>
        </w:tc>
      </w:tr>
      <w:tr w:rsidR="00A1583F" w:rsidRPr="003D3591" w14:paraId="2882EEE3" w14:textId="77777777" w:rsidTr="00461909">
        <w:trPr>
          <w:trHeight w:val="290"/>
        </w:trPr>
        <w:tc>
          <w:tcPr>
            <w:tcW w:w="2694" w:type="dxa"/>
            <w:tcBorders>
              <w:top w:val="nil"/>
              <w:left w:val="nil"/>
              <w:bottom w:val="nil"/>
              <w:right w:val="nil"/>
            </w:tcBorders>
            <w:shd w:val="clear" w:color="auto" w:fill="auto"/>
            <w:noWrap/>
            <w:vAlign w:val="bottom"/>
            <w:hideMark/>
          </w:tcPr>
          <w:p w14:paraId="207B1B8F" w14:textId="77777777" w:rsidR="00A1583F" w:rsidRPr="009A6F97" w:rsidRDefault="00A1583F" w:rsidP="00461909">
            <w:pPr>
              <w:spacing w:after="0" w:line="240" w:lineRule="auto"/>
              <w:rPr>
                <w:rFonts w:eastAsia="Times New Roman" w:cstheme="minorHAnsi"/>
                <w:i/>
                <w:iCs/>
                <w:color w:val="000000"/>
                <w:sz w:val="20"/>
                <w:szCs w:val="20"/>
                <w:lang w:eastAsia="en-GB"/>
              </w:rPr>
            </w:pPr>
            <w:r w:rsidRPr="009A6F97">
              <w:rPr>
                <w:rFonts w:eastAsia="Times New Roman" w:cstheme="minorHAnsi"/>
                <w:i/>
                <w:iCs/>
                <w:color w:val="000000"/>
                <w:sz w:val="20"/>
                <w:szCs w:val="20"/>
                <w:lang w:eastAsia="en-GB"/>
              </w:rPr>
              <w:t>Heracleum sphondylium</w:t>
            </w:r>
          </w:p>
        </w:tc>
        <w:tc>
          <w:tcPr>
            <w:tcW w:w="1559" w:type="dxa"/>
            <w:tcBorders>
              <w:top w:val="nil"/>
              <w:left w:val="nil"/>
              <w:bottom w:val="nil"/>
              <w:right w:val="nil"/>
            </w:tcBorders>
            <w:shd w:val="clear" w:color="auto" w:fill="auto"/>
            <w:noWrap/>
            <w:vAlign w:val="bottom"/>
            <w:hideMark/>
          </w:tcPr>
          <w:p w14:paraId="2DDCF3CC"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33</w:t>
            </w:r>
          </w:p>
        </w:tc>
        <w:tc>
          <w:tcPr>
            <w:tcW w:w="676" w:type="dxa"/>
            <w:tcBorders>
              <w:top w:val="nil"/>
              <w:left w:val="nil"/>
              <w:bottom w:val="nil"/>
              <w:right w:val="nil"/>
            </w:tcBorders>
            <w:shd w:val="clear" w:color="auto" w:fill="auto"/>
            <w:noWrap/>
            <w:vAlign w:val="bottom"/>
            <w:hideMark/>
          </w:tcPr>
          <w:p w14:paraId="1081B174"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24</w:t>
            </w:r>
          </w:p>
        </w:tc>
        <w:tc>
          <w:tcPr>
            <w:tcW w:w="774" w:type="dxa"/>
            <w:tcBorders>
              <w:top w:val="nil"/>
              <w:left w:val="nil"/>
              <w:bottom w:val="nil"/>
              <w:right w:val="nil"/>
            </w:tcBorders>
            <w:shd w:val="clear" w:color="auto" w:fill="auto"/>
            <w:noWrap/>
            <w:vAlign w:val="bottom"/>
            <w:hideMark/>
          </w:tcPr>
          <w:p w14:paraId="5A816889"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3</w:t>
            </w:r>
          </w:p>
        </w:tc>
        <w:tc>
          <w:tcPr>
            <w:tcW w:w="709" w:type="dxa"/>
            <w:tcBorders>
              <w:top w:val="nil"/>
              <w:left w:val="nil"/>
              <w:bottom w:val="nil"/>
              <w:right w:val="nil"/>
            </w:tcBorders>
            <w:shd w:val="clear" w:color="auto" w:fill="auto"/>
            <w:noWrap/>
            <w:vAlign w:val="bottom"/>
            <w:hideMark/>
          </w:tcPr>
          <w:p w14:paraId="31942EDB"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5</w:t>
            </w:r>
          </w:p>
        </w:tc>
        <w:tc>
          <w:tcPr>
            <w:tcW w:w="567" w:type="dxa"/>
            <w:tcBorders>
              <w:top w:val="nil"/>
              <w:left w:val="nil"/>
              <w:bottom w:val="nil"/>
              <w:right w:val="nil"/>
            </w:tcBorders>
            <w:shd w:val="clear" w:color="auto" w:fill="auto"/>
            <w:noWrap/>
            <w:vAlign w:val="bottom"/>
            <w:hideMark/>
          </w:tcPr>
          <w:p w14:paraId="1CD64E4B"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0</w:t>
            </w:r>
          </w:p>
        </w:tc>
        <w:tc>
          <w:tcPr>
            <w:tcW w:w="708" w:type="dxa"/>
            <w:tcBorders>
              <w:top w:val="nil"/>
              <w:left w:val="nil"/>
              <w:bottom w:val="nil"/>
              <w:right w:val="nil"/>
            </w:tcBorders>
            <w:shd w:val="clear" w:color="auto" w:fill="auto"/>
            <w:noWrap/>
            <w:vAlign w:val="bottom"/>
            <w:hideMark/>
          </w:tcPr>
          <w:p w14:paraId="648658B4"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1</w:t>
            </w:r>
          </w:p>
        </w:tc>
        <w:tc>
          <w:tcPr>
            <w:tcW w:w="709" w:type="dxa"/>
            <w:tcBorders>
              <w:top w:val="nil"/>
              <w:left w:val="nil"/>
              <w:bottom w:val="nil"/>
              <w:right w:val="nil"/>
            </w:tcBorders>
            <w:shd w:val="clear" w:color="auto" w:fill="auto"/>
            <w:noWrap/>
            <w:vAlign w:val="bottom"/>
            <w:hideMark/>
          </w:tcPr>
          <w:p w14:paraId="1105D9D8" w14:textId="77777777" w:rsidR="00A1583F" w:rsidRPr="003D3591" w:rsidRDefault="00A1583F" w:rsidP="00461909">
            <w:pPr>
              <w:spacing w:after="0" w:line="240" w:lineRule="auto"/>
              <w:jc w:val="right"/>
              <w:rPr>
                <w:rFonts w:ascii="Calibri" w:eastAsia="Times New Roman" w:hAnsi="Calibri" w:cs="Calibri"/>
                <w:color w:val="000000"/>
                <w:lang w:eastAsia="en-GB"/>
              </w:rPr>
            </w:pPr>
          </w:p>
        </w:tc>
      </w:tr>
      <w:tr w:rsidR="00A1583F" w:rsidRPr="003D3591" w14:paraId="237ED06B" w14:textId="77777777" w:rsidTr="00461909">
        <w:trPr>
          <w:trHeight w:val="290"/>
        </w:trPr>
        <w:tc>
          <w:tcPr>
            <w:tcW w:w="2694" w:type="dxa"/>
            <w:tcBorders>
              <w:top w:val="nil"/>
              <w:left w:val="nil"/>
              <w:bottom w:val="nil"/>
              <w:right w:val="nil"/>
            </w:tcBorders>
            <w:shd w:val="clear" w:color="auto" w:fill="auto"/>
            <w:noWrap/>
            <w:vAlign w:val="bottom"/>
            <w:hideMark/>
          </w:tcPr>
          <w:p w14:paraId="421355E1" w14:textId="77777777" w:rsidR="00A1583F" w:rsidRPr="009A6F97" w:rsidRDefault="00A1583F" w:rsidP="00461909">
            <w:pPr>
              <w:spacing w:after="0" w:line="240" w:lineRule="auto"/>
              <w:rPr>
                <w:rFonts w:eastAsia="Times New Roman" w:cstheme="minorHAnsi"/>
                <w:i/>
                <w:iCs/>
                <w:color w:val="000000"/>
                <w:sz w:val="20"/>
                <w:szCs w:val="20"/>
                <w:lang w:eastAsia="en-GB"/>
              </w:rPr>
            </w:pPr>
            <w:r w:rsidRPr="009A6F97">
              <w:rPr>
                <w:rFonts w:eastAsia="Times New Roman" w:cstheme="minorHAnsi"/>
                <w:i/>
                <w:iCs/>
                <w:color w:val="000000"/>
                <w:sz w:val="20"/>
                <w:szCs w:val="20"/>
                <w:lang w:eastAsia="en-GB"/>
              </w:rPr>
              <w:t>Angelica sylvestris</w:t>
            </w:r>
          </w:p>
        </w:tc>
        <w:tc>
          <w:tcPr>
            <w:tcW w:w="1559" w:type="dxa"/>
            <w:tcBorders>
              <w:top w:val="nil"/>
              <w:left w:val="nil"/>
              <w:bottom w:val="nil"/>
              <w:right w:val="nil"/>
            </w:tcBorders>
            <w:shd w:val="clear" w:color="auto" w:fill="auto"/>
            <w:noWrap/>
            <w:vAlign w:val="bottom"/>
            <w:hideMark/>
          </w:tcPr>
          <w:p w14:paraId="7AD2634A"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47</w:t>
            </w:r>
          </w:p>
        </w:tc>
        <w:tc>
          <w:tcPr>
            <w:tcW w:w="676" w:type="dxa"/>
            <w:tcBorders>
              <w:top w:val="nil"/>
              <w:left w:val="nil"/>
              <w:bottom w:val="nil"/>
              <w:right w:val="nil"/>
            </w:tcBorders>
            <w:shd w:val="clear" w:color="auto" w:fill="auto"/>
            <w:noWrap/>
            <w:vAlign w:val="bottom"/>
            <w:hideMark/>
          </w:tcPr>
          <w:p w14:paraId="743803D1"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28</w:t>
            </w:r>
          </w:p>
        </w:tc>
        <w:tc>
          <w:tcPr>
            <w:tcW w:w="774" w:type="dxa"/>
            <w:tcBorders>
              <w:top w:val="nil"/>
              <w:left w:val="nil"/>
              <w:bottom w:val="nil"/>
              <w:right w:val="nil"/>
            </w:tcBorders>
            <w:shd w:val="clear" w:color="auto" w:fill="auto"/>
            <w:noWrap/>
            <w:vAlign w:val="bottom"/>
            <w:hideMark/>
          </w:tcPr>
          <w:p w14:paraId="23F76589"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12</w:t>
            </w:r>
          </w:p>
        </w:tc>
        <w:tc>
          <w:tcPr>
            <w:tcW w:w="709" w:type="dxa"/>
            <w:tcBorders>
              <w:top w:val="nil"/>
              <w:left w:val="nil"/>
              <w:bottom w:val="nil"/>
              <w:right w:val="nil"/>
            </w:tcBorders>
            <w:shd w:val="clear" w:color="auto" w:fill="auto"/>
            <w:noWrap/>
            <w:vAlign w:val="bottom"/>
            <w:hideMark/>
          </w:tcPr>
          <w:p w14:paraId="64FEEEF1"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3</w:t>
            </w:r>
          </w:p>
        </w:tc>
        <w:tc>
          <w:tcPr>
            <w:tcW w:w="567" w:type="dxa"/>
            <w:tcBorders>
              <w:top w:val="nil"/>
              <w:left w:val="nil"/>
              <w:bottom w:val="nil"/>
              <w:right w:val="nil"/>
            </w:tcBorders>
            <w:shd w:val="clear" w:color="auto" w:fill="auto"/>
            <w:noWrap/>
            <w:vAlign w:val="bottom"/>
            <w:hideMark/>
          </w:tcPr>
          <w:p w14:paraId="232179E8"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3</w:t>
            </w:r>
          </w:p>
        </w:tc>
        <w:tc>
          <w:tcPr>
            <w:tcW w:w="708" w:type="dxa"/>
            <w:tcBorders>
              <w:top w:val="nil"/>
              <w:left w:val="nil"/>
              <w:bottom w:val="nil"/>
              <w:right w:val="nil"/>
            </w:tcBorders>
            <w:shd w:val="clear" w:color="auto" w:fill="auto"/>
            <w:noWrap/>
            <w:vAlign w:val="bottom"/>
            <w:hideMark/>
          </w:tcPr>
          <w:p w14:paraId="564E7167"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1</w:t>
            </w:r>
          </w:p>
        </w:tc>
        <w:tc>
          <w:tcPr>
            <w:tcW w:w="709" w:type="dxa"/>
            <w:tcBorders>
              <w:top w:val="nil"/>
              <w:left w:val="nil"/>
              <w:bottom w:val="nil"/>
              <w:right w:val="nil"/>
            </w:tcBorders>
            <w:shd w:val="clear" w:color="auto" w:fill="auto"/>
            <w:noWrap/>
            <w:vAlign w:val="bottom"/>
            <w:hideMark/>
          </w:tcPr>
          <w:p w14:paraId="1A615822" w14:textId="77777777" w:rsidR="00A1583F" w:rsidRPr="003D3591" w:rsidRDefault="00A1583F" w:rsidP="00461909">
            <w:pPr>
              <w:spacing w:after="0" w:line="240" w:lineRule="auto"/>
              <w:jc w:val="right"/>
              <w:rPr>
                <w:rFonts w:ascii="Calibri" w:eastAsia="Times New Roman" w:hAnsi="Calibri" w:cs="Calibri"/>
                <w:color w:val="000000"/>
                <w:lang w:eastAsia="en-GB"/>
              </w:rPr>
            </w:pPr>
          </w:p>
        </w:tc>
      </w:tr>
      <w:tr w:rsidR="00A1583F" w:rsidRPr="003D3591" w14:paraId="4CA40310" w14:textId="77777777" w:rsidTr="00461909">
        <w:trPr>
          <w:trHeight w:val="290"/>
        </w:trPr>
        <w:tc>
          <w:tcPr>
            <w:tcW w:w="2694" w:type="dxa"/>
            <w:tcBorders>
              <w:top w:val="nil"/>
              <w:left w:val="nil"/>
              <w:bottom w:val="nil"/>
              <w:right w:val="nil"/>
            </w:tcBorders>
            <w:shd w:val="clear" w:color="auto" w:fill="auto"/>
            <w:noWrap/>
            <w:vAlign w:val="bottom"/>
            <w:hideMark/>
          </w:tcPr>
          <w:p w14:paraId="530E57F6" w14:textId="77777777" w:rsidR="00A1583F" w:rsidRPr="009A6F97" w:rsidRDefault="00A1583F" w:rsidP="00461909">
            <w:pPr>
              <w:spacing w:after="0" w:line="240" w:lineRule="auto"/>
              <w:rPr>
                <w:rFonts w:eastAsia="Times New Roman" w:cstheme="minorHAnsi"/>
                <w:i/>
                <w:iCs/>
                <w:color w:val="000000"/>
                <w:sz w:val="20"/>
                <w:szCs w:val="20"/>
                <w:lang w:eastAsia="en-GB"/>
              </w:rPr>
            </w:pPr>
            <w:r w:rsidRPr="009A6F97">
              <w:rPr>
                <w:rFonts w:eastAsia="Times New Roman" w:cstheme="minorHAnsi"/>
                <w:i/>
                <w:iCs/>
                <w:color w:val="000000"/>
                <w:sz w:val="20"/>
                <w:szCs w:val="20"/>
                <w:lang w:eastAsia="en-GB"/>
              </w:rPr>
              <w:t>Clematis vitalba</w:t>
            </w:r>
          </w:p>
        </w:tc>
        <w:tc>
          <w:tcPr>
            <w:tcW w:w="1559" w:type="dxa"/>
            <w:tcBorders>
              <w:top w:val="nil"/>
              <w:left w:val="nil"/>
              <w:bottom w:val="nil"/>
              <w:right w:val="nil"/>
            </w:tcBorders>
            <w:shd w:val="clear" w:color="auto" w:fill="auto"/>
            <w:noWrap/>
            <w:vAlign w:val="bottom"/>
            <w:hideMark/>
          </w:tcPr>
          <w:p w14:paraId="68514FF5"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47</w:t>
            </w:r>
          </w:p>
        </w:tc>
        <w:tc>
          <w:tcPr>
            <w:tcW w:w="676" w:type="dxa"/>
            <w:tcBorders>
              <w:top w:val="nil"/>
              <w:left w:val="nil"/>
              <w:bottom w:val="nil"/>
              <w:right w:val="nil"/>
            </w:tcBorders>
            <w:shd w:val="clear" w:color="auto" w:fill="auto"/>
            <w:noWrap/>
            <w:vAlign w:val="bottom"/>
            <w:hideMark/>
          </w:tcPr>
          <w:p w14:paraId="127550CF"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33</w:t>
            </w:r>
          </w:p>
        </w:tc>
        <w:tc>
          <w:tcPr>
            <w:tcW w:w="774" w:type="dxa"/>
            <w:tcBorders>
              <w:top w:val="nil"/>
              <w:left w:val="nil"/>
              <w:bottom w:val="nil"/>
              <w:right w:val="nil"/>
            </w:tcBorders>
            <w:shd w:val="clear" w:color="auto" w:fill="auto"/>
            <w:noWrap/>
            <w:vAlign w:val="bottom"/>
            <w:hideMark/>
          </w:tcPr>
          <w:p w14:paraId="39A9D0C5"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7</w:t>
            </w:r>
          </w:p>
        </w:tc>
        <w:tc>
          <w:tcPr>
            <w:tcW w:w="709" w:type="dxa"/>
            <w:tcBorders>
              <w:top w:val="nil"/>
              <w:left w:val="nil"/>
              <w:bottom w:val="nil"/>
              <w:right w:val="nil"/>
            </w:tcBorders>
            <w:shd w:val="clear" w:color="auto" w:fill="auto"/>
            <w:noWrap/>
            <w:vAlign w:val="bottom"/>
            <w:hideMark/>
          </w:tcPr>
          <w:p w14:paraId="42BAD88D"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4</w:t>
            </w:r>
          </w:p>
        </w:tc>
        <w:tc>
          <w:tcPr>
            <w:tcW w:w="567" w:type="dxa"/>
            <w:tcBorders>
              <w:top w:val="nil"/>
              <w:left w:val="nil"/>
              <w:bottom w:val="nil"/>
              <w:right w:val="nil"/>
            </w:tcBorders>
            <w:shd w:val="clear" w:color="auto" w:fill="auto"/>
            <w:noWrap/>
            <w:vAlign w:val="bottom"/>
            <w:hideMark/>
          </w:tcPr>
          <w:p w14:paraId="151281E7"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1</w:t>
            </w:r>
          </w:p>
        </w:tc>
        <w:tc>
          <w:tcPr>
            <w:tcW w:w="708" w:type="dxa"/>
            <w:tcBorders>
              <w:top w:val="nil"/>
              <w:left w:val="nil"/>
              <w:bottom w:val="nil"/>
              <w:right w:val="nil"/>
            </w:tcBorders>
            <w:shd w:val="clear" w:color="auto" w:fill="auto"/>
            <w:noWrap/>
            <w:vAlign w:val="bottom"/>
            <w:hideMark/>
          </w:tcPr>
          <w:p w14:paraId="020E24E2"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2</w:t>
            </w:r>
          </w:p>
        </w:tc>
        <w:tc>
          <w:tcPr>
            <w:tcW w:w="709" w:type="dxa"/>
            <w:tcBorders>
              <w:top w:val="nil"/>
              <w:left w:val="nil"/>
              <w:bottom w:val="nil"/>
              <w:right w:val="nil"/>
            </w:tcBorders>
            <w:shd w:val="clear" w:color="auto" w:fill="auto"/>
            <w:noWrap/>
            <w:vAlign w:val="bottom"/>
            <w:hideMark/>
          </w:tcPr>
          <w:p w14:paraId="73A99AC9" w14:textId="77777777" w:rsidR="00A1583F" w:rsidRPr="003D3591" w:rsidRDefault="00A1583F" w:rsidP="00461909">
            <w:pPr>
              <w:spacing w:after="0" w:line="240" w:lineRule="auto"/>
              <w:jc w:val="right"/>
              <w:rPr>
                <w:rFonts w:ascii="Calibri" w:eastAsia="Times New Roman" w:hAnsi="Calibri" w:cs="Calibri"/>
                <w:color w:val="000000"/>
                <w:lang w:eastAsia="en-GB"/>
              </w:rPr>
            </w:pPr>
          </w:p>
        </w:tc>
      </w:tr>
      <w:tr w:rsidR="00A1583F" w:rsidRPr="003D3591" w14:paraId="35DF5589" w14:textId="77777777" w:rsidTr="00461909">
        <w:trPr>
          <w:trHeight w:val="290"/>
        </w:trPr>
        <w:tc>
          <w:tcPr>
            <w:tcW w:w="2694" w:type="dxa"/>
            <w:tcBorders>
              <w:top w:val="nil"/>
              <w:left w:val="nil"/>
              <w:bottom w:val="nil"/>
              <w:right w:val="nil"/>
            </w:tcBorders>
            <w:shd w:val="clear" w:color="auto" w:fill="auto"/>
            <w:noWrap/>
            <w:vAlign w:val="bottom"/>
            <w:hideMark/>
          </w:tcPr>
          <w:p w14:paraId="4B1658E6" w14:textId="77777777" w:rsidR="00A1583F" w:rsidRPr="009A6F97" w:rsidRDefault="00A1583F" w:rsidP="00461909">
            <w:pPr>
              <w:spacing w:after="0" w:line="240" w:lineRule="auto"/>
              <w:rPr>
                <w:rFonts w:eastAsia="Times New Roman" w:cstheme="minorHAnsi"/>
                <w:i/>
                <w:iCs/>
                <w:color w:val="000000"/>
                <w:sz w:val="20"/>
                <w:szCs w:val="20"/>
                <w:lang w:eastAsia="en-GB"/>
              </w:rPr>
            </w:pPr>
            <w:r w:rsidRPr="009A6F97">
              <w:rPr>
                <w:rFonts w:eastAsia="Times New Roman" w:cstheme="minorHAnsi"/>
                <w:i/>
                <w:iCs/>
                <w:color w:val="000000"/>
                <w:sz w:val="20"/>
                <w:szCs w:val="20"/>
                <w:lang w:eastAsia="en-GB"/>
              </w:rPr>
              <w:t>Cerastium fontinalis</w:t>
            </w:r>
          </w:p>
        </w:tc>
        <w:tc>
          <w:tcPr>
            <w:tcW w:w="1559" w:type="dxa"/>
            <w:tcBorders>
              <w:top w:val="nil"/>
              <w:left w:val="nil"/>
              <w:bottom w:val="nil"/>
              <w:right w:val="nil"/>
            </w:tcBorders>
            <w:shd w:val="clear" w:color="auto" w:fill="auto"/>
            <w:noWrap/>
            <w:vAlign w:val="bottom"/>
            <w:hideMark/>
          </w:tcPr>
          <w:p w14:paraId="335D5276"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34</w:t>
            </w:r>
          </w:p>
        </w:tc>
        <w:tc>
          <w:tcPr>
            <w:tcW w:w="676" w:type="dxa"/>
            <w:tcBorders>
              <w:top w:val="nil"/>
              <w:left w:val="nil"/>
              <w:bottom w:val="nil"/>
              <w:right w:val="nil"/>
            </w:tcBorders>
            <w:shd w:val="clear" w:color="auto" w:fill="auto"/>
            <w:noWrap/>
            <w:vAlign w:val="bottom"/>
            <w:hideMark/>
          </w:tcPr>
          <w:p w14:paraId="1E3149B8"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21</w:t>
            </w:r>
          </w:p>
        </w:tc>
        <w:tc>
          <w:tcPr>
            <w:tcW w:w="774" w:type="dxa"/>
            <w:tcBorders>
              <w:top w:val="nil"/>
              <w:left w:val="nil"/>
              <w:bottom w:val="nil"/>
              <w:right w:val="nil"/>
            </w:tcBorders>
            <w:shd w:val="clear" w:color="auto" w:fill="auto"/>
            <w:noWrap/>
            <w:vAlign w:val="bottom"/>
            <w:hideMark/>
          </w:tcPr>
          <w:p w14:paraId="63E5CAF1"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8</w:t>
            </w:r>
          </w:p>
        </w:tc>
        <w:tc>
          <w:tcPr>
            <w:tcW w:w="709" w:type="dxa"/>
            <w:tcBorders>
              <w:top w:val="nil"/>
              <w:left w:val="nil"/>
              <w:bottom w:val="nil"/>
              <w:right w:val="nil"/>
            </w:tcBorders>
            <w:shd w:val="clear" w:color="auto" w:fill="auto"/>
            <w:noWrap/>
            <w:vAlign w:val="bottom"/>
            <w:hideMark/>
          </w:tcPr>
          <w:p w14:paraId="01A77B1D"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5</w:t>
            </w:r>
          </w:p>
        </w:tc>
        <w:tc>
          <w:tcPr>
            <w:tcW w:w="567" w:type="dxa"/>
            <w:tcBorders>
              <w:top w:val="nil"/>
              <w:left w:val="nil"/>
              <w:bottom w:val="nil"/>
              <w:right w:val="nil"/>
            </w:tcBorders>
            <w:shd w:val="clear" w:color="auto" w:fill="auto"/>
            <w:noWrap/>
            <w:vAlign w:val="bottom"/>
            <w:hideMark/>
          </w:tcPr>
          <w:p w14:paraId="112AA8CE"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0</w:t>
            </w:r>
          </w:p>
        </w:tc>
        <w:tc>
          <w:tcPr>
            <w:tcW w:w="708" w:type="dxa"/>
            <w:tcBorders>
              <w:top w:val="nil"/>
              <w:left w:val="nil"/>
              <w:bottom w:val="nil"/>
              <w:right w:val="nil"/>
            </w:tcBorders>
            <w:shd w:val="clear" w:color="auto" w:fill="auto"/>
            <w:noWrap/>
            <w:vAlign w:val="bottom"/>
            <w:hideMark/>
          </w:tcPr>
          <w:p w14:paraId="2C9AB331"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0</w:t>
            </w:r>
          </w:p>
        </w:tc>
        <w:tc>
          <w:tcPr>
            <w:tcW w:w="709" w:type="dxa"/>
            <w:tcBorders>
              <w:top w:val="nil"/>
              <w:left w:val="nil"/>
              <w:bottom w:val="nil"/>
              <w:right w:val="nil"/>
            </w:tcBorders>
            <w:shd w:val="clear" w:color="auto" w:fill="auto"/>
            <w:noWrap/>
            <w:vAlign w:val="bottom"/>
            <w:hideMark/>
          </w:tcPr>
          <w:p w14:paraId="45D9214D" w14:textId="77777777" w:rsidR="00A1583F" w:rsidRPr="003D3591" w:rsidRDefault="00A1583F" w:rsidP="00461909">
            <w:pPr>
              <w:spacing w:after="0" w:line="240" w:lineRule="auto"/>
              <w:jc w:val="right"/>
              <w:rPr>
                <w:rFonts w:ascii="Calibri" w:eastAsia="Times New Roman" w:hAnsi="Calibri" w:cs="Calibri"/>
                <w:color w:val="000000"/>
                <w:lang w:eastAsia="en-GB"/>
              </w:rPr>
            </w:pPr>
          </w:p>
        </w:tc>
      </w:tr>
      <w:tr w:rsidR="00A1583F" w:rsidRPr="003D3591" w14:paraId="70B3AEF4" w14:textId="77777777" w:rsidTr="00461909">
        <w:trPr>
          <w:trHeight w:val="290"/>
        </w:trPr>
        <w:tc>
          <w:tcPr>
            <w:tcW w:w="2694" w:type="dxa"/>
            <w:tcBorders>
              <w:top w:val="nil"/>
              <w:left w:val="nil"/>
              <w:bottom w:val="nil"/>
              <w:right w:val="nil"/>
            </w:tcBorders>
            <w:shd w:val="clear" w:color="auto" w:fill="auto"/>
            <w:noWrap/>
            <w:vAlign w:val="bottom"/>
            <w:hideMark/>
          </w:tcPr>
          <w:p w14:paraId="53E140BC" w14:textId="77777777" w:rsidR="00A1583F" w:rsidRPr="009A6F97" w:rsidRDefault="00A1583F" w:rsidP="00461909">
            <w:pPr>
              <w:spacing w:after="0" w:line="240" w:lineRule="auto"/>
              <w:rPr>
                <w:rFonts w:eastAsia="Times New Roman" w:cstheme="minorHAnsi"/>
                <w:i/>
                <w:iCs/>
                <w:color w:val="000000"/>
                <w:sz w:val="20"/>
                <w:szCs w:val="20"/>
                <w:lang w:eastAsia="en-GB"/>
              </w:rPr>
            </w:pPr>
            <w:r w:rsidRPr="009A6F97">
              <w:rPr>
                <w:rFonts w:eastAsia="Times New Roman" w:cstheme="minorHAnsi"/>
                <w:i/>
                <w:iCs/>
                <w:color w:val="000000"/>
                <w:sz w:val="20"/>
                <w:szCs w:val="20"/>
                <w:lang w:eastAsia="en-GB"/>
              </w:rPr>
              <w:t>Hedera helix</w:t>
            </w:r>
          </w:p>
        </w:tc>
        <w:tc>
          <w:tcPr>
            <w:tcW w:w="1559" w:type="dxa"/>
            <w:tcBorders>
              <w:top w:val="nil"/>
              <w:left w:val="nil"/>
              <w:bottom w:val="nil"/>
              <w:right w:val="nil"/>
            </w:tcBorders>
            <w:shd w:val="clear" w:color="auto" w:fill="auto"/>
            <w:noWrap/>
            <w:vAlign w:val="bottom"/>
            <w:hideMark/>
          </w:tcPr>
          <w:p w14:paraId="037D4F95"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41</w:t>
            </w:r>
          </w:p>
        </w:tc>
        <w:tc>
          <w:tcPr>
            <w:tcW w:w="676" w:type="dxa"/>
            <w:tcBorders>
              <w:top w:val="nil"/>
              <w:left w:val="nil"/>
              <w:bottom w:val="nil"/>
              <w:right w:val="nil"/>
            </w:tcBorders>
            <w:shd w:val="clear" w:color="auto" w:fill="auto"/>
            <w:noWrap/>
            <w:vAlign w:val="bottom"/>
            <w:hideMark/>
          </w:tcPr>
          <w:p w14:paraId="7962AE17"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16</w:t>
            </w:r>
          </w:p>
        </w:tc>
        <w:tc>
          <w:tcPr>
            <w:tcW w:w="774" w:type="dxa"/>
            <w:tcBorders>
              <w:top w:val="nil"/>
              <w:left w:val="nil"/>
              <w:bottom w:val="nil"/>
              <w:right w:val="nil"/>
            </w:tcBorders>
            <w:shd w:val="clear" w:color="auto" w:fill="auto"/>
            <w:noWrap/>
            <w:vAlign w:val="bottom"/>
            <w:hideMark/>
          </w:tcPr>
          <w:p w14:paraId="59BD9394"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19</w:t>
            </w:r>
          </w:p>
        </w:tc>
        <w:tc>
          <w:tcPr>
            <w:tcW w:w="709" w:type="dxa"/>
            <w:tcBorders>
              <w:top w:val="nil"/>
              <w:left w:val="nil"/>
              <w:bottom w:val="nil"/>
              <w:right w:val="nil"/>
            </w:tcBorders>
            <w:shd w:val="clear" w:color="auto" w:fill="auto"/>
            <w:noWrap/>
            <w:vAlign w:val="bottom"/>
            <w:hideMark/>
          </w:tcPr>
          <w:p w14:paraId="58D36BE8"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4</w:t>
            </w:r>
          </w:p>
        </w:tc>
        <w:tc>
          <w:tcPr>
            <w:tcW w:w="567" w:type="dxa"/>
            <w:tcBorders>
              <w:top w:val="nil"/>
              <w:left w:val="nil"/>
              <w:bottom w:val="nil"/>
              <w:right w:val="nil"/>
            </w:tcBorders>
            <w:shd w:val="clear" w:color="auto" w:fill="auto"/>
            <w:noWrap/>
            <w:vAlign w:val="bottom"/>
            <w:hideMark/>
          </w:tcPr>
          <w:p w14:paraId="41DF86A3"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0</w:t>
            </w:r>
          </w:p>
        </w:tc>
        <w:tc>
          <w:tcPr>
            <w:tcW w:w="708" w:type="dxa"/>
            <w:tcBorders>
              <w:top w:val="nil"/>
              <w:left w:val="nil"/>
              <w:bottom w:val="nil"/>
              <w:right w:val="nil"/>
            </w:tcBorders>
            <w:shd w:val="clear" w:color="auto" w:fill="auto"/>
            <w:noWrap/>
            <w:vAlign w:val="bottom"/>
            <w:hideMark/>
          </w:tcPr>
          <w:p w14:paraId="373CEF83"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2</w:t>
            </w:r>
          </w:p>
        </w:tc>
        <w:tc>
          <w:tcPr>
            <w:tcW w:w="709" w:type="dxa"/>
            <w:tcBorders>
              <w:top w:val="nil"/>
              <w:left w:val="nil"/>
              <w:bottom w:val="nil"/>
              <w:right w:val="nil"/>
            </w:tcBorders>
            <w:shd w:val="clear" w:color="auto" w:fill="auto"/>
            <w:noWrap/>
            <w:vAlign w:val="bottom"/>
            <w:hideMark/>
          </w:tcPr>
          <w:p w14:paraId="37BD3554" w14:textId="77777777" w:rsidR="00A1583F" w:rsidRPr="003D3591" w:rsidRDefault="00A1583F" w:rsidP="00461909">
            <w:pPr>
              <w:spacing w:after="0" w:line="240" w:lineRule="auto"/>
              <w:jc w:val="right"/>
              <w:rPr>
                <w:rFonts w:ascii="Calibri" w:eastAsia="Times New Roman" w:hAnsi="Calibri" w:cs="Calibri"/>
                <w:color w:val="000000"/>
                <w:lang w:eastAsia="en-GB"/>
              </w:rPr>
            </w:pPr>
          </w:p>
        </w:tc>
      </w:tr>
      <w:tr w:rsidR="00A1583F" w:rsidRPr="003D3591" w14:paraId="6E99A393" w14:textId="77777777" w:rsidTr="00461909">
        <w:trPr>
          <w:trHeight w:val="290"/>
        </w:trPr>
        <w:tc>
          <w:tcPr>
            <w:tcW w:w="2694" w:type="dxa"/>
            <w:tcBorders>
              <w:top w:val="nil"/>
              <w:left w:val="nil"/>
              <w:bottom w:val="nil"/>
              <w:right w:val="nil"/>
            </w:tcBorders>
            <w:shd w:val="clear" w:color="auto" w:fill="auto"/>
            <w:noWrap/>
            <w:vAlign w:val="bottom"/>
            <w:hideMark/>
          </w:tcPr>
          <w:p w14:paraId="384BC5DF" w14:textId="77777777" w:rsidR="00A1583F" w:rsidRPr="009A6F97" w:rsidRDefault="00A1583F" w:rsidP="00461909">
            <w:pPr>
              <w:spacing w:after="0" w:line="240" w:lineRule="auto"/>
              <w:rPr>
                <w:rFonts w:eastAsia="Times New Roman" w:cstheme="minorHAnsi"/>
                <w:i/>
                <w:iCs/>
                <w:color w:val="000000"/>
                <w:sz w:val="20"/>
                <w:szCs w:val="20"/>
                <w:lang w:eastAsia="en-GB"/>
              </w:rPr>
            </w:pPr>
            <w:r w:rsidRPr="009A6F97">
              <w:rPr>
                <w:rFonts w:eastAsia="Times New Roman" w:cstheme="minorHAnsi"/>
                <w:i/>
                <w:iCs/>
                <w:color w:val="000000"/>
                <w:sz w:val="20"/>
                <w:szCs w:val="20"/>
                <w:lang w:eastAsia="en-GB"/>
              </w:rPr>
              <w:t>Scropularia nodosa</w:t>
            </w:r>
          </w:p>
        </w:tc>
        <w:tc>
          <w:tcPr>
            <w:tcW w:w="1559" w:type="dxa"/>
            <w:tcBorders>
              <w:top w:val="nil"/>
              <w:left w:val="nil"/>
              <w:bottom w:val="nil"/>
              <w:right w:val="nil"/>
            </w:tcBorders>
            <w:shd w:val="clear" w:color="auto" w:fill="auto"/>
            <w:noWrap/>
            <w:vAlign w:val="bottom"/>
            <w:hideMark/>
          </w:tcPr>
          <w:p w14:paraId="4DF2BFF9"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40</w:t>
            </w:r>
          </w:p>
        </w:tc>
        <w:tc>
          <w:tcPr>
            <w:tcW w:w="676" w:type="dxa"/>
            <w:tcBorders>
              <w:top w:val="nil"/>
              <w:left w:val="nil"/>
              <w:bottom w:val="nil"/>
              <w:right w:val="nil"/>
            </w:tcBorders>
            <w:shd w:val="clear" w:color="auto" w:fill="auto"/>
            <w:noWrap/>
            <w:vAlign w:val="bottom"/>
            <w:hideMark/>
          </w:tcPr>
          <w:p w14:paraId="74BB83A1"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22</w:t>
            </w:r>
          </w:p>
        </w:tc>
        <w:tc>
          <w:tcPr>
            <w:tcW w:w="774" w:type="dxa"/>
            <w:tcBorders>
              <w:top w:val="nil"/>
              <w:left w:val="nil"/>
              <w:bottom w:val="nil"/>
              <w:right w:val="nil"/>
            </w:tcBorders>
            <w:shd w:val="clear" w:color="auto" w:fill="auto"/>
            <w:noWrap/>
            <w:vAlign w:val="bottom"/>
            <w:hideMark/>
          </w:tcPr>
          <w:p w14:paraId="58B59EF7"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13</w:t>
            </w:r>
          </w:p>
        </w:tc>
        <w:tc>
          <w:tcPr>
            <w:tcW w:w="709" w:type="dxa"/>
            <w:tcBorders>
              <w:top w:val="nil"/>
              <w:left w:val="nil"/>
              <w:bottom w:val="nil"/>
              <w:right w:val="nil"/>
            </w:tcBorders>
            <w:shd w:val="clear" w:color="auto" w:fill="auto"/>
            <w:noWrap/>
            <w:vAlign w:val="bottom"/>
            <w:hideMark/>
          </w:tcPr>
          <w:p w14:paraId="4AA03DBA"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4</w:t>
            </w:r>
          </w:p>
        </w:tc>
        <w:tc>
          <w:tcPr>
            <w:tcW w:w="567" w:type="dxa"/>
            <w:tcBorders>
              <w:top w:val="nil"/>
              <w:left w:val="nil"/>
              <w:bottom w:val="nil"/>
              <w:right w:val="nil"/>
            </w:tcBorders>
            <w:shd w:val="clear" w:color="auto" w:fill="auto"/>
            <w:noWrap/>
            <w:vAlign w:val="bottom"/>
            <w:hideMark/>
          </w:tcPr>
          <w:p w14:paraId="006CD3CD"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1</w:t>
            </w:r>
          </w:p>
        </w:tc>
        <w:tc>
          <w:tcPr>
            <w:tcW w:w="708" w:type="dxa"/>
            <w:tcBorders>
              <w:top w:val="nil"/>
              <w:left w:val="nil"/>
              <w:bottom w:val="nil"/>
              <w:right w:val="nil"/>
            </w:tcBorders>
            <w:shd w:val="clear" w:color="auto" w:fill="auto"/>
            <w:noWrap/>
            <w:vAlign w:val="bottom"/>
            <w:hideMark/>
          </w:tcPr>
          <w:p w14:paraId="6A062108"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0</w:t>
            </w:r>
          </w:p>
        </w:tc>
        <w:tc>
          <w:tcPr>
            <w:tcW w:w="709" w:type="dxa"/>
            <w:tcBorders>
              <w:top w:val="nil"/>
              <w:left w:val="nil"/>
              <w:bottom w:val="nil"/>
              <w:right w:val="nil"/>
            </w:tcBorders>
            <w:shd w:val="clear" w:color="auto" w:fill="auto"/>
            <w:noWrap/>
            <w:vAlign w:val="bottom"/>
            <w:hideMark/>
          </w:tcPr>
          <w:p w14:paraId="082E2DA4" w14:textId="77777777" w:rsidR="00A1583F" w:rsidRPr="003D3591" w:rsidRDefault="00A1583F" w:rsidP="00461909">
            <w:pPr>
              <w:spacing w:after="0" w:line="240" w:lineRule="auto"/>
              <w:jc w:val="right"/>
              <w:rPr>
                <w:rFonts w:ascii="Calibri" w:eastAsia="Times New Roman" w:hAnsi="Calibri" w:cs="Calibri"/>
                <w:color w:val="000000"/>
                <w:lang w:eastAsia="en-GB"/>
              </w:rPr>
            </w:pPr>
          </w:p>
        </w:tc>
      </w:tr>
      <w:tr w:rsidR="00A1583F" w:rsidRPr="003D3591" w14:paraId="4FAE02C7" w14:textId="77777777" w:rsidTr="00461909">
        <w:trPr>
          <w:trHeight w:val="290"/>
        </w:trPr>
        <w:tc>
          <w:tcPr>
            <w:tcW w:w="2694" w:type="dxa"/>
            <w:tcBorders>
              <w:top w:val="nil"/>
              <w:left w:val="nil"/>
              <w:bottom w:val="nil"/>
              <w:right w:val="nil"/>
            </w:tcBorders>
            <w:shd w:val="clear" w:color="auto" w:fill="auto"/>
            <w:noWrap/>
            <w:vAlign w:val="bottom"/>
            <w:hideMark/>
          </w:tcPr>
          <w:p w14:paraId="172524AF" w14:textId="77777777" w:rsidR="00A1583F" w:rsidRPr="009A6F97" w:rsidRDefault="00A1583F" w:rsidP="00461909">
            <w:pPr>
              <w:spacing w:after="0" w:line="240" w:lineRule="auto"/>
              <w:rPr>
                <w:rFonts w:eastAsia="Times New Roman" w:cstheme="minorHAnsi"/>
                <w:i/>
                <w:iCs/>
                <w:color w:val="000000"/>
                <w:sz w:val="20"/>
                <w:szCs w:val="20"/>
                <w:lang w:eastAsia="en-GB"/>
              </w:rPr>
            </w:pPr>
            <w:r w:rsidRPr="009A6F97">
              <w:rPr>
                <w:rFonts w:eastAsia="Times New Roman" w:cstheme="minorHAnsi"/>
                <w:i/>
                <w:iCs/>
                <w:color w:val="000000"/>
                <w:sz w:val="20"/>
                <w:szCs w:val="20"/>
                <w:lang w:eastAsia="en-GB"/>
              </w:rPr>
              <w:t>Juncus effusus</w:t>
            </w:r>
          </w:p>
        </w:tc>
        <w:tc>
          <w:tcPr>
            <w:tcW w:w="1559" w:type="dxa"/>
            <w:tcBorders>
              <w:top w:val="nil"/>
              <w:left w:val="nil"/>
              <w:bottom w:val="nil"/>
              <w:right w:val="nil"/>
            </w:tcBorders>
            <w:shd w:val="clear" w:color="auto" w:fill="auto"/>
            <w:noWrap/>
            <w:vAlign w:val="bottom"/>
            <w:hideMark/>
          </w:tcPr>
          <w:p w14:paraId="06FCFECE"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46</w:t>
            </w:r>
          </w:p>
        </w:tc>
        <w:tc>
          <w:tcPr>
            <w:tcW w:w="676" w:type="dxa"/>
            <w:tcBorders>
              <w:top w:val="nil"/>
              <w:left w:val="nil"/>
              <w:bottom w:val="nil"/>
              <w:right w:val="nil"/>
            </w:tcBorders>
            <w:shd w:val="clear" w:color="auto" w:fill="auto"/>
            <w:noWrap/>
            <w:vAlign w:val="bottom"/>
            <w:hideMark/>
          </w:tcPr>
          <w:p w14:paraId="32C7E547"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23</w:t>
            </w:r>
          </w:p>
        </w:tc>
        <w:tc>
          <w:tcPr>
            <w:tcW w:w="774" w:type="dxa"/>
            <w:tcBorders>
              <w:top w:val="nil"/>
              <w:left w:val="nil"/>
              <w:bottom w:val="nil"/>
              <w:right w:val="nil"/>
            </w:tcBorders>
            <w:shd w:val="clear" w:color="auto" w:fill="auto"/>
            <w:noWrap/>
            <w:vAlign w:val="bottom"/>
            <w:hideMark/>
          </w:tcPr>
          <w:p w14:paraId="39B3905D"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18</w:t>
            </w:r>
          </w:p>
        </w:tc>
        <w:tc>
          <w:tcPr>
            <w:tcW w:w="709" w:type="dxa"/>
            <w:tcBorders>
              <w:top w:val="nil"/>
              <w:left w:val="nil"/>
              <w:bottom w:val="nil"/>
              <w:right w:val="nil"/>
            </w:tcBorders>
            <w:shd w:val="clear" w:color="auto" w:fill="auto"/>
            <w:noWrap/>
            <w:vAlign w:val="bottom"/>
            <w:hideMark/>
          </w:tcPr>
          <w:p w14:paraId="38B602C6"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3</w:t>
            </w:r>
          </w:p>
        </w:tc>
        <w:tc>
          <w:tcPr>
            <w:tcW w:w="567" w:type="dxa"/>
            <w:tcBorders>
              <w:top w:val="nil"/>
              <w:left w:val="nil"/>
              <w:bottom w:val="nil"/>
              <w:right w:val="nil"/>
            </w:tcBorders>
            <w:shd w:val="clear" w:color="auto" w:fill="auto"/>
            <w:noWrap/>
            <w:vAlign w:val="bottom"/>
            <w:hideMark/>
          </w:tcPr>
          <w:p w14:paraId="3995283E"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1</w:t>
            </w:r>
          </w:p>
        </w:tc>
        <w:tc>
          <w:tcPr>
            <w:tcW w:w="708" w:type="dxa"/>
            <w:tcBorders>
              <w:top w:val="nil"/>
              <w:left w:val="nil"/>
              <w:bottom w:val="nil"/>
              <w:right w:val="nil"/>
            </w:tcBorders>
            <w:shd w:val="clear" w:color="auto" w:fill="auto"/>
            <w:noWrap/>
            <w:vAlign w:val="bottom"/>
            <w:hideMark/>
          </w:tcPr>
          <w:p w14:paraId="2A35A2D9"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1</w:t>
            </w:r>
          </w:p>
        </w:tc>
        <w:tc>
          <w:tcPr>
            <w:tcW w:w="709" w:type="dxa"/>
            <w:tcBorders>
              <w:top w:val="nil"/>
              <w:left w:val="nil"/>
              <w:bottom w:val="nil"/>
              <w:right w:val="nil"/>
            </w:tcBorders>
            <w:shd w:val="clear" w:color="auto" w:fill="auto"/>
            <w:noWrap/>
            <w:vAlign w:val="bottom"/>
            <w:hideMark/>
          </w:tcPr>
          <w:p w14:paraId="66B52DE1" w14:textId="77777777" w:rsidR="00A1583F" w:rsidRPr="003D3591" w:rsidRDefault="00A1583F" w:rsidP="00461909">
            <w:pPr>
              <w:spacing w:after="0" w:line="240" w:lineRule="auto"/>
              <w:jc w:val="right"/>
              <w:rPr>
                <w:rFonts w:ascii="Calibri" w:eastAsia="Times New Roman" w:hAnsi="Calibri" w:cs="Calibri"/>
                <w:color w:val="000000"/>
                <w:lang w:eastAsia="en-GB"/>
              </w:rPr>
            </w:pPr>
          </w:p>
        </w:tc>
      </w:tr>
      <w:tr w:rsidR="00A1583F" w:rsidRPr="003D3591" w14:paraId="43D02782" w14:textId="77777777" w:rsidTr="00461909">
        <w:trPr>
          <w:trHeight w:val="290"/>
        </w:trPr>
        <w:tc>
          <w:tcPr>
            <w:tcW w:w="2694" w:type="dxa"/>
            <w:tcBorders>
              <w:top w:val="nil"/>
              <w:left w:val="nil"/>
              <w:bottom w:val="nil"/>
              <w:right w:val="nil"/>
            </w:tcBorders>
            <w:shd w:val="clear" w:color="auto" w:fill="auto"/>
            <w:noWrap/>
            <w:vAlign w:val="bottom"/>
            <w:hideMark/>
          </w:tcPr>
          <w:p w14:paraId="61AD77AA" w14:textId="77777777" w:rsidR="00A1583F" w:rsidRPr="009A6F97" w:rsidRDefault="00A1583F" w:rsidP="00461909">
            <w:pPr>
              <w:spacing w:after="0" w:line="240" w:lineRule="auto"/>
              <w:rPr>
                <w:rFonts w:eastAsia="Times New Roman" w:cstheme="minorHAnsi"/>
                <w:i/>
                <w:iCs/>
                <w:color w:val="000000"/>
                <w:sz w:val="20"/>
                <w:szCs w:val="20"/>
                <w:lang w:eastAsia="en-GB"/>
              </w:rPr>
            </w:pPr>
            <w:r w:rsidRPr="009A6F97">
              <w:rPr>
                <w:rFonts w:eastAsia="Times New Roman" w:cstheme="minorHAnsi"/>
                <w:i/>
                <w:iCs/>
                <w:color w:val="000000"/>
                <w:sz w:val="20"/>
                <w:szCs w:val="20"/>
                <w:lang w:eastAsia="en-GB"/>
              </w:rPr>
              <w:t>Holcus mollis</w:t>
            </w:r>
          </w:p>
        </w:tc>
        <w:tc>
          <w:tcPr>
            <w:tcW w:w="1559" w:type="dxa"/>
            <w:tcBorders>
              <w:top w:val="nil"/>
              <w:left w:val="nil"/>
              <w:bottom w:val="nil"/>
              <w:right w:val="nil"/>
            </w:tcBorders>
            <w:shd w:val="clear" w:color="auto" w:fill="auto"/>
            <w:noWrap/>
            <w:vAlign w:val="bottom"/>
            <w:hideMark/>
          </w:tcPr>
          <w:p w14:paraId="56D499C3"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41</w:t>
            </w:r>
          </w:p>
        </w:tc>
        <w:tc>
          <w:tcPr>
            <w:tcW w:w="676" w:type="dxa"/>
            <w:tcBorders>
              <w:top w:val="nil"/>
              <w:left w:val="nil"/>
              <w:bottom w:val="nil"/>
              <w:right w:val="nil"/>
            </w:tcBorders>
            <w:shd w:val="clear" w:color="auto" w:fill="auto"/>
            <w:noWrap/>
            <w:vAlign w:val="bottom"/>
            <w:hideMark/>
          </w:tcPr>
          <w:p w14:paraId="351BA1FC"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32</w:t>
            </w:r>
          </w:p>
        </w:tc>
        <w:tc>
          <w:tcPr>
            <w:tcW w:w="774" w:type="dxa"/>
            <w:tcBorders>
              <w:top w:val="nil"/>
              <w:left w:val="nil"/>
              <w:bottom w:val="nil"/>
              <w:right w:val="nil"/>
            </w:tcBorders>
            <w:shd w:val="clear" w:color="auto" w:fill="auto"/>
            <w:noWrap/>
            <w:vAlign w:val="bottom"/>
            <w:hideMark/>
          </w:tcPr>
          <w:p w14:paraId="002219B7"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5</w:t>
            </w:r>
          </w:p>
        </w:tc>
        <w:tc>
          <w:tcPr>
            <w:tcW w:w="709" w:type="dxa"/>
            <w:tcBorders>
              <w:top w:val="nil"/>
              <w:left w:val="nil"/>
              <w:bottom w:val="nil"/>
              <w:right w:val="nil"/>
            </w:tcBorders>
            <w:shd w:val="clear" w:color="auto" w:fill="auto"/>
            <w:noWrap/>
            <w:vAlign w:val="bottom"/>
            <w:hideMark/>
          </w:tcPr>
          <w:p w14:paraId="37413ACD"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4</w:t>
            </w:r>
          </w:p>
        </w:tc>
        <w:tc>
          <w:tcPr>
            <w:tcW w:w="567" w:type="dxa"/>
            <w:tcBorders>
              <w:top w:val="nil"/>
              <w:left w:val="nil"/>
              <w:bottom w:val="nil"/>
              <w:right w:val="nil"/>
            </w:tcBorders>
            <w:shd w:val="clear" w:color="auto" w:fill="auto"/>
            <w:noWrap/>
            <w:vAlign w:val="bottom"/>
            <w:hideMark/>
          </w:tcPr>
          <w:p w14:paraId="5C79A297"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0</w:t>
            </w:r>
          </w:p>
        </w:tc>
        <w:tc>
          <w:tcPr>
            <w:tcW w:w="708" w:type="dxa"/>
            <w:tcBorders>
              <w:top w:val="nil"/>
              <w:left w:val="nil"/>
              <w:bottom w:val="nil"/>
              <w:right w:val="nil"/>
            </w:tcBorders>
            <w:shd w:val="clear" w:color="auto" w:fill="auto"/>
            <w:noWrap/>
            <w:vAlign w:val="bottom"/>
            <w:hideMark/>
          </w:tcPr>
          <w:p w14:paraId="415F5418"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0</w:t>
            </w:r>
          </w:p>
        </w:tc>
        <w:tc>
          <w:tcPr>
            <w:tcW w:w="709" w:type="dxa"/>
            <w:tcBorders>
              <w:top w:val="nil"/>
              <w:left w:val="nil"/>
              <w:bottom w:val="nil"/>
              <w:right w:val="nil"/>
            </w:tcBorders>
            <w:shd w:val="clear" w:color="auto" w:fill="auto"/>
            <w:noWrap/>
            <w:vAlign w:val="bottom"/>
            <w:hideMark/>
          </w:tcPr>
          <w:p w14:paraId="012A0360" w14:textId="77777777" w:rsidR="00A1583F" w:rsidRPr="003D3591" w:rsidRDefault="00A1583F" w:rsidP="00461909">
            <w:pPr>
              <w:spacing w:after="0" w:line="240" w:lineRule="auto"/>
              <w:jc w:val="right"/>
              <w:rPr>
                <w:rFonts w:ascii="Calibri" w:eastAsia="Times New Roman" w:hAnsi="Calibri" w:cs="Calibri"/>
                <w:color w:val="000000"/>
                <w:lang w:eastAsia="en-GB"/>
              </w:rPr>
            </w:pPr>
          </w:p>
        </w:tc>
      </w:tr>
      <w:tr w:rsidR="00A1583F" w:rsidRPr="003D3591" w14:paraId="58C245FA" w14:textId="77777777" w:rsidTr="00461909">
        <w:trPr>
          <w:trHeight w:val="290"/>
        </w:trPr>
        <w:tc>
          <w:tcPr>
            <w:tcW w:w="2694" w:type="dxa"/>
            <w:tcBorders>
              <w:top w:val="nil"/>
              <w:left w:val="nil"/>
              <w:bottom w:val="nil"/>
              <w:right w:val="nil"/>
            </w:tcBorders>
            <w:shd w:val="clear" w:color="auto" w:fill="auto"/>
            <w:noWrap/>
            <w:vAlign w:val="bottom"/>
            <w:hideMark/>
          </w:tcPr>
          <w:p w14:paraId="23887175" w14:textId="77777777" w:rsidR="00A1583F" w:rsidRPr="009A6F97" w:rsidRDefault="00A1583F" w:rsidP="00461909">
            <w:pPr>
              <w:spacing w:after="0" w:line="240" w:lineRule="auto"/>
              <w:rPr>
                <w:rFonts w:eastAsia="Times New Roman" w:cstheme="minorHAnsi"/>
                <w:i/>
                <w:iCs/>
                <w:color w:val="000000"/>
                <w:sz w:val="20"/>
                <w:szCs w:val="20"/>
                <w:lang w:eastAsia="en-GB"/>
              </w:rPr>
            </w:pPr>
            <w:r w:rsidRPr="009A6F97">
              <w:rPr>
                <w:rFonts w:eastAsia="Times New Roman" w:cstheme="minorHAnsi"/>
                <w:i/>
                <w:iCs/>
                <w:color w:val="000000"/>
                <w:sz w:val="20"/>
                <w:szCs w:val="20"/>
                <w:lang w:eastAsia="en-GB"/>
              </w:rPr>
              <w:t>Cardamine flexuosa</w:t>
            </w:r>
          </w:p>
        </w:tc>
        <w:tc>
          <w:tcPr>
            <w:tcW w:w="1559" w:type="dxa"/>
            <w:tcBorders>
              <w:top w:val="nil"/>
              <w:left w:val="nil"/>
              <w:bottom w:val="nil"/>
              <w:right w:val="nil"/>
            </w:tcBorders>
            <w:shd w:val="clear" w:color="auto" w:fill="auto"/>
            <w:noWrap/>
            <w:vAlign w:val="bottom"/>
            <w:hideMark/>
          </w:tcPr>
          <w:p w14:paraId="44756288"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42</w:t>
            </w:r>
          </w:p>
        </w:tc>
        <w:tc>
          <w:tcPr>
            <w:tcW w:w="676" w:type="dxa"/>
            <w:tcBorders>
              <w:top w:val="nil"/>
              <w:left w:val="nil"/>
              <w:bottom w:val="nil"/>
              <w:right w:val="nil"/>
            </w:tcBorders>
            <w:shd w:val="clear" w:color="auto" w:fill="auto"/>
            <w:noWrap/>
            <w:vAlign w:val="bottom"/>
            <w:hideMark/>
          </w:tcPr>
          <w:p w14:paraId="6651CAC1"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23</w:t>
            </w:r>
          </w:p>
        </w:tc>
        <w:tc>
          <w:tcPr>
            <w:tcW w:w="774" w:type="dxa"/>
            <w:tcBorders>
              <w:top w:val="nil"/>
              <w:left w:val="nil"/>
              <w:bottom w:val="nil"/>
              <w:right w:val="nil"/>
            </w:tcBorders>
            <w:shd w:val="clear" w:color="auto" w:fill="auto"/>
            <w:noWrap/>
            <w:vAlign w:val="bottom"/>
            <w:hideMark/>
          </w:tcPr>
          <w:p w14:paraId="6ADC35A9"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15</w:t>
            </w:r>
          </w:p>
        </w:tc>
        <w:tc>
          <w:tcPr>
            <w:tcW w:w="709" w:type="dxa"/>
            <w:tcBorders>
              <w:top w:val="nil"/>
              <w:left w:val="nil"/>
              <w:bottom w:val="nil"/>
              <w:right w:val="nil"/>
            </w:tcBorders>
            <w:shd w:val="clear" w:color="auto" w:fill="auto"/>
            <w:noWrap/>
            <w:vAlign w:val="bottom"/>
            <w:hideMark/>
          </w:tcPr>
          <w:p w14:paraId="1D0395A6"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4</w:t>
            </w:r>
          </w:p>
        </w:tc>
        <w:tc>
          <w:tcPr>
            <w:tcW w:w="567" w:type="dxa"/>
            <w:tcBorders>
              <w:top w:val="nil"/>
              <w:left w:val="nil"/>
              <w:bottom w:val="nil"/>
              <w:right w:val="nil"/>
            </w:tcBorders>
            <w:shd w:val="clear" w:color="auto" w:fill="auto"/>
            <w:noWrap/>
            <w:vAlign w:val="bottom"/>
            <w:hideMark/>
          </w:tcPr>
          <w:p w14:paraId="2D90C185"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0</w:t>
            </w:r>
          </w:p>
        </w:tc>
        <w:tc>
          <w:tcPr>
            <w:tcW w:w="708" w:type="dxa"/>
            <w:tcBorders>
              <w:top w:val="nil"/>
              <w:left w:val="nil"/>
              <w:bottom w:val="nil"/>
              <w:right w:val="nil"/>
            </w:tcBorders>
            <w:shd w:val="clear" w:color="auto" w:fill="auto"/>
            <w:noWrap/>
            <w:vAlign w:val="bottom"/>
            <w:hideMark/>
          </w:tcPr>
          <w:p w14:paraId="255CD858"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0</w:t>
            </w:r>
          </w:p>
        </w:tc>
        <w:tc>
          <w:tcPr>
            <w:tcW w:w="709" w:type="dxa"/>
            <w:tcBorders>
              <w:top w:val="nil"/>
              <w:left w:val="nil"/>
              <w:bottom w:val="nil"/>
              <w:right w:val="nil"/>
            </w:tcBorders>
            <w:shd w:val="clear" w:color="auto" w:fill="auto"/>
            <w:noWrap/>
            <w:vAlign w:val="bottom"/>
            <w:hideMark/>
          </w:tcPr>
          <w:p w14:paraId="75E47751" w14:textId="77777777" w:rsidR="00A1583F" w:rsidRPr="003D3591" w:rsidRDefault="00A1583F" w:rsidP="00461909">
            <w:pPr>
              <w:spacing w:after="0" w:line="240" w:lineRule="auto"/>
              <w:jc w:val="right"/>
              <w:rPr>
                <w:rFonts w:ascii="Calibri" w:eastAsia="Times New Roman" w:hAnsi="Calibri" w:cs="Calibri"/>
                <w:color w:val="000000"/>
                <w:lang w:eastAsia="en-GB"/>
              </w:rPr>
            </w:pPr>
          </w:p>
        </w:tc>
      </w:tr>
      <w:tr w:rsidR="00A1583F" w:rsidRPr="003D3591" w14:paraId="47ADF842" w14:textId="77777777" w:rsidTr="00461909">
        <w:trPr>
          <w:trHeight w:val="290"/>
        </w:trPr>
        <w:tc>
          <w:tcPr>
            <w:tcW w:w="2694" w:type="dxa"/>
            <w:tcBorders>
              <w:top w:val="nil"/>
              <w:left w:val="nil"/>
              <w:bottom w:val="nil"/>
              <w:right w:val="nil"/>
            </w:tcBorders>
            <w:shd w:val="clear" w:color="auto" w:fill="auto"/>
            <w:noWrap/>
            <w:vAlign w:val="bottom"/>
            <w:hideMark/>
          </w:tcPr>
          <w:p w14:paraId="300362DC" w14:textId="77777777" w:rsidR="00A1583F" w:rsidRPr="009A6F97" w:rsidRDefault="00A1583F" w:rsidP="00461909">
            <w:pPr>
              <w:spacing w:after="0" w:line="240" w:lineRule="auto"/>
              <w:rPr>
                <w:rFonts w:eastAsia="Times New Roman" w:cstheme="minorHAnsi"/>
                <w:i/>
                <w:iCs/>
                <w:color w:val="000000"/>
                <w:sz w:val="20"/>
                <w:szCs w:val="20"/>
                <w:lang w:eastAsia="en-GB"/>
              </w:rPr>
            </w:pPr>
            <w:r w:rsidRPr="009A6F97">
              <w:rPr>
                <w:rFonts w:eastAsia="Times New Roman" w:cstheme="minorHAnsi"/>
                <w:i/>
                <w:iCs/>
                <w:color w:val="000000"/>
                <w:sz w:val="20"/>
                <w:szCs w:val="20"/>
                <w:lang w:eastAsia="en-GB"/>
              </w:rPr>
              <w:t>Arctium minus</w:t>
            </w:r>
          </w:p>
        </w:tc>
        <w:tc>
          <w:tcPr>
            <w:tcW w:w="1559" w:type="dxa"/>
            <w:tcBorders>
              <w:top w:val="nil"/>
              <w:left w:val="nil"/>
              <w:bottom w:val="nil"/>
              <w:right w:val="nil"/>
            </w:tcBorders>
            <w:shd w:val="clear" w:color="auto" w:fill="auto"/>
            <w:noWrap/>
            <w:vAlign w:val="bottom"/>
            <w:hideMark/>
          </w:tcPr>
          <w:p w14:paraId="0CF46000"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32</w:t>
            </w:r>
          </w:p>
        </w:tc>
        <w:tc>
          <w:tcPr>
            <w:tcW w:w="676" w:type="dxa"/>
            <w:tcBorders>
              <w:top w:val="nil"/>
              <w:left w:val="nil"/>
              <w:bottom w:val="nil"/>
              <w:right w:val="nil"/>
            </w:tcBorders>
            <w:shd w:val="clear" w:color="auto" w:fill="auto"/>
            <w:noWrap/>
            <w:vAlign w:val="bottom"/>
            <w:hideMark/>
          </w:tcPr>
          <w:p w14:paraId="16139DD2"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25</w:t>
            </w:r>
          </w:p>
        </w:tc>
        <w:tc>
          <w:tcPr>
            <w:tcW w:w="774" w:type="dxa"/>
            <w:tcBorders>
              <w:top w:val="nil"/>
              <w:left w:val="nil"/>
              <w:bottom w:val="nil"/>
              <w:right w:val="nil"/>
            </w:tcBorders>
            <w:shd w:val="clear" w:color="auto" w:fill="auto"/>
            <w:noWrap/>
            <w:vAlign w:val="bottom"/>
            <w:hideMark/>
          </w:tcPr>
          <w:p w14:paraId="099A2F26"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5</w:t>
            </w:r>
          </w:p>
        </w:tc>
        <w:tc>
          <w:tcPr>
            <w:tcW w:w="709" w:type="dxa"/>
            <w:tcBorders>
              <w:top w:val="nil"/>
              <w:left w:val="nil"/>
              <w:bottom w:val="nil"/>
              <w:right w:val="nil"/>
            </w:tcBorders>
            <w:shd w:val="clear" w:color="auto" w:fill="auto"/>
            <w:noWrap/>
            <w:vAlign w:val="bottom"/>
            <w:hideMark/>
          </w:tcPr>
          <w:p w14:paraId="7B0F7E92"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2</w:t>
            </w:r>
          </w:p>
        </w:tc>
        <w:tc>
          <w:tcPr>
            <w:tcW w:w="567" w:type="dxa"/>
            <w:tcBorders>
              <w:top w:val="nil"/>
              <w:left w:val="nil"/>
              <w:bottom w:val="nil"/>
              <w:right w:val="nil"/>
            </w:tcBorders>
            <w:shd w:val="clear" w:color="auto" w:fill="auto"/>
            <w:noWrap/>
            <w:vAlign w:val="bottom"/>
            <w:hideMark/>
          </w:tcPr>
          <w:p w14:paraId="1C77A8F8"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0</w:t>
            </w:r>
          </w:p>
        </w:tc>
        <w:tc>
          <w:tcPr>
            <w:tcW w:w="708" w:type="dxa"/>
            <w:tcBorders>
              <w:top w:val="nil"/>
              <w:left w:val="nil"/>
              <w:bottom w:val="nil"/>
              <w:right w:val="nil"/>
            </w:tcBorders>
            <w:shd w:val="clear" w:color="auto" w:fill="auto"/>
            <w:noWrap/>
            <w:vAlign w:val="bottom"/>
            <w:hideMark/>
          </w:tcPr>
          <w:p w14:paraId="3599E45F"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0</w:t>
            </w:r>
          </w:p>
        </w:tc>
        <w:tc>
          <w:tcPr>
            <w:tcW w:w="709" w:type="dxa"/>
            <w:tcBorders>
              <w:top w:val="nil"/>
              <w:left w:val="nil"/>
              <w:bottom w:val="nil"/>
              <w:right w:val="nil"/>
            </w:tcBorders>
            <w:shd w:val="clear" w:color="auto" w:fill="auto"/>
            <w:noWrap/>
            <w:vAlign w:val="bottom"/>
            <w:hideMark/>
          </w:tcPr>
          <w:p w14:paraId="6BDAE5C7" w14:textId="77777777" w:rsidR="00A1583F" w:rsidRPr="003D3591" w:rsidRDefault="00A1583F" w:rsidP="00461909">
            <w:pPr>
              <w:spacing w:after="0" w:line="240" w:lineRule="auto"/>
              <w:jc w:val="right"/>
              <w:rPr>
                <w:rFonts w:ascii="Calibri" w:eastAsia="Times New Roman" w:hAnsi="Calibri" w:cs="Calibri"/>
                <w:color w:val="000000"/>
                <w:lang w:eastAsia="en-GB"/>
              </w:rPr>
            </w:pPr>
          </w:p>
        </w:tc>
      </w:tr>
      <w:tr w:rsidR="00A1583F" w:rsidRPr="003D3591" w14:paraId="2271882D" w14:textId="77777777" w:rsidTr="00461909">
        <w:trPr>
          <w:trHeight w:val="290"/>
        </w:trPr>
        <w:tc>
          <w:tcPr>
            <w:tcW w:w="2694" w:type="dxa"/>
            <w:tcBorders>
              <w:top w:val="nil"/>
              <w:left w:val="nil"/>
              <w:bottom w:val="nil"/>
              <w:right w:val="nil"/>
            </w:tcBorders>
            <w:shd w:val="clear" w:color="auto" w:fill="auto"/>
            <w:noWrap/>
            <w:vAlign w:val="bottom"/>
            <w:hideMark/>
          </w:tcPr>
          <w:p w14:paraId="7819C447" w14:textId="77777777" w:rsidR="00A1583F" w:rsidRPr="009A6F97" w:rsidRDefault="00A1583F" w:rsidP="00461909">
            <w:pPr>
              <w:spacing w:after="0" w:line="240" w:lineRule="auto"/>
              <w:rPr>
                <w:rFonts w:eastAsia="Times New Roman" w:cstheme="minorHAnsi"/>
                <w:i/>
                <w:iCs/>
                <w:color w:val="000000"/>
                <w:sz w:val="20"/>
                <w:szCs w:val="20"/>
                <w:lang w:eastAsia="en-GB"/>
              </w:rPr>
            </w:pPr>
            <w:r w:rsidRPr="009A6F97">
              <w:rPr>
                <w:rFonts w:eastAsia="Times New Roman" w:cstheme="minorHAnsi"/>
                <w:i/>
                <w:iCs/>
                <w:color w:val="000000"/>
                <w:sz w:val="20"/>
                <w:szCs w:val="20"/>
                <w:lang w:eastAsia="en-GB"/>
              </w:rPr>
              <w:t>Stellaria media</w:t>
            </w:r>
          </w:p>
        </w:tc>
        <w:tc>
          <w:tcPr>
            <w:tcW w:w="1559" w:type="dxa"/>
            <w:tcBorders>
              <w:top w:val="nil"/>
              <w:left w:val="nil"/>
              <w:bottom w:val="nil"/>
              <w:right w:val="nil"/>
            </w:tcBorders>
            <w:shd w:val="clear" w:color="auto" w:fill="auto"/>
            <w:noWrap/>
            <w:vAlign w:val="bottom"/>
            <w:hideMark/>
          </w:tcPr>
          <w:p w14:paraId="0F8BE2DD"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37</w:t>
            </w:r>
          </w:p>
        </w:tc>
        <w:tc>
          <w:tcPr>
            <w:tcW w:w="676" w:type="dxa"/>
            <w:tcBorders>
              <w:top w:val="nil"/>
              <w:left w:val="nil"/>
              <w:bottom w:val="nil"/>
              <w:right w:val="nil"/>
            </w:tcBorders>
            <w:shd w:val="clear" w:color="auto" w:fill="auto"/>
            <w:noWrap/>
            <w:vAlign w:val="bottom"/>
            <w:hideMark/>
          </w:tcPr>
          <w:p w14:paraId="048AF08F"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28</w:t>
            </w:r>
          </w:p>
        </w:tc>
        <w:tc>
          <w:tcPr>
            <w:tcW w:w="774" w:type="dxa"/>
            <w:tcBorders>
              <w:top w:val="nil"/>
              <w:left w:val="nil"/>
              <w:bottom w:val="nil"/>
              <w:right w:val="nil"/>
            </w:tcBorders>
            <w:shd w:val="clear" w:color="auto" w:fill="auto"/>
            <w:noWrap/>
            <w:vAlign w:val="bottom"/>
            <w:hideMark/>
          </w:tcPr>
          <w:p w14:paraId="613B613C"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7</w:t>
            </w:r>
          </w:p>
        </w:tc>
        <w:tc>
          <w:tcPr>
            <w:tcW w:w="709" w:type="dxa"/>
            <w:tcBorders>
              <w:top w:val="nil"/>
              <w:left w:val="nil"/>
              <w:bottom w:val="nil"/>
              <w:right w:val="nil"/>
            </w:tcBorders>
            <w:shd w:val="clear" w:color="auto" w:fill="auto"/>
            <w:noWrap/>
            <w:vAlign w:val="bottom"/>
            <w:hideMark/>
          </w:tcPr>
          <w:p w14:paraId="3E0E18FB"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2</w:t>
            </w:r>
          </w:p>
        </w:tc>
        <w:tc>
          <w:tcPr>
            <w:tcW w:w="567" w:type="dxa"/>
            <w:tcBorders>
              <w:top w:val="nil"/>
              <w:left w:val="nil"/>
              <w:bottom w:val="nil"/>
              <w:right w:val="nil"/>
            </w:tcBorders>
            <w:shd w:val="clear" w:color="auto" w:fill="auto"/>
            <w:noWrap/>
            <w:vAlign w:val="bottom"/>
            <w:hideMark/>
          </w:tcPr>
          <w:p w14:paraId="3DE13B63"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0</w:t>
            </w:r>
          </w:p>
        </w:tc>
        <w:tc>
          <w:tcPr>
            <w:tcW w:w="708" w:type="dxa"/>
            <w:tcBorders>
              <w:top w:val="nil"/>
              <w:left w:val="nil"/>
              <w:bottom w:val="nil"/>
              <w:right w:val="nil"/>
            </w:tcBorders>
            <w:shd w:val="clear" w:color="auto" w:fill="auto"/>
            <w:noWrap/>
            <w:vAlign w:val="bottom"/>
            <w:hideMark/>
          </w:tcPr>
          <w:p w14:paraId="04B01584"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0</w:t>
            </w:r>
          </w:p>
        </w:tc>
        <w:tc>
          <w:tcPr>
            <w:tcW w:w="709" w:type="dxa"/>
            <w:tcBorders>
              <w:top w:val="nil"/>
              <w:left w:val="nil"/>
              <w:bottom w:val="nil"/>
              <w:right w:val="nil"/>
            </w:tcBorders>
            <w:shd w:val="clear" w:color="auto" w:fill="auto"/>
            <w:noWrap/>
            <w:vAlign w:val="bottom"/>
            <w:hideMark/>
          </w:tcPr>
          <w:p w14:paraId="7236268B" w14:textId="77777777" w:rsidR="00A1583F" w:rsidRPr="003D3591" w:rsidRDefault="00A1583F" w:rsidP="00461909">
            <w:pPr>
              <w:spacing w:after="0" w:line="240" w:lineRule="auto"/>
              <w:jc w:val="right"/>
              <w:rPr>
                <w:rFonts w:ascii="Calibri" w:eastAsia="Times New Roman" w:hAnsi="Calibri" w:cs="Calibri"/>
                <w:color w:val="000000"/>
                <w:lang w:eastAsia="en-GB"/>
              </w:rPr>
            </w:pPr>
          </w:p>
        </w:tc>
      </w:tr>
      <w:tr w:rsidR="00A1583F" w:rsidRPr="003D3591" w14:paraId="599233BB" w14:textId="77777777" w:rsidTr="00461909">
        <w:trPr>
          <w:trHeight w:val="290"/>
        </w:trPr>
        <w:tc>
          <w:tcPr>
            <w:tcW w:w="2694" w:type="dxa"/>
            <w:tcBorders>
              <w:top w:val="nil"/>
              <w:left w:val="nil"/>
              <w:bottom w:val="nil"/>
              <w:right w:val="nil"/>
            </w:tcBorders>
            <w:shd w:val="clear" w:color="auto" w:fill="auto"/>
            <w:noWrap/>
            <w:vAlign w:val="bottom"/>
            <w:hideMark/>
          </w:tcPr>
          <w:p w14:paraId="7881EC8D" w14:textId="77777777" w:rsidR="00A1583F" w:rsidRPr="009A6F97" w:rsidRDefault="00A1583F" w:rsidP="00461909">
            <w:pPr>
              <w:spacing w:after="0" w:line="240" w:lineRule="auto"/>
              <w:rPr>
                <w:rFonts w:eastAsia="Times New Roman" w:cstheme="minorHAnsi"/>
                <w:i/>
                <w:iCs/>
                <w:color w:val="000000"/>
                <w:sz w:val="20"/>
                <w:szCs w:val="20"/>
                <w:lang w:eastAsia="en-GB"/>
              </w:rPr>
            </w:pPr>
            <w:r w:rsidRPr="009A6F97">
              <w:rPr>
                <w:rFonts w:eastAsia="Times New Roman" w:cstheme="minorHAnsi"/>
                <w:i/>
                <w:iCs/>
                <w:color w:val="000000"/>
                <w:sz w:val="20"/>
                <w:szCs w:val="20"/>
                <w:lang w:eastAsia="en-GB"/>
              </w:rPr>
              <w:t>Epilobium montanum</w:t>
            </w:r>
          </w:p>
        </w:tc>
        <w:tc>
          <w:tcPr>
            <w:tcW w:w="1559" w:type="dxa"/>
            <w:tcBorders>
              <w:top w:val="nil"/>
              <w:left w:val="nil"/>
              <w:bottom w:val="nil"/>
              <w:right w:val="nil"/>
            </w:tcBorders>
            <w:shd w:val="clear" w:color="auto" w:fill="auto"/>
            <w:noWrap/>
            <w:vAlign w:val="bottom"/>
            <w:hideMark/>
          </w:tcPr>
          <w:p w14:paraId="2B5CE4FF"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60</w:t>
            </w:r>
          </w:p>
        </w:tc>
        <w:tc>
          <w:tcPr>
            <w:tcW w:w="676" w:type="dxa"/>
            <w:tcBorders>
              <w:top w:val="nil"/>
              <w:left w:val="nil"/>
              <w:bottom w:val="nil"/>
              <w:right w:val="nil"/>
            </w:tcBorders>
            <w:shd w:val="clear" w:color="auto" w:fill="auto"/>
            <w:noWrap/>
            <w:vAlign w:val="bottom"/>
            <w:hideMark/>
          </w:tcPr>
          <w:p w14:paraId="25C9C336"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47</w:t>
            </w:r>
          </w:p>
        </w:tc>
        <w:tc>
          <w:tcPr>
            <w:tcW w:w="774" w:type="dxa"/>
            <w:tcBorders>
              <w:top w:val="nil"/>
              <w:left w:val="nil"/>
              <w:bottom w:val="nil"/>
              <w:right w:val="nil"/>
            </w:tcBorders>
            <w:shd w:val="clear" w:color="auto" w:fill="auto"/>
            <w:noWrap/>
            <w:vAlign w:val="bottom"/>
            <w:hideMark/>
          </w:tcPr>
          <w:p w14:paraId="4852A76A"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10</w:t>
            </w:r>
          </w:p>
        </w:tc>
        <w:tc>
          <w:tcPr>
            <w:tcW w:w="709" w:type="dxa"/>
            <w:tcBorders>
              <w:top w:val="nil"/>
              <w:left w:val="nil"/>
              <w:bottom w:val="nil"/>
              <w:right w:val="nil"/>
            </w:tcBorders>
            <w:shd w:val="clear" w:color="auto" w:fill="auto"/>
            <w:noWrap/>
            <w:vAlign w:val="bottom"/>
            <w:hideMark/>
          </w:tcPr>
          <w:p w14:paraId="25ED5B36"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3</w:t>
            </w:r>
          </w:p>
        </w:tc>
        <w:tc>
          <w:tcPr>
            <w:tcW w:w="567" w:type="dxa"/>
            <w:tcBorders>
              <w:top w:val="nil"/>
              <w:left w:val="nil"/>
              <w:bottom w:val="nil"/>
              <w:right w:val="nil"/>
            </w:tcBorders>
            <w:shd w:val="clear" w:color="auto" w:fill="auto"/>
            <w:noWrap/>
            <w:vAlign w:val="bottom"/>
            <w:hideMark/>
          </w:tcPr>
          <w:p w14:paraId="1DD0E7F5"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0</w:t>
            </w:r>
          </w:p>
        </w:tc>
        <w:tc>
          <w:tcPr>
            <w:tcW w:w="708" w:type="dxa"/>
            <w:tcBorders>
              <w:top w:val="nil"/>
              <w:left w:val="nil"/>
              <w:bottom w:val="nil"/>
              <w:right w:val="nil"/>
            </w:tcBorders>
            <w:shd w:val="clear" w:color="auto" w:fill="auto"/>
            <w:noWrap/>
            <w:vAlign w:val="bottom"/>
            <w:hideMark/>
          </w:tcPr>
          <w:p w14:paraId="725F6476"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0</w:t>
            </w:r>
          </w:p>
        </w:tc>
        <w:tc>
          <w:tcPr>
            <w:tcW w:w="709" w:type="dxa"/>
            <w:tcBorders>
              <w:top w:val="nil"/>
              <w:left w:val="nil"/>
              <w:bottom w:val="nil"/>
              <w:right w:val="nil"/>
            </w:tcBorders>
            <w:shd w:val="clear" w:color="auto" w:fill="auto"/>
            <w:noWrap/>
            <w:vAlign w:val="bottom"/>
            <w:hideMark/>
          </w:tcPr>
          <w:p w14:paraId="509E077D" w14:textId="77777777" w:rsidR="00A1583F" w:rsidRPr="003D3591" w:rsidRDefault="00A1583F" w:rsidP="00461909">
            <w:pPr>
              <w:spacing w:after="0" w:line="240" w:lineRule="auto"/>
              <w:jc w:val="right"/>
              <w:rPr>
                <w:rFonts w:ascii="Calibri" w:eastAsia="Times New Roman" w:hAnsi="Calibri" w:cs="Calibri"/>
                <w:color w:val="000000"/>
                <w:lang w:eastAsia="en-GB"/>
              </w:rPr>
            </w:pPr>
          </w:p>
        </w:tc>
      </w:tr>
      <w:tr w:rsidR="00A1583F" w:rsidRPr="003D3591" w14:paraId="72325FEF" w14:textId="77777777" w:rsidTr="00461909">
        <w:trPr>
          <w:trHeight w:val="290"/>
        </w:trPr>
        <w:tc>
          <w:tcPr>
            <w:tcW w:w="2694" w:type="dxa"/>
            <w:tcBorders>
              <w:top w:val="nil"/>
              <w:left w:val="nil"/>
              <w:bottom w:val="nil"/>
              <w:right w:val="nil"/>
            </w:tcBorders>
            <w:shd w:val="clear" w:color="auto" w:fill="auto"/>
            <w:noWrap/>
            <w:vAlign w:val="bottom"/>
            <w:hideMark/>
          </w:tcPr>
          <w:p w14:paraId="58D7674C" w14:textId="77777777" w:rsidR="00A1583F" w:rsidRPr="009A6F97" w:rsidRDefault="00A1583F" w:rsidP="00461909">
            <w:pPr>
              <w:spacing w:after="0" w:line="240" w:lineRule="auto"/>
              <w:rPr>
                <w:rFonts w:eastAsia="Times New Roman" w:cstheme="minorHAnsi"/>
                <w:i/>
                <w:iCs/>
                <w:color w:val="000000"/>
                <w:sz w:val="20"/>
                <w:szCs w:val="20"/>
                <w:lang w:eastAsia="en-GB"/>
              </w:rPr>
            </w:pPr>
            <w:r w:rsidRPr="009A6F97">
              <w:rPr>
                <w:rFonts w:eastAsia="Times New Roman" w:cstheme="minorHAnsi"/>
                <w:i/>
                <w:iCs/>
                <w:color w:val="000000"/>
                <w:sz w:val="20"/>
                <w:szCs w:val="20"/>
                <w:lang w:eastAsia="en-GB"/>
              </w:rPr>
              <w:t>Ranununculus ficaria</w:t>
            </w:r>
          </w:p>
        </w:tc>
        <w:tc>
          <w:tcPr>
            <w:tcW w:w="1559" w:type="dxa"/>
            <w:tcBorders>
              <w:top w:val="nil"/>
              <w:left w:val="nil"/>
              <w:bottom w:val="nil"/>
              <w:right w:val="nil"/>
            </w:tcBorders>
            <w:shd w:val="clear" w:color="auto" w:fill="auto"/>
            <w:noWrap/>
            <w:vAlign w:val="bottom"/>
            <w:hideMark/>
          </w:tcPr>
          <w:p w14:paraId="5AA2AAB2"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31</w:t>
            </w:r>
          </w:p>
        </w:tc>
        <w:tc>
          <w:tcPr>
            <w:tcW w:w="676" w:type="dxa"/>
            <w:tcBorders>
              <w:top w:val="nil"/>
              <w:left w:val="nil"/>
              <w:bottom w:val="nil"/>
              <w:right w:val="nil"/>
            </w:tcBorders>
            <w:shd w:val="clear" w:color="auto" w:fill="auto"/>
            <w:noWrap/>
            <w:vAlign w:val="bottom"/>
            <w:hideMark/>
          </w:tcPr>
          <w:p w14:paraId="2D7B5192"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28</w:t>
            </w:r>
          </w:p>
        </w:tc>
        <w:tc>
          <w:tcPr>
            <w:tcW w:w="774" w:type="dxa"/>
            <w:tcBorders>
              <w:top w:val="nil"/>
              <w:left w:val="nil"/>
              <w:bottom w:val="nil"/>
              <w:right w:val="nil"/>
            </w:tcBorders>
            <w:shd w:val="clear" w:color="auto" w:fill="auto"/>
            <w:noWrap/>
            <w:vAlign w:val="bottom"/>
            <w:hideMark/>
          </w:tcPr>
          <w:p w14:paraId="6EF51EE2"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2</w:t>
            </w:r>
          </w:p>
        </w:tc>
        <w:tc>
          <w:tcPr>
            <w:tcW w:w="709" w:type="dxa"/>
            <w:tcBorders>
              <w:top w:val="nil"/>
              <w:left w:val="nil"/>
              <w:bottom w:val="nil"/>
              <w:right w:val="nil"/>
            </w:tcBorders>
            <w:shd w:val="clear" w:color="auto" w:fill="auto"/>
            <w:noWrap/>
            <w:vAlign w:val="bottom"/>
            <w:hideMark/>
          </w:tcPr>
          <w:p w14:paraId="4CAEC3EE"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1</w:t>
            </w:r>
          </w:p>
        </w:tc>
        <w:tc>
          <w:tcPr>
            <w:tcW w:w="567" w:type="dxa"/>
            <w:tcBorders>
              <w:top w:val="nil"/>
              <w:left w:val="nil"/>
              <w:bottom w:val="nil"/>
              <w:right w:val="nil"/>
            </w:tcBorders>
            <w:shd w:val="clear" w:color="auto" w:fill="auto"/>
            <w:noWrap/>
            <w:vAlign w:val="bottom"/>
            <w:hideMark/>
          </w:tcPr>
          <w:p w14:paraId="679F56CD"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0</w:t>
            </w:r>
          </w:p>
        </w:tc>
        <w:tc>
          <w:tcPr>
            <w:tcW w:w="708" w:type="dxa"/>
            <w:tcBorders>
              <w:top w:val="nil"/>
              <w:left w:val="nil"/>
              <w:bottom w:val="nil"/>
              <w:right w:val="nil"/>
            </w:tcBorders>
            <w:shd w:val="clear" w:color="auto" w:fill="auto"/>
            <w:noWrap/>
            <w:vAlign w:val="bottom"/>
            <w:hideMark/>
          </w:tcPr>
          <w:p w14:paraId="66D1F267"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0</w:t>
            </w:r>
          </w:p>
        </w:tc>
        <w:tc>
          <w:tcPr>
            <w:tcW w:w="709" w:type="dxa"/>
            <w:tcBorders>
              <w:top w:val="nil"/>
              <w:left w:val="nil"/>
              <w:bottom w:val="nil"/>
              <w:right w:val="nil"/>
            </w:tcBorders>
            <w:shd w:val="clear" w:color="auto" w:fill="auto"/>
            <w:noWrap/>
            <w:vAlign w:val="bottom"/>
            <w:hideMark/>
          </w:tcPr>
          <w:p w14:paraId="1F4D43E5" w14:textId="77777777" w:rsidR="00A1583F" w:rsidRPr="003D3591" w:rsidRDefault="00A1583F" w:rsidP="00461909">
            <w:pPr>
              <w:spacing w:after="0" w:line="240" w:lineRule="auto"/>
              <w:jc w:val="right"/>
              <w:rPr>
                <w:rFonts w:ascii="Calibri" w:eastAsia="Times New Roman" w:hAnsi="Calibri" w:cs="Calibri"/>
                <w:color w:val="000000"/>
                <w:lang w:eastAsia="en-GB"/>
              </w:rPr>
            </w:pPr>
          </w:p>
        </w:tc>
      </w:tr>
      <w:tr w:rsidR="00A1583F" w:rsidRPr="003D3591" w14:paraId="60D1A2C4" w14:textId="77777777" w:rsidTr="00461909">
        <w:trPr>
          <w:trHeight w:val="290"/>
        </w:trPr>
        <w:tc>
          <w:tcPr>
            <w:tcW w:w="2694" w:type="dxa"/>
            <w:tcBorders>
              <w:top w:val="nil"/>
              <w:left w:val="nil"/>
              <w:bottom w:val="nil"/>
              <w:right w:val="nil"/>
            </w:tcBorders>
            <w:shd w:val="clear" w:color="auto" w:fill="auto"/>
            <w:noWrap/>
            <w:vAlign w:val="bottom"/>
            <w:hideMark/>
          </w:tcPr>
          <w:p w14:paraId="1197596D" w14:textId="77777777" w:rsidR="00A1583F" w:rsidRPr="009A6F97" w:rsidRDefault="00A1583F" w:rsidP="00461909">
            <w:pPr>
              <w:spacing w:after="0" w:line="240" w:lineRule="auto"/>
              <w:rPr>
                <w:rFonts w:eastAsia="Times New Roman" w:cstheme="minorHAnsi"/>
                <w:i/>
                <w:iCs/>
                <w:color w:val="000000"/>
                <w:sz w:val="20"/>
                <w:szCs w:val="20"/>
                <w:lang w:eastAsia="en-GB"/>
              </w:rPr>
            </w:pPr>
            <w:r w:rsidRPr="009A6F97">
              <w:rPr>
                <w:rFonts w:eastAsia="Times New Roman" w:cstheme="minorHAnsi"/>
                <w:i/>
                <w:iCs/>
                <w:color w:val="000000"/>
                <w:sz w:val="20"/>
                <w:szCs w:val="20"/>
                <w:lang w:eastAsia="en-GB"/>
              </w:rPr>
              <w:t>Cirsium vulgare</w:t>
            </w:r>
          </w:p>
        </w:tc>
        <w:tc>
          <w:tcPr>
            <w:tcW w:w="1559" w:type="dxa"/>
            <w:tcBorders>
              <w:top w:val="nil"/>
              <w:left w:val="nil"/>
              <w:bottom w:val="nil"/>
              <w:right w:val="nil"/>
            </w:tcBorders>
            <w:shd w:val="clear" w:color="auto" w:fill="auto"/>
            <w:noWrap/>
            <w:vAlign w:val="bottom"/>
            <w:hideMark/>
          </w:tcPr>
          <w:p w14:paraId="764E58FA"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34</w:t>
            </w:r>
          </w:p>
        </w:tc>
        <w:tc>
          <w:tcPr>
            <w:tcW w:w="676" w:type="dxa"/>
            <w:tcBorders>
              <w:top w:val="nil"/>
              <w:left w:val="nil"/>
              <w:bottom w:val="nil"/>
              <w:right w:val="nil"/>
            </w:tcBorders>
            <w:shd w:val="clear" w:color="auto" w:fill="auto"/>
            <w:noWrap/>
            <w:vAlign w:val="bottom"/>
            <w:hideMark/>
          </w:tcPr>
          <w:p w14:paraId="36B8595F"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31</w:t>
            </w:r>
          </w:p>
        </w:tc>
        <w:tc>
          <w:tcPr>
            <w:tcW w:w="774" w:type="dxa"/>
            <w:tcBorders>
              <w:top w:val="nil"/>
              <w:left w:val="nil"/>
              <w:bottom w:val="nil"/>
              <w:right w:val="nil"/>
            </w:tcBorders>
            <w:shd w:val="clear" w:color="auto" w:fill="auto"/>
            <w:noWrap/>
            <w:vAlign w:val="bottom"/>
            <w:hideMark/>
          </w:tcPr>
          <w:p w14:paraId="59495060"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2</w:t>
            </w:r>
          </w:p>
        </w:tc>
        <w:tc>
          <w:tcPr>
            <w:tcW w:w="709" w:type="dxa"/>
            <w:tcBorders>
              <w:top w:val="nil"/>
              <w:left w:val="nil"/>
              <w:bottom w:val="nil"/>
              <w:right w:val="nil"/>
            </w:tcBorders>
            <w:shd w:val="clear" w:color="auto" w:fill="auto"/>
            <w:noWrap/>
            <w:vAlign w:val="bottom"/>
            <w:hideMark/>
          </w:tcPr>
          <w:p w14:paraId="6C9D5BEC"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1</w:t>
            </w:r>
          </w:p>
        </w:tc>
        <w:tc>
          <w:tcPr>
            <w:tcW w:w="567" w:type="dxa"/>
            <w:tcBorders>
              <w:top w:val="nil"/>
              <w:left w:val="nil"/>
              <w:bottom w:val="nil"/>
              <w:right w:val="nil"/>
            </w:tcBorders>
            <w:shd w:val="clear" w:color="auto" w:fill="auto"/>
            <w:noWrap/>
            <w:vAlign w:val="bottom"/>
            <w:hideMark/>
          </w:tcPr>
          <w:p w14:paraId="6BDC5FE6"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0</w:t>
            </w:r>
          </w:p>
        </w:tc>
        <w:tc>
          <w:tcPr>
            <w:tcW w:w="708" w:type="dxa"/>
            <w:tcBorders>
              <w:top w:val="nil"/>
              <w:left w:val="nil"/>
              <w:bottom w:val="nil"/>
              <w:right w:val="nil"/>
            </w:tcBorders>
            <w:shd w:val="clear" w:color="auto" w:fill="auto"/>
            <w:noWrap/>
            <w:vAlign w:val="bottom"/>
            <w:hideMark/>
          </w:tcPr>
          <w:p w14:paraId="0057DB71"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0</w:t>
            </w:r>
          </w:p>
        </w:tc>
        <w:tc>
          <w:tcPr>
            <w:tcW w:w="709" w:type="dxa"/>
            <w:tcBorders>
              <w:top w:val="nil"/>
              <w:left w:val="nil"/>
              <w:bottom w:val="nil"/>
              <w:right w:val="nil"/>
            </w:tcBorders>
            <w:shd w:val="clear" w:color="auto" w:fill="auto"/>
            <w:noWrap/>
            <w:vAlign w:val="bottom"/>
            <w:hideMark/>
          </w:tcPr>
          <w:p w14:paraId="458A2C48" w14:textId="77777777" w:rsidR="00A1583F" w:rsidRPr="003D3591" w:rsidRDefault="00A1583F" w:rsidP="00461909">
            <w:pPr>
              <w:spacing w:after="0" w:line="240" w:lineRule="auto"/>
              <w:jc w:val="right"/>
              <w:rPr>
                <w:rFonts w:ascii="Calibri" w:eastAsia="Times New Roman" w:hAnsi="Calibri" w:cs="Calibri"/>
                <w:color w:val="000000"/>
                <w:lang w:eastAsia="en-GB"/>
              </w:rPr>
            </w:pPr>
          </w:p>
        </w:tc>
      </w:tr>
      <w:tr w:rsidR="00A1583F" w:rsidRPr="003D3591" w14:paraId="7EBAB20E" w14:textId="77777777" w:rsidTr="00461909">
        <w:trPr>
          <w:trHeight w:val="290"/>
        </w:trPr>
        <w:tc>
          <w:tcPr>
            <w:tcW w:w="2694" w:type="dxa"/>
            <w:tcBorders>
              <w:top w:val="nil"/>
              <w:left w:val="nil"/>
              <w:bottom w:val="nil"/>
              <w:right w:val="nil"/>
            </w:tcBorders>
            <w:shd w:val="clear" w:color="auto" w:fill="auto"/>
            <w:noWrap/>
            <w:vAlign w:val="bottom"/>
            <w:hideMark/>
          </w:tcPr>
          <w:p w14:paraId="655E34E8" w14:textId="77777777" w:rsidR="00A1583F" w:rsidRPr="009A6F97" w:rsidRDefault="00A1583F" w:rsidP="00461909">
            <w:pPr>
              <w:spacing w:after="0" w:line="240" w:lineRule="auto"/>
              <w:rPr>
                <w:rFonts w:eastAsia="Times New Roman" w:cstheme="minorHAnsi"/>
                <w:i/>
                <w:iCs/>
                <w:color w:val="000000"/>
                <w:sz w:val="20"/>
                <w:szCs w:val="20"/>
                <w:lang w:eastAsia="en-GB"/>
              </w:rPr>
            </w:pPr>
            <w:r w:rsidRPr="009A6F97">
              <w:rPr>
                <w:rFonts w:eastAsia="Times New Roman" w:cstheme="minorHAnsi"/>
                <w:i/>
                <w:iCs/>
                <w:color w:val="000000"/>
                <w:sz w:val="20"/>
                <w:szCs w:val="20"/>
                <w:lang w:eastAsia="en-GB"/>
              </w:rPr>
              <w:t>Rubus caesius</w:t>
            </w:r>
          </w:p>
        </w:tc>
        <w:tc>
          <w:tcPr>
            <w:tcW w:w="1559" w:type="dxa"/>
            <w:tcBorders>
              <w:top w:val="nil"/>
              <w:left w:val="nil"/>
              <w:bottom w:val="nil"/>
              <w:right w:val="nil"/>
            </w:tcBorders>
            <w:shd w:val="clear" w:color="auto" w:fill="auto"/>
            <w:noWrap/>
            <w:vAlign w:val="bottom"/>
            <w:hideMark/>
          </w:tcPr>
          <w:p w14:paraId="6A20A436"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34</w:t>
            </w:r>
          </w:p>
        </w:tc>
        <w:tc>
          <w:tcPr>
            <w:tcW w:w="676" w:type="dxa"/>
            <w:tcBorders>
              <w:top w:val="nil"/>
              <w:left w:val="nil"/>
              <w:bottom w:val="nil"/>
              <w:right w:val="nil"/>
            </w:tcBorders>
            <w:shd w:val="clear" w:color="auto" w:fill="auto"/>
            <w:noWrap/>
            <w:vAlign w:val="bottom"/>
            <w:hideMark/>
          </w:tcPr>
          <w:p w14:paraId="01489618"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27</w:t>
            </w:r>
          </w:p>
        </w:tc>
        <w:tc>
          <w:tcPr>
            <w:tcW w:w="774" w:type="dxa"/>
            <w:tcBorders>
              <w:top w:val="nil"/>
              <w:left w:val="nil"/>
              <w:bottom w:val="nil"/>
              <w:right w:val="nil"/>
            </w:tcBorders>
            <w:shd w:val="clear" w:color="auto" w:fill="auto"/>
            <w:noWrap/>
            <w:vAlign w:val="bottom"/>
            <w:hideMark/>
          </w:tcPr>
          <w:p w14:paraId="58B2CE77"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6</w:t>
            </w:r>
          </w:p>
        </w:tc>
        <w:tc>
          <w:tcPr>
            <w:tcW w:w="709" w:type="dxa"/>
            <w:tcBorders>
              <w:top w:val="nil"/>
              <w:left w:val="nil"/>
              <w:bottom w:val="nil"/>
              <w:right w:val="nil"/>
            </w:tcBorders>
            <w:shd w:val="clear" w:color="auto" w:fill="auto"/>
            <w:noWrap/>
            <w:vAlign w:val="bottom"/>
            <w:hideMark/>
          </w:tcPr>
          <w:p w14:paraId="5EA78A77"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0</w:t>
            </w:r>
          </w:p>
        </w:tc>
        <w:tc>
          <w:tcPr>
            <w:tcW w:w="567" w:type="dxa"/>
            <w:tcBorders>
              <w:top w:val="nil"/>
              <w:left w:val="nil"/>
              <w:bottom w:val="nil"/>
              <w:right w:val="nil"/>
            </w:tcBorders>
            <w:shd w:val="clear" w:color="auto" w:fill="auto"/>
            <w:noWrap/>
            <w:vAlign w:val="bottom"/>
            <w:hideMark/>
          </w:tcPr>
          <w:p w14:paraId="5C77D75D"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1</w:t>
            </w:r>
          </w:p>
        </w:tc>
        <w:tc>
          <w:tcPr>
            <w:tcW w:w="708" w:type="dxa"/>
            <w:tcBorders>
              <w:top w:val="nil"/>
              <w:left w:val="nil"/>
              <w:bottom w:val="nil"/>
              <w:right w:val="nil"/>
            </w:tcBorders>
            <w:shd w:val="clear" w:color="auto" w:fill="auto"/>
            <w:noWrap/>
            <w:vAlign w:val="bottom"/>
            <w:hideMark/>
          </w:tcPr>
          <w:p w14:paraId="7C8DE658"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0</w:t>
            </w:r>
          </w:p>
        </w:tc>
        <w:tc>
          <w:tcPr>
            <w:tcW w:w="709" w:type="dxa"/>
            <w:tcBorders>
              <w:top w:val="nil"/>
              <w:left w:val="nil"/>
              <w:bottom w:val="nil"/>
              <w:right w:val="nil"/>
            </w:tcBorders>
            <w:shd w:val="clear" w:color="auto" w:fill="auto"/>
            <w:noWrap/>
            <w:vAlign w:val="bottom"/>
            <w:hideMark/>
          </w:tcPr>
          <w:p w14:paraId="6ACABCD2" w14:textId="77777777" w:rsidR="00A1583F" w:rsidRPr="003D3591" w:rsidRDefault="00A1583F" w:rsidP="00461909">
            <w:pPr>
              <w:spacing w:after="0" w:line="240" w:lineRule="auto"/>
              <w:jc w:val="right"/>
              <w:rPr>
                <w:rFonts w:ascii="Calibri" w:eastAsia="Times New Roman" w:hAnsi="Calibri" w:cs="Calibri"/>
                <w:color w:val="000000"/>
                <w:lang w:eastAsia="en-GB"/>
              </w:rPr>
            </w:pPr>
          </w:p>
        </w:tc>
      </w:tr>
      <w:tr w:rsidR="00A1583F" w:rsidRPr="003D3591" w14:paraId="46B3CC73" w14:textId="77777777" w:rsidTr="00461909">
        <w:trPr>
          <w:trHeight w:val="290"/>
        </w:trPr>
        <w:tc>
          <w:tcPr>
            <w:tcW w:w="2694" w:type="dxa"/>
            <w:tcBorders>
              <w:top w:val="nil"/>
              <w:left w:val="nil"/>
              <w:bottom w:val="nil"/>
              <w:right w:val="nil"/>
            </w:tcBorders>
            <w:shd w:val="clear" w:color="auto" w:fill="auto"/>
            <w:noWrap/>
            <w:vAlign w:val="bottom"/>
            <w:hideMark/>
          </w:tcPr>
          <w:p w14:paraId="5B4DC755" w14:textId="77777777" w:rsidR="00A1583F" w:rsidRPr="009A6F97" w:rsidRDefault="00A1583F" w:rsidP="00461909">
            <w:pPr>
              <w:spacing w:after="0" w:line="240" w:lineRule="auto"/>
              <w:rPr>
                <w:rFonts w:eastAsia="Times New Roman" w:cstheme="minorHAnsi"/>
                <w:i/>
                <w:iCs/>
                <w:color w:val="000000"/>
                <w:sz w:val="20"/>
                <w:szCs w:val="20"/>
                <w:lang w:eastAsia="en-GB"/>
              </w:rPr>
            </w:pPr>
            <w:r w:rsidRPr="009A6F97">
              <w:rPr>
                <w:rFonts w:eastAsia="Times New Roman" w:cstheme="minorHAnsi"/>
                <w:i/>
                <w:iCs/>
                <w:color w:val="000000"/>
                <w:sz w:val="20"/>
                <w:szCs w:val="20"/>
                <w:lang w:eastAsia="en-GB"/>
              </w:rPr>
              <w:t>Chamerion angustifolium</w:t>
            </w:r>
          </w:p>
        </w:tc>
        <w:tc>
          <w:tcPr>
            <w:tcW w:w="1559" w:type="dxa"/>
            <w:tcBorders>
              <w:top w:val="nil"/>
              <w:left w:val="nil"/>
              <w:bottom w:val="nil"/>
              <w:right w:val="nil"/>
            </w:tcBorders>
            <w:shd w:val="clear" w:color="auto" w:fill="auto"/>
            <w:noWrap/>
            <w:vAlign w:val="bottom"/>
            <w:hideMark/>
          </w:tcPr>
          <w:p w14:paraId="51E4F8A5"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44</w:t>
            </w:r>
          </w:p>
        </w:tc>
        <w:tc>
          <w:tcPr>
            <w:tcW w:w="676" w:type="dxa"/>
            <w:tcBorders>
              <w:top w:val="nil"/>
              <w:left w:val="nil"/>
              <w:bottom w:val="nil"/>
              <w:right w:val="nil"/>
            </w:tcBorders>
            <w:shd w:val="clear" w:color="auto" w:fill="auto"/>
            <w:noWrap/>
            <w:vAlign w:val="bottom"/>
            <w:hideMark/>
          </w:tcPr>
          <w:p w14:paraId="5823B9F1"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35</w:t>
            </w:r>
          </w:p>
        </w:tc>
        <w:tc>
          <w:tcPr>
            <w:tcW w:w="774" w:type="dxa"/>
            <w:tcBorders>
              <w:top w:val="nil"/>
              <w:left w:val="nil"/>
              <w:bottom w:val="nil"/>
              <w:right w:val="nil"/>
            </w:tcBorders>
            <w:shd w:val="clear" w:color="auto" w:fill="auto"/>
            <w:noWrap/>
            <w:vAlign w:val="bottom"/>
            <w:hideMark/>
          </w:tcPr>
          <w:p w14:paraId="6DA130E2"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9</w:t>
            </w:r>
          </w:p>
        </w:tc>
        <w:tc>
          <w:tcPr>
            <w:tcW w:w="709" w:type="dxa"/>
            <w:tcBorders>
              <w:top w:val="nil"/>
              <w:left w:val="nil"/>
              <w:bottom w:val="nil"/>
              <w:right w:val="nil"/>
            </w:tcBorders>
            <w:shd w:val="clear" w:color="auto" w:fill="auto"/>
            <w:noWrap/>
            <w:vAlign w:val="bottom"/>
            <w:hideMark/>
          </w:tcPr>
          <w:p w14:paraId="5BDD423D"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0</w:t>
            </w:r>
          </w:p>
        </w:tc>
        <w:tc>
          <w:tcPr>
            <w:tcW w:w="567" w:type="dxa"/>
            <w:tcBorders>
              <w:top w:val="nil"/>
              <w:left w:val="nil"/>
              <w:bottom w:val="nil"/>
              <w:right w:val="nil"/>
            </w:tcBorders>
            <w:shd w:val="clear" w:color="auto" w:fill="auto"/>
            <w:noWrap/>
            <w:vAlign w:val="bottom"/>
            <w:hideMark/>
          </w:tcPr>
          <w:p w14:paraId="52430CFA"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0</w:t>
            </w:r>
          </w:p>
        </w:tc>
        <w:tc>
          <w:tcPr>
            <w:tcW w:w="708" w:type="dxa"/>
            <w:tcBorders>
              <w:top w:val="nil"/>
              <w:left w:val="nil"/>
              <w:bottom w:val="nil"/>
              <w:right w:val="nil"/>
            </w:tcBorders>
            <w:shd w:val="clear" w:color="auto" w:fill="auto"/>
            <w:noWrap/>
            <w:vAlign w:val="bottom"/>
            <w:hideMark/>
          </w:tcPr>
          <w:p w14:paraId="7155C575"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0</w:t>
            </w:r>
          </w:p>
        </w:tc>
        <w:tc>
          <w:tcPr>
            <w:tcW w:w="709" w:type="dxa"/>
            <w:tcBorders>
              <w:top w:val="nil"/>
              <w:left w:val="nil"/>
              <w:bottom w:val="nil"/>
              <w:right w:val="nil"/>
            </w:tcBorders>
            <w:shd w:val="clear" w:color="auto" w:fill="auto"/>
            <w:noWrap/>
            <w:vAlign w:val="bottom"/>
            <w:hideMark/>
          </w:tcPr>
          <w:p w14:paraId="02851643" w14:textId="77777777" w:rsidR="00A1583F" w:rsidRPr="003D3591" w:rsidRDefault="00A1583F" w:rsidP="00461909">
            <w:pPr>
              <w:spacing w:after="0" w:line="240" w:lineRule="auto"/>
              <w:jc w:val="right"/>
              <w:rPr>
                <w:rFonts w:ascii="Calibri" w:eastAsia="Times New Roman" w:hAnsi="Calibri" w:cs="Calibri"/>
                <w:color w:val="000000"/>
                <w:lang w:eastAsia="en-GB"/>
              </w:rPr>
            </w:pPr>
          </w:p>
        </w:tc>
      </w:tr>
      <w:tr w:rsidR="00A1583F" w:rsidRPr="003D3591" w14:paraId="75B432E9" w14:textId="77777777" w:rsidTr="00461909">
        <w:trPr>
          <w:trHeight w:val="290"/>
        </w:trPr>
        <w:tc>
          <w:tcPr>
            <w:tcW w:w="2694" w:type="dxa"/>
            <w:tcBorders>
              <w:top w:val="nil"/>
              <w:left w:val="nil"/>
              <w:bottom w:val="nil"/>
              <w:right w:val="nil"/>
            </w:tcBorders>
            <w:shd w:val="clear" w:color="auto" w:fill="auto"/>
            <w:noWrap/>
            <w:vAlign w:val="bottom"/>
            <w:hideMark/>
          </w:tcPr>
          <w:p w14:paraId="7AB735E3" w14:textId="77777777" w:rsidR="00A1583F" w:rsidRPr="009A6F97" w:rsidRDefault="00A1583F" w:rsidP="00461909">
            <w:pPr>
              <w:spacing w:after="0" w:line="240" w:lineRule="auto"/>
              <w:rPr>
                <w:rFonts w:eastAsia="Times New Roman" w:cstheme="minorHAnsi"/>
                <w:i/>
                <w:iCs/>
                <w:color w:val="000000"/>
                <w:sz w:val="20"/>
                <w:szCs w:val="20"/>
                <w:lang w:eastAsia="en-GB"/>
              </w:rPr>
            </w:pPr>
            <w:r w:rsidRPr="009A6F97">
              <w:rPr>
                <w:rFonts w:eastAsia="Times New Roman" w:cstheme="minorHAnsi"/>
                <w:i/>
                <w:iCs/>
                <w:color w:val="000000"/>
                <w:sz w:val="20"/>
                <w:szCs w:val="20"/>
                <w:lang w:eastAsia="en-GB"/>
              </w:rPr>
              <w:t>Epilobium hirsutum</w:t>
            </w:r>
          </w:p>
        </w:tc>
        <w:tc>
          <w:tcPr>
            <w:tcW w:w="1559" w:type="dxa"/>
            <w:tcBorders>
              <w:top w:val="nil"/>
              <w:left w:val="nil"/>
              <w:bottom w:val="nil"/>
              <w:right w:val="nil"/>
            </w:tcBorders>
            <w:shd w:val="clear" w:color="auto" w:fill="auto"/>
            <w:noWrap/>
            <w:vAlign w:val="bottom"/>
            <w:hideMark/>
          </w:tcPr>
          <w:p w14:paraId="619B3BB3"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31</w:t>
            </w:r>
          </w:p>
        </w:tc>
        <w:tc>
          <w:tcPr>
            <w:tcW w:w="676" w:type="dxa"/>
            <w:tcBorders>
              <w:top w:val="nil"/>
              <w:left w:val="nil"/>
              <w:bottom w:val="nil"/>
              <w:right w:val="nil"/>
            </w:tcBorders>
            <w:shd w:val="clear" w:color="auto" w:fill="auto"/>
            <w:noWrap/>
            <w:vAlign w:val="bottom"/>
            <w:hideMark/>
          </w:tcPr>
          <w:p w14:paraId="1B4E3425"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30</w:t>
            </w:r>
          </w:p>
        </w:tc>
        <w:tc>
          <w:tcPr>
            <w:tcW w:w="774" w:type="dxa"/>
            <w:tcBorders>
              <w:top w:val="nil"/>
              <w:left w:val="nil"/>
              <w:bottom w:val="nil"/>
              <w:right w:val="nil"/>
            </w:tcBorders>
            <w:shd w:val="clear" w:color="auto" w:fill="auto"/>
            <w:noWrap/>
            <w:vAlign w:val="bottom"/>
            <w:hideMark/>
          </w:tcPr>
          <w:p w14:paraId="22333B6C"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1</w:t>
            </w:r>
          </w:p>
        </w:tc>
        <w:tc>
          <w:tcPr>
            <w:tcW w:w="709" w:type="dxa"/>
            <w:tcBorders>
              <w:top w:val="nil"/>
              <w:left w:val="nil"/>
              <w:bottom w:val="nil"/>
              <w:right w:val="nil"/>
            </w:tcBorders>
            <w:shd w:val="clear" w:color="auto" w:fill="auto"/>
            <w:noWrap/>
            <w:vAlign w:val="bottom"/>
            <w:hideMark/>
          </w:tcPr>
          <w:p w14:paraId="227B58C1"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0</w:t>
            </w:r>
          </w:p>
        </w:tc>
        <w:tc>
          <w:tcPr>
            <w:tcW w:w="567" w:type="dxa"/>
            <w:tcBorders>
              <w:top w:val="nil"/>
              <w:left w:val="nil"/>
              <w:bottom w:val="nil"/>
              <w:right w:val="nil"/>
            </w:tcBorders>
            <w:shd w:val="clear" w:color="auto" w:fill="auto"/>
            <w:noWrap/>
            <w:vAlign w:val="bottom"/>
            <w:hideMark/>
          </w:tcPr>
          <w:p w14:paraId="7108B8A1"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0</w:t>
            </w:r>
          </w:p>
        </w:tc>
        <w:tc>
          <w:tcPr>
            <w:tcW w:w="708" w:type="dxa"/>
            <w:tcBorders>
              <w:top w:val="nil"/>
              <w:left w:val="nil"/>
              <w:bottom w:val="nil"/>
              <w:right w:val="nil"/>
            </w:tcBorders>
            <w:shd w:val="clear" w:color="auto" w:fill="auto"/>
            <w:noWrap/>
            <w:vAlign w:val="bottom"/>
            <w:hideMark/>
          </w:tcPr>
          <w:p w14:paraId="769FF47E"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0</w:t>
            </w:r>
          </w:p>
        </w:tc>
        <w:tc>
          <w:tcPr>
            <w:tcW w:w="709" w:type="dxa"/>
            <w:tcBorders>
              <w:top w:val="nil"/>
              <w:left w:val="nil"/>
              <w:bottom w:val="nil"/>
              <w:right w:val="nil"/>
            </w:tcBorders>
            <w:shd w:val="clear" w:color="auto" w:fill="auto"/>
            <w:noWrap/>
            <w:vAlign w:val="bottom"/>
            <w:hideMark/>
          </w:tcPr>
          <w:p w14:paraId="7173774A" w14:textId="77777777" w:rsidR="00A1583F" w:rsidRPr="003D3591" w:rsidRDefault="00A1583F" w:rsidP="00461909">
            <w:pPr>
              <w:spacing w:after="0" w:line="240" w:lineRule="auto"/>
              <w:jc w:val="right"/>
              <w:rPr>
                <w:rFonts w:ascii="Calibri" w:eastAsia="Times New Roman" w:hAnsi="Calibri" w:cs="Calibri"/>
                <w:color w:val="000000"/>
                <w:lang w:eastAsia="en-GB"/>
              </w:rPr>
            </w:pPr>
          </w:p>
        </w:tc>
      </w:tr>
      <w:tr w:rsidR="00A1583F" w:rsidRPr="003D3591" w14:paraId="5399C65F" w14:textId="77777777" w:rsidTr="00461909">
        <w:trPr>
          <w:trHeight w:val="290"/>
        </w:trPr>
        <w:tc>
          <w:tcPr>
            <w:tcW w:w="2694" w:type="dxa"/>
            <w:tcBorders>
              <w:top w:val="nil"/>
              <w:left w:val="nil"/>
              <w:bottom w:val="nil"/>
              <w:right w:val="nil"/>
            </w:tcBorders>
            <w:shd w:val="clear" w:color="auto" w:fill="auto"/>
            <w:noWrap/>
            <w:vAlign w:val="bottom"/>
            <w:hideMark/>
          </w:tcPr>
          <w:p w14:paraId="1D121D8A" w14:textId="77777777" w:rsidR="00A1583F" w:rsidRPr="009A6F97" w:rsidRDefault="00A1583F" w:rsidP="00461909">
            <w:pPr>
              <w:spacing w:after="0" w:line="240" w:lineRule="auto"/>
              <w:rPr>
                <w:rFonts w:eastAsia="Times New Roman" w:cstheme="minorHAnsi"/>
                <w:i/>
                <w:iCs/>
                <w:color w:val="000000"/>
                <w:sz w:val="20"/>
                <w:szCs w:val="20"/>
                <w:lang w:eastAsia="en-GB"/>
              </w:rPr>
            </w:pPr>
            <w:r w:rsidRPr="009A6F97">
              <w:rPr>
                <w:rFonts w:eastAsia="Times New Roman" w:cstheme="minorHAnsi"/>
                <w:i/>
                <w:iCs/>
                <w:color w:val="000000"/>
                <w:sz w:val="20"/>
                <w:szCs w:val="20"/>
                <w:lang w:eastAsia="en-GB"/>
              </w:rPr>
              <w:t>Sonchus oleoraceus</w:t>
            </w:r>
          </w:p>
        </w:tc>
        <w:tc>
          <w:tcPr>
            <w:tcW w:w="1559" w:type="dxa"/>
            <w:tcBorders>
              <w:top w:val="nil"/>
              <w:left w:val="nil"/>
              <w:bottom w:val="nil"/>
              <w:right w:val="nil"/>
            </w:tcBorders>
            <w:shd w:val="clear" w:color="auto" w:fill="auto"/>
            <w:noWrap/>
            <w:vAlign w:val="bottom"/>
            <w:hideMark/>
          </w:tcPr>
          <w:p w14:paraId="5B040B93"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36</w:t>
            </w:r>
          </w:p>
        </w:tc>
        <w:tc>
          <w:tcPr>
            <w:tcW w:w="676" w:type="dxa"/>
            <w:tcBorders>
              <w:top w:val="nil"/>
              <w:left w:val="nil"/>
              <w:bottom w:val="nil"/>
              <w:right w:val="nil"/>
            </w:tcBorders>
            <w:shd w:val="clear" w:color="auto" w:fill="auto"/>
            <w:noWrap/>
            <w:vAlign w:val="bottom"/>
            <w:hideMark/>
          </w:tcPr>
          <w:p w14:paraId="453CFB71"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32</w:t>
            </w:r>
          </w:p>
        </w:tc>
        <w:tc>
          <w:tcPr>
            <w:tcW w:w="774" w:type="dxa"/>
            <w:tcBorders>
              <w:top w:val="nil"/>
              <w:left w:val="nil"/>
              <w:bottom w:val="nil"/>
              <w:right w:val="nil"/>
            </w:tcBorders>
            <w:shd w:val="clear" w:color="auto" w:fill="auto"/>
            <w:noWrap/>
            <w:vAlign w:val="bottom"/>
            <w:hideMark/>
          </w:tcPr>
          <w:p w14:paraId="4F86ED40"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4</w:t>
            </w:r>
          </w:p>
        </w:tc>
        <w:tc>
          <w:tcPr>
            <w:tcW w:w="709" w:type="dxa"/>
            <w:tcBorders>
              <w:top w:val="nil"/>
              <w:left w:val="nil"/>
              <w:bottom w:val="nil"/>
              <w:right w:val="nil"/>
            </w:tcBorders>
            <w:shd w:val="clear" w:color="auto" w:fill="auto"/>
            <w:noWrap/>
            <w:vAlign w:val="bottom"/>
            <w:hideMark/>
          </w:tcPr>
          <w:p w14:paraId="064889DE"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0</w:t>
            </w:r>
          </w:p>
        </w:tc>
        <w:tc>
          <w:tcPr>
            <w:tcW w:w="567" w:type="dxa"/>
            <w:tcBorders>
              <w:top w:val="nil"/>
              <w:left w:val="nil"/>
              <w:bottom w:val="nil"/>
              <w:right w:val="nil"/>
            </w:tcBorders>
            <w:shd w:val="clear" w:color="auto" w:fill="auto"/>
            <w:noWrap/>
            <w:vAlign w:val="bottom"/>
            <w:hideMark/>
          </w:tcPr>
          <w:p w14:paraId="27DDC66B"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0</w:t>
            </w:r>
          </w:p>
        </w:tc>
        <w:tc>
          <w:tcPr>
            <w:tcW w:w="708" w:type="dxa"/>
            <w:tcBorders>
              <w:top w:val="nil"/>
              <w:left w:val="nil"/>
              <w:bottom w:val="nil"/>
              <w:right w:val="nil"/>
            </w:tcBorders>
            <w:shd w:val="clear" w:color="auto" w:fill="auto"/>
            <w:noWrap/>
            <w:vAlign w:val="bottom"/>
            <w:hideMark/>
          </w:tcPr>
          <w:p w14:paraId="0211B644" w14:textId="77777777" w:rsidR="00A1583F" w:rsidRPr="002C79D6" w:rsidRDefault="00A1583F" w:rsidP="00461909">
            <w:pPr>
              <w:spacing w:after="0" w:line="240" w:lineRule="auto"/>
              <w:jc w:val="right"/>
              <w:rPr>
                <w:rFonts w:eastAsia="Times New Roman" w:cstheme="minorHAnsi"/>
                <w:color w:val="000000"/>
                <w:sz w:val="20"/>
                <w:szCs w:val="20"/>
                <w:lang w:eastAsia="en-GB"/>
              </w:rPr>
            </w:pPr>
            <w:r w:rsidRPr="002C79D6">
              <w:rPr>
                <w:rFonts w:eastAsia="Times New Roman" w:cstheme="minorHAnsi"/>
                <w:color w:val="000000"/>
                <w:sz w:val="20"/>
                <w:szCs w:val="20"/>
                <w:lang w:eastAsia="en-GB"/>
              </w:rPr>
              <w:t>0</w:t>
            </w:r>
          </w:p>
        </w:tc>
        <w:tc>
          <w:tcPr>
            <w:tcW w:w="709" w:type="dxa"/>
            <w:tcBorders>
              <w:top w:val="nil"/>
              <w:left w:val="nil"/>
              <w:bottom w:val="nil"/>
              <w:right w:val="nil"/>
            </w:tcBorders>
            <w:shd w:val="clear" w:color="auto" w:fill="auto"/>
            <w:noWrap/>
            <w:vAlign w:val="bottom"/>
            <w:hideMark/>
          </w:tcPr>
          <w:p w14:paraId="7C89F570" w14:textId="77777777" w:rsidR="00A1583F" w:rsidRPr="003D3591" w:rsidRDefault="00A1583F" w:rsidP="00461909">
            <w:pPr>
              <w:spacing w:after="0" w:line="240" w:lineRule="auto"/>
              <w:jc w:val="right"/>
              <w:rPr>
                <w:rFonts w:ascii="Calibri" w:eastAsia="Times New Roman" w:hAnsi="Calibri" w:cs="Calibri"/>
                <w:color w:val="000000"/>
                <w:lang w:eastAsia="en-GB"/>
              </w:rPr>
            </w:pPr>
          </w:p>
        </w:tc>
      </w:tr>
    </w:tbl>
    <w:p w14:paraId="57177FA4" w14:textId="77777777" w:rsidR="00A1583F" w:rsidRDefault="00A1583F" w:rsidP="00461909">
      <w:pPr>
        <w:pStyle w:val="Heading3"/>
      </w:pPr>
    </w:p>
    <w:p w14:paraId="3B88AACB" w14:textId="77777777" w:rsidR="00A1583F" w:rsidRPr="001A2365" w:rsidRDefault="00A1583F" w:rsidP="00461909">
      <w:pPr>
        <w:pStyle w:val="Heading3"/>
      </w:pPr>
      <w:bookmarkStart w:id="47" w:name="_Toc92371780"/>
      <w:r>
        <w:t xml:space="preserve">5.5 </w:t>
      </w:r>
      <w:r w:rsidRPr="001A2365">
        <w:t>Plot similarity across time and space</w:t>
      </w:r>
      <w:bookmarkEnd w:id="47"/>
    </w:p>
    <w:p w14:paraId="050CFD06" w14:textId="77777777" w:rsidR="00A1583F" w:rsidRDefault="00A1583F" w:rsidP="00461909">
      <w:r>
        <w:t xml:space="preserve">Some of the turnover of species described in the previous section might be ‘crypto-turnover’, where a species is wrongly recorded as present (perhaps through a misidentification) or a species that is present is missed. If the pool of species is limited and the variation between recordings is simply a crypto-turnover effect then the similarity of lists between recordings might be expected to be about the same over time. However, the mean Sorensen Similarity Index based on comparing the species in a plot with each of the lists from previous recordings, declines with an increase in the interval between recording times (Figure 13). </w:t>
      </w:r>
    </w:p>
    <w:p w14:paraId="5E538966" w14:textId="77777777" w:rsidR="00A1583F" w:rsidRDefault="00A1583F" w:rsidP="00461909">
      <w:r>
        <w:t>.</w:t>
      </w:r>
      <w:r w:rsidRPr="00136AA9">
        <w:t xml:space="preserve"> </w:t>
      </w:r>
      <w:r w:rsidRPr="00F95A95">
        <w:rPr>
          <w:noProof/>
        </w:rPr>
        <w:drawing>
          <wp:inline distT="0" distB="0" distL="0" distR="0" wp14:anchorId="1D34ED36" wp14:editId="127CEB70">
            <wp:extent cx="2590800" cy="172720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28375" cy="1752251"/>
                    </a:xfrm>
                    <a:prstGeom prst="rect">
                      <a:avLst/>
                    </a:prstGeom>
                    <a:noFill/>
                    <a:ln>
                      <a:noFill/>
                    </a:ln>
                  </pic:spPr>
                </pic:pic>
              </a:graphicData>
            </a:graphic>
          </wp:inline>
        </w:drawing>
      </w:r>
      <w:r>
        <w:t xml:space="preserve"> </w:t>
      </w:r>
    </w:p>
    <w:p w14:paraId="1F9C8A97" w14:textId="77777777" w:rsidR="004E1A13" w:rsidRDefault="00A1583F" w:rsidP="004E1A13">
      <w:pPr>
        <w:spacing w:after="0" w:line="240" w:lineRule="auto"/>
      </w:pPr>
      <w:r w:rsidRPr="008661C2">
        <w:rPr>
          <w:b/>
          <w:bCs/>
        </w:rPr>
        <w:t>Figure 13</w:t>
      </w:r>
      <w:r>
        <w:t xml:space="preserve">. </w:t>
      </w:r>
      <w:r w:rsidR="004E1A13">
        <w:t>Decreasing similarity of a plot record with its previous recording with increasing time interval between recordings. The regression line is based on individual plot values but only the mean values for each year-on-year comparison are shown: i.e. 12_18 is the mean similarity for the plots in 2012 compared to 2018; 74_18 is the mean for the plots in 1974 compared to 2018). %similarity = 70 – 0.5xYear_difference; DF 1,1633, p&lt;0.001, R</w:t>
      </w:r>
      <w:r w:rsidR="004E1A13" w:rsidRPr="00C479B7">
        <w:rPr>
          <w:vertAlign w:val="superscript"/>
        </w:rPr>
        <w:t>2</w:t>
      </w:r>
      <w:r w:rsidR="004E1A13">
        <w:t xml:space="preserve"> = 12%.</w:t>
      </w:r>
    </w:p>
    <w:p w14:paraId="14F564F1" w14:textId="537D834B" w:rsidR="00A1583F" w:rsidRDefault="00A1583F" w:rsidP="00461909">
      <w:r>
        <w:t xml:space="preserve">In a second set of similarity analyses each plot was compared with every other plot from the same recording time to assess homogeneity </w:t>
      </w:r>
      <w:r>
        <w:rPr>
          <w:noProof/>
        </w:rPr>
        <w:t>(Keith et al., 2009)</w:t>
      </w:r>
      <w:r>
        <w:t xml:space="preserve">. There was overall a significant increase in mean similarity i.e. increased homogeneity in the first two decades.  This trend was reversed in the subsequent two decades with more plot-pair comparisons showing decreased similarity (Table 13). However while on average pairs of plots were more similar to each other in 1999 than in 1974, about 30% of plot-pair comparisons were less similar (decreasing homogeneity); a similar proportion showed an increased similarly (increasing homogeneity) in 2018 compared to the value for 1999, even though on average homogeneity was decreasing (Figure 14).  Across the 1974-2018 period as a whole the closed woodland plots have become more similar to each other, with the twentieth century stands in particular becoming more similar to the older woodland (Table 14). This form of increasing homogeneity could be considered a positive change unlike </w:t>
      </w:r>
      <w:r w:rsidR="00372738">
        <w:t xml:space="preserve">situations where increased homogeneity is </w:t>
      </w:r>
      <w:r>
        <w:t xml:space="preserve">ascribed </w:t>
      </w:r>
      <w:r w:rsidRPr="0046693D">
        <w:rPr>
          <w:i/>
          <w:iCs/>
        </w:rPr>
        <w:t>inter alia</w:t>
      </w:r>
      <w:r>
        <w:t xml:space="preserve"> to nitrogen pollution </w:t>
      </w:r>
      <w:r>
        <w:rPr>
          <w:noProof/>
        </w:rPr>
        <w:t>(Keith et al., 2009)</w:t>
      </w:r>
      <w:r>
        <w:t>.</w:t>
      </w:r>
    </w:p>
    <w:p w14:paraId="252E3B22" w14:textId="77777777" w:rsidR="00A1583F" w:rsidRDefault="00A1583F" w:rsidP="00461909">
      <w:r w:rsidRPr="00A732E7">
        <w:rPr>
          <w:b/>
          <w:bCs/>
        </w:rPr>
        <w:t>Table 13.</w:t>
      </w:r>
      <w:r>
        <w:t xml:space="preserve"> Mean (</w:t>
      </w:r>
      <w:r>
        <w:rPr>
          <w:rFonts w:cstheme="minorHAnsi"/>
        </w:rPr>
        <w:t>±</w:t>
      </w:r>
      <w:r>
        <w:t>SE) similarity of plots at each recording time based on 13366 plot-pair comparisons for each recording period.</w:t>
      </w:r>
    </w:p>
    <w:tbl>
      <w:tblPr>
        <w:tblStyle w:val="TableGrid"/>
        <w:tblW w:w="0" w:type="auto"/>
        <w:tblLook w:val="04A0" w:firstRow="1" w:lastRow="0" w:firstColumn="1" w:lastColumn="0" w:noHBand="0" w:noVBand="1"/>
      </w:tblPr>
      <w:tblGrid>
        <w:gridCol w:w="1288"/>
        <w:gridCol w:w="1288"/>
        <w:gridCol w:w="1288"/>
        <w:gridCol w:w="1288"/>
        <w:gridCol w:w="1288"/>
        <w:gridCol w:w="1288"/>
      </w:tblGrid>
      <w:tr w:rsidR="00A1583F" w14:paraId="4908B43D" w14:textId="77777777" w:rsidTr="00461909">
        <w:tc>
          <w:tcPr>
            <w:tcW w:w="1288" w:type="dxa"/>
            <w:tcBorders>
              <w:left w:val="nil"/>
              <w:bottom w:val="single" w:sz="4" w:space="0" w:color="auto"/>
              <w:right w:val="nil"/>
            </w:tcBorders>
          </w:tcPr>
          <w:p w14:paraId="799F490F" w14:textId="77777777" w:rsidR="00A1583F" w:rsidRDefault="00A1583F" w:rsidP="00461909"/>
        </w:tc>
        <w:tc>
          <w:tcPr>
            <w:tcW w:w="1288" w:type="dxa"/>
            <w:tcBorders>
              <w:left w:val="nil"/>
              <w:bottom w:val="single" w:sz="4" w:space="0" w:color="auto"/>
              <w:right w:val="nil"/>
            </w:tcBorders>
          </w:tcPr>
          <w:p w14:paraId="6EC2D01D" w14:textId="77777777" w:rsidR="00A1583F" w:rsidRDefault="00A1583F" w:rsidP="00461909">
            <w:r>
              <w:t>1974</w:t>
            </w:r>
          </w:p>
        </w:tc>
        <w:tc>
          <w:tcPr>
            <w:tcW w:w="1288" w:type="dxa"/>
            <w:tcBorders>
              <w:left w:val="nil"/>
              <w:bottom w:val="single" w:sz="4" w:space="0" w:color="auto"/>
              <w:right w:val="nil"/>
            </w:tcBorders>
          </w:tcPr>
          <w:p w14:paraId="42B6D88E" w14:textId="77777777" w:rsidR="00A1583F" w:rsidRDefault="00A1583F" w:rsidP="00461909">
            <w:r>
              <w:t>1991</w:t>
            </w:r>
          </w:p>
        </w:tc>
        <w:tc>
          <w:tcPr>
            <w:tcW w:w="1288" w:type="dxa"/>
            <w:tcBorders>
              <w:left w:val="nil"/>
              <w:bottom w:val="single" w:sz="4" w:space="0" w:color="auto"/>
              <w:right w:val="nil"/>
            </w:tcBorders>
          </w:tcPr>
          <w:p w14:paraId="7B9E8857" w14:textId="77777777" w:rsidR="00A1583F" w:rsidRDefault="00A1583F" w:rsidP="00461909">
            <w:r>
              <w:t>1999</w:t>
            </w:r>
          </w:p>
        </w:tc>
        <w:tc>
          <w:tcPr>
            <w:tcW w:w="1288" w:type="dxa"/>
            <w:tcBorders>
              <w:left w:val="nil"/>
              <w:bottom w:val="single" w:sz="4" w:space="0" w:color="auto"/>
              <w:right w:val="nil"/>
            </w:tcBorders>
          </w:tcPr>
          <w:p w14:paraId="0BE159C2" w14:textId="77777777" w:rsidR="00A1583F" w:rsidRDefault="00A1583F" w:rsidP="00461909">
            <w:r>
              <w:t>2012</w:t>
            </w:r>
          </w:p>
        </w:tc>
        <w:tc>
          <w:tcPr>
            <w:tcW w:w="1288" w:type="dxa"/>
            <w:tcBorders>
              <w:left w:val="nil"/>
              <w:bottom w:val="single" w:sz="4" w:space="0" w:color="auto"/>
              <w:right w:val="nil"/>
            </w:tcBorders>
          </w:tcPr>
          <w:p w14:paraId="5F3D2D88" w14:textId="77777777" w:rsidR="00A1583F" w:rsidRDefault="00A1583F" w:rsidP="00461909">
            <w:r>
              <w:t>2018</w:t>
            </w:r>
          </w:p>
        </w:tc>
      </w:tr>
      <w:tr w:rsidR="00A1583F" w14:paraId="670935BD" w14:textId="77777777" w:rsidTr="00461909">
        <w:tc>
          <w:tcPr>
            <w:tcW w:w="1288" w:type="dxa"/>
            <w:tcBorders>
              <w:top w:val="single" w:sz="4" w:space="0" w:color="auto"/>
              <w:left w:val="nil"/>
              <w:bottom w:val="single" w:sz="4" w:space="0" w:color="auto"/>
              <w:right w:val="nil"/>
            </w:tcBorders>
          </w:tcPr>
          <w:p w14:paraId="6DF76F55" w14:textId="77777777" w:rsidR="00A1583F" w:rsidRDefault="00A1583F" w:rsidP="00461909">
            <w:r>
              <w:t>Mean % similarity</w:t>
            </w:r>
          </w:p>
        </w:tc>
        <w:tc>
          <w:tcPr>
            <w:tcW w:w="1288" w:type="dxa"/>
            <w:tcBorders>
              <w:top w:val="single" w:sz="4" w:space="0" w:color="auto"/>
              <w:left w:val="nil"/>
              <w:bottom w:val="single" w:sz="4" w:space="0" w:color="auto"/>
              <w:right w:val="nil"/>
            </w:tcBorders>
          </w:tcPr>
          <w:p w14:paraId="487714A7" w14:textId="77777777" w:rsidR="00A1583F" w:rsidRDefault="00A1583F" w:rsidP="00461909">
            <w:r>
              <w:t>37</w:t>
            </w:r>
            <w:r>
              <w:rPr>
                <w:rFonts w:cstheme="minorHAnsi"/>
              </w:rPr>
              <w:t>±</w:t>
            </w:r>
            <w:r>
              <w:t>0.1</w:t>
            </w:r>
          </w:p>
        </w:tc>
        <w:tc>
          <w:tcPr>
            <w:tcW w:w="1288" w:type="dxa"/>
            <w:tcBorders>
              <w:top w:val="single" w:sz="4" w:space="0" w:color="auto"/>
              <w:left w:val="nil"/>
              <w:bottom w:val="single" w:sz="4" w:space="0" w:color="auto"/>
              <w:right w:val="nil"/>
            </w:tcBorders>
          </w:tcPr>
          <w:p w14:paraId="1B601F6A" w14:textId="77777777" w:rsidR="00A1583F" w:rsidRDefault="00A1583F" w:rsidP="00461909">
            <w:r>
              <w:t>42</w:t>
            </w:r>
            <w:r>
              <w:rPr>
                <w:rFonts w:cstheme="minorHAnsi"/>
              </w:rPr>
              <w:t>±</w:t>
            </w:r>
            <w:r>
              <w:t>0.1</w:t>
            </w:r>
          </w:p>
        </w:tc>
        <w:tc>
          <w:tcPr>
            <w:tcW w:w="1288" w:type="dxa"/>
            <w:tcBorders>
              <w:top w:val="single" w:sz="4" w:space="0" w:color="auto"/>
              <w:left w:val="nil"/>
              <w:bottom w:val="single" w:sz="4" w:space="0" w:color="auto"/>
              <w:right w:val="nil"/>
            </w:tcBorders>
          </w:tcPr>
          <w:p w14:paraId="51A1E9B1" w14:textId="77777777" w:rsidR="00A1583F" w:rsidRDefault="00A1583F" w:rsidP="00461909">
            <w:r>
              <w:t>45</w:t>
            </w:r>
            <w:r>
              <w:rPr>
                <w:rFonts w:cstheme="minorHAnsi"/>
              </w:rPr>
              <w:t>±0.1</w:t>
            </w:r>
          </w:p>
        </w:tc>
        <w:tc>
          <w:tcPr>
            <w:tcW w:w="1288" w:type="dxa"/>
            <w:tcBorders>
              <w:top w:val="single" w:sz="4" w:space="0" w:color="auto"/>
              <w:left w:val="nil"/>
              <w:bottom w:val="single" w:sz="4" w:space="0" w:color="auto"/>
              <w:right w:val="nil"/>
            </w:tcBorders>
          </w:tcPr>
          <w:p w14:paraId="4B8F1061" w14:textId="77777777" w:rsidR="00A1583F" w:rsidRDefault="00A1583F" w:rsidP="00461909">
            <w:r>
              <w:t>43</w:t>
            </w:r>
            <w:r>
              <w:rPr>
                <w:rFonts w:cstheme="minorHAnsi"/>
              </w:rPr>
              <w:t>±0.1</w:t>
            </w:r>
          </w:p>
        </w:tc>
        <w:tc>
          <w:tcPr>
            <w:tcW w:w="1288" w:type="dxa"/>
            <w:tcBorders>
              <w:top w:val="single" w:sz="4" w:space="0" w:color="auto"/>
              <w:left w:val="nil"/>
              <w:bottom w:val="single" w:sz="4" w:space="0" w:color="auto"/>
              <w:right w:val="nil"/>
            </w:tcBorders>
          </w:tcPr>
          <w:p w14:paraId="4A74345A" w14:textId="77777777" w:rsidR="00A1583F" w:rsidRDefault="00A1583F" w:rsidP="00461909">
            <w:r>
              <w:t>42</w:t>
            </w:r>
            <w:r>
              <w:rPr>
                <w:rFonts w:cstheme="minorHAnsi"/>
              </w:rPr>
              <w:t>±</w:t>
            </w:r>
            <w:r>
              <w:t>0.1</w:t>
            </w:r>
          </w:p>
        </w:tc>
      </w:tr>
    </w:tbl>
    <w:p w14:paraId="7EE4BCAB" w14:textId="77777777" w:rsidR="00CB3160" w:rsidRDefault="00CB3160" w:rsidP="00461909">
      <w:pPr>
        <w:rPr>
          <w:b/>
          <w:bCs/>
        </w:rPr>
      </w:pPr>
    </w:p>
    <w:p w14:paraId="3BEFA108" w14:textId="2FC6F654" w:rsidR="00A1583F" w:rsidRDefault="00A1583F" w:rsidP="00461909">
      <w:r w:rsidRPr="009855BD">
        <w:rPr>
          <w:b/>
          <w:bCs/>
        </w:rPr>
        <w:t>Table 14</w:t>
      </w:r>
      <w:r>
        <w:t>.</w:t>
      </w:r>
      <w:r w:rsidRPr="009855BD">
        <w:t xml:space="preserve"> </w:t>
      </w:r>
      <w:r>
        <w:t>Mean (</w:t>
      </w:r>
      <w:r>
        <w:rPr>
          <w:rFonts w:cstheme="minorHAnsi"/>
        </w:rPr>
        <w:t>±</w:t>
      </w:r>
      <w:r>
        <w:t>SE) change in similarity (2018-1974) for plot pairs of a particular woodland group: positive values = increase in homogen</w:t>
      </w:r>
      <w:r w:rsidR="00625EC1">
        <w:t>e</w:t>
      </w:r>
      <w:r>
        <w:t>ity. (The number of comparisons is given in brackets below the mean.)</w:t>
      </w:r>
    </w:p>
    <w:tbl>
      <w:tblPr>
        <w:tblStyle w:val="TableGrid"/>
        <w:tblW w:w="0" w:type="auto"/>
        <w:tblLook w:val="04A0" w:firstRow="1" w:lastRow="0" w:firstColumn="1" w:lastColumn="0" w:noHBand="0" w:noVBand="1"/>
      </w:tblPr>
      <w:tblGrid>
        <w:gridCol w:w="2122"/>
        <w:gridCol w:w="1417"/>
        <w:gridCol w:w="1559"/>
        <w:gridCol w:w="1701"/>
        <w:gridCol w:w="1701"/>
      </w:tblGrid>
      <w:tr w:rsidR="00A1583F" w14:paraId="5813421E" w14:textId="77777777" w:rsidTr="00461909">
        <w:tc>
          <w:tcPr>
            <w:tcW w:w="2122" w:type="dxa"/>
            <w:tcBorders>
              <w:left w:val="nil"/>
              <w:bottom w:val="single" w:sz="4" w:space="0" w:color="auto"/>
              <w:right w:val="nil"/>
            </w:tcBorders>
          </w:tcPr>
          <w:p w14:paraId="73018C71" w14:textId="77777777" w:rsidR="00A1583F" w:rsidRDefault="00A1583F" w:rsidP="00461909">
            <w:r>
              <w:t>Woodland group (see table 4)</w:t>
            </w:r>
          </w:p>
        </w:tc>
        <w:tc>
          <w:tcPr>
            <w:tcW w:w="1417" w:type="dxa"/>
            <w:tcBorders>
              <w:left w:val="nil"/>
              <w:bottom w:val="single" w:sz="4" w:space="0" w:color="auto"/>
              <w:right w:val="nil"/>
            </w:tcBorders>
          </w:tcPr>
          <w:p w14:paraId="1D75B168" w14:textId="77777777" w:rsidR="00A1583F" w:rsidRDefault="00A1583F" w:rsidP="00461909">
            <w:r>
              <w:t>Pre-1800</w:t>
            </w:r>
          </w:p>
          <w:p w14:paraId="47239B0D" w14:textId="77777777" w:rsidR="00A1583F" w:rsidRDefault="00A1583F" w:rsidP="00461909"/>
        </w:tc>
        <w:tc>
          <w:tcPr>
            <w:tcW w:w="1559" w:type="dxa"/>
            <w:tcBorders>
              <w:left w:val="nil"/>
              <w:bottom w:val="single" w:sz="4" w:space="0" w:color="auto"/>
              <w:right w:val="nil"/>
            </w:tcBorders>
          </w:tcPr>
          <w:p w14:paraId="3C002B5F" w14:textId="77777777" w:rsidR="00A1583F" w:rsidRDefault="00A1583F" w:rsidP="00461909">
            <w:r>
              <w:t>19</w:t>
            </w:r>
            <w:r w:rsidRPr="00570030">
              <w:rPr>
                <w:vertAlign w:val="superscript"/>
              </w:rPr>
              <w:t>th</w:t>
            </w:r>
            <w:r>
              <w:t xml:space="preserve"> century stands </w:t>
            </w:r>
          </w:p>
        </w:tc>
        <w:tc>
          <w:tcPr>
            <w:tcW w:w="1701" w:type="dxa"/>
            <w:tcBorders>
              <w:left w:val="nil"/>
              <w:bottom w:val="single" w:sz="4" w:space="0" w:color="auto"/>
              <w:right w:val="nil"/>
            </w:tcBorders>
          </w:tcPr>
          <w:p w14:paraId="6D8CB9B2" w14:textId="77777777" w:rsidR="00A1583F" w:rsidRDefault="00A1583F" w:rsidP="00461909">
            <w:r>
              <w:t>20</w:t>
            </w:r>
            <w:r w:rsidRPr="00570030">
              <w:rPr>
                <w:vertAlign w:val="superscript"/>
              </w:rPr>
              <w:t>th</w:t>
            </w:r>
            <w:r>
              <w:t xml:space="preserve"> century stands</w:t>
            </w:r>
          </w:p>
          <w:p w14:paraId="4ABCC7DE" w14:textId="77777777" w:rsidR="00A1583F" w:rsidRDefault="00A1583F" w:rsidP="00461909"/>
        </w:tc>
        <w:tc>
          <w:tcPr>
            <w:tcW w:w="1701" w:type="dxa"/>
            <w:tcBorders>
              <w:left w:val="nil"/>
              <w:bottom w:val="single" w:sz="4" w:space="0" w:color="auto"/>
              <w:right w:val="nil"/>
            </w:tcBorders>
          </w:tcPr>
          <w:p w14:paraId="474C6032" w14:textId="77777777" w:rsidR="00A1583F" w:rsidRDefault="00A1583F" w:rsidP="00461909">
            <w:r>
              <w:t>Rides and glades</w:t>
            </w:r>
          </w:p>
        </w:tc>
      </w:tr>
      <w:tr w:rsidR="00A1583F" w14:paraId="5E5A2626" w14:textId="77777777" w:rsidTr="00461909">
        <w:tc>
          <w:tcPr>
            <w:tcW w:w="2122" w:type="dxa"/>
            <w:tcBorders>
              <w:top w:val="single" w:sz="4" w:space="0" w:color="auto"/>
              <w:left w:val="nil"/>
              <w:bottom w:val="nil"/>
              <w:right w:val="nil"/>
            </w:tcBorders>
          </w:tcPr>
          <w:p w14:paraId="75DC5E93" w14:textId="77777777" w:rsidR="00A1583F" w:rsidRDefault="00A1583F" w:rsidP="00461909">
            <w:r>
              <w:t>Pre-1800</w:t>
            </w:r>
          </w:p>
          <w:p w14:paraId="222519E7" w14:textId="77777777" w:rsidR="00A1583F" w:rsidRDefault="00A1583F" w:rsidP="00461909"/>
        </w:tc>
        <w:tc>
          <w:tcPr>
            <w:tcW w:w="1417" w:type="dxa"/>
            <w:tcBorders>
              <w:top w:val="single" w:sz="4" w:space="0" w:color="auto"/>
              <w:left w:val="nil"/>
              <w:bottom w:val="nil"/>
              <w:right w:val="nil"/>
            </w:tcBorders>
          </w:tcPr>
          <w:p w14:paraId="045F66FF" w14:textId="77777777" w:rsidR="00A1583F" w:rsidRDefault="00A1583F" w:rsidP="00461909">
            <w:r>
              <w:t xml:space="preserve">9.8 </w:t>
            </w:r>
            <w:r>
              <w:rPr>
                <w:rFonts w:cstheme="minorHAnsi"/>
              </w:rPr>
              <w:t>±</w:t>
            </w:r>
            <w:r>
              <w:t>0.5</w:t>
            </w:r>
          </w:p>
          <w:p w14:paraId="5AFF0154" w14:textId="77777777" w:rsidR="00A1583F" w:rsidRDefault="00A1583F" w:rsidP="00461909">
            <w:r>
              <w:t>(1240)</w:t>
            </w:r>
          </w:p>
        </w:tc>
        <w:tc>
          <w:tcPr>
            <w:tcW w:w="1559" w:type="dxa"/>
            <w:tcBorders>
              <w:top w:val="single" w:sz="4" w:space="0" w:color="auto"/>
              <w:left w:val="nil"/>
              <w:bottom w:val="nil"/>
              <w:right w:val="nil"/>
            </w:tcBorders>
          </w:tcPr>
          <w:p w14:paraId="03E2D24E" w14:textId="77777777" w:rsidR="00A1583F" w:rsidRDefault="00A1583F" w:rsidP="00461909">
            <w:r>
              <w:t xml:space="preserve">5.7 </w:t>
            </w:r>
            <w:r>
              <w:rPr>
                <w:rFonts w:cstheme="minorHAnsi"/>
              </w:rPr>
              <w:t>±</w:t>
            </w:r>
            <w:r>
              <w:t>0.4</w:t>
            </w:r>
          </w:p>
          <w:p w14:paraId="2FAAA532" w14:textId="77777777" w:rsidR="00A1583F" w:rsidRDefault="00A1583F" w:rsidP="00461909">
            <w:r>
              <w:t>(1979)</w:t>
            </w:r>
          </w:p>
        </w:tc>
        <w:tc>
          <w:tcPr>
            <w:tcW w:w="1701" w:type="dxa"/>
            <w:tcBorders>
              <w:top w:val="single" w:sz="4" w:space="0" w:color="auto"/>
              <w:left w:val="nil"/>
              <w:bottom w:val="nil"/>
              <w:right w:val="nil"/>
            </w:tcBorders>
          </w:tcPr>
          <w:p w14:paraId="4090451B" w14:textId="77777777" w:rsidR="00A1583F" w:rsidRDefault="00A1583F" w:rsidP="00461909">
            <w:r>
              <w:t xml:space="preserve">16.9 </w:t>
            </w:r>
            <w:r>
              <w:rPr>
                <w:rFonts w:cstheme="minorHAnsi"/>
              </w:rPr>
              <w:t>±</w:t>
            </w:r>
            <w:r>
              <w:t>0.9</w:t>
            </w:r>
          </w:p>
          <w:p w14:paraId="79B803C2" w14:textId="77777777" w:rsidR="00A1583F" w:rsidRDefault="00A1583F" w:rsidP="00461909">
            <w:r>
              <w:t>(435)</w:t>
            </w:r>
          </w:p>
        </w:tc>
        <w:tc>
          <w:tcPr>
            <w:tcW w:w="1701" w:type="dxa"/>
            <w:tcBorders>
              <w:top w:val="single" w:sz="4" w:space="0" w:color="auto"/>
              <w:left w:val="nil"/>
              <w:bottom w:val="nil"/>
              <w:right w:val="nil"/>
            </w:tcBorders>
          </w:tcPr>
          <w:p w14:paraId="23751959" w14:textId="77777777" w:rsidR="00A1583F" w:rsidRDefault="00A1583F" w:rsidP="00461909">
            <w:r>
              <w:t xml:space="preserve">7.1 </w:t>
            </w:r>
            <w:r>
              <w:rPr>
                <w:rFonts w:cstheme="minorHAnsi"/>
              </w:rPr>
              <w:t>±</w:t>
            </w:r>
            <w:r>
              <w:t>0.6</w:t>
            </w:r>
          </w:p>
        </w:tc>
      </w:tr>
      <w:tr w:rsidR="00A1583F" w14:paraId="085465B7" w14:textId="77777777" w:rsidTr="00461909">
        <w:trPr>
          <w:trHeight w:val="1203"/>
        </w:trPr>
        <w:tc>
          <w:tcPr>
            <w:tcW w:w="2122" w:type="dxa"/>
            <w:tcBorders>
              <w:top w:val="nil"/>
              <w:left w:val="nil"/>
              <w:bottom w:val="nil"/>
              <w:right w:val="nil"/>
            </w:tcBorders>
          </w:tcPr>
          <w:p w14:paraId="43767032" w14:textId="77777777" w:rsidR="00A1583F" w:rsidRDefault="00A1583F" w:rsidP="00461909">
            <w:r>
              <w:t>19</w:t>
            </w:r>
            <w:r w:rsidRPr="00570030">
              <w:rPr>
                <w:vertAlign w:val="superscript"/>
              </w:rPr>
              <w:t>th</w:t>
            </w:r>
            <w:r>
              <w:t xml:space="preserve"> century stands </w:t>
            </w:r>
          </w:p>
        </w:tc>
        <w:tc>
          <w:tcPr>
            <w:tcW w:w="1417" w:type="dxa"/>
            <w:tcBorders>
              <w:top w:val="nil"/>
              <w:left w:val="nil"/>
              <w:bottom w:val="nil"/>
              <w:right w:val="nil"/>
            </w:tcBorders>
          </w:tcPr>
          <w:p w14:paraId="31BB19B0" w14:textId="77777777" w:rsidR="00A1583F" w:rsidRDefault="00A1583F" w:rsidP="00461909"/>
        </w:tc>
        <w:tc>
          <w:tcPr>
            <w:tcW w:w="1559" w:type="dxa"/>
            <w:tcBorders>
              <w:top w:val="nil"/>
              <w:left w:val="nil"/>
              <w:bottom w:val="nil"/>
              <w:right w:val="nil"/>
            </w:tcBorders>
          </w:tcPr>
          <w:p w14:paraId="71D54183" w14:textId="77777777" w:rsidR="00A1583F" w:rsidRDefault="00A1583F" w:rsidP="00461909">
            <w:pPr>
              <w:rPr>
                <w:rFonts w:cstheme="minorHAnsi"/>
              </w:rPr>
            </w:pPr>
            <w:r>
              <w:t xml:space="preserve">1.3 </w:t>
            </w:r>
            <w:r>
              <w:rPr>
                <w:rFonts w:cstheme="minorHAnsi"/>
              </w:rPr>
              <w:t>±0.2</w:t>
            </w:r>
          </w:p>
          <w:p w14:paraId="1D3F30DC" w14:textId="77777777" w:rsidR="00A1583F" w:rsidRDefault="00A1583F" w:rsidP="00461909">
            <w:r>
              <w:rPr>
                <w:rFonts w:cstheme="minorHAnsi"/>
              </w:rPr>
              <w:t>(4656)</w:t>
            </w:r>
          </w:p>
        </w:tc>
        <w:tc>
          <w:tcPr>
            <w:tcW w:w="1701" w:type="dxa"/>
            <w:tcBorders>
              <w:top w:val="nil"/>
              <w:left w:val="nil"/>
              <w:bottom w:val="nil"/>
              <w:right w:val="nil"/>
            </w:tcBorders>
          </w:tcPr>
          <w:p w14:paraId="1C421B8D" w14:textId="77777777" w:rsidR="00A1583F" w:rsidRDefault="00A1583F" w:rsidP="00461909">
            <w:pPr>
              <w:rPr>
                <w:rFonts w:cstheme="minorHAnsi"/>
              </w:rPr>
            </w:pPr>
            <w:r>
              <w:t xml:space="preserve">10.5 </w:t>
            </w:r>
            <w:r>
              <w:rPr>
                <w:rFonts w:cstheme="minorHAnsi"/>
              </w:rPr>
              <w:t>±0.5</w:t>
            </w:r>
          </w:p>
          <w:p w14:paraId="2F27A978" w14:textId="77777777" w:rsidR="00A1583F" w:rsidRDefault="00A1583F" w:rsidP="00461909">
            <w:r>
              <w:rPr>
                <w:rFonts w:cstheme="minorHAnsi"/>
              </w:rPr>
              <w:t>(1455)</w:t>
            </w:r>
          </w:p>
        </w:tc>
        <w:tc>
          <w:tcPr>
            <w:tcW w:w="1701" w:type="dxa"/>
            <w:tcBorders>
              <w:top w:val="nil"/>
              <w:left w:val="nil"/>
              <w:bottom w:val="nil"/>
              <w:right w:val="nil"/>
            </w:tcBorders>
          </w:tcPr>
          <w:p w14:paraId="1F9D31BE" w14:textId="77777777" w:rsidR="00A1583F" w:rsidRDefault="00A1583F" w:rsidP="00461909">
            <w:r>
              <w:t xml:space="preserve">1.5 </w:t>
            </w:r>
            <w:r>
              <w:rPr>
                <w:rFonts w:cstheme="minorHAnsi"/>
              </w:rPr>
              <w:t>±0</w:t>
            </w:r>
            <w:r>
              <w:t>.3</w:t>
            </w:r>
          </w:p>
          <w:p w14:paraId="6C8A14FF" w14:textId="77777777" w:rsidR="00A1583F" w:rsidRDefault="00A1583F" w:rsidP="00461909">
            <w:r>
              <w:t>(2231)</w:t>
            </w:r>
          </w:p>
        </w:tc>
      </w:tr>
      <w:tr w:rsidR="00A1583F" w14:paraId="480B7F42" w14:textId="77777777" w:rsidTr="00461909">
        <w:trPr>
          <w:trHeight w:val="1070"/>
        </w:trPr>
        <w:tc>
          <w:tcPr>
            <w:tcW w:w="2122" w:type="dxa"/>
            <w:tcBorders>
              <w:top w:val="nil"/>
              <w:left w:val="nil"/>
              <w:bottom w:val="nil"/>
              <w:right w:val="nil"/>
            </w:tcBorders>
          </w:tcPr>
          <w:p w14:paraId="28CEC053" w14:textId="77777777" w:rsidR="00A1583F" w:rsidRDefault="00A1583F" w:rsidP="00461909">
            <w:r>
              <w:t>20</w:t>
            </w:r>
            <w:r w:rsidRPr="00570030">
              <w:rPr>
                <w:vertAlign w:val="superscript"/>
              </w:rPr>
              <w:t>th</w:t>
            </w:r>
            <w:r>
              <w:t xml:space="preserve"> century stands</w:t>
            </w:r>
          </w:p>
          <w:p w14:paraId="1EB4F563" w14:textId="77777777" w:rsidR="00A1583F" w:rsidRDefault="00A1583F" w:rsidP="00461909"/>
        </w:tc>
        <w:tc>
          <w:tcPr>
            <w:tcW w:w="1417" w:type="dxa"/>
            <w:tcBorders>
              <w:top w:val="nil"/>
              <w:left w:val="nil"/>
              <w:bottom w:val="nil"/>
              <w:right w:val="nil"/>
            </w:tcBorders>
          </w:tcPr>
          <w:p w14:paraId="1F36AA83" w14:textId="77777777" w:rsidR="00A1583F" w:rsidRDefault="00A1583F" w:rsidP="00461909"/>
        </w:tc>
        <w:tc>
          <w:tcPr>
            <w:tcW w:w="1559" w:type="dxa"/>
            <w:tcBorders>
              <w:top w:val="nil"/>
              <w:left w:val="nil"/>
              <w:bottom w:val="nil"/>
              <w:right w:val="nil"/>
            </w:tcBorders>
          </w:tcPr>
          <w:p w14:paraId="0F382B60" w14:textId="77777777" w:rsidR="00A1583F" w:rsidRDefault="00A1583F" w:rsidP="00461909"/>
        </w:tc>
        <w:tc>
          <w:tcPr>
            <w:tcW w:w="1701" w:type="dxa"/>
            <w:tcBorders>
              <w:top w:val="nil"/>
              <w:left w:val="nil"/>
              <w:bottom w:val="nil"/>
              <w:right w:val="nil"/>
            </w:tcBorders>
          </w:tcPr>
          <w:p w14:paraId="78E4B5CC" w14:textId="77777777" w:rsidR="00A1583F" w:rsidRDefault="00A1583F" w:rsidP="00461909">
            <w:r>
              <w:t xml:space="preserve">9.8 </w:t>
            </w:r>
            <w:r>
              <w:rPr>
                <w:rFonts w:cstheme="minorHAnsi"/>
              </w:rPr>
              <w:t>±</w:t>
            </w:r>
            <w:r>
              <w:t>1.8</w:t>
            </w:r>
          </w:p>
          <w:p w14:paraId="791F4E97" w14:textId="77777777" w:rsidR="00A1583F" w:rsidRDefault="00A1583F" w:rsidP="00461909">
            <w:r>
              <w:t>(105)</w:t>
            </w:r>
          </w:p>
        </w:tc>
        <w:tc>
          <w:tcPr>
            <w:tcW w:w="1701" w:type="dxa"/>
            <w:tcBorders>
              <w:top w:val="nil"/>
              <w:left w:val="nil"/>
              <w:bottom w:val="nil"/>
              <w:right w:val="nil"/>
            </w:tcBorders>
          </w:tcPr>
          <w:p w14:paraId="4116DDE2" w14:textId="77777777" w:rsidR="00A1583F" w:rsidRDefault="00A1583F" w:rsidP="00461909">
            <w:r>
              <w:t xml:space="preserve">4.5 </w:t>
            </w:r>
            <w:r>
              <w:rPr>
                <w:rFonts w:cstheme="minorHAnsi"/>
              </w:rPr>
              <w:t>±</w:t>
            </w:r>
            <w:r>
              <w:t>0.9</w:t>
            </w:r>
          </w:p>
          <w:p w14:paraId="254AF7A7" w14:textId="77777777" w:rsidR="00A1583F" w:rsidRDefault="00A1583F" w:rsidP="00461909">
            <w:r>
              <w:t>(105)</w:t>
            </w:r>
          </w:p>
        </w:tc>
      </w:tr>
      <w:tr w:rsidR="00A1583F" w14:paraId="60CB650F" w14:textId="77777777" w:rsidTr="00461909">
        <w:trPr>
          <w:trHeight w:val="1092"/>
        </w:trPr>
        <w:tc>
          <w:tcPr>
            <w:tcW w:w="2122" w:type="dxa"/>
            <w:tcBorders>
              <w:top w:val="nil"/>
              <w:left w:val="nil"/>
              <w:right w:val="nil"/>
            </w:tcBorders>
          </w:tcPr>
          <w:p w14:paraId="7C1DECA7" w14:textId="77777777" w:rsidR="00A1583F" w:rsidRDefault="00A1583F" w:rsidP="00461909">
            <w:r>
              <w:t>Rides and glades</w:t>
            </w:r>
          </w:p>
        </w:tc>
        <w:tc>
          <w:tcPr>
            <w:tcW w:w="1417" w:type="dxa"/>
            <w:tcBorders>
              <w:top w:val="nil"/>
              <w:left w:val="nil"/>
              <w:right w:val="nil"/>
            </w:tcBorders>
          </w:tcPr>
          <w:p w14:paraId="230CAF2B" w14:textId="77777777" w:rsidR="00A1583F" w:rsidRDefault="00A1583F" w:rsidP="00461909"/>
        </w:tc>
        <w:tc>
          <w:tcPr>
            <w:tcW w:w="1559" w:type="dxa"/>
            <w:tcBorders>
              <w:top w:val="nil"/>
              <w:left w:val="nil"/>
              <w:right w:val="nil"/>
            </w:tcBorders>
          </w:tcPr>
          <w:p w14:paraId="38A8B8B2" w14:textId="77777777" w:rsidR="00A1583F" w:rsidRDefault="00A1583F" w:rsidP="00461909"/>
        </w:tc>
        <w:tc>
          <w:tcPr>
            <w:tcW w:w="1701" w:type="dxa"/>
            <w:tcBorders>
              <w:top w:val="nil"/>
              <w:left w:val="nil"/>
              <w:right w:val="nil"/>
            </w:tcBorders>
          </w:tcPr>
          <w:p w14:paraId="3BC267B8" w14:textId="77777777" w:rsidR="00A1583F" w:rsidRDefault="00A1583F" w:rsidP="00461909"/>
        </w:tc>
        <w:tc>
          <w:tcPr>
            <w:tcW w:w="1701" w:type="dxa"/>
            <w:tcBorders>
              <w:top w:val="nil"/>
              <w:left w:val="nil"/>
              <w:right w:val="nil"/>
            </w:tcBorders>
          </w:tcPr>
          <w:p w14:paraId="2C11DCA1" w14:textId="77777777" w:rsidR="00A1583F" w:rsidRDefault="00A1583F" w:rsidP="00461909">
            <w:r>
              <w:t xml:space="preserve">6.8 </w:t>
            </w:r>
            <w:r>
              <w:rPr>
                <w:rFonts w:cstheme="minorHAnsi"/>
              </w:rPr>
              <w:t>±</w:t>
            </w:r>
            <w:r>
              <w:t>0.8</w:t>
            </w:r>
          </w:p>
          <w:p w14:paraId="4449DDB6" w14:textId="77777777" w:rsidR="00A1583F" w:rsidRDefault="00A1583F" w:rsidP="00461909">
            <w:r>
              <w:t>(253)</w:t>
            </w:r>
          </w:p>
        </w:tc>
      </w:tr>
    </w:tbl>
    <w:p w14:paraId="75F0D766" w14:textId="2826E941" w:rsidR="00A1583F" w:rsidRDefault="00A1583F" w:rsidP="00461909"/>
    <w:p w14:paraId="77CF2346" w14:textId="60892B44" w:rsidR="00CB3160" w:rsidRDefault="00CB3160" w:rsidP="00461909"/>
    <w:p w14:paraId="094DACD8" w14:textId="03EC857B" w:rsidR="00CB3160" w:rsidRDefault="00CB3160" w:rsidP="00461909"/>
    <w:p w14:paraId="23C97D34" w14:textId="03D4EC3E" w:rsidR="00CB3160" w:rsidRDefault="00CB3160" w:rsidP="00461909"/>
    <w:p w14:paraId="1A77AA6B" w14:textId="7BD17E91" w:rsidR="00CB3160" w:rsidRDefault="00CB3160" w:rsidP="00461909"/>
    <w:p w14:paraId="2EF18D9E" w14:textId="03D2B381" w:rsidR="00CB3160" w:rsidRDefault="00CB3160" w:rsidP="00461909"/>
    <w:p w14:paraId="020CC6C6" w14:textId="77777777" w:rsidR="00CB3160" w:rsidRDefault="00CB3160" w:rsidP="00CB3160"/>
    <w:p w14:paraId="3F324B62" w14:textId="77777777" w:rsidR="00CB3160" w:rsidRDefault="00CB3160" w:rsidP="00CB3160">
      <w:r>
        <w:rPr>
          <w:noProof/>
        </w:rPr>
        <w:drawing>
          <wp:inline distT="0" distB="0" distL="0" distR="0" wp14:anchorId="3EA4077C" wp14:editId="35C00174">
            <wp:extent cx="4432300" cy="2578100"/>
            <wp:effectExtent l="0" t="0" r="6350" b="12700"/>
            <wp:docPr id="15" name="Chart 15">
              <a:extLst xmlns:a="http://schemas.openxmlformats.org/drawingml/2006/main">
                <a:ext uri="{FF2B5EF4-FFF2-40B4-BE49-F238E27FC236}">
                  <a16:creationId xmlns:a16="http://schemas.microsoft.com/office/drawing/2014/main" id="{5E810F3D-6FF5-49E4-BA72-25D83D10714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0782C3F3" w14:textId="77777777" w:rsidR="00CB3160" w:rsidRDefault="00CB3160" w:rsidP="00CB3160">
      <w:r w:rsidRPr="009855BD">
        <w:rPr>
          <w:b/>
          <w:bCs/>
        </w:rPr>
        <w:t>Figure 14.</w:t>
      </w:r>
      <w:r>
        <w:t xml:space="preserve"> Distribution of differences in the Similarity Index for any given plot-pair, for a period of increasing homogeneity overall (1974-199) and decreasing homogeneity (1999-2018).</w:t>
      </w:r>
    </w:p>
    <w:tbl>
      <w:tblPr>
        <w:tblStyle w:val="TableGrid"/>
        <w:tblW w:w="0" w:type="auto"/>
        <w:tblLook w:val="04A0" w:firstRow="1" w:lastRow="0" w:firstColumn="1" w:lastColumn="0" w:noHBand="0" w:noVBand="1"/>
      </w:tblPr>
      <w:tblGrid>
        <w:gridCol w:w="9016"/>
      </w:tblGrid>
      <w:tr w:rsidR="00A1583F" w14:paraId="1FC6DE94" w14:textId="77777777" w:rsidTr="00461909">
        <w:tc>
          <w:tcPr>
            <w:tcW w:w="9016" w:type="dxa"/>
          </w:tcPr>
          <w:p w14:paraId="338453EC" w14:textId="77777777" w:rsidR="00A1583F" w:rsidRPr="00512F86" w:rsidRDefault="00A1583F" w:rsidP="00461909">
            <w:pPr>
              <w:pStyle w:val="ListParagraph"/>
              <w:numPr>
                <w:ilvl w:val="0"/>
                <w:numId w:val="6"/>
              </w:numPr>
              <w:rPr>
                <w:i/>
                <w:iCs/>
                <w:sz w:val="20"/>
                <w:szCs w:val="20"/>
              </w:rPr>
            </w:pPr>
            <w:r w:rsidRPr="00512F86">
              <w:rPr>
                <w:i/>
                <w:iCs/>
                <w:sz w:val="20"/>
                <w:szCs w:val="20"/>
              </w:rPr>
              <w:t>The similarity (Sorensen’s Index) between recordings from the same plot steadily declined with increasing time interval between recordings.</w:t>
            </w:r>
          </w:p>
          <w:p w14:paraId="769465EA" w14:textId="77777777" w:rsidR="00A1583F" w:rsidRPr="00512F86" w:rsidRDefault="00A1583F" w:rsidP="00461909">
            <w:pPr>
              <w:pStyle w:val="ListParagraph"/>
              <w:numPr>
                <w:ilvl w:val="0"/>
                <w:numId w:val="7"/>
              </w:numPr>
              <w:rPr>
                <w:i/>
                <w:iCs/>
                <w:sz w:val="20"/>
                <w:szCs w:val="20"/>
              </w:rPr>
            </w:pPr>
            <w:r w:rsidRPr="00512F86">
              <w:rPr>
                <w:i/>
                <w:iCs/>
                <w:sz w:val="20"/>
                <w:szCs w:val="20"/>
              </w:rPr>
              <w:t xml:space="preserve">The similarity between plots from the same recording time (homogeneity) was highest in the 1990s, but then declined again somewhat. Homogeneity went both up and down in different parts of the Woods between each recording. </w:t>
            </w:r>
          </w:p>
          <w:p w14:paraId="3616B267" w14:textId="77777777" w:rsidR="00A1583F" w:rsidRPr="00512F86" w:rsidRDefault="00A1583F" w:rsidP="00461909">
            <w:pPr>
              <w:pStyle w:val="ListParagraph"/>
              <w:numPr>
                <w:ilvl w:val="0"/>
                <w:numId w:val="7"/>
              </w:numPr>
              <w:rPr>
                <w:i/>
                <w:iCs/>
                <w:sz w:val="20"/>
                <w:szCs w:val="20"/>
              </w:rPr>
            </w:pPr>
            <w:r w:rsidRPr="00512F86">
              <w:rPr>
                <w:i/>
                <w:iCs/>
                <w:sz w:val="20"/>
                <w:szCs w:val="20"/>
              </w:rPr>
              <w:t>A major reason for increasing homogeneity was that the 20</w:t>
            </w:r>
            <w:r w:rsidRPr="00512F86">
              <w:rPr>
                <w:i/>
                <w:iCs/>
                <w:sz w:val="20"/>
                <w:szCs w:val="20"/>
                <w:vertAlign w:val="superscript"/>
              </w:rPr>
              <w:t>th</w:t>
            </w:r>
            <w:r w:rsidRPr="00512F86">
              <w:rPr>
                <w:i/>
                <w:iCs/>
                <w:sz w:val="20"/>
                <w:szCs w:val="20"/>
              </w:rPr>
              <w:t xml:space="preserve"> century plantation plots became more similar to the older woodland and less like the Ride and Glade plots.</w:t>
            </w:r>
          </w:p>
        </w:tc>
      </w:tr>
    </w:tbl>
    <w:p w14:paraId="2B55A058" w14:textId="77777777" w:rsidR="00A1583F" w:rsidRDefault="00A1583F" w:rsidP="00461909"/>
    <w:p w14:paraId="0EF51BE0" w14:textId="446F5956" w:rsidR="00A1583F" w:rsidRDefault="00A1583F" w:rsidP="00461909">
      <w:pPr>
        <w:pStyle w:val="Heading3"/>
      </w:pPr>
      <w:bookmarkStart w:id="48" w:name="_Toc92371781"/>
      <w:r>
        <w:t>5.6 Decorana Analysis for all plots, all recordings</w:t>
      </w:r>
      <w:bookmarkEnd w:id="48"/>
    </w:p>
    <w:p w14:paraId="317843BD" w14:textId="40D3CB7D" w:rsidR="00A1583F" w:rsidRPr="003542E0" w:rsidRDefault="00A1583F" w:rsidP="00461909">
      <w:r>
        <w:t xml:space="preserve">The initial </w:t>
      </w:r>
      <w:r w:rsidR="00372738">
        <w:t xml:space="preserve">DECORANA </w:t>
      </w:r>
      <w:r>
        <w:t>run used the results from all plots across all five recordings. The mean positions for the different woodland plot groups at each recording time are shown via the connecting lines on Figure 15. The Rides and Glade plots are strongly separated from the woodland plots except for the 1974 records of the young 20</w:t>
      </w:r>
      <w:r w:rsidRPr="00D2361A">
        <w:rPr>
          <w:vertAlign w:val="superscript"/>
        </w:rPr>
        <w:t>th</w:t>
      </w:r>
      <w:r>
        <w:t xml:space="preserve"> C plantations. However, over the next 45 years these latter plots became more like the rest of the woodland. Plots in the mature 19</w:t>
      </w:r>
      <w:r w:rsidRPr="00DE40BB">
        <w:rPr>
          <w:vertAlign w:val="superscript"/>
        </w:rPr>
        <w:t>th</w:t>
      </w:r>
      <w:r>
        <w:t xml:space="preserve"> century plantations, mainly on the top of the hill (shallower, more calcareous soils), often with a strong beech component in the canopy, diverged from the mainly ash and sycamore woodland on the lower </w:t>
      </w:r>
      <w:r w:rsidR="00372738">
        <w:t xml:space="preserve">moister </w:t>
      </w:r>
      <w:r>
        <w:t>slopes.</w:t>
      </w:r>
    </w:p>
    <w:p w14:paraId="6DCB7F00" w14:textId="77777777" w:rsidR="00A1583F" w:rsidRDefault="00A1583F" w:rsidP="00461909">
      <w:r w:rsidRPr="0070122A">
        <w:rPr>
          <w:noProof/>
        </w:rPr>
        <w:drawing>
          <wp:inline distT="0" distB="0" distL="0" distR="0" wp14:anchorId="27CF23F1" wp14:editId="50A2A09A">
            <wp:extent cx="2571750" cy="1714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601224" cy="1734149"/>
                    </a:xfrm>
                    <a:prstGeom prst="rect">
                      <a:avLst/>
                    </a:prstGeom>
                    <a:noFill/>
                    <a:ln>
                      <a:noFill/>
                    </a:ln>
                  </pic:spPr>
                </pic:pic>
              </a:graphicData>
            </a:graphic>
          </wp:inline>
        </w:drawing>
      </w:r>
      <w:r w:rsidRPr="00EC5B75">
        <w:rPr>
          <w:noProof/>
        </w:rPr>
        <w:t xml:space="preserve"> </w:t>
      </w:r>
      <w:r w:rsidRPr="002D769C">
        <w:rPr>
          <w:noProof/>
        </w:rPr>
        <w:drawing>
          <wp:inline distT="0" distB="0" distL="0" distR="0" wp14:anchorId="09F81BCD" wp14:editId="0E4F3183">
            <wp:extent cx="2565400" cy="1710267"/>
            <wp:effectExtent l="0" t="0" r="6350"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0953" cy="1713969"/>
                    </a:xfrm>
                    <a:prstGeom prst="rect">
                      <a:avLst/>
                    </a:prstGeom>
                    <a:noFill/>
                    <a:ln>
                      <a:noFill/>
                    </a:ln>
                  </pic:spPr>
                </pic:pic>
              </a:graphicData>
            </a:graphic>
          </wp:inline>
        </w:drawing>
      </w:r>
    </w:p>
    <w:p w14:paraId="32D41EEF" w14:textId="77777777" w:rsidR="00A1583F" w:rsidRDefault="00A1583F" w:rsidP="00461909">
      <w:r w:rsidRPr="00C303D1">
        <w:rPr>
          <w:b/>
          <w:bCs/>
        </w:rPr>
        <w:t>Figure 15</w:t>
      </w:r>
      <w:r>
        <w:t>. DECORANA output axes 1 and 2: (a) mean scores for plots of different types for different recording times; (b) selected species locations on the axes.</w:t>
      </w:r>
    </w:p>
    <w:p w14:paraId="0EB37B16" w14:textId="77777777" w:rsidR="00A1583F" w:rsidRDefault="00A1583F" w:rsidP="00461909">
      <w:r>
        <w:t xml:space="preserve">As </w:t>
      </w:r>
      <w:r>
        <w:rPr>
          <w:noProof/>
        </w:rPr>
        <w:t>Corney et al. (2008)</w:t>
      </w:r>
      <w:r>
        <w:t xml:space="preserve"> found when analysing change just from 1974-1999 the first axis appears to be related to light availability. Axis 1 scores for plots are significantly correlated with the canopy cover estimates made along the diagonal of the plot (Figure 16) with 27 % of the variation explained. (Axis 1= 198.59 – 1.004.Canopy Cover; DF 1, 818; p&lt;0.001). The regression lines for each of the years considered separately are similar. The woodland plots have generally shifted to the left over the recording period, i.e more shaded conditions.</w:t>
      </w:r>
    </w:p>
    <w:p w14:paraId="1685C0AE" w14:textId="77777777" w:rsidR="00A1583F" w:rsidRDefault="00A1583F" w:rsidP="00461909">
      <w:r w:rsidRPr="00CA3773">
        <w:rPr>
          <w:noProof/>
        </w:rPr>
        <w:drawing>
          <wp:inline distT="0" distB="0" distL="0" distR="0" wp14:anchorId="0F2B1E3F" wp14:editId="3A5DCC4C">
            <wp:extent cx="3604204" cy="240280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622162" cy="2414775"/>
                    </a:xfrm>
                    <a:prstGeom prst="rect">
                      <a:avLst/>
                    </a:prstGeom>
                    <a:noFill/>
                    <a:ln>
                      <a:noFill/>
                    </a:ln>
                  </pic:spPr>
                </pic:pic>
              </a:graphicData>
            </a:graphic>
          </wp:inline>
        </w:drawing>
      </w:r>
    </w:p>
    <w:p w14:paraId="243D83D7" w14:textId="77777777" w:rsidR="00A1583F" w:rsidRDefault="00A1583F" w:rsidP="00461909">
      <w:pPr>
        <w:rPr>
          <w:b/>
          <w:bCs/>
        </w:rPr>
      </w:pPr>
      <w:r w:rsidRPr="00C303D1">
        <w:rPr>
          <w:b/>
          <w:bCs/>
        </w:rPr>
        <w:t>Figure 1</w:t>
      </w:r>
      <w:r>
        <w:rPr>
          <w:b/>
          <w:bCs/>
        </w:rPr>
        <w:t>6</w:t>
      </w:r>
      <w:r w:rsidRPr="00C303D1">
        <w:rPr>
          <w:b/>
          <w:bCs/>
        </w:rPr>
        <w:t>.</w:t>
      </w:r>
      <w:r>
        <w:rPr>
          <w:b/>
          <w:bCs/>
        </w:rPr>
        <w:t xml:space="preserve"> </w:t>
      </w:r>
      <w:r w:rsidRPr="00C303D1">
        <w:t>Correlation between plot position</w:t>
      </w:r>
      <w:r>
        <w:t xml:space="preserve"> (all recordings combined)</w:t>
      </w:r>
      <w:r w:rsidRPr="00C303D1">
        <w:t xml:space="preserve"> on axis 1 and canopy cover estimate (&gt;2.5m height along SW-NE diagonal).</w:t>
      </w:r>
      <w:r>
        <w:t xml:space="preserve"> The lines show the regressions for each recording period analysed separately.</w:t>
      </w:r>
    </w:p>
    <w:p w14:paraId="66F7A486" w14:textId="77777777" w:rsidR="00A1583F" w:rsidRPr="005B39A5" w:rsidRDefault="00A1583F" w:rsidP="00461909">
      <w:pPr>
        <w:rPr>
          <w:b/>
          <w:bCs/>
        </w:rPr>
      </w:pPr>
      <w:r>
        <w:t>Non-woodland species cluster at the positive (low canopy cover) end of Axis 1, with Woodland-specialists (which tend to be more shade-tolerant) at the negative end; Woodland generalists in the middle (Figure 17). There is a strong correlation between EIV-Light scores and the position of species on Axis 1 (Axis 1 score = -384.2+96.97 Light score; R</w:t>
      </w:r>
      <w:r w:rsidRPr="00467237">
        <w:rPr>
          <w:vertAlign w:val="superscript"/>
        </w:rPr>
        <w:t>2</w:t>
      </w:r>
      <w:r>
        <w:t xml:space="preserve">=47%; 227 DF, P=&lt;0.001). </w:t>
      </w:r>
    </w:p>
    <w:p w14:paraId="456F8537" w14:textId="77777777" w:rsidR="00A1583F" w:rsidRDefault="00A1583F" w:rsidP="00461909">
      <w:r w:rsidRPr="008D0089">
        <w:rPr>
          <w:noProof/>
        </w:rPr>
        <w:drawing>
          <wp:inline distT="0" distB="0" distL="0" distR="0" wp14:anchorId="5E80C0CC" wp14:editId="0E33BE0C">
            <wp:extent cx="2562990" cy="1708659"/>
            <wp:effectExtent l="0" t="0" r="889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05709" cy="1737138"/>
                    </a:xfrm>
                    <a:prstGeom prst="rect">
                      <a:avLst/>
                    </a:prstGeom>
                    <a:noFill/>
                    <a:ln>
                      <a:noFill/>
                    </a:ln>
                  </pic:spPr>
                </pic:pic>
              </a:graphicData>
            </a:graphic>
          </wp:inline>
        </w:drawing>
      </w:r>
      <w:r w:rsidRPr="00467237">
        <w:rPr>
          <w:noProof/>
        </w:rPr>
        <w:drawing>
          <wp:inline distT="0" distB="0" distL="0" distR="0" wp14:anchorId="6DD50DC1" wp14:editId="328D3047">
            <wp:extent cx="2573003" cy="17153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583226" cy="1722151"/>
                    </a:xfrm>
                    <a:prstGeom prst="rect">
                      <a:avLst/>
                    </a:prstGeom>
                    <a:noFill/>
                    <a:ln>
                      <a:noFill/>
                    </a:ln>
                  </pic:spPr>
                </pic:pic>
              </a:graphicData>
            </a:graphic>
          </wp:inline>
        </w:drawing>
      </w:r>
      <w:r>
        <w:t xml:space="preserve"> </w:t>
      </w:r>
    </w:p>
    <w:p w14:paraId="62567555" w14:textId="77777777" w:rsidR="00A1583F" w:rsidRDefault="00A1583F" w:rsidP="00461909">
      <w:r w:rsidRPr="00B07BEF">
        <w:rPr>
          <w:noProof/>
        </w:rPr>
        <w:drawing>
          <wp:anchor distT="0" distB="0" distL="114300" distR="114300" simplePos="0" relativeHeight="251666432" behindDoc="0" locked="0" layoutInCell="1" allowOverlap="1" wp14:anchorId="6C69E41A" wp14:editId="3560A498">
            <wp:simplePos x="0" y="0"/>
            <wp:positionH relativeFrom="margin">
              <wp:align>left</wp:align>
            </wp:positionH>
            <wp:positionV relativeFrom="paragraph">
              <wp:posOffset>3810</wp:posOffset>
            </wp:positionV>
            <wp:extent cx="2425700" cy="1616710"/>
            <wp:effectExtent l="0" t="0" r="0" b="254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425700" cy="1616710"/>
                    </a:xfrm>
                    <a:prstGeom prst="rect">
                      <a:avLst/>
                    </a:prstGeom>
                    <a:noFill/>
                    <a:ln>
                      <a:noFill/>
                    </a:ln>
                  </pic:spPr>
                </pic:pic>
              </a:graphicData>
            </a:graphic>
          </wp:anchor>
        </w:drawing>
      </w:r>
      <w:r w:rsidRPr="005B39A5">
        <w:rPr>
          <w:b/>
          <w:bCs/>
        </w:rPr>
        <w:t>Figure 1</w:t>
      </w:r>
      <w:r>
        <w:rPr>
          <w:b/>
          <w:bCs/>
        </w:rPr>
        <w:t>7</w:t>
      </w:r>
      <w:r w:rsidRPr="005B39A5">
        <w:rPr>
          <w:b/>
          <w:bCs/>
        </w:rPr>
        <w:t>.</w:t>
      </w:r>
      <w:r>
        <w:t xml:space="preserve"> (a) Distribution of different species groups along Axis 1 of the DECORANA output; (b) Species scores on Axis 1 set against their EIV-Light Score;  (c) Species scores on Axis 1 set against their Ellenberg Nitrogen scores.</w:t>
      </w:r>
    </w:p>
    <w:p w14:paraId="29E01C5D" w14:textId="77777777" w:rsidR="00A1583F" w:rsidRDefault="00A1583F" w:rsidP="00461909"/>
    <w:p w14:paraId="15ACF780" w14:textId="77777777" w:rsidR="00A1583F" w:rsidRDefault="00A1583F" w:rsidP="00461909"/>
    <w:p w14:paraId="279FA991" w14:textId="77777777" w:rsidR="00A1583F" w:rsidRDefault="00A1583F" w:rsidP="00461909"/>
    <w:p w14:paraId="3338DEC4" w14:textId="77777777" w:rsidR="00A1583F" w:rsidRDefault="00A1583F" w:rsidP="00461909">
      <w:r>
        <w:t>Species scores on Axis 1 showed a significant negative correlation with EIV-Nitrogen scores but the R</w:t>
      </w:r>
      <w:r w:rsidRPr="00B07BEF">
        <w:rPr>
          <w:vertAlign w:val="superscript"/>
        </w:rPr>
        <w:t>2</w:t>
      </w:r>
      <w:r>
        <w:t xml:space="preserve"> was only 4.9%. As it seems unlikely that plots would be becoming less nitrogen rich over time (there is direct evidence for increased soil nitrogen between 1974 and 1991 for example </w:t>
      </w:r>
      <w:r>
        <w:rPr>
          <w:noProof/>
        </w:rPr>
        <w:t>(Farmer, 1995)</w:t>
      </w:r>
      <w:r>
        <w:t xml:space="preserve">) this may be an artefact from the reduction of some high light but also high nitrogen scoring species. </w:t>
      </w:r>
    </w:p>
    <w:p w14:paraId="27C6DCCC" w14:textId="77777777" w:rsidR="00A1583F" w:rsidRDefault="00A1583F" w:rsidP="00461909">
      <w:r>
        <w:t>Axis 2 shows a significant correlation with EIV-Reaction (pH) scores although the R</w:t>
      </w:r>
      <w:r w:rsidRPr="002716CE">
        <w:rPr>
          <w:vertAlign w:val="superscript"/>
        </w:rPr>
        <w:t>2</w:t>
      </w:r>
      <w:r>
        <w:t xml:space="preserve"> is again rather low, only 9.7% (Axis 2 Score = -320.4+63.Reaction score; 227 DF, p&lt;0.001 and a weak but non-significant (p =0.14) tendency towards dryer conditions based on EIV-Moisture scores (Figure 18). This latter is however also supported by a plot of species mean precipitation requirements </w:t>
      </w:r>
      <w:r>
        <w:rPr>
          <w:noProof/>
        </w:rPr>
        <w:t>(Hill et al., 2004)</w:t>
      </w:r>
      <w:r>
        <w:t>. (Axis 2 score = 793-0.71*mean precipitation; F=47, DF 1, 229; p&lt;0.001; R</w:t>
      </w:r>
      <w:r w:rsidRPr="00B14CCC">
        <w:rPr>
          <w:vertAlign w:val="superscript"/>
        </w:rPr>
        <w:t>2</w:t>
      </w:r>
      <w:r>
        <w:t xml:space="preserve">=16%). </w:t>
      </w:r>
    </w:p>
    <w:p w14:paraId="13113E8D" w14:textId="77777777" w:rsidR="00A1583F" w:rsidRDefault="00A1583F" w:rsidP="00461909">
      <w:r w:rsidRPr="00B23DD6">
        <w:rPr>
          <w:noProof/>
        </w:rPr>
        <w:drawing>
          <wp:inline distT="0" distB="0" distL="0" distR="0" wp14:anchorId="57972B77" wp14:editId="5D6B62AC">
            <wp:extent cx="2495233" cy="1663488"/>
            <wp:effectExtent l="0" t="0" r="63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23922" cy="1682614"/>
                    </a:xfrm>
                    <a:prstGeom prst="rect">
                      <a:avLst/>
                    </a:prstGeom>
                    <a:noFill/>
                    <a:ln>
                      <a:noFill/>
                    </a:ln>
                  </pic:spPr>
                </pic:pic>
              </a:graphicData>
            </a:graphic>
          </wp:inline>
        </w:drawing>
      </w:r>
      <w:r w:rsidRPr="00B14CCC">
        <w:rPr>
          <w:noProof/>
        </w:rPr>
        <w:drawing>
          <wp:inline distT="0" distB="0" distL="0" distR="0" wp14:anchorId="7BB556A5" wp14:editId="76C9E2F0">
            <wp:extent cx="2508250" cy="1672167"/>
            <wp:effectExtent l="0" t="0" r="6350" b="444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569875" cy="1713250"/>
                    </a:xfrm>
                    <a:prstGeom prst="rect">
                      <a:avLst/>
                    </a:prstGeom>
                    <a:noFill/>
                    <a:ln>
                      <a:noFill/>
                    </a:ln>
                  </pic:spPr>
                </pic:pic>
              </a:graphicData>
            </a:graphic>
          </wp:inline>
        </w:drawing>
      </w:r>
    </w:p>
    <w:p w14:paraId="179962CB" w14:textId="77777777" w:rsidR="00A1583F" w:rsidRDefault="00A1583F" w:rsidP="00461909">
      <w:r w:rsidRPr="00E21E54">
        <w:rPr>
          <w:b/>
          <w:bCs/>
        </w:rPr>
        <w:t>Figure 1</w:t>
      </w:r>
      <w:r>
        <w:rPr>
          <w:b/>
          <w:bCs/>
        </w:rPr>
        <w:t>8</w:t>
      </w:r>
      <w:r>
        <w:t xml:space="preserve">. Axis 2 species scores against (a) Ellenberg Reaction (pH) values and (b) mean precipitation requirement from </w:t>
      </w:r>
      <w:r>
        <w:rPr>
          <w:noProof/>
        </w:rPr>
        <w:t>Hill et al. (2004)</w:t>
      </w:r>
      <w:r>
        <w:t>.</w:t>
      </w:r>
    </w:p>
    <w:p w14:paraId="726FC8BB" w14:textId="4ADCE79D" w:rsidR="00A1583F" w:rsidRDefault="00A1583F" w:rsidP="00461909">
      <w:r>
        <w:t xml:space="preserve"> </w:t>
      </w:r>
      <w:bookmarkStart w:id="49" w:name="_Hlk45108319"/>
      <w:r>
        <w:t>A second Decorana run excluded the Rides and Glade plots, the 19</w:t>
      </w:r>
      <w:r w:rsidRPr="007169E6">
        <w:rPr>
          <w:vertAlign w:val="superscript"/>
        </w:rPr>
        <w:t>th</w:t>
      </w:r>
      <w:r>
        <w:t xml:space="preserve"> and 20</w:t>
      </w:r>
      <w:r w:rsidRPr="007169E6">
        <w:rPr>
          <w:vertAlign w:val="superscript"/>
        </w:rPr>
        <w:t>th</w:t>
      </w:r>
      <w:r>
        <w:t xml:space="preserve"> century plantations on open ground, leaving the 99 plots that had clustered together most on the first run. There was still a tendency towards convergence of the plot scores over time (Figures 19, 20)</w:t>
      </w:r>
      <w:r w:rsidR="00137B4C">
        <w:t xml:space="preserve">; </w:t>
      </w:r>
      <w:r w:rsidR="00DC15FD">
        <w:t>again</w:t>
      </w:r>
      <w:r w:rsidR="00137B4C">
        <w:t xml:space="preserve"> </w:t>
      </w:r>
      <w:r>
        <w:t>the species split with Woodland Specialists towards the low end of Axis 1, Non-woodland species at the high end</w:t>
      </w:r>
      <w:r w:rsidR="00137B4C">
        <w:t>;</w:t>
      </w:r>
      <w:r>
        <w:t xml:space="preserve"> and </w:t>
      </w:r>
      <w:r w:rsidR="00137B4C">
        <w:t>the</w:t>
      </w:r>
      <w:r>
        <w:t xml:space="preserve"> strong correlation</w:t>
      </w:r>
      <w:r w:rsidR="00137B4C">
        <w:t xml:space="preserve"> between Axis 1 and</w:t>
      </w:r>
      <w:r>
        <w:t xml:space="preserve"> EIV-Light scores. </w:t>
      </w:r>
      <w:bookmarkEnd w:id="49"/>
      <w:r>
        <w:t>Axis 2 has a weaker link to EIV-Reaction scores.</w:t>
      </w:r>
      <w:r w:rsidRPr="00F85226">
        <w:t xml:space="preserve"> </w:t>
      </w:r>
      <w:r>
        <w:t xml:space="preserve">There was a small increase in soil acidity (reduction in pH) in soils from about a quarter of the plots across the Woods from 1974 to 1991 when the biggest change seems to have occurred </w:t>
      </w:r>
      <w:r>
        <w:rPr>
          <w:noProof/>
        </w:rPr>
        <w:t>(Farmer, 1995)</w:t>
      </w:r>
      <w:r>
        <w:t>. There was no relationship with EIV-Nitrogen scores.</w:t>
      </w:r>
    </w:p>
    <w:p w14:paraId="4574969C" w14:textId="77777777" w:rsidR="00A1583F" w:rsidRDefault="00A1583F" w:rsidP="00461909">
      <w:pPr>
        <w:tabs>
          <w:tab w:val="right" w:pos="9026"/>
        </w:tabs>
      </w:pPr>
      <w:r w:rsidRPr="00F85226">
        <w:rPr>
          <w:noProof/>
        </w:rPr>
        <w:drawing>
          <wp:inline distT="0" distB="0" distL="0" distR="0" wp14:anchorId="3A13F9B7" wp14:editId="2B5FA3F2">
            <wp:extent cx="2641600" cy="1761067"/>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651122" cy="1767415"/>
                    </a:xfrm>
                    <a:prstGeom prst="rect">
                      <a:avLst/>
                    </a:prstGeom>
                    <a:noFill/>
                    <a:ln>
                      <a:noFill/>
                    </a:ln>
                  </pic:spPr>
                </pic:pic>
              </a:graphicData>
            </a:graphic>
          </wp:inline>
        </w:drawing>
      </w:r>
      <w:r w:rsidRPr="00F85226">
        <w:t xml:space="preserve"> </w:t>
      </w:r>
      <w:r w:rsidRPr="00F85226">
        <w:rPr>
          <w:noProof/>
        </w:rPr>
        <w:drawing>
          <wp:inline distT="0" distB="0" distL="0" distR="0" wp14:anchorId="0F2132D0" wp14:editId="07A71C60">
            <wp:extent cx="2628900" cy="1752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28900" cy="1752600"/>
                    </a:xfrm>
                    <a:prstGeom prst="rect">
                      <a:avLst/>
                    </a:prstGeom>
                    <a:noFill/>
                    <a:ln>
                      <a:noFill/>
                    </a:ln>
                  </pic:spPr>
                </pic:pic>
              </a:graphicData>
            </a:graphic>
          </wp:inline>
        </w:drawing>
      </w:r>
      <w:r>
        <w:tab/>
      </w:r>
    </w:p>
    <w:p w14:paraId="24C2AF12" w14:textId="77777777" w:rsidR="00A1583F" w:rsidRDefault="00A1583F" w:rsidP="00461909">
      <w:pPr>
        <w:tabs>
          <w:tab w:val="right" w:pos="9026"/>
        </w:tabs>
      </w:pPr>
      <w:r w:rsidRPr="006C02C6">
        <w:rPr>
          <w:b/>
          <w:bCs/>
        </w:rPr>
        <w:t>Figure 19.</w:t>
      </w:r>
      <w:r>
        <w:t xml:space="preserve"> Decorana output for (a) plots and (b) species for the older woodland only.</w:t>
      </w:r>
    </w:p>
    <w:p w14:paraId="5BC31B8E" w14:textId="77777777" w:rsidR="00A1583F" w:rsidRDefault="00A1583F" w:rsidP="00461909"/>
    <w:p w14:paraId="67050481" w14:textId="77777777" w:rsidR="00A1583F" w:rsidRDefault="00A1583F" w:rsidP="00461909">
      <w:r w:rsidRPr="00F85226">
        <w:rPr>
          <w:noProof/>
        </w:rPr>
        <w:drawing>
          <wp:inline distT="0" distB="0" distL="0" distR="0" wp14:anchorId="30F834F1" wp14:editId="3D13BF84">
            <wp:extent cx="2667000" cy="1778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667561" cy="1778374"/>
                    </a:xfrm>
                    <a:prstGeom prst="rect">
                      <a:avLst/>
                    </a:prstGeom>
                    <a:noFill/>
                    <a:ln>
                      <a:noFill/>
                    </a:ln>
                  </pic:spPr>
                </pic:pic>
              </a:graphicData>
            </a:graphic>
          </wp:inline>
        </w:drawing>
      </w:r>
      <w:r>
        <w:t xml:space="preserve"> </w:t>
      </w:r>
      <w:r w:rsidRPr="006C02C6">
        <w:rPr>
          <w:noProof/>
        </w:rPr>
        <w:drawing>
          <wp:inline distT="0" distB="0" distL="0" distR="0" wp14:anchorId="39A70D1C" wp14:editId="58AEC310">
            <wp:extent cx="2667000" cy="1778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67000" cy="1778000"/>
                    </a:xfrm>
                    <a:prstGeom prst="rect">
                      <a:avLst/>
                    </a:prstGeom>
                    <a:noFill/>
                    <a:ln>
                      <a:noFill/>
                    </a:ln>
                  </pic:spPr>
                </pic:pic>
              </a:graphicData>
            </a:graphic>
          </wp:inline>
        </w:drawing>
      </w:r>
    </w:p>
    <w:p w14:paraId="468AB49C" w14:textId="0C7AB451" w:rsidR="00A1583F" w:rsidRDefault="00A1583F" w:rsidP="00461909">
      <w:r w:rsidRPr="006C02C6">
        <w:rPr>
          <w:b/>
          <w:bCs/>
        </w:rPr>
        <w:t>Figure 20.</w:t>
      </w:r>
      <w:r>
        <w:t xml:space="preserve"> (a) Axis 1 scores versus species EIV- Light scores (Axis 1= -299+87*L; F=116, DF1,159; R</w:t>
      </w:r>
      <w:r w:rsidRPr="009B7301">
        <w:rPr>
          <w:vertAlign w:val="superscript"/>
        </w:rPr>
        <w:t>2</w:t>
      </w:r>
      <w:r>
        <w:t>=40%); (b) Axis 2 scores versus species EIV-Reaction scores (Axis 2=-205+57*R; F=17.5 DF 1, 155; R</w:t>
      </w:r>
      <w:r w:rsidRPr="006C02C6">
        <w:rPr>
          <w:vertAlign w:val="superscript"/>
        </w:rPr>
        <w:t>2</w:t>
      </w:r>
      <w:r>
        <w:t>=8%)</w:t>
      </w:r>
      <w:r w:rsidR="00FF1A27">
        <w:t xml:space="preserve"> </w:t>
      </w:r>
    </w:p>
    <w:tbl>
      <w:tblPr>
        <w:tblStyle w:val="TableGrid"/>
        <w:tblW w:w="0" w:type="auto"/>
        <w:tblLook w:val="04A0" w:firstRow="1" w:lastRow="0" w:firstColumn="1" w:lastColumn="0" w:noHBand="0" w:noVBand="1"/>
      </w:tblPr>
      <w:tblGrid>
        <w:gridCol w:w="9016"/>
      </w:tblGrid>
      <w:tr w:rsidR="00A1583F" w14:paraId="3073D2FF" w14:textId="77777777" w:rsidTr="00461909">
        <w:tc>
          <w:tcPr>
            <w:tcW w:w="9016" w:type="dxa"/>
          </w:tcPr>
          <w:p w14:paraId="523FA627" w14:textId="2952318B" w:rsidR="00A1583F" w:rsidRPr="004B6C84" w:rsidRDefault="00A1583F" w:rsidP="00461909">
            <w:pPr>
              <w:pStyle w:val="ListParagraph"/>
              <w:numPr>
                <w:ilvl w:val="0"/>
                <w:numId w:val="22"/>
              </w:numPr>
              <w:shd w:val="clear" w:color="auto" w:fill="FFFFFF"/>
              <w:spacing w:after="75"/>
              <w:rPr>
                <w:rFonts w:eastAsia="Times New Roman" w:cstheme="minorHAnsi"/>
                <w:i/>
                <w:iCs/>
                <w:color w:val="000000" w:themeColor="text1"/>
                <w:sz w:val="20"/>
                <w:szCs w:val="20"/>
                <w:lang w:eastAsia="en-GB"/>
              </w:rPr>
            </w:pPr>
            <w:r w:rsidRPr="004B6C84">
              <w:rPr>
                <w:rFonts w:eastAsia="Times New Roman" w:cstheme="minorHAnsi"/>
                <w:i/>
                <w:iCs/>
                <w:color w:val="000000" w:themeColor="text1"/>
                <w:sz w:val="20"/>
                <w:szCs w:val="20"/>
                <w:lang w:eastAsia="en-GB"/>
              </w:rPr>
              <w:t>Trends in the older stands of semi-natural origin appear to be partly an effect of increased canopy cover – i.e. the</w:t>
            </w:r>
            <w:r w:rsidR="00625EC1">
              <w:rPr>
                <w:rFonts w:eastAsia="Times New Roman" w:cstheme="minorHAnsi"/>
                <w:i/>
                <w:iCs/>
                <w:color w:val="000000" w:themeColor="text1"/>
                <w:sz w:val="20"/>
                <w:szCs w:val="20"/>
                <w:lang w:eastAsia="en-GB"/>
              </w:rPr>
              <w:t xml:space="preserve"> plots</w:t>
            </w:r>
            <w:r w:rsidRPr="004B6C84">
              <w:rPr>
                <w:rFonts w:eastAsia="Times New Roman" w:cstheme="minorHAnsi"/>
                <w:i/>
                <w:iCs/>
                <w:color w:val="000000" w:themeColor="text1"/>
                <w:sz w:val="20"/>
                <w:szCs w:val="20"/>
                <w:lang w:eastAsia="en-GB"/>
              </w:rPr>
              <w:t xml:space="preserve"> were becoming more shady.</w:t>
            </w:r>
          </w:p>
          <w:p w14:paraId="6ED60C11" w14:textId="77777777" w:rsidR="00A1583F" w:rsidRPr="004B6C84" w:rsidRDefault="00A1583F" w:rsidP="00461909">
            <w:pPr>
              <w:pStyle w:val="ListParagraph"/>
              <w:numPr>
                <w:ilvl w:val="0"/>
                <w:numId w:val="22"/>
              </w:numPr>
              <w:rPr>
                <w:i/>
                <w:iCs/>
                <w:sz w:val="20"/>
                <w:szCs w:val="20"/>
              </w:rPr>
            </w:pPr>
            <w:r w:rsidRPr="004B6C84">
              <w:rPr>
                <w:i/>
                <w:iCs/>
                <w:sz w:val="20"/>
                <w:szCs w:val="20"/>
              </w:rPr>
              <w:t>E</w:t>
            </w:r>
            <w:r>
              <w:rPr>
                <w:i/>
                <w:iCs/>
                <w:sz w:val="20"/>
                <w:szCs w:val="20"/>
              </w:rPr>
              <w:t>IV-</w:t>
            </w:r>
            <w:r w:rsidRPr="004B6C84">
              <w:rPr>
                <w:i/>
                <w:iCs/>
                <w:sz w:val="20"/>
                <w:szCs w:val="20"/>
              </w:rPr>
              <w:t>Light Scores per plot were negatively correlated with canopy cover and there was a general decline in E</w:t>
            </w:r>
            <w:r>
              <w:rPr>
                <w:i/>
                <w:iCs/>
                <w:sz w:val="20"/>
                <w:szCs w:val="20"/>
              </w:rPr>
              <w:t>IV-</w:t>
            </w:r>
            <w:r w:rsidRPr="004B6C84">
              <w:rPr>
                <w:i/>
                <w:iCs/>
                <w:sz w:val="20"/>
                <w:szCs w:val="20"/>
              </w:rPr>
              <w:t>Light Score per plot over the 45 yr period.</w:t>
            </w:r>
          </w:p>
          <w:p w14:paraId="3FA2A0EB" w14:textId="77777777" w:rsidR="00A1583F" w:rsidRPr="004B6C84" w:rsidRDefault="00A1583F" w:rsidP="00461909">
            <w:pPr>
              <w:pStyle w:val="ListParagraph"/>
              <w:numPr>
                <w:ilvl w:val="0"/>
                <w:numId w:val="22"/>
              </w:numPr>
              <w:shd w:val="clear" w:color="auto" w:fill="FFFFFF"/>
              <w:spacing w:after="75"/>
              <w:rPr>
                <w:rFonts w:eastAsia="Times New Roman" w:cstheme="minorHAnsi"/>
                <w:i/>
                <w:iCs/>
                <w:color w:val="000000" w:themeColor="text1"/>
                <w:sz w:val="20"/>
                <w:szCs w:val="20"/>
                <w:lang w:eastAsia="en-GB"/>
              </w:rPr>
            </w:pPr>
            <w:r w:rsidRPr="004B6C84">
              <w:rPr>
                <w:rFonts w:eastAsia="Times New Roman" w:cstheme="minorHAnsi"/>
                <w:i/>
                <w:iCs/>
                <w:color w:val="000000" w:themeColor="text1"/>
                <w:sz w:val="20"/>
                <w:szCs w:val="20"/>
                <w:lang w:eastAsia="en-GB"/>
              </w:rPr>
              <w:t>Soil acidification may have contributed to some floral changes between 1974 and 1991; there were small decreases in E</w:t>
            </w:r>
            <w:r>
              <w:rPr>
                <w:rFonts w:eastAsia="Times New Roman" w:cstheme="minorHAnsi"/>
                <w:i/>
                <w:iCs/>
                <w:color w:val="000000" w:themeColor="text1"/>
                <w:sz w:val="20"/>
                <w:szCs w:val="20"/>
                <w:lang w:eastAsia="en-GB"/>
              </w:rPr>
              <w:t>IV-</w:t>
            </w:r>
            <w:r w:rsidRPr="004B6C84">
              <w:rPr>
                <w:rFonts w:eastAsia="Times New Roman" w:cstheme="minorHAnsi"/>
                <w:i/>
                <w:iCs/>
                <w:color w:val="000000" w:themeColor="text1"/>
                <w:sz w:val="20"/>
                <w:szCs w:val="20"/>
                <w:lang w:eastAsia="en-GB"/>
              </w:rPr>
              <w:t>Reaction (pH) scores.</w:t>
            </w:r>
          </w:p>
          <w:p w14:paraId="5D041C27" w14:textId="125C282B" w:rsidR="00A1583F" w:rsidRPr="004B6C84" w:rsidRDefault="00A1583F" w:rsidP="00461909">
            <w:pPr>
              <w:pStyle w:val="ListParagraph"/>
              <w:numPr>
                <w:ilvl w:val="0"/>
                <w:numId w:val="22"/>
              </w:numPr>
              <w:shd w:val="clear" w:color="auto" w:fill="FFFFFF"/>
              <w:spacing w:after="75"/>
              <w:rPr>
                <w:rFonts w:eastAsia="Times New Roman" w:cstheme="minorHAnsi"/>
                <w:i/>
                <w:iCs/>
                <w:color w:val="000000" w:themeColor="text1"/>
                <w:sz w:val="20"/>
                <w:szCs w:val="20"/>
                <w:lang w:eastAsia="en-GB"/>
              </w:rPr>
            </w:pPr>
            <w:r w:rsidRPr="004B6C84">
              <w:rPr>
                <w:rFonts w:eastAsia="Times New Roman" w:cstheme="minorHAnsi"/>
                <w:i/>
                <w:iCs/>
                <w:color w:val="000000" w:themeColor="text1"/>
                <w:sz w:val="20"/>
                <w:szCs w:val="20"/>
                <w:lang w:eastAsia="en-GB"/>
              </w:rPr>
              <w:t xml:space="preserve">No thermophilisation of the ground flora was detected in terms of shifts in the mean January or mean July temperatures of the species or plot scores; there was a slight trend towards species associated with higher annual rainfall, but this may be </w:t>
            </w:r>
            <w:r w:rsidR="00137B4C">
              <w:rPr>
                <w:rFonts w:eastAsia="Times New Roman" w:cstheme="minorHAnsi"/>
                <w:i/>
                <w:iCs/>
                <w:color w:val="000000" w:themeColor="text1"/>
                <w:sz w:val="20"/>
                <w:szCs w:val="20"/>
                <w:lang w:eastAsia="en-GB"/>
              </w:rPr>
              <w:t xml:space="preserve">because of a shift to more </w:t>
            </w:r>
            <w:r w:rsidRPr="004B6C84">
              <w:rPr>
                <w:rFonts w:eastAsia="Times New Roman" w:cstheme="minorHAnsi"/>
                <w:i/>
                <w:iCs/>
                <w:color w:val="000000" w:themeColor="text1"/>
                <w:sz w:val="20"/>
                <w:szCs w:val="20"/>
                <w:lang w:eastAsia="en-GB"/>
              </w:rPr>
              <w:t>shady floras.</w:t>
            </w:r>
          </w:p>
          <w:p w14:paraId="01B8FAA2" w14:textId="77777777" w:rsidR="00A1583F" w:rsidRDefault="00A1583F" w:rsidP="00461909">
            <w:pPr>
              <w:pStyle w:val="ListParagraph"/>
              <w:numPr>
                <w:ilvl w:val="0"/>
                <w:numId w:val="22"/>
              </w:numPr>
            </w:pPr>
            <w:r w:rsidRPr="004B6C84">
              <w:rPr>
                <w:i/>
                <w:iCs/>
                <w:sz w:val="20"/>
                <w:szCs w:val="20"/>
              </w:rPr>
              <w:t xml:space="preserve">There was no overall change in </w:t>
            </w:r>
            <w:r>
              <w:rPr>
                <w:i/>
                <w:iCs/>
                <w:sz w:val="20"/>
                <w:szCs w:val="20"/>
              </w:rPr>
              <w:t>EIV-</w:t>
            </w:r>
            <w:r w:rsidRPr="004B6C84">
              <w:rPr>
                <w:i/>
                <w:iCs/>
                <w:sz w:val="20"/>
                <w:szCs w:val="20"/>
              </w:rPr>
              <w:t>N</w:t>
            </w:r>
            <w:r>
              <w:rPr>
                <w:i/>
                <w:iCs/>
                <w:sz w:val="20"/>
                <w:szCs w:val="20"/>
              </w:rPr>
              <w:t>itrogen</w:t>
            </w:r>
            <w:r w:rsidRPr="004B6C84">
              <w:rPr>
                <w:i/>
                <w:iCs/>
                <w:sz w:val="20"/>
                <w:szCs w:val="20"/>
              </w:rPr>
              <w:t xml:space="preserve"> scores. There was an increase for the 20</w:t>
            </w:r>
            <w:r w:rsidRPr="004B6C84">
              <w:rPr>
                <w:i/>
                <w:iCs/>
                <w:sz w:val="20"/>
                <w:szCs w:val="20"/>
                <w:vertAlign w:val="superscript"/>
              </w:rPr>
              <w:t>th</w:t>
            </w:r>
            <w:r w:rsidRPr="004B6C84">
              <w:rPr>
                <w:i/>
                <w:iCs/>
                <w:sz w:val="20"/>
                <w:szCs w:val="20"/>
              </w:rPr>
              <w:t xml:space="preserve"> Century plantation group of plots, but other plots often showed decreases. Some high Nitrogen species such as Alliaria petiolata are however increasing. There was also a weak negative relationship between an increase in Nitrogen score and a decline in species richness (but R</w:t>
            </w:r>
            <w:r w:rsidRPr="004B6C84">
              <w:rPr>
                <w:i/>
                <w:iCs/>
                <w:sz w:val="20"/>
                <w:szCs w:val="20"/>
                <w:vertAlign w:val="superscript"/>
              </w:rPr>
              <w:t>2</w:t>
            </w:r>
            <w:r w:rsidRPr="004B6C84">
              <w:rPr>
                <w:i/>
                <w:iCs/>
                <w:sz w:val="20"/>
                <w:szCs w:val="20"/>
              </w:rPr>
              <w:t xml:space="preserve"> less than 10%)</w:t>
            </w:r>
          </w:p>
        </w:tc>
      </w:tr>
    </w:tbl>
    <w:p w14:paraId="667258AE" w14:textId="77777777" w:rsidR="00A1583F" w:rsidRDefault="00A1583F" w:rsidP="00461909"/>
    <w:p w14:paraId="4BC0E619" w14:textId="77777777" w:rsidR="00A1583F" w:rsidRPr="00CF624A" w:rsidRDefault="00A1583F" w:rsidP="00461909">
      <w:pPr>
        <w:pStyle w:val="Heading3"/>
        <w:rPr>
          <w:rFonts w:eastAsia="Times New Roman"/>
          <w:lang w:eastAsia="en-GB"/>
        </w:rPr>
      </w:pPr>
      <w:bookmarkStart w:id="50" w:name="_Toc92371782"/>
      <w:r>
        <w:rPr>
          <w:rFonts w:eastAsia="Times New Roman"/>
          <w:lang w:eastAsia="en-GB"/>
        </w:rPr>
        <w:t>5.7 Major changes in individual species occurrence</w:t>
      </w:r>
      <w:bookmarkEnd w:id="50"/>
    </w:p>
    <w:p w14:paraId="1EFB190C" w14:textId="2AFDEE17" w:rsidR="00FF1A27" w:rsidRDefault="00A1583F" w:rsidP="00461909">
      <w:pPr>
        <w:shd w:val="clear" w:color="auto" w:fill="FFFFFF"/>
        <w:spacing w:after="75" w:line="240" w:lineRule="auto"/>
        <w:rPr>
          <w:rFonts w:eastAsia="Times New Roman" w:cstheme="minorHAnsi"/>
          <w:color w:val="000000" w:themeColor="text1"/>
          <w:lang w:eastAsia="en-GB"/>
        </w:rPr>
      </w:pPr>
      <w:r>
        <w:rPr>
          <w:rFonts w:eastAsia="Times New Roman" w:cstheme="minorHAnsi"/>
          <w:color w:val="000000" w:themeColor="text1"/>
          <w:lang w:eastAsia="en-GB"/>
        </w:rPr>
        <w:t xml:space="preserve">For most species there has been little change in their overall occurrence in the woodland: species frequency in 2018 is strongly correlated with that in 1974 (Figure 21). Table 15 gives the species showing a </w:t>
      </w:r>
      <w:r w:rsidR="00137B4C">
        <w:rPr>
          <w:rFonts w:eastAsia="Times New Roman" w:cstheme="minorHAnsi"/>
          <w:color w:val="000000" w:themeColor="text1"/>
          <w:lang w:eastAsia="en-GB"/>
        </w:rPr>
        <w:t>great</w:t>
      </w:r>
      <w:r>
        <w:rPr>
          <w:rFonts w:eastAsia="Times New Roman" w:cstheme="minorHAnsi"/>
          <w:color w:val="000000" w:themeColor="text1"/>
          <w:lang w:eastAsia="en-GB"/>
        </w:rPr>
        <w:t>est deviation from this relationship. Those decreasing over the period (below the line) tend to be the larger, more light-demanding species; those increasing include a strong graminoid component.</w:t>
      </w:r>
    </w:p>
    <w:p w14:paraId="6AA3A63E" w14:textId="77777777" w:rsidR="00CB3160" w:rsidRDefault="00CB3160" w:rsidP="00461909">
      <w:pPr>
        <w:shd w:val="clear" w:color="auto" w:fill="FFFFFF"/>
        <w:spacing w:after="75" w:line="240" w:lineRule="auto"/>
        <w:rPr>
          <w:rFonts w:eastAsia="Times New Roman" w:cstheme="minorHAnsi"/>
          <w:noProof/>
          <w:color w:val="000000" w:themeColor="text1"/>
          <w:lang w:eastAsia="en-GB"/>
        </w:rPr>
      </w:pPr>
    </w:p>
    <w:p w14:paraId="300AC5CF" w14:textId="3118606A" w:rsidR="00CB3160" w:rsidRDefault="00CB3160" w:rsidP="00CB3160">
      <w:pPr>
        <w:shd w:val="clear" w:color="auto" w:fill="FFFFFF"/>
        <w:spacing w:after="75" w:line="240" w:lineRule="auto"/>
        <w:rPr>
          <w:rFonts w:eastAsia="Times New Roman" w:cstheme="minorHAnsi"/>
          <w:color w:val="000000" w:themeColor="text1"/>
          <w:lang w:eastAsia="en-GB"/>
        </w:rPr>
      </w:pPr>
      <w:r w:rsidRPr="00767A37">
        <w:rPr>
          <w:rFonts w:eastAsia="Times New Roman" w:cstheme="minorHAnsi"/>
          <w:noProof/>
          <w:color w:val="000000" w:themeColor="text1"/>
          <w:lang w:eastAsia="en-GB"/>
        </w:rPr>
        <w:drawing>
          <wp:anchor distT="0" distB="0" distL="114300" distR="114300" simplePos="0" relativeHeight="251671552" behindDoc="0" locked="0" layoutInCell="1" allowOverlap="1" wp14:anchorId="7BA94E70" wp14:editId="0F378C51">
            <wp:simplePos x="0" y="0"/>
            <wp:positionH relativeFrom="margin">
              <wp:align>left</wp:align>
            </wp:positionH>
            <wp:positionV relativeFrom="paragraph">
              <wp:posOffset>217805</wp:posOffset>
            </wp:positionV>
            <wp:extent cx="3163570" cy="2108835"/>
            <wp:effectExtent l="0" t="0" r="0" b="5715"/>
            <wp:wrapSquare wrapText="bothSides"/>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163570" cy="21088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8537450" w14:textId="6D09EEBB" w:rsidR="00CB3160" w:rsidRDefault="00CB3160" w:rsidP="00CB3160">
      <w:pPr>
        <w:shd w:val="clear" w:color="auto" w:fill="FFFFFF"/>
        <w:spacing w:after="75" w:line="240" w:lineRule="auto"/>
        <w:rPr>
          <w:rFonts w:eastAsia="Times New Roman" w:cstheme="minorHAnsi"/>
          <w:color w:val="000000" w:themeColor="text1"/>
          <w:lang w:eastAsia="en-GB"/>
        </w:rPr>
      </w:pPr>
    </w:p>
    <w:p w14:paraId="24A1D9EF" w14:textId="77777777" w:rsidR="00CB3160" w:rsidRDefault="00CB3160" w:rsidP="00CB3160">
      <w:pPr>
        <w:shd w:val="clear" w:color="auto" w:fill="FFFFFF"/>
        <w:spacing w:after="75" w:line="240" w:lineRule="auto"/>
        <w:rPr>
          <w:rFonts w:eastAsia="Times New Roman" w:cstheme="minorHAnsi"/>
          <w:color w:val="000000" w:themeColor="text1"/>
          <w:lang w:eastAsia="en-GB"/>
        </w:rPr>
      </w:pPr>
      <w:r w:rsidRPr="00767A37">
        <w:rPr>
          <w:rFonts w:eastAsia="Times New Roman" w:cstheme="minorHAnsi"/>
          <w:b/>
          <w:bCs/>
          <w:color w:val="000000" w:themeColor="text1"/>
          <w:lang w:eastAsia="en-GB"/>
        </w:rPr>
        <w:t>Figure 21</w:t>
      </w:r>
      <w:r>
        <w:rPr>
          <w:rFonts w:eastAsia="Times New Roman" w:cstheme="minorHAnsi"/>
          <w:color w:val="000000" w:themeColor="text1"/>
          <w:lang w:eastAsia="en-GB"/>
        </w:rPr>
        <w:t>. Relationship between number of plots in a which a species occurred in 2018 compared to the frequency of its occurrence in 1974. (2018occ= -0.87+0.88*1974occ; F=765, DF 1, 233; R</w:t>
      </w:r>
      <w:r w:rsidRPr="00767A37">
        <w:rPr>
          <w:rFonts w:eastAsia="Times New Roman" w:cstheme="minorHAnsi"/>
          <w:color w:val="000000" w:themeColor="text1"/>
          <w:vertAlign w:val="superscript"/>
          <w:lang w:eastAsia="en-GB"/>
        </w:rPr>
        <w:t>2</w:t>
      </w:r>
      <w:r>
        <w:rPr>
          <w:rFonts w:eastAsia="Times New Roman" w:cstheme="minorHAnsi"/>
          <w:color w:val="000000" w:themeColor="text1"/>
          <w:lang w:eastAsia="en-GB"/>
        </w:rPr>
        <w:t>=75%)</w:t>
      </w:r>
    </w:p>
    <w:p w14:paraId="70327A7E" w14:textId="77777777" w:rsidR="00CB3160" w:rsidRPr="0000563B" w:rsidRDefault="00CB3160" w:rsidP="00CB3160">
      <w:pPr>
        <w:rPr>
          <w:rFonts w:eastAsia="Times New Roman" w:cstheme="minorHAnsi"/>
          <w:lang w:eastAsia="en-GB"/>
        </w:rPr>
      </w:pPr>
    </w:p>
    <w:p w14:paraId="5B92175A" w14:textId="77777777" w:rsidR="00CB3160" w:rsidRDefault="00CB3160" w:rsidP="00CB3160">
      <w:pPr>
        <w:rPr>
          <w:rFonts w:eastAsia="Times New Roman" w:cstheme="minorHAnsi"/>
          <w:color w:val="000000" w:themeColor="text1"/>
          <w:lang w:eastAsia="en-GB"/>
        </w:rPr>
      </w:pPr>
    </w:p>
    <w:p w14:paraId="0E96C0F9" w14:textId="77777777" w:rsidR="00CB3160" w:rsidRDefault="00CB3160" w:rsidP="00CB3160">
      <w:pPr>
        <w:rPr>
          <w:rFonts w:eastAsia="Times New Roman" w:cstheme="minorHAnsi"/>
          <w:lang w:eastAsia="en-GB"/>
        </w:rPr>
      </w:pPr>
    </w:p>
    <w:p w14:paraId="4875CBCD" w14:textId="77777777" w:rsidR="00CB3160" w:rsidRPr="0000563B" w:rsidRDefault="00CB3160" w:rsidP="00CB3160">
      <w:pPr>
        <w:rPr>
          <w:rFonts w:eastAsia="Times New Roman" w:cstheme="minorHAnsi"/>
          <w:lang w:eastAsia="en-GB"/>
        </w:rPr>
      </w:pPr>
    </w:p>
    <w:p w14:paraId="17C73FB2" w14:textId="77777777" w:rsidR="00A1583F" w:rsidRDefault="00A1583F" w:rsidP="00461909">
      <w:pPr>
        <w:shd w:val="clear" w:color="auto" w:fill="FFFFFF"/>
        <w:spacing w:after="75" w:line="240" w:lineRule="auto"/>
        <w:rPr>
          <w:rFonts w:eastAsia="Times New Roman" w:cstheme="minorHAnsi"/>
          <w:color w:val="000000" w:themeColor="text1"/>
          <w:lang w:eastAsia="en-GB"/>
        </w:rPr>
      </w:pPr>
      <w:r w:rsidRPr="0004170B">
        <w:rPr>
          <w:rFonts w:eastAsia="Times New Roman" w:cstheme="minorHAnsi"/>
          <w:b/>
          <w:bCs/>
          <w:color w:val="000000" w:themeColor="text1"/>
          <w:lang w:eastAsia="en-GB"/>
        </w:rPr>
        <w:t>Table 15</w:t>
      </w:r>
      <w:r>
        <w:rPr>
          <w:rFonts w:eastAsia="Times New Roman" w:cstheme="minorHAnsi"/>
          <w:color w:val="000000" w:themeColor="text1"/>
          <w:lang w:eastAsia="en-GB"/>
        </w:rPr>
        <w:t>. Species tending to increase or decrease over time (no of plots in which present)</w:t>
      </w:r>
    </w:p>
    <w:tbl>
      <w:tblPr>
        <w:tblW w:w="7513" w:type="dxa"/>
        <w:tblLook w:val="04A0" w:firstRow="1" w:lastRow="0" w:firstColumn="1" w:lastColumn="0" w:noHBand="0" w:noVBand="1"/>
      </w:tblPr>
      <w:tblGrid>
        <w:gridCol w:w="2694"/>
        <w:gridCol w:w="708"/>
        <w:gridCol w:w="1134"/>
        <w:gridCol w:w="993"/>
        <w:gridCol w:w="992"/>
        <w:gridCol w:w="992"/>
      </w:tblGrid>
      <w:tr w:rsidR="00A1583F" w:rsidRPr="0004170B" w14:paraId="77B37240" w14:textId="77777777" w:rsidTr="00461909">
        <w:trPr>
          <w:trHeight w:val="290"/>
        </w:trPr>
        <w:tc>
          <w:tcPr>
            <w:tcW w:w="2694" w:type="dxa"/>
            <w:tcBorders>
              <w:top w:val="nil"/>
              <w:left w:val="nil"/>
              <w:bottom w:val="nil"/>
              <w:right w:val="nil"/>
            </w:tcBorders>
            <w:shd w:val="clear" w:color="auto" w:fill="auto"/>
            <w:noWrap/>
            <w:vAlign w:val="bottom"/>
            <w:hideMark/>
          </w:tcPr>
          <w:p w14:paraId="51E3507A" w14:textId="77777777" w:rsidR="00A1583F" w:rsidRPr="0004170B" w:rsidRDefault="00A1583F" w:rsidP="00461909">
            <w:pPr>
              <w:spacing w:after="0" w:line="240" w:lineRule="auto"/>
              <w:rPr>
                <w:rFonts w:eastAsia="Times New Roman" w:cstheme="minorHAnsi"/>
                <w:b/>
                <w:bCs/>
                <w:sz w:val="20"/>
                <w:szCs w:val="20"/>
                <w:lang w:eastAsia="en-GB"/>
              </w:rPr>
            </w:pPr>
            <w:r w:rsidRPr="0004170B">
              <w:rPr>
                <w:rFonts w:eastAsia="Times New Roman" w:cstheme="minorHAnsi"/>
                <w:b/>
                <w:bCs/>
                <w:sz w:val="20"/>
                <w:szCs w:val="20"/>
                <w:lang w:eastAsia="en-GB"/>
              </w:rPr>
              <w:t>Decreasing over time</w:t>
            </w:r>
          </w:p>
        </w:tc>
        <w:tc>
          <w:tcPr>
            <w:tcW w:w="708" w:type="dxa"/>
            <w:tcBorders>
              <w:top w:val="nil"/>
              <w:left w:val="nil"/>
              <w:bottom w:val="nil"/>
              <w:right w:val="nil"/>
            </w:tcBorders>
            <w:shd w:val="clear" w:color="auto" w:fill="auto"/>
            <w:noWrap/>
            <w:vAlign w:val="bottom"/>
            <w:hideMark/>
          </w:tcPr>
          <w:p w14:paraId="189336BC"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eastAsia="Times New Roman" w:cstheme="minorHAnsi"/>
                <w:color w:val="000000"/>
                <w:sz w:val="20"/>
                <w:szCs w:val="20"/>
                <w:lang w:eastAsia="en-GB"/>
              </w:rPr>
              <w:t>1974</w:t>
            </w:r>
          </w:p>
        </w:tc>
        <w:tc>
          <w:tcPr>
            <w:tcW w:w="1134" w:type="dxa"/>
            <w:tcBorders>
              <w:top w:val="nil"/>
              <w:left w:val="nil"/>
              <w:bottom w:val="nil"/>
              <w:right w:val="nil"/>
            </w:tcBorders>
            <w:shd w:val="clear" w:color="auto" w:fill="auto"/>
            <w:noWrap/>
            <w:vAlign w:val="bottom"/>
            <w:hideMark/>
          </w:tcPr>
          <w:p w14:paraId="62A778AD"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eastAsia="Times New Roman" w:cstheme="minorHAnsi"/>
                <w:color w:val="000000"/>
                <w:sz w:val="20"/>
                <w:szCs w:val="20"/>
                <w:lang w:eastAsia="en-GB"/>
              </w:rPr>
              <w:t>1991</w:t>
            </w:r>
          </w:p>
        </w:tc>
        <w:tc>
          <w:tcPr>
            <w:tcW w:w="993" w:type="dxa"/>
            <w:tcBorders>
              <w:top w:val="nil"/>
              <w:left w:val="nil"/>
              <w:bottom w:val="nil"/>
              <w:right w:val="nil"/>
            </w:tcBorders>
            <w:shd w:val="clear" w:color="auto" w:fill="auto"/>
            <w:noWrap/>
            <w:vAlign w:val="bottom"/>
            <w:hideMark/>
          </w:tcPr>
          <w:p w14:paraId="4DCD6F65"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eastAsia="Times New Roman" w:cstheme="minorHAnsi"/>
                <w:color w:val="000000"/>
                <w:sz w:val="20"/>
                <w:szCs w:val="20"/>
                <w:lang w:eastAsia="en-GB"/>
              </w:rPr>
              <w:t>1999</w:t>
            </w:r>
          </w:p>
        </w:tc>
        <w:tc>
          <w:tcPr>
            <w:tcW w:w="992" w:type="dxa"/>
            <w:tcBorders>
              <w:top w:val="nil"/>
              <w:left w:val="nil"/>
              <w:bottom w:val="nil"/>
              <w:right w:val="nil"/>
            </w:tcBorders>
            <w:shd w:val="clear" w:color="auto" w:fill="auto"/>
            <w:noWrap/>
            <w:vAlign w:val="bottom"/>
            <w:hideMark/>
          </w:tcPr>
          <w:p w14:paraId="5D375AC5"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eastAsia="Times New Roman" w:cstheme="minorHAnsi"/>
                <w:color w:val="000000"/>
                <w:sz w:val="20"/>
                <w:szCs w:val="20"/>
                <w:lang w:eastAsia="en-GB"/>
              </w:rPr>
              <w:t>2012</w:t>
            </w:r>
          </w:p>
        </w:tc>
        <w:tc>
          <w:tcPr>
            <w:tcW w:w="992" w:type="dxa"/>
            <w:tcBorders>
              <w:top w:val="nil"/>
              <w:left w:val="nil"/>
              <w:bottom w:val="nil"/>
              <w:right w:val="nil"/>
            </w:tcBorders>
            <w:shd w:val="clear" w:color="auto" w:fill="auto"/>
            <w:noWrap/>
            <w:vAlign w:val="bottom"/>
            <w:hideMark/>
          </w:tcPr>
          <w:p w14:paraId="2FA212AE"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eastAsia="Times New Roman" w:cstheme="minorHAnsi"/>
                <w:color w:val="000000"/>
                <w:sz w:val="20"/>
                <w:szCs w:val="20"/>
                <w:lang w:eastAsia="en-GB"/>
              </w:rPr>
              <w:t>2018</w:t>
            </w:r>
          </w:p>
        </w:tc>
      </w:tr>
      <w:tr w:rsidR="00A1583F" w:rsidRPr="0004170B" w14:paraId="75C73F34" w14:textId="77777777" w:rsidTr="00461909">
        <w:trPr>
          <w:trHeight w:val="290"/>
        </w:trPr>
        <w:tc>
          <w:tcPr>
            <w:tcW w:w="2694" w:type="dxa"/>
            <w:tcBorders>
              <w:top w:val="nil"/>
              <w:left w:val="nil"/>
              <w:bottom w:val="nil"/>
              <w:right w:val="nil"/>
            </w:tcBorders>
            <w:shd w:val="clear" w:color="auto" w:fill="auto"/>
            <w:noWrap/>
            <w:vAlign w:val="center"/>
          </w:tcPr>
          <w:p w14:paraId="3A3307AC" w14:textId="77777777" w:rsidR="00A1583F" w:rsidRPr="0004170B" w:rsidRDefault="00A1583F" w:rsidP="00461909">
            <w:pPr>
              <w:spacing w:after="0" w:line="240" w:lineRule="auto"/>
              <w:rPr>
                <w:rFonts w:cstheme="minorHAnsi"/>
                <w:color w:val="000000"/>
                <w:sz w:val="20"/>
                <w:szCs w:val="20"/>
              </w:rPr>
            </w:pPr>
            <w:r w:rsidRPr="0004170B">
              <w:rPr>
                <w:rFonts w:cstheme="minorHAnsi"/>
                <w:color w:val="000000"/>
                <w:sz w:val="20"/>
                <w:szCs w:val="20"/>
              </w:rPr>
              <w:t>Graminoids</w:t>
            </w:r>
          </w:p>
        </w:tc>
        <w:tc>
          <w:tcPr>
            <w:tcW w:w="708" w:type="dxa"/>
            <w:tcBorders>
              <w:top w:val="nil"/>
              <w:left w:val="nil"/>
              <w:bottom w:val="nil"/>
              <w:right w:val="nil"/>
            </w:tcBorders>
            <w:shd w:val="clear" w:color="auto" w:fill="auto"/>
            <w:noWrap/>
            <w:vAlign w:val="center"/>
          </w:tcPr>
          <w:p w14:paraId="52BA263A" w14:textId="77777777" w:rsidR="00A1583F" w:rsidRPr="0004170B" w:rsidRDefault="00A1583F" w:rsidP="00461909">
            <w:pPr>
              <w:spacing w:after="0" w:line="240" w:lineRule="auto"/>
              <w:jc w:val="right"/>
              <w:rPr>
                <w:rFonts w:cstheme="minorHAnsi"/>
                <w:color w:val="000000"/>
                <w:sz w:val="20"/>
                <w:szCs w:val="20"/>
              </w:rPr>
            </w:pPr>
          </w:p>
        </w:tc>
        <w:tc>
          <w:tcPr>
            <w:tcW w:w="1134" w:type="dxa"/>
            <w:tcBorders>
              <w:top w:val="nil"/>
              <w:left w:val="nil"/>
              <w:bottom w:val="nil"/>
              <w:right w:val="nil"/>
            </w:tcBorders>
            <w:shd w:val="clear" w:color="auto" w:fill="auto"/>
            <w:noWrap/>
            <w:vAlign w:val="center"/>
          </w:tcPr>
          <w:p w14:paraId="4A59699E" w14:textId="77777777" w:rsidR="00A1583F" w:rsidRPr="0004170B" w:rsidRDefault="00A1583F" w:rsidP="00461909">
            <w:pPr>
              <w:spacing w:after="0" w:line="240" w:lineRule="auto"/>
              <w:jc w:val="right"/>
              <w:rPr>
                <w:rFonts w:cstheme="minorHAnsi"/>
                <w:color w:val="000000"/>
                <w:sz w:val="20"/>
                <w:szCs w:val="20"/>
              </w:rPr>
            </w:pPr>
          </w:p>
        </w:tc>
        <w:tc>
          <w:tcPr>
            <w:tcW w:w="993" w:type="dxa"/>
            <w:tcBorders>
              <w:top w:val="nil"/>
              <w:left w:val="nil"/>
              <w:bottom w:val="nil"/>
              <w:right w:val="nil"/>
            </w:tcBorders>
            <w:shd w:val="clear" w:color="auto" w:fill="auto"/>
            <w:noWrap/>
            <w:vAlign w:val="center"/>
          </w:tcPr>
          <w:p w14:paraId="6335B77A" w14:textId="77777777" w:rsidR="00A1583F" w:rsidRPr="0004170B" w:rsidRDefault="00A1583F" w:rsidP="00461909">
            <w:pPr>
              <w:spacing w:after="0" w:line="240" w:lineRule="auto"/>
              <w:jc w:val="right"/>
              <w:rPr>
                <w:rFonts w:cstheme="minorHAnsi"/>
                <w:color w:val="000000"/>
                <w:sz w:val="20"/>
                <w:szCs w:val="20"/>
              </w:rPr>
            </w:pPr>
          </w:p>
        </w:tc>
        <w:tc>
          <w:tcPr>
            <w:tcW w:w="992" w:type="dxa"/>
            <w:tcBorders>
              <w:top w:val="nil"/>
              <w:left w:val="nil"/>
              <w:bottom w:val="nil"/>
              <w:right w:val="nil"/>
            </w:tcBorders>
            <w:shd w:val="clear" w:color="auto" w:fill="auto"/>
            <w:noWrap/>
            <w:vAlign w:val="center"/>
          </w:tcPr>
          <w:p w14:paraId="1ECC9E6F" w14:textId="77777777" w:rsidR="00A1583F" w:rsidRPr="0004170B" w:rsidRDefault="00A1583F" w:rsidP="00461909">
            <w:pPr>
              <w:spacing w:after="0" w:line="240" w:lineRule="auto"/>
              <w:jc w:val="right"/>
              <w:rPr>
                <w:rFonts w:cstheme="minorHAnsi"/>
                <w:color w:val="000000"/>
                <w:sz w:val="20"/>
                <w:szCs w:val="20"/>
              </w:rPr>
            </w:pPr>
          </w:p>
        </w:tc>
        <w:tc>
          <w:tcPr>
            <w:tcW w:w="992" w:type="dxa"/>
            <w:tcBorders>
              <w:top w:val="nil"/>
              <w:left w:val="nil"/>
              <w:bottom w:val="nil"/>
              <w:right w:val="nil"/>
            </w:tcBorders>
            <w:shd w:val="clear" w:color="auto" w:fill="auto"/>
            <w:noWrap/>
            <w:vAlign w:val="center"/>
          </w:tcPr>
          <w:p w14:paraId="2AE6DD5F" w14:textId="77777777" w:rsidR="00A1583F" w:rsidRPr="0004170B" w:rsidRDefault="00A1583F" w:rsidP="00461909">
            <w:pPr>
              <w:spacing w:after="0" w:line="240" w:lineRule="auto"/>
              <w:jc w:val="right"/>
              <w:rPr>
                <w:rFonts w:cstheme="minorHAnsi"/>
                <w:color w:val="000000"/>
                <w:sz w:val="20"/>
                <w:szCs w:val="20"/>
              </w:rPr>
            </w:pPr>
          </w:p>
        </w:tc>
      </w:tr>
      <w:tr w:rsidR="00A1583F" w:rsidRPr="0004170B" w14:paraId="267A180E" w14:textId="77777777" w:rsidTr="00461909">
        <w:trPr>
          <w:trHeight w:val="290"/>
        </w:trPr>
        <w:tc>
          <w:tcPr>
            <w:tcW w:w="2694" w:type="dxa"/>
            <w:tcBorders>
              <w:top w:val="nil"/>
              <w:left w:val="nil"/>
              <w:bottom w:val="nil"/>
              <w:right w:val="nil"/>
            </w:tcBorders>
            <w:shd w:val="clear" w:color="auto" w:fill="auto"/>
            <w:noWrap/>
            <w:vAlign w:val="center"/>
            <w:hideMark/>
          </w:tcPr>
          <w:p w14:paraId="77D0A8D8" w14:textId="77777777" w:rsidR="00A1583F" w:rsidRPr="0004170B" w:rsidRDefault="00A1583F" w:rsidP="00461909">
            <w:pPr>
              <w:spacing w:after="0" w:line="240" w:lineRule="auto"/>
              <w:rPr>
                <w:rFonts w:eastAsia="Times New Roman" w:cstheme="minorHAnsi"/>
                <w:i/>
                <w:iCs/>
                <w:color w:val="000000"/>
                <w:sz w:val="20"/>
                <w:szCs w:val="20"/>
                <w:lang w:eastAsia="en-GB"/>
              </w:rPr>
            </w:pPr>
            <w:r w:rsidRPr="0004170B">
              <w:rPr>
                <w:rFonts w:cstheme="minorHAnsi"/>
                <w:i/>
                <w:iCs/>
                <w:color w:val="000000"/>
                <w:sz w:val="20"/>
                <w:szCs w:val="20"/>
              </w:rPr>
              <w:t>Festuca gigantea</w:t>
            </w:r>
          </w:p>
        </w:tc>
        <w:tc>
          <w:tcPr>
            <w:tcW w:w="708" w:type="dxa"/>
            <w:tcBorders>
              <w:top w:val="nil"/>
              <w:left w:val="nil"/>
              <w:bottom w:val="nil"/>
              <w:right w:val="nil"/>
            </w:tcBorders>
            <w:shd w:val="clear" w:color="auto" w:fill="auto"/>
            <w:noWrap/>
            <w:vAlign w:val="center"/>
            <w:hideMark/>
          </w:tcPr>
          <w:p w14:paraId="1AEA6985"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23</w:t>
            </w:r>
          </w:p>
        </w:tc>
        <w:tc>
          <w:tcPr>
            <w:tcW w:w="1134" w:type="dxa"/>
            <w:tcBorders>
              <w:top w:val="nil"/>
              <w:left w:val="nil"/>
              <w:bottom w:val="nil"/>
              <w:right w:val="nil"/>
            </w:tcBorders>
            <w:shd w:val="clear" w:color="auto" w:fill="auto"/>
            <w:noWrap/>
            <w:vAlign w:val="center"/>
            <w:hideMark/>
          </w:tcPr>
          <w:p w14:paraId="2DDEE151"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23</w:t>
            </w:r>
          </w:p>
        </w:tc>
        <w:tc>
          <w:tcPr>
            <w:tcW w:w="993" w:type="dxa"/>
            <w:tcBorders>
              <w:top w:val="nil"/>
              <w:left w:val="nil"/>
              <w:bottom w:val="nil"/>
              <w:right w:val="nil"/>
            </w:tcBorders>
            <w:shd w:val="clear" w:color="auto" w:fill="auto"/>
            <w:noWrap/>
            <w:vAlign w:val="center"/>
            <w:hideMark/>
          </w:tcPr>
          <w:p w14:paraId="5A76BDA3"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15</w:t>
            </w:r>
          </w:p>
        </w:tc>
        <w:tc>
          <w:tcPr>
            <w:tcW w:w="992" w:type="dxa"/>
            <w:tcBorders>
              <w:top w:val="nil"/>
              <w:left w:val="nil"/>
              <w:bottom w:val="nil"/>
              <w:right w:val="nil"/>
            </w:tcBorders>
            <w:shd w:val="clear" w:color="auto" w:fill="auto"/>
            <w:noWrap/>
            <w:vAlign w:val="center"/>
            <w:hideMark/>
          </w:tcPr>
          <w:p w14:paraId="1855EE8F"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12</w:t>
            </w:r>
          </w:p>
        </w:tc>
        <w:tc>
          <w:tcPr>
            <w:tcW w:w="992" w:type="dxa"/>
            <w:tcBorders>
              <w:top w:val="nil"/>
              <w:left w:val="nil"/>
              <w:bottom w:val="nil"/>
              <w:right w:val="nil"/>
            </w:tcBorders>
            <w:shd w:val="clear" w:color="auto" w:fill="auto"/>
            <w:noWrap/>
            <w:vAlign w:val="center"/>
            <w:hideMark/>
          </w:tcPr>
          <w:p w14:paraId="33AD9D58"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7</w:t>
            </w:r>
          </w:p>
        </w:tc>
      </w:tr>
      <w:tr w:rsidR="00A1583F" w:rsidRPr="0004170B" w14:paraId="428AE201" w14:textId="77777777" w:rsidTr="00461909">
        <w:trPr>
          <w:trHeight w:val="290"/>
        </w:trPr>
        <w:tc>
          <w:tcPr>
            <w:tcW w:w="2694" w:type="dxa"/>
            <w:tcBorders>
              <w:top w:val="nil"/>
              <w:left w:val="nil"/>
              <w:bottom w:val="nil"/>
              <w:right w:val="nil"/>
            </w:tcBorders>
            <w:shd w:val="clear" w:color="auto" w:fill="auto"/>
            <w:noWrap/>
            <w:vAlign w:val="center"/>
          </w:tcPr>
          <w:p w14:paraId="34F997D2" w14:textId="77777777" w:rsidR="00A1583F" w:rsidRPr="0004170B" w:rsidRDefault="00A1583F" w:rsidP="00461909">
            <w:pPr>
              <w:spacing w:after="0" w:line="240" w:lineRule="auto"/>
              <w:rPr>
                <w:rFonts w:cstheme="minorHAnsi"/>
                <w:color w:val="000000"/>
                <w:sz w:val="20"/>
                <w:szCs w:val="20"/>
              </w:rPr>
            </w:pPr>
            <w:r w:rsidRPr="0004170B">
              <w:rPr>
                <w:rFonts w:cstheme="minorHAnsi"/>
                <w:color w:val="000000"/>
                <w:sz w:val="20"/>
                <w:szCs w:val="20"/>
              </w:rPr>
              <w:t>Short herbs</w:t>
            </w:r>
          </w:p>
        </w:tc>
        <w:tc>
          <w:tcPr>
            <w:tcW w:w="708" w:type="dxa"/>
            <w:tcBorders>
              <w:top w:val="nil"/>
              <w:left w:val="nil"/>
              <w:bottom w:val="nil"/>
              <w:right w:val="nil"/>
            </w:tcBorders>
            <w:shd w:val="clear" w:color="auto" w:fill="auto"/>
            <w:noWrap/>
            <w:vAlign w:val="center"/>
          </w:tcPr>
          <w:p w14:paraId="664218BF" w14:textId="77777777" w:rsidR="00A1583F" w:rsidRPr="0004170B" w:rsidRDefault="00A1583F" w:rsidP="00461909">
            <w:pPr>
              <w:spacing w:after="0" w:line="240" w:lineRule="auto"/>
              <w:jc w:val="right"/>
              <w:rPr>
                <w:rFonts w:cstheme="minorHAnsi"/>
                <w:color w:val="000000"/>
                <w:sz w:val="20"/>
                <w:szCs w:val="20"/>
              </w:rPr>
            </w:pPr>
          </w:p>
        </w:tc>
        <w:tc>
          <w:tcPr>
            <w:tcW w:w="1134" w:type="dxa"/>
            <w:tcBorders>
              <w:top w:val="nil"/>
              <w:left w:val="nil"/>
              <w:bottom w:val="nil"/>
              <w:right w:val="nil"/>
            </w:tcBorders>
            <w:shd w:val="clear" w:color="auto" w:fill="auto"/>
            <w:noWrap/>
            <w:vAlign w:val="center"/>
          </w:tcPr>
          <w:p w14:paraId="10BC3FD7" w14:textId="77777777" w:rsidR="00A1583F" w:rsidRPr="0004170B" w:rsidRDefault="00A1583F" w:rsidP="00461909">
            <w:pPr>
              <w:spacing w:after="0" w:line="240" w:lineRule="auto"/>
              <w:jc w:val="right"/>
              <w:rPr>
                <w:rFonts w:cstheme="minorHAnsi"/>
                <w:color w:val="000000"/>
                <w:sz w:val="20"/>
                <w:szCs w:val="20"/>
              </w:rPr>
            </w:pPr>
          </w:p>
        </w:tc>
        <w:tc>
          <w:tcPr>
            <w:tcW w:w="993" w:type="dxa"/>
            <w:tcBorders>
              <w:top w:val="nil"/>
              <w:left w:val="nil"/>
              <w:bottom w:val="nil"/>
              <w:right w:val="nil"/>
            </w:tcBorders>
            <w:shd w:val="clear" w:color="auto" w:fill="auto"/>
            <w:noWrap/>
            <w:vAlign w:val="center"/>
          </w:tcPr>
          <w:p w14:paraId="20E9D687" w14:textId="77777777" w:rsidR="00A1583F" w:rsidRPr="0004170B" w:rsidRDefault="00A1583F" w:rsidP="00461909">
            <w:pPr>
              <w:spacing w:after="0" w:line="240" w:lineRule="auto"/>
              <w:jc w:val="right"/>
              <w:rPr>
                <w:rFonts w:cstheme="minorHAnsi"/>
                <w:color w:val="000000"/>
                <w:sz w:val="20"/>
                <w:szCs w:val="20"/>
              </w:rPr>
            </w:pPr>
          </w:p>
        </w:tc>
        <w:tc>
          <w:tcPr>
            <w:tcW w:w="992" w:type="dxa"/>
            <w:tcBorders>
              <w:top w:val="nil"/>
              <w:left w:val="nil"/>
              <w:bottom w:val="nil"/>
              <w:right w:val="nil"/>
            </w:tcBorders>
            <w:shd w:val="clear" w:color="auto" w:fill="auto"/>
            <w:noWrap/>
            <w:vAlign w:val="center"/>
          </w:tcPr>
          <w:p w14:paraId="45D7AE18" w14:textId="77777777" w:rsidR="00A1583F" w:rsidRPr="0004170B" w:rsidRDefault="00A1583F" w:rsidP="00461909">
            <w:pPr>
              <w:spacing w:after="0" w:line="240" w:lineRule="auto"/>
              <w:jc w:val="right"/>
              <w:rPr>
                <w:rFonts w:cstheme="minorHAnsi"/>
                <w:color w:val="000000"/>
                <w:sz w:val="20"/>
                <w:szCs w:val="20"/>
              </w:rPr>
            </w:pPr>
          </w:p>
        </w:tc>
        <w:tc>
          <w:tcPr>
            <w:tcW w:w="992" w:type="dxa"/>
            <w:tcBorders>
              <w:top w:val="nil"/>
              <w:left w:val="nil"/>
              <w:bottom w:val="nil"/>
              <w:right w:val="nil"/>
            </w:tcBorders>
            <w:shd w:val="clear" w:color="auto" w:fill="auto"/>
            <w:noWrap/>
            <w:vAlign w:val="center"/>
          </w:tcPr>
          <w:p w14:paraId="7E3E9945" w14:textId="77777777" w:rsidR="00A1583F" w:rsidRPr="0004170B" w:rsidRDefault="00A1583F" w:rsidP="00461909">
            <w:pPr>
              <w:spacing w:after="0" w:line="240" w:lineRule="auto"/>
              <w:jc w:val="right"/>
              <w:rPr>
                <w:rFonts w:cstheme="minorHAnsi"/>
                <w:color w:val="000000"/>
                <w:sz w:val="20"/>
                <w:szCs w:val="20"/>
              </w:rPr>
            </w:pPr>
          </w:p>
        </w:tc>
      </w:tr>
      <w:tr w:rsidR="00A1583F" w:rsidRPr="0004170B" w14:paraId="2887AFC8" w14:textId="77777777" w:rsidTr="00461909">
        <w:trPr>
          <w:trHeight w:val="290"/>
        </w:trPr>
        <w:tc>
          <w:tcPr>
            <w:tcW w:w="2694" w:type="dxa"/>
            <w:tcBorders>
              <w:top w:val="nil"/>
              <w:left w:val="nil"/>
              <w:bottom w:val="nil"/>
              <w:right w:val="nil"/>
            </w:tcBorders>
            <w:shd w:val="clear" w:color="auto" w:fill="auto"/>
            <w:noWrap/>
            <w:vAlign w:val="center"/>
            <w:hideMark/>
          </w:tcPr>
          <w:p w14:paraId="650D169B" w14:textId="77777777" w:rsidR="00A1583F" w:rsidRPr="0004170B" w:rsidRDefault="00A1583F" w:rsidP="00461909">
            <w:pPr>
              <w:spacing w:after="0" w:line="240" w:lineRule="auto"/>
              <w:rPr>
                <w:rFonts w:eastAsia="Times New Roman" w:cstheme="minorHAnsi"/>
                <w:i/>
                <w:iCs/>
                <w:color w:val="000000"/>
                <w:sz w:val="20"/>
                <w:szCs w:val="20"/>
                <w:lang w:eastAsia="en-GB"/>
              </w:rPr>
            </w:pPr>
            <w:r w:rsidRPr="0004170B">
              <w:rPr>
                <w:rFonts w:cstheme="minorHAnsi"/>
                <w:i/>
                <w:iCs/>
                <w:color w:val="000000"/>
                <w:sz w:val="20"/>
                <w:szCs w:val="20"/>
              </w:rPr>
              <w:t>Ajuga reptans</w:t>
            </w:r>
          </w:p>
        </w:tc>
        <w:tc>
          <w:tcPr>
            <w:tcW w:w="708" w:type="dxa"/>
            <w:tcBorders>
              <w:top w:val="nil"/>
              <w:left w:val="nil"/>
              <w:bottom w:val="nil"/>
              <w:right w:val="nil"/>
            </w:tcBorders>
            <w:shd w:val="clear" w:color="auto" w:fill="auto"/>
            <w:noWrap/>
            <w:vAlign w:val="center"/>
            <w:hideMark/>
          </w:tcPr>
          <w:p w14:paraId="422914C5"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27</w:t>
            </w:r>
          </w:p>
        </w:tc>
        <w:tc>
          <w:tcPr>
            <w:tcW w:w="1134" w:type="dxa"/>
            <w:tcBorders>
              <w:top w:val="nil"/>
              <w:left w:val="nil"/>
              <w:bottom w:val="nil"/>
              <w:right w:val="nil"/>
            </w:tcBorders>
            <w:shd w:val="clear" w:color="auto" w:fill="auto"/>
            <w:noWrap/>
            <w:vAlign w:val="center"/>
            <w:hideMark/>
          </w:tcPr>
          <w:p w14:paraId="3D0EA8F3"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8</w:t>
            </w:r>
          </w:p>
        </w:tc>
        <w:tc>
          <w:tcPr>
            <w:tcW w:w="993" w:type="dxa"/>
            <w:tcBorders>
              <w:top w:val="nil"/>
              <w:left w:val="nil"/>
              <w:bottom w:val="nil"/>
              <w:right w:val="nil"/>
            </w:tcBorders>
            <w:shd w:val="clear" w:color="auto" w:fill="auto"/>
            <w:noWrap/>
            <w:vAlign w:val="center"/>
            <w:hideMark/>
          </w:tcPr>
          <w:p w14:paraId="767454E1"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10</w:t>
            </w:r>
          </w:p>
        </w:tc>
        <w:tc>
          <w:tcPr>
            <w:tcW w:w="992" w:type="dxa"/>
            <w:tcBorders>
              <w:top w:val="nil"/>
              <w:left w:val="nil"/>
              <w:bottom w:val="nil"/>
              <w:right w:val="nil"/>
            </w:tcBorders>
            <w:shd w:val="clear" w:color="auto" w:fill="auto"/>
            <w:noWrap/>
            <w:vAlign w:val="center"/>
            <w:hideMark/>
          </w:tcPr>
          <w:p w14:paraId="67E93D70"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15</w:t>
            </w:r>
          </w:p>
        </w:tc>
        <w:tc>
          <w:tcPr>
            <w:tcW w:w="992" w:type="dxa"/>
            <w:tcBorders>
              <w:top w:val="nil"/>
              <w:left w:val="nil"/>
              <w:bottom w:val="nil"/>
              <w:right w:val="nil"/>
            </w:tcBorders>
            <w:shd w:val="clear" w:color="auto" w:fill="auto"/>
            <w:noWrap/>
            <w:vAlign w:val="center"/>
            <w:hideMark/>
          </w:tcPr>
          <w:p w14:paraId="79E6DBB5"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10</w:t>
            </w:r>
          </w:p>
        </w:tc>
      </w:tr>
      <w:tr w:rsidR="00A1583F" w:rsidRPr="0004170B" w14:paraId="00A99F94" w14:textId="77777777" w:rsidTr="00461909">
        <w:trPr>
          <w:trHeight w:val="290"/>
        </w:trPr>
        <w:tc>
          <w:tcPr>
            <w:tcW w:w="2694" w:type="dxa"/>
            <w:tcBorders>
              <w:top w:val="nil"/>
              <w:left w:val="nil"/>
              <w:bottom w:val="nil"/>
              <w:right w:val="nil"/>
            </w:tcBorders>
            <w:shd w:val="clear" w:color="auto" w:fill="auto"/>
            <w:noWrap/>
            <w:vAlign w:val="center"/>
            <w:hideMark/>
          </w:tcPr>
          <w:p w14:paraId="786F5D66" w14:textId="77777777" w:rsidR="00A1583F" w:rsidRPr="0004170B" w:rsidRDefault="00A1583F" w:rsidP="00461909">
            <w:pPr>
              <w:spacing w:after="0" w:line="240" w:lineRule="auto"/>
              <w:rPr>
                <w:rFonts w:eastAsia="Times New Roman" w:cstheme="minorHAnsi"/>
                <w:i/>
                <w:iCs/>
                <w:color w:val="000000"/>
                <w:sz w:val="20"/>
                <w:szCs w:val="20"/>
                <w:lang w:eastAsia="en-GB"/>
              </w:rPr>
            </w:pPr>
            <w:r w:rsidRPr="0004170B">
              <w:rPr>
                <w:rFonts w:cstheme="minorHAnsi"/>
                <w:i/>
                <w:iCs/>
                <w:color w:val="000000"/>
                <w:sz w:val="20"/>
                <w:szCs w:val="20"/>
              </w:rPr>
              <w:t>Circaea lutetiana</w:t>
            </w:r>
          </w:p>
        </w:tc>
        <w:tc>
          <w:tcPr>
            <w:tcW w:w="708" w:type="dxa"/>
            <w:tcBorders>
              <w:top w:val="nil"/>
              <w:left w:val="nil"/>
              <w:bottom w:val="nil"/>
              <w:right w:val="nil"/>
            </w:tcBorders>
            <w:shd w:val="clear" w:color="auto" w:fill="auto"/>
            <w:noWrap/>
            <w:vAlign w:val="center"/>
            <w:hideMark/>
          </w:tcPr>
          <w:p w14:paraId="635F18C6"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84</w:t>
            </w:r>
          </w:p>
        </w:tc>
        <w:tc>
          <w:tcPr>
            <w:tcW w:w="1134" w:type="dxa"/>
            <w:tcBorders>
              <w:top w:val="nil"/>
              <w:left w:val="nil"/>
              <w:bottom w:val="nil"/>
              <w:right w:val="nil"/>
            </w:tcBorders>
            <w:shd w:val="clear" w:color="auto" w:fill="auto"/>
            <w:noWrap/>
            <w:vAlign w:val="center"/>
            <w:hideMark/>
          </w:tcPr>
          <w:p w14:paraId="5246548C"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57</w:t>
            </w:r>
          </w:p>
        </w:tc>
        <w:tc>
          <w:tcPr>
            <w:tcW w:w="993" w:type="dxa"/>
            <w:tcBorders>
              <w:top w:val="nil"/>
              <w:left w:val="nil"/>
              <w:bottom w:val="nil"/>
              <w:right w:val="nil"/>
            </w:tcBorders>
            <w:shd w:val="clear" w:color="auto" w:fill="auto"/>
            <w:noWrap/>
            <w:vAlign w:val="center"/>
            <w:hideMark/>
          </w:tcPr>
          <w:p w14:paraId="6F2658EC"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51</w:t>
            </w:r>
          </w:p>
        </w:tc>
        <w:tc>
          <w:tcPr>
            <w:tcW w:w="992" w:type="dxa"/>
            <w:tcBorders>
              <w:top w:val="nil"/>
              <w:left w:val="nil"/>
              <w:bottom w:val="nil"/>
              <w:right w:val="nil"/>
            </w:tcBorders>
            <w:shd w:val="clear" w:color="auto" w:fill="auto"/>
            <w:noWrap/>
            <w:vAlign w:val="center"/>
            <w:hideMark/>
          </w:tcPr>
          <w:p w14:paraId="2D2E3C50"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67</w:t>
            </w:r>
          </w:p>
        </w:tc>
        <w:tc>
          <w:tcPr>
            <w:tcW w:w="992" w:type="dxa"/>
            <w:tcBorders>
              <w:top w:val="nil"/>
              <w:left w:val="nil"/>
              <w:bottom w:val="nil"/>
              <w:right w:val="nil"/>
            </w:tcBorders>
            <w:shd w:val="clear" w:color="auto" w:fill="auto"/>
            <w:noWrap/>
            <w:vAlign w:val="center"/>
            <w:hideMark/>
          </w:tcPr>
          <w:p w14:paraId="61CC9629"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56</w:t>
            </w:r>
          </w:p>
        </w:tc>
      </w:tr>
      <w:tr w:rsidR="00A1583F" w:rsidRPr="0004170B" w14:paraId="56BA025E" w14:textId="77777777" w:rsidTr="00461909">
        <w:trPr>
          <w:trHeight w:val="290"/>
        </w:trPr>
        <w:tc>
          <w:tcPr>
            <w:tcW w:w="2694" w:type="dxa"/>
            <w:tcBorders>
              <w:top w:val="nil"/>
              <w:left w:val="nil"/>
              <w:bottom w:val="nil"/>
              <w:right w:val="nil"/>
            </w:tcBorders>
            <w:shd w:val="clear" w:color="auto" w:fill="auto"/>
            <w:noWrap/>
            <w:vAlign w:val="center"/>
            <w:hideMark/>
          </w:tcPr>
          <w:p w14:paraId="065BADD6" w14:textId="77777777" w:rsidR="00A1583F" w:rsidRPr="0004170B" w:rsidRDefault="00A1583F" w:rsidP="00461909">
            <w:pPr>
              <w:spacing w:after="0" w:line="240" w:lineRule="auto"/>
              <w:rPr>
                <w:rFonts w:eastAsia="Times New Roman" w:cstheme="minorHAnsi"/>
                <w:i/>
                <w:iCs/>
                <w:color w:val="000000"/>
                <w:sz w:val="20"/>
                <w:szCs w:val="20"/>
                <w:lang w:eastAsia="en-GB"/>
              </w:rPr>
            </w:pPr>
            <w:r w:rsidRPr="0004170B">
              <w:rPr>
                <w:rFonts w:cstheme="minorHAnsi"/>
                <w:i/>
                <w:iCs/>
                <w:color w:val="000000"/>
                <w:sz w:val="20"/>
                <w:szCs w:val="20"/>
              </w:rPr>
              <w:t>Glechoma hederacea</w:t>
            </w:r>
          </w:p>
        </w:tc>
        <w:tc>
          <w:tcPr>
            <w:tcW w:w="708" w:type="dxa"/>
            <w:tcBorders>
              <w:top w:val="nil"/>
              <w:left w:val="nil"/>
              <w:bottom w:val="nil"/>
              <w:right w:val="nil"/>
            </w:tcBorders>
            <w:shd w:val="clear" w:color="auto" w:fill="auto"/>
            <w:noWrap/>
            <w:vAlign w:val="center"/>
            <w:hideMark/>
          </w:tcPr>
          <w:p w14:paraId="06289FA6"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57</w:t>
            </w:r>
          </w:p>
        </w:tc>
        <w:tc>
          <w:tcPr>
            <w:tcW w:w="1134" w:type="dxa"/>
            <w:tcBorders>
              <w:top w:val="nil"/>
              <w:left w:val="nil"/>
              <w:bottom w:val="nil"/>
              <w:right w:val="nil"/>
            </w:tcBorders>
            <w:shd w:val="clear" w:color="auto" w:fill="auto"/>
            <w:noWrap/>
            <w:vAlign w:val="center"/>
            <w:hideMark/>
          </w:tcPr>
          <w:p w14:paraId="5F81450E"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65</w:t>
            </w:r>
          </w:p>
        </w:tc>
        <w:tc>
          <w:tcPr>
            <w:tcW w:w="993" w:type="dxa"/>
            <w:tcBorders>
              <w:top w:val="nil"/>
              <w:left w:val="nil"/>
              <w:bottom w:val="nil"/>
              <w:right w:val="nil"/>
            </w:tcBorders>
            <w:shd w:val="clear" w:color="auto" w:fill="auto"/>
            <w:noWrap/>
            <w:vAlign w:val="center"/>
            <w:hideMark/>
          </w:tcPr>
          <w:p w14:paraId="7D4308EB"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56</w:t>
            </w:r>
          </w:p>
        </w:tc>
        <w:tc>
          <w:tcPr>
            <w:tcW w:w="992" w:type="dxa"/>
            <w:tcBorders>
              <w:top w:val="nil"/>
              <w:left w:val="nil"/>
              <w:bottom w:val="nil"/>
              <w:right w:val="nil"/>
            </w:tcBorders>
            <w:shd w:val="clear" w:color="auto" w:fill="auto"/>
            <w:noWrap/>
            <w:vAlign w:val="center"/>
            <w:hideMark/>
          </w:tcPr>
          <w:p w14:paraId="0FBA1E27"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46</w:t>
            </w:r>
          </w:p>
        </w:tc>
        <w:tc>
          <w:tcPr>
            <w:tcW w:w="992" w:type="dxa"/>
            <w:tcBorders>
              <w:top w:val="nil"/>
              <w:left w:val="nil"/>
              <w:bottom w:val="nil"/>
              <w:right w:val="nil"/>
            </w:tcBorders>
            <w:shd w:val="clear" w:color="auto" w:fill="auto"/>
            <w:noWrap/>
            <w:vAlign w:val="center"/>
            <w:hideMark/>
          </w:tcPr>
          <w:p w14:paraId="72237E87"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34</w:t>
            </w:r>
          </w:p>
        </w:tc>
      </w:tr>
      <w:tr w:rsidR="00A1583F" w:rsidRPr="0004170B" w14:paraId="70295ABA" w14:textId="77777777" w:rsidTr="00461909">
        <w:trPr>
          <w:trHeight w:val="290"/>
        </w:trPr>
        <w:tc>
          <w:tcPr>
            <w:tcW w:w="2694" w:type="dxa"/>
            <w:tcBorders>
              <w:top w:val="nil"/>
              <w:left w:val="nil"/>
              <w:bottom w:val="nil"/>
              <w:right w:val="nil"/>
            </w:tcBorders>
            <w:shd w:val="clear" w:color="auto" w:fill="auto"/>
            <w:noWrap/>
            <w:vAlign w:val="center"/>
            <w:hideMark/>
          </w:tcPr>
          <w:p w14:paraId="38F9BDC5" w14:textId="77777777" w:rsidR="00A1583F" w:rsidRPr="0004170B" w:rsidRDefault="00A1583F" w:rsidP="00461909">
            <w:pPr>
              <w:spacing w:after="0" w:line="240" w:lineRule="auto"/>
              <w:rPr>
                <w:rFonts w:eastAsia="Times New Roman" w:cstheme="minorHAnsi"/>
                <w:i/>
                <w:iCs/>
                <w:color w:val="000000"/>
                <w:sz w:val="20"/>
                <w:szCs w:val="20"/>
                <w:lang w:eastAsia="en-GB"/>
              </w:rPr>
            </w:pPr>
            <w:r w:rsidRPr="0004170B">
              <w:rPr>
                <w:rFonts w:cstheme="minorHAnsi"/>
                <w:i/>
                <w:iCs/>
                <w:color w:val="000000"/>
                <w:sz w:val="20"/>
                <w:szCs w:val="20"/>
              </w:rPr>
              <w:t>Mercurialis perennis</w:t>
            </w:r>
          </w:p>
        </w:tc>
        <w:tc>
          <w:tcPr>
            <w:tcW w:w="708" w:type="dxa"/>
            <w:tcBorders>
              <w:top w:val="nil"/>
              <w:left w:val="nil"/>
              <w:bottom w:val="nil"/>
              <w:right w:val="nil"/>
            </w:tcBorders>
            <w:shd w:val="clear" w:color="auto" w:fill="auto"/>
            <w:noWrap/>
            <w:vAlign w:val="center"/>
            <w:hideMark/>
          </w:tcPr>
          <w:p w14:paraId="5FF1FE70"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84</w:t>
            </w:r>
          </w:p>
        </w:tc>
        <w:tc>
          <w:tcPr>
            <w:tcW w:w="1134" w:type="dxa"/>
            <w:tcBorders>
              <w:top w:val="nil"/>
              <w:left w:val="nil"/>
              <w:bottom w:val="nil"/>
              <w:right w:val="nil"/>
            </w:tcBorders>
            <w:shd w:val="clear" w:color="auto" w:fill="auto"/>
            <w:noWrap/>
            <w:vAlign w:val="center"/>
            <w:hideMark/>
          </w:tcPr>
          <w:p w14:paraId="61BB00A7"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80</w:t>
            </w:r>
          </w:p>
        </w:tc>
        <w:tc>
          <w:tcPr>
            <w:tcW w:w="993" w:type="dxa"/>
            <w:tcBorders>
              <w:top w:val="nil"/>
              <w:left w:val="nil"/>
              <w:bottom w:val="nil"/>
              <w:right w:val="nil"/>
            </w:tcBorders>
            <w:shd w:val="clear" w:color="auto" w:fill="auto"/>
            <w:noWrap/>
            <w:vAlign w:val="center"/>
            <w:hideMark/>
          </w:tcPr>
          <w:p w14:paraId="5E14EB12"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70</w:t>
            </w:r>
          </w:p>
        </w:tc>
        <w:tc>
          <w:tcPr>
            <w:tcW w:w="992" w:type="dxa"/>
            <w:tcBorders>
              <w:top w:val="nil"/>
              <w:left w:val="nil"/>
              <w:bottom w:val="nil"/>
              <w:right w:val="nil"/>
            </w:tcBorders>
            <w:shd w:val="clear" w:color="auto" w:fill="auto"/>
            <w:noWrap/>
            <w:vAlign w:val="center"/>
            <w:hideMark/>
          </w:tcPr>
          <w:p w14:paraId="638AFAA9"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71</w:t>
            </w:r>
          </w:p>
        </w:tc>
        <w:tc>
          <w:tcPr>
            <w:tcW w:w="992" w:type="dxa"/>
            <w:tcBorders>
              <w:top w:val="nil"/>
              <w:left w:val="nil"/>
              <w:bottom w:val="nil"/>
              <w:right w:val="nil"/>
            </w:tcBorders>
            <w:shd w:val="clear" w:color="auto" w:fill="auto"/>
            <w:noWrap/>
            <w:vAlign w:val="center"/>
            <w:hideMark/>
          </w:tcPr>
          <w:p w14:paraId="65BF1F87"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72</w:t>
            </w:r>
          </w:p>
        </w:tc>
      </w:tr>
      <w:tr w:rsidR="00A1583F" w:rsidRPr="0004170B" w14:paraId="1D6A8344" w14:textId="77777777" w:rsidTr="00461909">
        <w:trPr>
          <w:trHeight w:val="290"/>
        </w:trPr>
        <w:tc>
          <w:tcPr>
            <w:tcW w:w="2694" w:type="dxa"/>
            <w:tcBorders>
              <w:top w:val="nil"/>
              <w:left w:val="nil"/>
              <w:bottom w:val="nil"/>
              <w:right w:val="nil"/>
            </w:tcBorders>
            <w:shd w:val="clear" w:color="auto" w:fill="auto"/>
            <w:noWrap/>
            <w:vAlign w:val="center"/>
          </w:tcPr>
          <w:p w14:paraId="7D8A85DB" w14:textId="77777777" w:rsidR="00A1583F" w:rsidRPr="0004170B" w:rsidRDefault="00A1583F" w:rsidP="00461909">
            <w:pPr>
              <w:spacing w:after="0" w:line="240" w:lineRule="auto"/>
              <w:rPr>
                <w:rFonts w:cstheme="minorHAnsi"/>
                <w:color w:val="000000"/>
                <w:sz w:val="20"/>
                <w:szCs w:val="20"/>
              </w:rPr>
            </w:pPr>
            <w:r w:rsidRPr="0004170B">
              <w:rPr>
                <w:rFonts w:cstheme="minorHAnsi"/>
                <w:color w:val="000000"/>
                <w:sz w:val="20"/>
                <w:szCs w:val="20"/>
              </w:rPr>
              <w:t>Tall herbs</w:t>
            </w:r>
          </w:p>
        </w:tc>
        <w:tc>
          <w:tcPr>
            <w:tcW w:w="708" w:type="dxa"/>
            <w:tcBorders>
              <w:top w:val="nil"/>
              <w:left w:val="nil"/>
              <w:bottom w:val="nil"/>
              <w:right w:val="nil"/>
            </w:tcBorders>
            <w:shd w:val="clear" w:color="auto" w:fill="auto"/>
            <w:noWrap/>
            <w:vAlign w:val="center"/>
          </w:tcPr>
          <w:p w14:paraId="463E1F2A" w14:textId="77777777" w:rsidR="00A1583F" w:rsidRPr="0004170B" w:rsidRDefault="00A1583F" w:rsidP="00461909">
            <w:pPr>
              <w:spacing w:after="0" w:line="240" w:lineRule="auto"/>
              <w:jc w:val="right"/>
              <w:rPr>
                <w:rFonts w:cstheme="minorHAnsi"/>
                <w:color w:val="000000"/>
                <w:sz w:val="20"/>
                <w:szCs w:val="20"/>
              </w:rPr>
            </w:pPr>
          </w:p>
        </w:tc>
        <w:tc>
          <w:tcPr>
            <w:tcW w:w="1134" w:type="dxa"/>
            <w:tcBorders>
              <w:top w:val="nil"/>
              <w:left w:val="nil"/>
              <w:bottom w:val="nil"/>
              <w:right w:val="nil"/>
            </w:tcBorders>
            <w:shd w:val="clear" w:color="auto" w:fill="auto"/>
            <w:noWrap/>
            <w:vAlign w:val="center"/>
          </w:tcPr>
          <w:p w14:paraId="583E6ACB" w14:textId="77777777" w:rsidR="00A1583F" w:rsidRPr="0004170B" w:rsidRDefault="00A1583F" w:rsidP="00461909">
            <w:pPr>
              <w:spacing w:after="0" w:line="240" w:lineRule="auto"/>
              <w:jc w:val="right"/>
              <w:rPr>
                <w:rFonts w:cstheme="minorHAnsi"/>
                <w:color w:val="000000"/>
                <w:sz w:val="20"/>
                <w:szCs w:val="20"/>
              </w:rPr>
            </w:pPr>
          </w:p>
        </w:tc>
        <w:tc>
          <w:tcPr>
            <w:tcW w:w="993" w:type="dxa"/>
            <w:tcBorders>
              <w:top w:val="nil"/>
              <w:left w:val="nil"/>
              <w:bottom w:val="nil"/>
              <w:right w:val="nil"/>
            </w:tcBorders>
            <w:shd w:val="clear" w:color="auto" w:fill="auto"/>
            <w:noWrap/>
            <w:vAlign w:val="center"/>
          </w:tcPr>
          <w:p w14:paraId="6D93D418" w14:textId="77777777" w:rsidR="00A1583F" w:rsidRPr="0004170B" w:rsidRDefault="00A1583F" w:rsidP="00461909">
            <w:pPr>
              <w:spacing w:after="0" w:line="240" w:lineRule="auto"/>
              <w:jc w:val="right"/>
              <w:rPr>
                <w:rFonts w:cstheme="minorHAnsi"/>
                <w:color w:val="000000"/>
                <w:sz w:val="20"/>
                <w:szCs w:val="20"/>
              </w:rPr>
            </w:pPr>
          </w:p>
        </w:tc>
        <w:tc>
          <w:tcPr>
            <w:tcW w:w="992" w:type="dxa"/>
            <w:tcBorders>
              <w:top w:val="nil"/>
              <w:left w:val="nil"/>
              <w:bottom w:val="nil"/>
              <w:right w:val="nil"/>
            </w:tcBorders>
            <w:shd w:val="clear" w:color="auto" w:fill="auto"/>
            <w:noWrap/>
            <w:vAlign w:val="center"/>
          </w:tcPr>
          <w:p w14:paraId="5B3CA191" w14:textId="77777777" w:rsidR="00A1583F" w:rsidRPr="0004170B" w:rsidRDefault="00A1583F" w:rsidP="00461909">
            <w:pPr>
              <w:spacing w:after="0" w:line="240" w:lineRule="auto"/>
              <w:jc w:val="right"/>
              <w:rPr>
                <w:rFonts w:cstheme="minorHAnsi"/>
                <w:color w:val="000000"/>
                <w:sz w:val="20"/>
                <w:szCs w:val="20"/>
              </w:rPr>
            </w:pPr>
          </w:p>
        </w:tc>
        <w:tc>
          <w:tcPr>
            <w:tcW w:w="992" w:type="dxa"/>
            <w:tcBorders>
              <w:top w:val="nil"/>
              <w:left w:val="nil"/>
              <w:bottom w:val="nil"/>
              <w:right w:val="nil"/>
            </w:tcBorders>
            <w:shd w:val="clear" w:color="auto" w:fill="auto"/>
            <w:noWrap/>
            <w:vAlign w:val="center"/>
          </w:tcPr>
          <w:p w14:paraId="400F1377" w14:textId="77777777" w:rsidR="00A1583F" w:rsidRPr="0004170B" w:rsidRDefault="00A1583F" w:rsidP="00461909">
            <w:pPr>
              <w:spacing w:after="0" w:line="240" w:lineRule="auto"/>
              <w:jc w:val="right"/>
              <w:rPr>
                <w:rFonts w:cstheme="minorHAnsi"/>
                <w:color w:val="000000"/>
                <w:sz w:val="20"/>
                <w:szCs w:val="20"/>
              </w:rPr>
            </w:pPr>
          </w:p>
        </w:tc>
      </w:tr>
      <w:tr w:rsidR="00A1583F" w:rsidRPr="0004170B" w14:paraId="7A9F9642" w14:textId="77777777" w:rsidTr="00461909">
        <w:trPr>
          <w:trHeight w:val="290"/>
        </w:trPr>
        <w:tc>
          <w:tcPr>
            <w:tcW w:w="2694" w:type="dxa"/>
            <w:tcBorders>
              <w:top w:val="nil"/>
              <w:left w:val="nil"/>
              <w:bottom w:val="nil"/>
              <w:right w:val="nil"/>
            </w:tcBorders>
            <w:shd w:val="clear" w:color="auto" w:fill="auto"/>
            <w:noWrap/>
            <w:vAlign w:val="center"/>
            <w:hideMark/>
          </w:tcPr>
          <w:p w14:paraId="1A3A82AD" w14:textId="77777777" w:rsidR="00A1583F" w:rsidRPr="0004170B" w:rsidRDefault="00A1583F" w:rsidP="00461909">
            <w:pPr>
              <w:spacing w:after="0" w:line="240" w:lineRule="auto"/>
              <w:rPr>
                <w:rFonts w:eastAsia="Times New Roman" w:cstheme="minorHAnsi"/>
                <w:i/>
                <w:iCs/>
                <w:color w:val="000000"/>
                <w:sz w:val="20"/>
                <w:szCs w:val="20"/>
                <w:lang w:eastAsia="en-GB"/>
              </w:rPr>
            </w:pPr>
            <w:r w:rsidRPr="0004170B">
              <w:rPr>
                <w:rFonts w:cstheme="minorHAnsi"/>
                <w:i/>
                <w:iCs/>
                <w:color w:val="000000"/>
                <w:sz w:val="20"/>
                <w:szCs w:val="20"/>
              </w:rPr>
              <w:t>Angelica sylvestris</w:t>
            </w:r>
          </w:p>
        </w:tc>
        <w:tc>
          <w:tcPr>
            <w:tcW w:w="708" w:type="dxa"/>
            <w:tcBorders>
              <w:top w:val="nil"/>
              <w:left w:val="nil"/>
              <w:bottom w:val="nil"/>
              <w:right w:val="nil"/>
            </w:tcBorders>
            <w:shd w:val="clear" w:color="auto" w:fill="auto"/>
            <w:noWrap/>
            <w:vAlign w:val="center"/>
            <w:hideMark/>
          </w:tcPr>
          <w:p w14:paraId="51B3D873"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20</w:t>
            </w:r>
          </w:p>
        </w:tc>
        <w:tc>
          <w:tcPr>
            <w:tcW w:w="1134" w:type="dxa"/>
            <w:tcBorders>
              <w:top w:val="nil"/>
              <w:left w:val="nil"/>
              <w:bottom w:val="nil"/>
              <w:right w:val="nil"/>
            </w:tcBorders>
            <w:shd w:val="clear" w:color="auto" w:fill="auto"/>
            <w:noWrap/>
            <w:vAlign w:val="center"/>
            <w:hideMark/>
          </w:tcPr>
          <w:p w14:paraId="7B83970E"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8</w:t>
            </w:r>
          </w:p>
        </w:tc>
        <w:tc>
          <w:tcPr>
            <w:tcW w:w="993" w:type="dxa"/>
            <w:tcBorders>
              <w:top w:val="nil"/>
              <w:left w:val="nil"/>
              <w:bottom w:val="nil"/>
              <w:right w:val="nil"/>
            </w:tcBorders>
            <w:shd w:val="clear" w:color="auto" w:fill="auto"/>
            <w:noWrap/>
            <w:vAlign w:val="center"/>
            <w:hideMark/>
          </w:tcPr>
          <w:p w14:paraId="0246E7C8"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1</w:t>
            </w:r>
          </w:p>
        </w:tc>
        <w:tc>
          <w:tcPr>
            <w:tcW w:w="992" w:type="dxa"/>
            <w:tcBorders>
              <w:top w:val="nil"/>
              <w:left w:val="nil"/>
              <w:bottom w:val="nil"/>
              <w:right w:val="nil"/>
            </w:tcBorders>
            <w:shd w:val="clear" w:color="auto" w:fill="auto"/>
            <w:noWrap/>
            <w:vAlign w:val="center"/>
            <w:hideMark/>
          </w:tcPr>
          <w:p w14:paraId="75368226"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0</w:t>
            </w:r>
          </w:p>
        </w:tc>
        <w:tc>
          <w:tcPr>
            <w:tcW w:w="992" w:type="dxa"/>
            <w:tcBorders>
              <w:top w:val="nil"/>
              <w:left w:val="nil"/>
              <w:bottom w:val="nil"/>
              <w:right w:val="nil"/>
            </w:tcBorders>
            <w:shd w:val="clear" w:color="auto" w:fill="auto"/>
            <w:noWrap/>
            <w:vAlign w:val="center"/>
            <w:hideMark/>
          </w:tcPr>
          <w:p w14:paraId="472BE93D"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0</w:t>
            </w:r>
          </w:p>
        </w:tc>
      </w:tr>
      <w:tr w:rsidR="00A1583F" w:rsidRPr="0004170B" w14:paraId="53ECB77A" w14:textId="77777777" w:rsidTr="00461909">
        <w:trPr>
          <w:trHeight w:val="290"/>
        </w:trPr>
        <w:tc>
          <w:tcPr>
            <w:tcW w:w="2694" w:type="dxa"/>
            <w:tcBorders>
              <w:top w:val="nil"/>
              <w:left w:val="nil"/>
              <w:bottom w:val="nil"/>
              <w:right w:val="nil"/>
            </w:tcBorders>
            <w:shd w:val="clear" w:color="auto" w:fill="auto"/>
            <w:noWrap/>
            <w:vAlign w:val="center"/>
            <w:hideMark/>
          </w:tcPr>
          <w:p w14:paraId="57545EA8" w14:textId="77777777" w:rsidR="00A1583F" w:rsidRPr="0004170B" w:rsidRDefault="00A1583F" w:rsidP="00461909">
            <w:pPr>
              <w:spacing w:after="0" w:line="240" w:lineRule="auto"/>
              <w:rPr>
                <w:rFonts w:eastAsia="Times New Roman" w:cstheme="minorHAnsi"/>
                <w:i/>
                <w:iCs/>
                <w:color w:val="000000"/>
                <w:sz w:val="20"/>
                <w:szCs w:val="20"/>
                <w:lang w:eastAsia="en-GB"/>
              </w:rPr>
            </w:pPr>
            <w:r w:rsidRPr="0004170B">
              <w:rPr>
                <w:rFonts w:cstheme="minorHAnsi"/>
                <w:i/>
                <w:iCs/>
                <w:color w:val="000000"/>
                <w:sz w:val="20"/>
                <w:szCs w:val="20"/>
              </w:rPr>
              <w:t>Chamerion angustifolium</w:t>
            </w:r>
          </w:p>
        </w:tc>
        <w:tc>
          <w:tcPr>
            <w:tcW w:w="708" w:type="dxa"/>
            <w:tcBorders>
              <w:top w:val="nil"/>
              <w:left w:val="nil"/>
              <w:bottom w:val="nil"/>
              <w:right w:val="nil"/>
            </w:tcBorders>
            <w:shd w:val="clear" w:color="auto" w:fill="auto"/>
            <w:noWrap/>
            <w:vAlign w:val="center"/>
            <w:hideMark/>
          </w:tcPr>
          <w:p w14:paraId="5AC03676"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29</w:t>
            </w:r>
          </w:p>
        </w:tc>
        <w:tc>
          <w:tcPr>
            <w:tcW w:w="1134" w:type="dxa"/>
            <w:tcBorders>
              <w:top w:val="nil"/>
              <w:left w:val="nil"/>
              <w:bottom w:val="nil"/>
              <w:right w:val="nil"/>
            </w:tcBorders>
            <w:shd w:val="clear" w:color="auto" w:fill="auto"/>
            <w:noWrap/>
            <w:vAlign w:val="center"/>
            <w:hideMark/>
          </w:tcPr>
          <w:p w14:paraId="1AF62822"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7</w:t>
            </w:r>
          </w:p>
        </w:tc>
        <w:tc>
          <w:tcPr>
            <w:tcW w:w="993" w:type="dxa"/>
            <w:tcBorders>
              <w:top w:val="nil"/>
              <w:left w:val="nil"/>
              <w:bottom w:val="nil"/>
              <w:right w:val="nil"/>
            </w:tcBorders>
            <w:shd w:val="clear" w:color="auto" w:fill="auto"/>
            <w:noWrap/>
            <w:vAlign w:val="center"/>
            <w:hideMark/>
          </w:tcPr>
          <w:p w14:paraId="706E5CF7"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0</w:t>
            </w:r>
          </w:p>
        </w:tc>
        <w:tc>
          <w:tcPr>
            <w:tcW w:w="992" w:type="dxa"/>
            <w:tcBorders>
              <w:top w:val="nil"/>
              <w:left w:val="nil"/>
              <w:bottom w:val="nil"/>
              <w:right w:val="nil"/>
            </w:tcBorders>
            <w:shd w:val="clear" w:color="auto" w:fill="auto"/>
            <w:noWrap/>
            <w:vAlign w:val="center"/>
            <w:hideMark/>
          </w:tcPr>
          <w:p w14:paraId="54F16DE9"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2</w:t>
            </w:r>
          </w:p>
        </w:tc>
        <w:tc>
          <w:tcPr>
            <w:tcW w:w="992" w:type="dxa"/>
            <w:tcBorders>
              <w:top w:val="nil"/>
              <w:left w:val="nil"/>
              <w:bottom w:val="nil"/>
              <w:right w:val="nil"/>
            </w:tcBorders>
            <w:shd w:val="clear" w:color="auto" w:fill="auto"/>
            <w:noWrap/>
            <w:vAlign w:val="center"/>
            <w:hideMark/>
          </w:tcPr>
          <w:p w14:paraId="4D1258FD"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0</w:t>
            </w:r>
          </w:p>
        </w:tc>
      </w:tr>
      <w:tr w:rsidR="00A1583F" w:rsidRPr="0004170B" w14:paraId="105B2753" w14:textId="77777777" w:rsidTr="00461909">
        <w:trPr>
          <w:trHeight w:val="290"/>
        </w:trPr>
        <w:tc>
          <w:tcPr>
            <w:tcW w:w="2694" w:type="dxa"/>
            <w:tcBorders>
              <w:top w:val="nil"/>
              <w:left w:val="nil"/>
              <w:bottom w:val="nil"/>
              <w:right w:val="nil"/>
            </w:tcBorders>
            <w:shd w:val="clear" w:color="auto" w:fill="auto"/>
            <w:noWrap/>
            <w:vAlign w:val="center"/>
            <w:hideMark/>
          </w:tcPr>
          <w:p w14:paraId="3B47ADCB" w14:textId="77777777" w:rsidR="00A1583F" w:rsidRPr="0004170B" w:rsidRDefault="00A1583F" w:rsidP="00461909">
            <w:pPr>
              <w:spacing w:after="0" w:line="240" w:lineRule="auto"/>
              <w:rPr>
                <w:rFonts w:eastAsia="Times New Roman" w:cstheme="minorHAnsi"/>
                <w:i/>
                <w:iCs/>
                <w:color w:val="000000"/>
                <w:sz w:val="20"/>
                <w:szCs w:val="20"/>
                <w:lang w:eastAsia="en-GB"/>
              </w:rPr>
            </w:pPr>
            <w:r w:rsidRPr="0004170B">
              <w:rPr>
                <w:rFonts w:cstheme="minorHAnsi"/>
                <w:i/>
                <w:iCs/>
                <w:color w:val="000000"/>
                <w:sz w:val="20"/>
                <w:szCs w:val="20"/>
              </w:rPr>
              <w:t>Epilobium hirsutum</w:t>
            </w:r>
          </w:p>
        </w:tc>
        <w:tc>
          <w:tcPr>
            <w:tcW w:w="708" w:type="dxa"/>
            <w:tcBorders>
              <w:top w:val="nil"/>
              <w:left w:val="nil"/>
              <w:bottom w:val="nil"/>
              <w:right w:val="nil"/>
            </w:tcBorders>
            <w:shd w:val="clear" w:color="auto" w:fill="auto"/>
            <w:noWrap/>
            <w:vAlign w:val="center"/>
            <w:hideMark/>
          </w:tcPr>
          <w:p w14:paraId="47E322DB"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15</w:t>
            </w:r>
          </w:p>
        </w:tc>
        <w:tc>
          <w:tcPr>
            <w:tcW w:w="1134" w:type="dxa"/>
            <w:tcBorders>
              <w:top w:val="nil"/>
              <w:left w:val="nil"/>
              <w:bottom w:val="nil"/>
              <w:right w:val="nil"/>
            </w:tcBorders>
            <w:shd w:val="clear" w:color="auto" w:fill="auto"/>
            <w:noWrap/>
            <w:vAlign w:val="center"/>
            <w:hideMark/>
          </w:tcPr>
          <w:p w14:paraId="6FBD0ACA"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2</w:t>
            </w:r>
          </w:p>
        </w:tc>
        <w:tc>
          <w:tcPr>
            <w:tcW w:w="993" w:type="dxa"/>
            <w:tcBorders>
              <w:top w:val="nil"/>
              <w:left w:val="nil"/>
              <w:bottom w:val="nil"/>
              <w:right w:val="nil"/>
            </w:tcBorders>
            <w:shd w:val="clear" w:color="auto" w:fill="auto"/>
            <w:noWrap/>
            <w:vAlign w:val="center"/>
            <w:hideMark/>
          </w:tcPr>
          <w:p w14:paraId="4253E26A"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1</w:t>
            </w:r>
          </w:p>
        </w:tc>
        <w:tc>
          <w:tcPr>
            <w:tcW w:w="992" w:type="dxa"/>
            <w:tcBorders>
              <w:top w:val="nil"/>
              <w:left w:val="nil"/>
              <w:bottom w:val="nil"/>
              <w:right w:val="nil"/>
            </w:tcBorders>
            <w:shd w:val="clear" w:color="auto" w:fill="auto"/>
            <w:noWrap/>
            <w:vAlign w:val="center"/>
            <w:hideMark/>
          </w:tcPr>
          <w:p w14:paraId="2721E03D"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4</w:t>
            </w:r>
          </w:p>
        </w:tc>
        <w:tc>
          <w:tcPr>
            <w:tcW w:w="992" w:type="dxa"/>
            <w:tcBorders>
              <w:top w:val="nil"/>
              <w:left w:val="nil"/>
              <w:bottom w:val="nil"/>
              <w:right w:val="nil"/>
            </w:tcBorders>
            <w:shd w:val="clear" w:color="auto" w:fill="auto"/>
            <w:noWrap/>
            <w:vAlign w:val="center"/>
            <w:hideMark/>
          </w:tcPr>
          <w:p w14:paraId="59A454EE"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1</w:t>
            </w:r>
          </w:p>
        </w:tc>
      </w:tr>
      <w:tr w:rsidR="00A1583F" w:rsidRPr="0004170B" w14:paraId="27D144E4" w14:textId="77777777" w:rsidTr="00461909">
        <w:trPr>
          <w:trHeight w:val="290"/>
        </w:trPr>
        <w:tc>
          <w:tcPr>
            <w:tcW w:w="2694" w:type="dxa"/>
            <w:tcBorders>
              <w:top w:val="nil"/>
              <w:left w:val="nil"/>
              <w:bottom w:val="nil"/>
              <w:right w:val="nil"/>
            </w:tcBorders>
            <w:shd w:val="clear" w:color="auto" w:fill="auto"/>
            <w:noWrap/>
            <w:vAlign w:val="center"/>
            <w:hideMark/>
          </w:tcPr>
          <w:p w14:paraId="14004E1B" w14:textId="77777777" w:rsidR="00A1583F" w:rsidRPr="0004170B" w:rsidRDefault="00A1583F" w:rsidP="00461909">
            <w:pPr>
              <w:spacing w:after="0" w:line="240" w:lineRule="auto"/>
              <w:rPr>
                <w:rFonts w:eastAsia="Times New Roman" w:cstheme="minorHAnsi"/>
                <w:i/>
                <w:iCs/>
                <w:color w:val="000000"/>
                <w:sz w:val="20"/>
                <w:szCs w:val="20"/>
                <w:lang w:eastAsia="en-GB"/>
              </w:rPr>
            </w:pPr>
            <w:r w:rsidRPr="0004170B">
              <w:rPr>
                <w:rFonts w:cstheme="minorHAnsi"/>
                <w:i/>
                <w:iCs/>
                <w:color w:val="000000"/>
                <w:sz w:val="20"/>
                <w:szCs w:val="20"/>
              </w:rPr>
              <w:t>Epilobium montanum</w:t>
            </w:r>
          </w:p>
        </w:tc>
        <w:tc>
          <w:tcPr>
            <w:tcW w:w="708" w:type="dxa"/>
            <w:tcBorders>
              <w:top w:val="nil"/>
              <w:left w:val="nil"/>
              <w:bottom w:val="nil"/>
              <w:right w:val="nil"/>
            </w:tcBorders>
            <w:shd w:val="clear" w:color="auto" w:fill="auto"/>
            <w:noWrap/>
            <w:vAlign w:val="center"/>
            <w:hideMark/>
          </w:tcPr>
          <w:p w14:paraId="6AC12910"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20</w:t>
            </w:r>
          </w:p>
        </w:tc>
        <w:tc>
          <w:tcPr>
            <w:tcW w:w="1134" w:type="dxa"/>
            <w:tcBorders>
              <w:top w:val="nil"/>
              <w:left w:val="nil"/>
              <w:bottom w:val="nil"/>
              <w:right w:val="nil"/>
            </w:tcBorders>
            <w:shd w:val="clear" w:color="auto" w:fill="auto"/>
            <w:noWrap/>
            <w:vAlign w:val="center"/>
            <w:hideMark/>
          </w:tcPr>
          <w:p w14:paraId="0F51410D"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10</w:t>
            </w:r>
          </w:p>
        </w:tc>
        <w:tc>
          <w:tcPr>
            <w:tcW w:w="993" w:type="dxa"/>
            <w:tcBorders>
              <w:top w:val="nil"/>
              <w:left w:val="nil"/>
              <w:bottom w:val="nil"/>
              <w:right w:val="nil"/>
            </w:tcBorders>
            <w:shd w:val="clear" w:color="auto" w:fill="auto"/>
            <w:noWrap/>
            <w:vAlign w:val="center"/>
            <w:hideMark/>
          </w:tcPr>
          <w:p w14:paraId="3B395B53"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5</w:t>
            </w:r>
          </w:p>
        </w:tc>
        <w:tc>
          <w:tcPr>
            <w:tcW w:w="992" w:type="dxa"/>
            <w:tcBorders>
              <w:top w:val="nil"/>
              <w:left w:val="nil"/>
              <w:bottom w:val="nil"/>
              <w:right w:val="nil"/>
            </w:tcBorders>
            <w:shd w:val="clear" w:color="auto" w:fill="auto"/>
            <w:noWrap/>
            <w:vAlign w:val="center"/>
            <w:hideMark/>
          </w:tcPr>
          <w:p w14:paraId="2271638F"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3</w:t>
            </w:r>
          </w:p>
        </w:tc>
        <w:tc>
          <w:tcPr>
            <w:tcW w:w="992" w:type="dxa"/>
            <w:tcBorders>
              <w:top w:val="nil"/>
              <w:left w:val="nil"/>
              <w:bottom w:val="nil"/>
              <w:right w:val="nil"/>
            </w:tcBorders>
            <w:shd w:val="clear" w:color="auto" w:fill="auto"/>
            <w:noWrap/>
            <w:vAlign w:val="center"/>
            <w:hideMark/>
          </w:tcPr>
          <w:p w14:paraId="730527B5"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1</w:t>
            </w:r>
          </w:p>
        </w:tc>
      </w:tr>
      <w:tr w:rsidR="00A1583F" w:rsidRPr="0004170B" w14:paraId="253D083F" w14:textId="77777777" w:rsidTr="00461909">
        <w:trPr>
          <w:trHeight w:val="290"/>
        </w:trPr>
        <w:tc>
          <w:tcPr>
            <w:tcW w:w="2694" w:type="dxa"/>
            <w:tcBorders>
              <w:top w:val="nil"/>
              <w:left w:val="nil"/>
              <w:bottom w:val="nil"/>
              <w:right w:val="nil"/>
            </w:tcBorders>
            <w:shd w:val="clear" w:color="auto" w:fill="auto"/>
            <w:noWrap/>
            <w:vAlign w:val="bottom"/>
            <w:hideMark/>
          </w:tcPr>
          <w:p w14:paraId="224C954E" w14:textId="77777777" w:rsidR="00A1583F" w:rsidRPr="0004170B" w:rsidRDefault="00A1583F" w:rsidP="00461909">
            <w:pPr>
              <w:spacing w:after="0" w:line="240" w:lineRule="auto"/>
              <w:rPr>
                <w:rFonts w:eastAsia="Times New Roman" w:cstheme="minorHAnsi"/>
                <w:i/>
                <w:iCs/>
                <w:color w:val="000000"/>
                <w:sz w:val="20"/>
                <w:szCs w:val="20"/>
                <w:lang w:eastAsia="en-GB"/>
              </w:rPr>
            </w:pPr>
            <w:r w:rsidRPr="0004170B">
              <w:rPr>
                <w:rFonts w:cstheme="minorHAnsi"/>
                <w:i/>
                <w:iCs/>
                <w:color w:val="000000"/>
                <w:sz w:val="20"/>
                <w:szCs w:val="20"/>
              </w:rPr>
              <w:t>Heracleum sphondylium</w:t>
            </w:r>
          </w:p>
        </w:tc>
        <w:tc>
          <w:tcPr>
            <w:tcW w:w="708" w:type="dxa"/>
            <w:tcBorders>
              <w:top w:val="nil"/>
              <w:left w:val="nil"/>
              <w:bottom w:val="nil"/>
              <w:right w:val="nil"/>
            </w:tcBorders>
            <w:shd w:val="clear" w:color="auto" w:fill="auto"/>
            <w:noWrap/>
            <w:vAlign w:val="bottom"/>
            <w:hideMark/>
          </w:tcPr>
          <w:p w14:paraId="6F0886D5"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11</w:t>
            </w:r>
          </w:p>
        </w:tc>
        <w:tc>
          <w:tcPr>
            <w:tcW w:w="1134" w:type="dxa"/>
            <w:tcBorders>
              <w:top w:val="nil"/>
              <w:left w:val="nil"/>
              <w:bottom w:val="nil"/>
              <w:right w:val="nil"/>
            </w:tcBorders>
            <w:shd w:val="clear" w:color="auto" w:fill="auto"/>
            <w:noWrap/>
            <w:vAlign w:val="bottom"/>
            <w:hideMark/>
          </w:tcPr>
          <w:p w14:paraId="35298DBE"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1</w:t>
            </w:r>
          </w:p>
        </w:tc>
        <w:tc>
          <w:tcPr>
            <w:tcW w:w="993" w:type="dxa"/>
            <w:tcBorders>
              <w:top w:val="nil"/>
              <w:left w:val="nil"/>
              <w:bottom w:val="nil"/>
              <w:right w:val="nil"/>
            </w:tcBorders>
            <w:shd w:val="clear" w:color="auto" w:fill="auto"/>
            <w:noWrap/>
            <w:vAlign w:val="bottom"/>
            <w:hideMark/>
          </w:tcPr>
          <w:p w14:paraId="162F8F50"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0</w:t>
            </w:r>
          </w:p>
        </w:tc>
        <w:tc>
          <w:tcPr>
            <w:tcW w:w="992" w:type="dxa"/>
            <w:tcBorders>
              <w:top w:val="nil"/>
              <w:left w:val="nil"/>
              <w:bottom w:val="nil"/>
              <w:right w:val="nil"/>
            </w:tcBorders>
            <w:shd w:val="clear" w:color="auto" w:fill="auto"/>
            <w:noWrap/>
            <w:vAlign w:val="bottom"/>
            <w:hideMark/>
          </w:tcPr>
          <w:p w14:paraId="3999A902"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1</w:t>
            </w:r>
          </w:p>
        </w:tc>
        <w:tc>
          <w:tcPr>
            <w:tcW w:w="992" w:type="dxa"/>
            <w:tcBorders>
              <w:top w:val="nil"/>
              <w:left w:val="nil"/>
              <w:bottom w:val="nil"/>
              <w:right w:val="nil"/>
            </w:tcBorders>
            <w:shd w:val="clear" w:color="auto" w:fill="auto"/>
            <w:noWrap/>
            <w:vAlign w:val="bottom"/>
            <w:hideMark/>
          </w:tcPr>
          <w:p w14:paraId="56F58D5D"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0</w:t>
            </w:r>
          </w:p>
        </w:tc>
      </w:tr>
      <w:tr w:rsidR="00A1583F" w:rsidRPr="0004170B" w14:paraId="67C96A32" w14:textId="77777777" w:rsidTr="00461909">
        <w:trPr>
          <w:trHeight w:val="290"/>
        </w:trPr>
        <w:tc>
          <w:tcPr>
            <w:tcW w:w="2694" w:type="dxa"/>
            <w:tcBorders>
              <w:top w:val="nil"/>
              <w:left w:val="nil"/>
              <w:bottom w:val="nil"/>
              <w:right w:val="nil"/>
            </w:tcBorders>
            <w:shd w:val="clear" w:color="auto" w:fill="auto"/>
            <w:noWrap/>
            <w:vAlign w:val="center"/>
            <w:hideMark/>
          </w:tcPr>
          <w:p w14:paraId="31721C19" w14:textId="77777777" w:rsidR="00A1583F" w:rsidRPr="0004170B" w:rsidRDefault="00A1583F" w:rsidP="00461909">
            <w:pPr>
              <w:spacing w:after="0" w:line="240" w:lineRule="auto"/>
              <w:rPr>
                <w:rFonts w:eastAsia="Times New Roman" w:cstheme="minorHAnsi"/>
                <w:i/>
                <w:iCs/>
                <w:color w:val="000000"/>
                <w:sz w:val="20"/>
                <w:szCs w:val="20"/>
                <w:lang w:eastAsia="en-GB"/>
              </w:rPr>
            </w:pPr>
            <w:r w:rsidRPr="0004170B">
              <w:rPr>
                <w:rFonts w:cstheme="minorHAnsi"/>
                <w:i/>
                <w:iCs/>
                <w:color w:val="000000"/>
                <w:sz w:val="20"/>
                <w:szCs w:val="20"/>
              </w:rPr>
              <w:t>Lonicera periclymenum</w:t>
            </w:r>
          </w:p>
        </w:tc>
        <w:tc>
          <w:tcPr>
            <w:tcW w:w="708" w:type="dxa"/>
            <w:tcBorders>
              <w:top w:val="nil"/>
              <w:left w:val="nil"/>
              <w:bottom w:val="nil"/>
              <w:right w:val="nil"/>
            </w:tcBorders>
            <w:shd w:val="clear" w:color="auto" w:fill="auto"/>
            <w:noWrap/>
            <w:vAlign w:val="center"/>
            <w:hideMark/>
          </w:tcPr>
          <w:p w14:paraId="01ACC24D"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28</w:t>
            </w:r>
          </w:p>
        </w:tc>
        <w:tc>
          <w:tcPr>
            <w:tcW w:w="1134" w:type="dxa"/>
            <w:tcBorders>
              <w:top w:val="nil"/>
              <w:left w:val="nil"/>
              <w:bottom w:val="nil"/>
              <w:right w:val="nil"/>
            </w:tcBorders>
            <w:shd w:val="clear" w:color="auto" w:fill="auto"/>
            <w:noWrap/>
            <w:vAlign w:val="center"/>
            <w:hideMark/>
          </w:tcPr>
          <w:p w14:paraId="5BA6C7EE"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21</w:t>
            </w:r>
          </w:p>
        </w:tc>
        <w:tc>
          <w:tcPr>
            <w:tcW w:w="993" w:type="dxa"/>
            <w:tcBorders>
              <w:top w:val="nil"/>
              <w:left w:val="nil"/>
              <w:bottom w:val="nil"/>
              <w:right w:val="nil"/>
            </w:tcBorders>
            <w:shd w:val="clear" w:color="auto" w:fill="auto"/>
            <w:noWrap/>
            <w:vAlign w:val="center"/>
            <w:hideMark/>
          </w:tcPr>
          <w:p w14:paraId="2850EC00"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5</w:t>
            </w:r>
          </w:p>
        </w:tc>
        <w:tc>
          <w:tcPr>
            <w:tcW w:w="992" w:type="dxa"/>
            <w:tcBorders>
              <w:top w:val="nil"/>
              <w:left w:val="nil"/>
              <w:bottom w:val="nil"/>
              <w:right w:val="nil"/>
            </w:tcBorders>
            <w:shd w:val="clear" w:color="auto" w:fill="auto"/>
            <w:noWrap/>
            <w:vAlign w:val="center"/>
            <w:hideMark/>
          </w:tcPr>
          <w:p w14:paraId="437A941E"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13</w:t>
            </w:r>
          </w:p>
        </w:tc>
        <w:tc>
          <w:tcPr>
            <w:tcW w:w="992" w:type="dxa"/>
            <w:tcBorders>
              <w:top w:val="nil"/>
              <w:left w:val="nil"/>
              <w:bottom w:val="nil"/>
              <w:right w:val="nil"/>
            </w:tcBorders>
            <w:shd w:val="clear" w:color="auto" w:fill="auto"/>
            <w:noWrap/>
            <w:vAlign w:val="center"/>
            <w:hideMark/>
          </w:tcPr>
          <w:p w14:paraId="50910DC0"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10</w:t>
            </w:r>
          </w:p>
        </w:tc>
      </w:tr>
      <w:tr w:rsidR="00A1583F" w:rsidRPr="0004170B" w14:paraId="61B1A797" w14:textId="77777777" w:rsidTr="00461909">
        <w:trPr>
          <w:trHeight w:val="290"/>
        </w:trPr>
        <w:tc>
          <w:tcPr>
            <w:tcW w:w="2694" w:type="dxa"/>
            <w:tcBorders>
              <w:top w:val="nil"/>
              <w:left w:val="nil"/>
              <w:bottom w:val="nil"/>
              <w:right w:val="nil"/>
            </w:tcBorders>
            <w:shd w:val="clear" w:color="auto" w:fill="auto"/>
            <w:noWrap/>
            <w:vAlign w:val="center"/>
            <w:hideMark/>
          </w:tcPr>
          <w:p w14:paraId="34FBEC23" w14:textId="77777777" w:rsidR="00A1583F" w:rsidRPr="0004170B" w:rsidRDefault="00A1583F" w:rsidP="00461909">
            <w:pPr>
              <w:spacing w:after="0" w:line="240" w:lineRule="auto"/>
              <w:rPr>
                <w:rFonts w:eastAsia="Times New Roman" w:cstheme="minorHAnsi"/>
                <w:i/>
                <w:iCs/>
                <w:color w:val="000000"/>
                <w:sz w:val="20"/>
                <w:szCs w:val="20"/>
                <w:lang w:eastAsia="en-GB"/>
              </w:rPr>
            </w:pPr>
            <w:r w:rsidRPr="0004170B">
              <w:rPr>
                <w:rFonts w:cstheme="minorHAnsi"/>
                <w:i/>
                <w:iCs/>
                <w:color w:val="000000"/>
                <w:sz w:val="20"/>
                <w:szCs w:val="20"/>
              </w:rPr>
              <w:t>Pteridiumi aquilinum</w:t>
            </w:r>
          </w:p>
        </w:tc>
        <w:tc>
          <w:tcPr>
            <w:tcW w:w="708" w:type="dxa"/>
            <w:tcBorders>
              <w:top w:val="nil"/>
              <w:left w:val="nil"/>
              <w:bottom w:val="nil"/>
              <w:right w:val="nil"/>
            </w:tcBorders>
            <w:shd w:val="clear" w:color="auto" w:fill="auto"/>
            <w:noWrap/>
            <w:vAlign w:val="center"/>
            <w:hideMark/>
          </w:tcPr>
          <w:p w14:paraId="3F9ECABD"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69</w:t>
            </w:r>
          </w:p>
        </w:tc>
        <w:tc>
          <w:tcPr>
            <w:tcW w:w="1134" w:type="dxa"/>
            <w:tcBorders>
              <w:top w:val="nil"/>
              <w:left w:val="nil"/>
              <w:bottom w:val="nil"/>
              <w:right w:val="nil"/>
            </w:tcBorders>
            <w:shd w:val="clear" w:color="auto" w:fill="auto"/>
            <w:noWrap/>
            <w:vAlign w:val="center"/>
            <w:hideMark/>
          </w:tcPr>
          <w:p w14:paraId="49D48E33"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56</w:t>
            </w:r>
          </w:p>
        </w:tc>
        <w:tc>
          <w:tcPr>
            <w:tcW w:w="993" w:type="dxa"/>
            <w:tcBorders>
              <w:top w:val="nil"/>
              <w:left w:val="nil"/>
              <w:bottom w:val="nil"/>
              <w:right w:val="nil"/>
            </w:tcBorders>
            <w:shd w:val="clear" w:color="auto" w:fill="auto"/>
            <w:noWrap/>
            <w:vAlign w:val="center"/>
            <w:hideMark/>
          </w:tcPr>
          <w:p w14:paraId="7A6016B0"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50</w:t>
            </w:r>
          </w:p>
        </w:tc>
        <w:tc>
          <w:tcPr>
            <w:tcW w:w="992" w:type="dxa"/>
            <w:tcBorders>
              <w:top w:val="nil"/>
              <w:left w:val="nil"/>
              <w:bottom w:val="nil"/>
              <w:right w:val="nil"/>
            </w:tcBorders>
            <w:shd w:val="clear" w:color="auto" w:fill="auto"/>
            <w:noWrap/>
            <w:vAlign w:val="center"/>
            <w:hideMark/>
          </w:tcPr>
          <w:p w14:paraId="535347CF"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42</w:t>
            </w:r>
          </w:p>
        </w:tc>
        <w:tc>
          <w:tcPr>
            <w:tcW w:w="992" w:type="dxa"/>
            <w:tcBorders>
              <w:top w:val="nil"/>
              <w:left w:val="nil"/>
              <w:bottom w:val="nil"/>
              <w:right w:val="nil"/>
            </w:tcBorders>
            <w:shd w:val="clear" w:color="auto" w:fill="auto"/>
            <w:noWrap/>
            <w:vAlign w:val="center"/>
            <w:hideMark/>
          </w:tcPr>
          <w:p w14:paraId="3CF6C35D"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38</w:t>
            </w:r>
          </w:p>
        </w:tc>
      </w:tr>
      <w:tr w:rsidR="00A1583F" w:rsidRPr="0004170B" w14:paraId="70073B1D" w14:textId="77777777" w:rsidTr="00461909">
        <w:trPr>
          <w:trHeight w:val="290"/>
        </w:trPr>
        <w:tc>
          <w:tcPr>
            <w:tcW w:w="2694" w:type="dxa"/>
            <w:tcBorders>
              <w:top w:val="nil"/>
              <w:left w:val="nil"/>
              <w:bottom w:val="nil"/>
              <w:right w:val="nil"/>
            </w:tcBorders>
            <w:shd w:val="clear" w:color="auto" w:fill="auto"/>
            <w:noWrap/>
            <w:vAlign w:val="center"/>
            <w:hideMark/>
          </w:tcPr>
          <w:p w14:paraId="77773FC4" w14:textId="77777777" w:rsidR="00A1583F" w:rsidRPr="0004170B" w:rsidRDefault="00A1583F" w:rsidP="00461909">
            <w:pPr>
              <w:spacing w:after="0" w:line="240" w:lineRule="auto"/>
              <w:rPr>
                <w:rFonts w:eastAsia="Times New Roman" w:cstheme="minorHAnsi"/>
                <w:i/>
                <w:iCs/>
                <w:color w:val="000000"/>
                <w:sz w:val="20"/>
                <w:szCs w:val="20"/>
                <w:lang w:eastAsia="en-GB"/>
              </w:rPr>
            </w:pPr>
            <w:r w:rsidRPr="0004170B">
              <w:rPr>
                <w:rFonts w:cstheme="minorHAnsi"/>
                <w:i/>
                <w:iCs/>
                <w:color w:val="000000"/>
                <w:sz w:val="20"/>
                <w:szCs w:val="20"/>
              </w:rPr>
              <w:t>Rosa spp</w:t>
            </w:r>
          </w:p>
        </w:tc>
        <w:tc>
          <w:tcPr>
            <w:tcW w:w="708" w:type="dxa"/>
            <w:tcBorders>
              <w:top w:val="nil"/>
              <w:left w:val="nil"/>
              <w:bottom w:val="nil"/>
              <w:right w:val="nil"/>
            </w:tcBorders>
            <w:shd w:val="clear" w:color="auto" w:fill="auto"/>
            <w:noWrap/>
            <w:vAlign w:val="center"/>
            <w:hideMark/>
          </w:tcPr>
          <w:p w14:paraId="34D64255"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19</w:t>
            </w:r>
          </w:p>
        </w:tc>
        <w:tc>
          <w:tcPr>
            <w:tcW w:w="1134" w:type="dxa"/>
            <w:tcBorders>
              <w:top w:val="nil"/>
              <w:left w:val="nil"/>
              <w:bottom w:val="nil"/>
              <w:right w:val="nil"/>
            </w:tcBorders>
            <w:shd w:val="clear" w:color="auto" w:fill="auto"/>
            <w:noWrap/>
            <w:vAlign w:val="center"/>
            <w:hideMark/>
          </w:tcPr>
          <w:p w14:paraId="1ABB81BC"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12</w:t>
            </w:r>
          </w:p>
        </w:tc>
        <w:tc>
          <w:tcPr>
            <w:tcW w:w="993" w:type="dxa"/>
            <w:tcBorders>
              <w:top w:val="nil"/>
              <w:left w:val="nil"/>
              <w:bottom w:val="nil"/>
              <w:right w:val="nil"/>
            </w:tcBorders>
            <w:shd w:val="clear" w:color="auto" w:fill="auto"/>
            <w:noWrap/>
            <w:vAlign w:val="center"/>
            <w:hideMark/>
          </w:tcPr>
          <w:p w14:paraId="266CCE62"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7</w:t>
            </w:r>
          </w:p>
        </w:tc>
        <w:tc>
          <w:tcPr>
            <w:tcW w:w="992" w:type="dxa"/>
            <w:tcBorders>
              <w:top w:val="nil"/>
              <w:left w:val="nil"/>
              <w:bottom w:val="nil"/>
              <w:right w:val="nil"/>
            </w:tcBorders>
            <w:shd w:val="clear" w:color="auto" w:fill="auto"/>
            <w:noWrap/>
            <w:vAlign w:val="center"/>
            <w:hideMark/>
          </w:tcPr>
          <w:p w14:paraId="37364B36"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14</w:t>
            </w:r>
          </w:p>
        </w:tc>
        <w:tc>
          <w:tcPr>
            <w:tcW w:w="992" w:type="dxa"/>
            <w:tcBorders>
              <w:top w:val="nil"/>
              <w:left w:val="nil"/>
              <w:bottom w:val="nil"/>
              <w:right w:val="nil"/>
            </w:tcBorders>
            <w:shd w:val="clear" w:color="auto" w:fill="auto"/>
            <w:noWrap/>
            <w:vAlign w:val="center"/>
            <w:hideMark/>
          </w:tcPr>
          <w:p w14:paraId="38F026A4"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7</w:t>
            </w:r>
          </w:p>
        </w:tc>
      </w:tr>
      <w:tr w:rsidR="00A1583F" w:rsidRPr="0004170B" w14:paraId="02EBE44F" w14:textId="77777777" w:rsidTr="00461909">
        <w:trPr>
          <w:trHeight w:val="290"/>
        </w:trPr>
        <w:tc>
          <w:tcPr>
            <w:tcW w:w="2694" w:type="dxa"/>
            <w:tcBorders>
              <w:top w:val="nil"/>
              <w:left w:val="nil"/>
              <w:bottom w:val="nil"/>
              <w:right w:val="nil"/>
            </w:tcBorders>
            <w:shd w:val="clear" w:color="auto" w:fill="auto"/>
            <w:noWrap/>
            <w:vAlign w:val="center"/>
            <w:hideMark/>
          </w:tcPr>
          <w:p w14:paraId="6073CA0F" w14:textId="77777777" w:rsidR="00A1583F" w:rsidRPr="0004170B" w:rsidRDefault="00A1583F" w:rsidP="00461909">
            <w:pPr>
              <w:spacing w:after="0" w:line="240" w:lineRule="auto"/>
              <w:rPr>
                <w:rFonts w:eastAsia="Times New Roman" w:cstheme="minorHAnsi"/>
                <w:i/>
                <w:iCs/>
                <w:color w:val="000000"/>
                <w:sz w:val="20"/>
                <w:szCs w:val="20"/>
                <w:lang w:eastAsia="en-GB"/>
              </w:rPr>
            </w:pPr>
            <w:r w:rsidRPr="0004170B">
              <w:rPr>
                <w:rFonts w:cstheme="minorHAnsi"/>
                <w:i/>
                <w:iCs/>
                <w:color w:val="000000"/>
                <w:sz w:val="20"/>
                <w:szCs w:val="20"/>
              </w:rPr>
              <w:t>Rubus caesius</w:t>
            </w:r>
          </w:p>
        </w:tc>
        <w:tc>
          <w:tcPr>
            <w:tcW w:w="708" w:type="dxa"/>
            <w:tcBorders>
              <w:top w:val="nil"/>
              <w:left w:val="nil"/>
              <w:bottom w:val="nil"/>
              <w:right w:val="nil"/>
            </w:tcBorders>
            <w:shd w:val="clear" w:color="auto" w:fill="auto"/>
            <w:noWrap/>
            <w:vAlign w:val="center"/>
            <w:hideMark/>
          </w:tcPr>
          <w:p w14:paraId="551B8B79"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20</w:t>
            </w:r>
          </w:p>
        </w:tc>
        <w:tc>
          <w:tcPr>
            <w:tcW w:w="1134" w:type="dxa"/>
            <w:tcBorders>
              <w:top w:val="nil"/>
              <w:left w:val="nil"/>
              <w:bottom w:val="nil"/>
              <w:right w:val="nil"/>
            </w:tcBorders>
            <w:shd w:val="clear" w:color="auto" w:fill="auto"/>
            <w:noWrap/>
            <w:vAlign w:val="center"/>
            <w:hideMark/>
          </w:tcPr>
          <w:p w14:paraId="1CC27B9F"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0</w:t>
            </w:r>
          </w:p>
        </w:tc>
        <w:tc>
          <w:tcPr>
            <w:tcW w:w="993" w:type="dxa"/>
            <w:tcBorders>
              <w:top w:val="nil"/>
              <w:left w:val="nil"/>
              <w:bottom w:val="nil"/>
              <w:right w:val="nil"/>
            </w:tcBorders>
            <w:shd w:val="clear" w:color="auto" w:fill="auto"/>
            <w:noWrap/>
            <w:vAlign w:val="center"/>
            <w:hideMark/>
          </w:tcPr>
          <w:p w14:paraId="6C0D545B"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2</w:t>
            </w:r>
          </w:p>
        </w:tc>
        <w:tc>
          <w:tcPr>
            <w:tcW w:w="992" w:type="dxa"/>
            <w:tcBorders>
              <w:top w:val="nil"/>
              <w:left w:val="nil"/>
              <w:bottom w:val="nil"/>
              <w:right w:val="nil"/>
            </w:tcBorders>
            <w:shd w:val="clear" w:color="auto" w:fill="auto"/>
            <w:noWrap/>
            <w:vAlign w:val="center"/>
            <w:hideMark/>
          </w:tcPr>
          <w:p w14:paraId="566A1FD8"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3</w:t>
            </w:r>
          </w:p>
        </w:tc>
        <w:tc>
          <w:tcPr>
            <w:tcW w:w="992" w:type="dxa"/>
            <w:tcBorders>
              <w:top w:val="nil"/>
              <w:left w:val="nil"/>
              <w:bottom w:val="nil"/>
              <w:right w:val="nil"/>
            </w:tcBorders>
            <w:shd w:val="clear" w:color="auto" w:fill="auto"/>
            <w:noWrap/>
            <w:vAlign w:val="center"/>
            <w:hideMark/>
          </w:tcPr>
          <w:p w14:paraId="405473D1"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1</w:t>
            </w:r>
          </w:p>
        </w:tc>
      </w:tr>
      <w:tr w:rsidR="00A1583F" w:rsidRPr="0004170B" w14:paraId="09467B9C" w14:textId="77777777" w:rsidTr="00461909">
        <w:trPr>
          <w:trHeight w:val="290"/>
        </w:trPr>
        <w:tc>
          <w:tcPr>
            <w:tcW w:w="2694" w:type="dxa"/>
            <w:tcBorders>
              <w:top w:val="nil"/>
              <w:left w:val="nil"/>
              <w:bottom w:val="nil"/>
              <w:right w:val="nil"/>
            </w:tcBorders>
            <w:shd w:val="clear" w:color="auto" w:fill="auto"/>
            <w:noWrap/>
            <w:vAlign w:val="center"/>
            <w:hideMark/>
          </w:tcPr>
          <w:p w14:paraId="2EA253D6" w14:textId="77777777" w:rsidR="00A1583F" w:rsidRPr="0004170B" w:rsidRDefault="00A1583F" w:rsidP="00461909">
            <w:pPr>
              <w:spacing w:after="0" w:line="240" w:lineRule="auto"/>
              <w:rPr>
                <w:rFonts w:eastAsia="Times New Roman" w:cstheme="minorHAnsi"/>
                <w:i/>
                <w:iCs/>
                <w:color w:val="000000"/>
                <w:sz w:val="20"/>
                <w:szCs w:val="20"/>
                <w:lang w:eastAsia="en-GB"/>
              </w:rPr>
            </w:pPr>
            <w:r w:rsidRPr="0004170B">
              <w:rPr>
                <w:rFonts w:cstheme="minorHAnsi"/>
                <w:i/>
                <w:iCs/>
                <w:color w:val="000000"/>
                <w:sz w:val="20"/>
                <w:szCs w:val="20"/>
              </w:rPr>
              <w:t>Solanum dulcamara</w:t>
            </w:r>
          </w:p>
        </w:tc>
        <w:tc>
          <w:tcPr>
            <w:tcW w:w="708" w:type="dxa"/>
            <w:tcBorders>
              <w:top w:val="nil"/>
              <w:left w:val="nil"/>
              <w:bottom w:val="nil"/>
              <w:right w:val="nil"/>
            </w:tcBorders>
            <w:shd w:val="clear" w:color="auto" w:fill="auto"/>
            <w:noWrap/>
            <w:vAlign w:val="center"/>
            <w:hideMark/>
          </w:tcPr>
          <w:p w14:paraId="247707DF"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13</w:t>
            </w:r>
          </w:p>
        </w:tc>
        <w:tc>
          <w:tcPr>
            <w:tcW w:w="1134" w:type="dxa"/>
            <w:tcBorders>
              <w:top w:val="nil"/>
              <w:left w:val="nil"/>
              <w:bottom w:val="nil"/>
              <w:right w:val="nil"/>
            </w:tcBorders>
            <w:shd w:val="clear" w:color="auto" w:fill="auto"/>
            <w:noWrap/>
            <w:vAlign w:val="center"/>
            <w:hideMark/>
          </w:tcPr>
          <w:p w14:paraId="0575B94D"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2</w:t>
            </w:r>
          </w:p>
        </w:tc>
        <w:tc>
          <w:tcPr>
            <w:tcW w:w="993" w:type="dxa"/>
            <w:tcBorders>
              <w:top w:val="nil"/>
              <w:left w:val="nil"/>
              <w:bottom w:val="nil"/>
              <w:right w:val="nil"/>
            </w:tcBorders>
            <w:shd w:val="clear" w:color="auto" w:fill="auto"/>
            <w:noWrap/>
            <w:vAlign w:val="center"/>
            <w:hideMark/>
          </w:tcPr>
          <w:p w14:paraId="105276CC"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0</w:t>
            </w:r>
          </w:p>
        </w:tc>
        <w:tc>
          <w:tcPr>
            <w:tcW w:w="992" w:type="dxa"/>
            <w:tcBorders>
              <w:top w:val="nil"/>
              <w:left w:val="nil"/>
              <w:bottom w:val="nil"/>
              <w:right w:val="nil"/>
            </w:tcBorders>
            <w:shd w:val="clear" w:color="auto" w:fill="auto"/>
            <w:noWrap/>
            <w:vAlign w:val="center"/>
            <w:hideMark/>
          </w:tcPr>
          <w:p w14:paraId="46A42FF3"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1</w:t>
            </w:r>
          </w:p>
        </w:tc>
        <w:tc>
          <w:tcPr>
            <w:tcW w:w="992" w:type="dxa"/>
            <w:tcBorders>
              <w:top w:val="nil"/>
              <w:left w:val="nil"/>
              <w:bottom w:val="nil"/>
              <w:right w:val="nil"/>
            </w:tcBorders>
            <w:shd w:val="clear" w:color="auto" w:fill="auto"/>
            <w:noWrap/>
            <w:vAlign w:val="center"/>
            <w:hideMark/>
          </w:tcPr>
          <w:p w14:paraId="23D04DD4"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0</w:t>
            </w:r>
          </w:p>
        </w:tc>
      </w:tr>
      <w:tr w:rsidR="00A1583F" w:rsidRPr="0004170B" w14:paraId="5C018F5C" w14:textId="77777777" w:rsidTr="00461909">
        <w:trPr>
          <w:trHeight w:val="290"/>
        </w:trPr>
        <w:tc>
          <w:tcPr>
            <w:tcW w:w="2694" w:type="dxa"/>
            <w:tcBorders>
              <w:top w:val="nil"/>
              <w:left w:val="nil"/>
              <w:bottom w:val="nil"/>
              <w:right w:val="nil"/>
            </w:tcBorders>
            <w:shd w:val="clear" w:color="auto" w:fill="auto"/>
            <w:noWrap/>
            <w:vAlign w:val="center"/>
            <w:hideMark/>
          </w:tcPr>
          <w:p w14:paraId="7000CEFC" w14:textId="77777777" w:rsidR="00A1583F" w:rsidRPr="0004170B" w:rsidRDefault="00A1583F" w:rsidP="00461909">
            <w:pPr>
              <w:spacing w:after="0" w:line="240" w:lineRule="auto"/>
              <w:rPr>
                <w:rFonts w:eastAsia="Times New Roman" w:cstheme="minorHAnsi"/>
                <w:i/>
                <w:iCs/>
                <w:color w:val="000000"/>
                <w:sz w:val="20"/>
                <w:szCs w:val="20"/>
                <w:lang w:eastAsia="en-GB"/>
              </w:rPr>
            </w:pPr>
            <w:r w:rsidRPr="0004170B">
              <w:rPr>
                <w:rFonts w:cstheme="minorHAnsi"/>
                <w:i/>
                <w:iCs/>
                <w:color w:val="000000"/>
                <w:sz w:val="20"/>
                <w:szCs w:val="20"/>
              </w:rPr>
              <w:t>Urtica dioica</w:t>
            </w:r>
          </w:p>
        </w:tc>
        <w:tc>
          <w:tcPr>
            <w:tcW w:w="708" w:type="dxa"/>
            <w:tcBorders>
              <w:top w:val="nil"/>
              <w:left w:val="nil"/>
              <w:bottom w:val="nil"/>
              <w:right w:val="nil"/>
            </w:tcBorders>
            <w:shd w:val="clear" w:color="auto" w:fill="auto"/>
            <w:noWrap/>
            <w:vAlign w:val="center"/>
            <w:hideMark/>
          </w:tcPr>
          <w:p w14:paraId="6A11860A"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76</w:t>
            </w:r>
          </w:p>
        </w:tc>
        <w:tc>
          <w:tcPr>
            <w:tcW w:w="1134" w:type="dxa"/>
            <w:tcBorders>
              <w:top w:val="nil"/>
              <w:left w:val="nil"/>
              <w:bottom w:val="nil"/>
              <w:right w:val="nil"/>
            </w:tcBorders>
            <w:shd w:val="clear" w:color="auto" w:fill="auto"/>
            <w:noWrap/>
            <w:vAlign w:val="center"/>
            <w:hideMark/>
          </w:tcPr>
          <w:p w14:paraId="3D502E6F"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77</w:t>
            </w:r>
          </w:p>
        </w:tc>
        <w:tc>
          <w:tcPr>
            <w:tcW w:w="993" w:type="dxa"/>
            <w:tcBorders>
              <w:top w:val="nil"/>
              <w:left w:val="nil"/>
              <w:bottom w:val="nil"/>
              <w:right w:val="nil"/>
            </w:tcBorders>
            <w:shd w:val="clear" w:color="auto" w:fill="auto"/>
            <w:noWrap/>
            <w:vAlign w:val="center"/>
            <w:hideMark/>
          </w:tcPr>
          <w:p w14:paraId="48123B61"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69</w:t>
            </w:r>
          </w:p>
        </w:tc>
        <w:tc>
          <w:tcPr>
            <w:tcW w:w="992" w:type="dxa"/>
            <w:tcBorders>
              <w:top w:val="nil"/>
              <w:left w:val="nil"/>
              <w:bottom w:val="nil"/>
              <w:right w:val="nil"/>
            </w:tcBorders>
            <w:shd w:val="clear" w:color="auto" w:fill="auto"/>
            <w:noWrap/>
            <w:vAlign w:val="center"/>
            <w:hideMark/>
          </w:tcPr>
          <w:p w14:paraId="7E7CD705"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57</w:t>
            </w:r>
          </w:p>
        </w:tc>
        <w:tc>
          <w:tcPr>
            <w:tcW w:w="992" w:type="dxa"/>
            <w:tcBorders>
              <w:top w:val="nil"/>
              <w:left w:val="nil"/>
              <w:bottom w:val="nil"/>
              <w:right w:val="nil"/>
            </w:tcBorders>
            <w:shd w:val="clear" w:color="auto" w:fill="auto"/>
            <w:noWrap/>
            <w:vAlign w:val="center"/>
            <w:hideMark/>
          </w:tcPr>
          <w:p w14:paraId="1651D268"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55</w:t>
            </w:r>
          </w:p>
        </w:tc>
      </w:tr>
      <w:tr w:rsidR="00A1583F" w:rsidRPr="0004170B" w14:paraId="56537FD1" w14:textId="77777777" w:rsidTr="00461909">
        <w:trPr>
          <w:trHeight w:val="290"/>
        </w:trPr>
        <w:tc>
          <w:tcPr>
            <w:tcW w:w="2694" w:type="dxa"/>
            <w:tcBorders>
              <w:top w:val="nil"/>
              <w:left w:val="nil"/>
              <w:bottom w:val="nil"/>
              <w:right w:val="nil"/>
            </w:tcBorders>
            <w:shd w:val="clear" w:color="auto" w:fill="auto"/>
            <w:noWrap/>
            <w:vAlign w:val="bottom"/>
            <w:hideMark/>
          </w:tcPr>
          <w:p w14:paraId="42E5A360" w14:textId="77777777" w:rsidR="00A1583F" w:rsidRPr="0004170B" w:rsidRDefault="00A1583F" w:rsidP="00461909">
            <w:pPr>
              <w:spacing w:after="0" w:line="240" w:lineRule="auto"/>
              <w:jc w:val="right"/>
              <w:rPr>
                <w:rFonts w:eastAsia="Times New Roman" w:cstheme="minorHAnsi"/>
                <w:color w:val="000000"/>
                <w:sz w:val="20"/>
                <w:szCs w:val="20"/>
                <w:lang w:eastAsia="en-GB"/>
              </w:rPr>
            </w:pPr>
          </w:p>
        </w:tc>
        <w:tc>
          <w:tcPr>
            <w:tcW w:w="708" w:type="dxa"/>
            <w:tcBorders>
              <w:top w:val="nil"/>
              <w:left w:val="nil"/>
              <w:bottom w:val="nil"/>
              <w:right w:val="nil"/>
            </w:tcBorders>
            <w:shd w:val="clear" w:color="auto" w:fill="auto"/>
            <w:noWrap/>
            <w:vAlign w:val="bottom"/>
            <w:hideMark/>
          </w:tcPr>
          <w:p w14:paraId="7EB96360" w14:textId="77777777" w:rsidR="00A1583F" w:rsidRPr="0004170B" w:rsidRDefault="00A1583F" w:rsidP="00461909">
            <w:pPr>
              <w:spacing w:after="0" w:line="240" w:lineRule="auto"/>
              <w:rPr>
                <w:rFonts w:eastAsia="Times New Roman" w:cstheme="minorHAnsi"/>
                <w:sz w:val="20"/>
                <w:szCs w:val="20"/>
                <w:lang w:eastAsia="en-GB"/>
              </w:rPr>
            </w:pPr>
          </w:p>
        </w:tc>
        <w:tc>
          <w:tcPr>
            <w:tcW w:w="1134" w:type="dxa"/>
            <w:tcBorders>
              <w:top w:val="nil"/>
              <w:left w:val="nil"/>
              <w:bottom w:val="nil"/>
              <w:right w:val="nil"/>
            </w:tcBorders>
            <w:shd w:val="clear" w:color="auto" w:fill="auto"/>
            <w:noWrap/>
            <w:vAlign w:val="bottom"/>
            <w:hideMark/>
          </w:tcPr>
          <w:p w14:paraId="29266159" w14:textId="77777777" w:rsidR="00A1583F" w:rsidRPr="0004170B" w:rsidRDefault="00A1583F" w:rsidP="00461909">
            <w:pPr>
              <w:spacing w:after="0" w:line="240" w:lineRule="auto"/>
              <w:rPr>
                <w:rFonts w:eastAsia="Times New Roman" w:cstheme="minorHAnsi"/>
                <w:sz w:val="20"/>
                <w:szCs w:val="20"/>
                <w:lang w:eastAsia="en-GB"/>
              </w:rPr>
            </w:pPr>
          </w:p>
        </w:tc>
        <w:tc>
          <w:tcPr>
            <w:tcW w:w="993" w:type="dxa"/>
            <w:tcBorders>
              <w:top w:val="nil"/>
              <w:left w:val="nil"/>
              <w:bottom w:val="nil"/>
              <w:right w:val="nil"/>
            </w:tcBorders>
            <w:shd w:val="clear" w:color="auto" w:fill="auto"/>
            <w:noWrap/>
            <w:vAlign w:val="bottom"/>
            <w:hideMark/>
          </w:tcPr>
          <w:p w14:paraId="40715665" w14:textId="77777777" w:rsidR="00A1583F" w:rsidRPr="0004170B" w:rsidRDefault="00A1583F" w:rsidP="00461909">
            <w:pPr>
              <w:spacing w:after="0" w:line="240" w:lineRule="auto"/>
              <w:rPr>
                <w:rFonts w:eastAsia="Times New Roman" w:cstheme="minorHAnsi"/>
                <w:sz w:val="20"/>
                <w:szCs w:val="20"/>
                <w:lang w:eastAsia="en-GB"/>
              </w:rPr>
            </w:pPr>
          </w:p>
        </w:tc>
        <w:tc>
          <w:tcPr>
            <w:tcW w:w="992" w:type="dxa"/>
            <w:tcBorders>
              <w:top w:val="nil"/>
              <w:left w:val="nil"/>
              <w:bottom w:val="nil"/>
              <w:right w:val="nil"/>
            </w:tcBorders>
            <w:shd w:val="clear" w:color="auto" w:fill="auto"/>
            <w:noWrap/>
            <w:vAlign w:val="bottom"/>
            <w:hideMark/>
          </w:tcPr>
          <w:p w14:paraId="570C29F8" w14:textId="77777777" w:rsidR="00A1583F" w:rsidRPr="0004170B" w:rsidRDefault="00A1583F" w:rsidP="00461909">
            <w:pPr>
              <w:spacing w:after="0" w:line="240" w:lineRule="auto"/>
              <w:rPr>
                <w:rFonts w:eastAsia="Times New Roman" w:cstheme="minorHAnsi"/>
                <w:sz w:val="20"/>
                <w:szCs w:val="20"/>
                <w:lang w:eastAsia="en-GB"/>
              </w:rPr>
            </w:pPr>
          </w:p>
        </w:tc>
        <w:tc>
          <w:tcPr>
            <w:tcW w:w="992" w:type="dxa"/>
            <w:tcBorders>
              <w:top w:val="nil"/>
              <w:left w:val="nil"/>
              <w:bottom w:val="nil"/>
              <w:right w:val="nil"/>
            </w:tcBorders>
            <w:shd w:val="clear" w:color="auto" w:fill="auto"/>
            <w:noWrap/>
            <w:vAlign w:val="bottom"/>
            <w:hideMark/>
          </w:tcPr>
          <w:p w14:paraId="08B301AA" w14:textId="77777777" w:rsidR="00A1583F" w:rsidRPr="0004170B" w:rsidRDefault="00A1583F" w:rsidP="00461909">
            <w:pPr>
              <w:spacing w:after="0" w:line="240" w:lineRule="auto"/>
              <w:rPr>
                <w:rFonts w:eastAsia="Times New Roman" w:cstheme="minorHAnsi"/>
                <w:sz w:val="20"/>
                <w:szCs w:val="20"/>
                <w:lang w:eastAsia="en-GB"/>
              </w:rPr>
            </w:pPr>
          </w:p>
        </w:tc>
      </w:tr>
      <w:tr w:rsidR="00A1583F" w:rsidRPr="0004170B" w14:paraId="2EF02405" w14:textId="77777777" w:rsidTr="00461909">
        <w:trPr>
          <w:trHeight w:val="290"/>
        </w:trPr>
        <w:tc>
          <w:tcPr>
            <w:tcW w:w="2694" w:type="dxa"/>
            <w:tcBorders>
              <w:top w:val="nil"/>
              <w:left w:val="nil"/>
              <w:bottom w:val="nil"/>
              <w:right w:val="nil"/>
            </w:tcBorders>
            <w:shd w:val="clear" w:color="auto" w:fill="auto"/>
            <w:noWrap/>
            <w:vAlign w:val="bottom"/>
            <w:hideMark/>
          </w:tcPr>
          <w:p w14:paraId="5C5B6372" w14:textId="77777777" w:rsidR="00A1583F" w:rsidRPr="0004170B" w:rsidRDefault="00A1583F" w:rsidP="00461909">
            <w:pPr>
              <w:spacing w:after="0" w:line="240" w:lineRule="auto"/>
              <w:rPr>
                <w:rFonts w:eastAsia="Times New Roman" w:cstheme="minorHAnsi"/>
                <w:b/>
                <w:bCs/>
                <w:sz w:val="20"/>
                <w:szCs w:val="20"/>
                <w:lang w:eastAsia="en-GB"/>
              </w:rPr>
            </w:pPr>
            <w:r w:rsidRPr="0004170B">
              <w:rPr>
                <w:rFonts w:eastAsia="Times New Roman" w:cstheme="minorHAnsi"/>
                <w:b/>
                <w:bCs/>
                <w:sz w:val="20"/>
                <w:szCs w:val="20"/>
                <w:lang w:eastAsia="en-GB"/>
              </w:rPr>
              <w:t>Increasing over time</w:t>
            </w:r>
          </w:p>
        </w:tc>
        <w:tc>
          <w:tcPr>
            <w:tcW w:w="708" w:type="dxa"/>
            <w:tcBorders>
              <w:top w:val="nil"/>
              <w:left w:val="nil"/>
              <w:bottom w:val="nil"/>
              <w:right w:val="nil"/>
            </w:tcBorders>
            <w:shd w:val="clear" w:color="auto" w:fill="auto"/>
            <w:noWrap/>
            <w:vAlign w:val="bottom"/>
            <w:hideMark/>
          </w:tcPr>
          <w:p w14:paraId="3902E32F" w14:textId="77777777" w:rsidR="00A1583F" w:rsidRPr="0004170B" w:rsidRDefault="00A1583F" w:rsidP="00461909">
            <w:pPr>
              <w:spacing w:after="0" w:line="240" w:lineRule="auto"/>
              <w:rPr>
                <w:rFonts w:eastAsia="Times New Roman" w:cstheme="minorHAnsi"/>
                <w:sz w:val="20"/>
                <w:szCs w:val="20"/>
                <w:lang w:eastAsia="en-GB"/>
              </w:rPr>
            </w:pPr>
          </w:p>
        </w:tc>
        <w:tc>
          <w:tcPr>
            <w:tcW w:w="1134" w:type="dxa"/>
            <w:tcBorders>
              <w:top w:val="nil"/>
              <w:left w:val="nil"/>
              <w:bottom w:val="nil"/>
              <w:right w:val="nil"/>
            </w:tcBorders>
            <w:shd w:val="clear" w:color="auto" w:fill="auto"/>
            <w:noWrap/>
            <w:vAlign w:val="bottom"/>
            <w:hideMark/>
          </w:tcPr>
          <w:p w14:paraId="3ED24296" w14:textId="77777777" w:rsidR="00A1583F" w:rsidRPr="0004170B" w:rsidRDefault="00A1583F" w:rsidP="00461909">
            <w:pPr>
              <w:spacing w:after="0" w:line="240" w:lineRule="auto"/>
              <w:rPr>
                <w:rFonts w:eastAsia="Times New Roman" w:cstheme="minorHAnsi"/>
                <w:sz w:val="20"/>
                <w:szCs w:val="20"/>
                <w:lang w:eastAsia="en-GB"/>
              </w:rPr>
            </w:pPr>
          </w:p>
        </w:tc>
        <w:tc>
          <w:tcPr>
            <w:tcW w:w="993" w:type="dxa"/>
            <w:tcBorders>
              <w:top w:val="nil"/>
              <w:left w:val="nil"/>
              <w:bottom w:val="nil"/>
              <w:right w:val="nil"/>
            </w:tcBorders>
            <w:shd w:val="clear" w:color="auto" w:fill="auto"/>
            <w:noWrap/>
            <w:vAlign w:val="bottom"/>
            <w:hideMark/>
          </w:tcPr>
          <w:p w14:paraId="23515D65" w14:textId="77777777" w:rsidR="00A1583F" w:rsidRPr="0004170B" w:rsidRDefault="00A1583F" w:rsidP="00461909">
            <w:pPr>
              <w:spacing w:after="0" w:line="240" w:lineRule="auto"/>
              <w:rPr>
                <w:rFonts w:eastAsia="Times New Roman" w:cstheme="minorHAnsi"/>
                <w:sz w:val="20"/>
                <w:szCs w:val="20"/>
                <w:lang w:eastAsia="en-GB"/>
              </w:rPr>
            </w:pPr>
          </w:p>
        </w:tc>
        <w:tc>
          <w:tcPr>
            <w:tcW w:w="992" w:type="dxa"/>
            <w:tcBorders>
              <w:top w:val="nil"/>
              <w:left w:val="nil"/>
              <w:bottom w:val="nil"/>
              <w:right w:val="nil"/>
            </w:tcBorders>
            <w:shd w:val="clear" w:color="auto" w:fill="auto"/>
            <w:noWrap/>
            <w:vAlign w:val="bottom"/>
            <w:hideMark/>
          </w:tcPr>
          <w:p w14:paraId="0378AA8F" w14:textId="77777777" w:rsidR="00A1583F" w:rsidRPr="0004170B" w:rsidRDefault="00A1583F" w:rsidP="00461909">
            <w:pPr>
              <w:spacing w:after="0" w:line="240" w:lineRule="auto"/>
              <w:rPr>
                <w:rFonts w:eastAsia="Times New Roman" w:cstheme="minorHAnsi"/>
                <w:sz w:val="20"/>
                <w:szCs w:val="20"/>
                <w:lang w:eastAsia="en-GB"/>
              </w:rPr>
            </w:pPr>
          </w:p>
        </w:tc>
        <w:tc>
          <w:tcPr>
            <w:tcW w:w="992" w:type="dxa"/>
            <w:tcBorders>
              <w:top w:val="nil"/>
              <w:left w:val="nil"/>
              <w:bottom w:val="nil"/>
              <w:right w:val="nil"/>
            </w:tcBorders>
            <w:shd w:val="clear" w:color="auto" w:fill="auto"/>
            <w:noWrap/>
            <w:vAlign w:val="bottom"/>
            <w:hideMark/>
          </w:tcPr>
          <w:p w14:paraId="4733F2A3" w14:textId="77777777" w:rsidR="00A1583F" w:rsidRPr="0004170B" w:rsidRDefault="00A1583F" w:rsidP="00461909">
            <w:pPr>
              <w:spacing w:after="0" w:line="240" w:lineRule="auto"/>
              <w:rPr>
                <w:rFonts w:eastAsia="Times New Roman" w:cstheme="minorHAnsi"/>
                <w:sz w:val="20"/>
                <w:szCs w:val="20"/>
                <w:lang w:eastAsia="en-GB"/>
              </w:rPr>
            </w:pPr>
          </w:p>
        </w:tc>
      </w:tr>
      <w:tr w:rsidR="00A1583F" w:rsidRPr="0004170B" w14:paraId="19B89D58" w14:textId="77777777" w:rsidTr="00461909">
        <w:trPr>
          <w:trHeight w:val="290"/>
        </w:trPr>
        <w:tc>
          <w:tcPr>
            <w:tcW w:w="2694" w:type="dxa"/>
            <w:tcBorders>
              <w:top w:val="nil"/>
              <w:left w:val="nil"/>
              <w:bottom w:val="nil"/>
              <w:right w:val="nil"/>
            </w:tcBorders>
            <w:shd w:val="clear" w:color="auto" w:fill="auto"/>
            <w:noWrap/>
            <w:vAlign w:val="center"/>
          </w:tcPr>
          <w:p w14:paraId="4DA28E43" w14:textId="77777777" w:rsidR="00A1583F" w:rsidRPr="0004170B" w:rsidRDefault="00A1583F" w:rsidP="00461909">
            <w:pPr>
              <w:spacing w:after="0" w:line="240" w:lineRule="auto"/>
              <w:rPr>
                <w:rFonts w:cstheme="minorHAnsi"/>
                <w:color w:val="000000"/>
                <w:sz w:val="20"/>
                <w:szCs w:val="20"/>
              </w:rPr>
            </w:pPr>
            <w:r w:rsidRPr="0004170B">
              <w:rPr>
                <w:rFonts w:cstheme="minorHAnsi"/>
                <w:color w:val="000000"/>
                <w:sz w:val="20"/>
                <w:szCs w:val="20"/>
              </w:rPr>
              <w:t>Fern</w:t>
            </w:r>
          </w:p>
        </w:tc>
        <w:tc>
          <w:tcPr>
            <w:tcW w:w="708" w:type="dxa"/>
            <w:tcBorders>
              <w:top w:val="nil"/>
              <w:left w:val="nil"/>
              <w:bottom w:val="nil"/>
              <w:right w:val="nil"/>
            </w:tcBorders>
            <w:shd w:val="clear" w:color="auto" w:fill="auto"/>
            <w:noWrap/>
            <w:vAlign w:val="center"/>
          </w:tcPr>
          <w:p w14:paraId="70386DE3" w14:textId="77777777" w:rsidR="00A1583F" w:rsidRPr="0004170B" w:rsidRDefault="00A1583F" w:rsidP="00461909">
            <w:pPr>
              <w:spacing w:after="0" w:line="240" w:lineRule="auto"/>
              <w:jc w:val="right"/>
              <w:rPr>
                <w:rFonts w:cstheme="minorHAnsi"/>
                <w:color w:val="000000"/>
                <w:sz w:val="20"/>
                <w:szCs w:val="20"/>
              </w:rPr>
            </w:pPr>
          </w:p>
        </w:tc>
        <w:tc>
          <w:tcPr>
            <w:tcW w:w="1134" w:type="dxa"/>
            <w:tcBorders>
              <w:top w:val="nil"/>
              <w:left w:val="nil"/>
              <w:bottom w:val="nil"/>
              <w:right w:val="nil"/>
            </w:tcBorders>
            <w:shd w:val="clear" w:color="auto" w:fill="auto"/>
            <w:noWrap/>
            <w:vAlign w:val="center"/>
          </w:tcPr>
          <w:p w14:paraId="3FDC9D98" w14:textId="77777777" w:rsidR="00A1583F" w:rsidRPr="0004170B" w:rsidRDefault="00A1583F" w:rsidP="00461909">
            <w:pPr>
              <w:spacing w:after="0" w:line="240" w:lineRule="auto"/>
              <w:jc w:val="right"/>
              <w:rPr>
                <w:rFonts w:cstheme="minorHAnsi"/>
                <w:color w:val="000000"/>
                <w:sz w:val="20"/>
                <w:szCs w:val="20"/>
              </w:rPr>
            </w:pPr>
          </w:p>
        </w:tc>
        <w:tc>
          <w:tcPr>
            <w:tcW w:w="993" w:type="dxa"/>
            <w:tcBorders>
              <w:top w:val="nil"/>
              <w:left w:val="nil"/>
              <w:bottom w:val="nil"/>
              <w:right w:val="nil"/>
            </w:tcBorders>
            <w:shd w:val="clear" w:color="auto" w:fill="auto"/>
            <w:noWrap/>
            <w:vAlign w:val="center"/>
          </w:tcPr>
          <w:p w14:paraId="0D969B13" w14:textId="77777777" w:rsidR="00A1583F" w:rsidRPr="0004170B" w:rsidRDefault="00A1583F" w:rsidP="00461909">
            <w:pPr>
              <w:spacing w:after="0" w:line="240" w:lineRule="auto"/>
              <w:jc w:val="right"/>
              <w:rPr>
                <w:rFonts w:cstheme="minorHAnsi"/>
                <w:color w:val="000000"/>
                <w:sz w:val="20"/>
                <w:szCs w:val="20"/>
              </w:rPr>
            </w:pPr>
          </w:p>
        </w:tc>
        <w:tc>
          <w:tcPr>
            <w:tcW w:w="992" w:type="dxa"/>
            <w:tcBorders>
              <w:top w:val="nil"/>
              <w:left w:val="nil"/>
              <w:bottom w:val="nil"/>
              <w:right w:val="nil"/>
            </w:tcBorders>
            <w:shd w:val="clear" w:color="auto" w:fill="auto"/>
            <w:noWrap/>
            <w:vAlign w:val="center"/>
          </w:tcPr>
          <w:p w14:paraId="65C7ECFC" w14:textId="77777777" w:rsidR="00A1583F" w:rsidRPr="0004170B" w:rsidRDefault="00A1583F" w:rsidP="00461909">
            <w:pPr>
              <w:spacing w:after="0" w:line="240" w:lineRule="auto"/>
              <w:jc w:val="right"/>
              <w:rPr>
                <w:rFonts w:cstheme="minorHAnsi"/>
                <w:color w:val="000000"/>
                <w:sz w:val="20"/>
                <w:szCs w:val="20"/>
              </w:rPr>
            </w:pPr>
          </w:p>
        </w:tc>
        <w:tc>
          <w:tcPr>
            <w:tcW w:w="992" w:type="dxa"/>
            <w:tcBorders>
              <w:top w:val="nil"/>
              <w:left w:val="nil"/>
              <w:bottom w:val="nil"/>
              <w:right w:val="nil"/>
            </w:tcBorders>
            <w:shd w:val="clear" w:color="auto" w:fill="auto"/>
            <w:noWrap/>
            <w:vAlign w:val="center"/>
          </w:tcPr>
          <w:p w14:paraId="41DB6B85" w14:textId="77777777" w:rsidR="00A1583F" w:rsidRPr="0004170B" w:rsidRDefault="00A1583F" w:rsidP="00461909">
            <w:pPr>
              <w:spacing w:after="0" w:line="240" w:lineRule="auto"/>
              <w:jc w:val="right"/>
              <w:rPr>
                <w:rFonts w:cstheme="minorHAnsi"/>
                <w:color w:val="000000"/>
                <w:sz w:val="20"/>
                <w:szCs w:val="20"/>
              </w:rPr>
            </w:pPr>
          </w:p>
        </w:tc>
      </w:tr>
      <w:tr w:rsidR="00A1583F" w:rsidRPr="0004170B" w14:paraId="07F20EF8" w14:textId="77777777" w:rsidTr="00461909">
        <w:trPr>
          <w:trHeight w:val="290"/>
        </w:trPr>
        <w:tc>
          <w:tcPr>
            <w:tcW w:w="2694" w:type="dxa"/>
            <w:tcBorders>
              <w:top w:val="nil"/>
              <w:left w:val="nil"/>
              <w:bottom w:val="nil"/>
              <w:right w:val="nil"/>
            </w:tcBorders>
            <w:shd w:val="clear" w:color="auto" w:fill="auto"/>
            <w:noWrap/>
            <w:vAlign w:val="center"/>
            <w:hideMark/>
          </w:tcPr>
          <w:p w14:paraId="5A78EC25" w14:textId="77777777" w:rsidR="00A1583F" w:rsidRPr="0004170B" w:rsidRDefault="00A1583F" w:rsidP="00461909">
            <w:pPr>
              <w:spacing w:after="0" w:line="240" w:lineRule="auto"/>
              <w:rPr>
                <w:rFonts w:eastAsia="Times New Roman" w:cstheme="minorHAnsi"/>
                <w:i/>
                <w:iCs/>
                <w:color w:val="000000"/>
                <w:sz w:val="20"/>
                <w:szCs w:val="20"/>
                <w:lang w:eastAsia="en-GB"/>
              </w:rPr>
            </w:pPr>
            <w:r w:rsidRPr="0004170B">
              <w:rPr>
                <w:rFonts w:cstheme="minorHAnsi"/>
                <w:i/>
                <w:iCs/>
                <w:color w:val="000000"/>
                <w:sz w:val="20"/>
                <w:szCs w:val="20"/>
              </w:rPr>
              <w:t>Dryopteris austriaca</w:t>
            </w:r>
          </w:p>
        </w:tc>
        <w:tc>
          <w:tcPr>
            <w:tcW w:w="708" w:type="dxa"/>
            <w:tcBorders>
              <w:top w:val="nil"/>
              <w:left w:val="nil"/>
              <w:bottom w:val="nil"/>
              <w:right w:val="nil"/>
            </w:tcBorders>
            <w:shd w:val="clear" w:color="auto" w:fill="auto"/>
            <w:noWrap/>
            <w:vAlign w:val="center"/>
            <w:hideMark/>
          </w:tcPr>
          <w:p w14:paraId="6C08239A"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5</w:t>
            </w:r>
          </w:p>
        </w:tc>
        <w:tc>
          <w:tcPr>
            <w:tcW w:w="1134" w:type="dxa"/>
            <w:tcBorders>
              <w:top w:val="nil"/>
              <w:left w:val="nil"/>
              <w:bottom w:val="nil"/>
              <w:right w:val="nil"/>
            </w:tcBorders>
            <w:shd w:val="clear" w:color="auto" w:fill="auto"/>
            <w:noWrap/>
            <w:vAlign w:val="center"/>
            <w:hideMark/>
          </w:tcPr>
          <w:p w14:paraId="0F4AB4D3"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14</w:t>
            </w:r>
          </w:p>
        </w:tc>
        <w:tc>
          <w:tcPr>
            <w:tcW w:w="993" w:type="dxa"/>
            <w:tcBorders>
              <w:top w:val="nil"/>
              <w:left w:val="nil"/>
              <w:bottom w:val="nil"/>
              <w:right w:val="nil"/>
            </w:tcBorders>
            <w:shd w:val="clear" w:color="auto" w:fill="auto"/>
            <w:noWrap/>
            <w:vAlign w:val="center"/>
            <w:hideMark/>
          </w:tcPr>
          <w:p w14:paraId="4007A917"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21</w:t>
            </w:r>
          </w:p>
        </w:tc>
        <w:tc>
          <w:tcPr>
            <w:tcW w:w="992" w:type="dxa"/>
            <w:tcBorders>
              <w:top w:val="nil"/>
              <w:left w:val="nil"/>
              <w:bottom w:val="nil"/>
              <w:right w:val="nil"/>
            </w:tcBorders>
            <w:shd w:val="clear" w:color="auto" w:fill="auto"/>
            <w:noWrap/>
            <w:vAlign w:val="center"/>
            <w:hideMark/>
          </w:tcPr>
          <w:p w14:paraId="00EEB82B"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18</w:t>
            </w:r>
          </w:p>
        </w:tc>
        <w:tc>
          <w:tcPr>
            <w:tcW w:w="992" w:type="dxa"/>
            <w:tcBorders>
              <w:top w:val="nil"/>
              <w:left w:val="nil"/>
              <w:bottom w:val="nil"/>
              <w:right w:val="nil"/>
            </w:tcBorders>
            <w:shd w:val="clear" w:color="auto" w:fill="auto"/>
            <w:noWrap/>
            <w:vAlign w:val="center"/>
            <w:hideMark/>
          </w:tcPr>
          <w:p w14:paraId="611BF0CF"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19</w:t>
            </w:r>
          </w:p>
        </w:tc>
      </w:tr>
      <w:tr w:rsidR="00A1583F" w:rsidRPr="0004170B" w14:paraId="1D67814E" w14:textId="77777777" w:rsidTr="00461909">
        <w:trPr>
          <w:trHeight w:val="290"/>
        </w:trPr>
        <w:tc>
          <w:tcPr>
            <w:tcW w:w="2694" w:type="dxa"/>
            <w:tcBorders>
              <w:top w:val="nil"/>
              <w:left w:val="nil"/>
              <w:bottom w:val="nil"/>
              <w:right w:val="nil"/>
            </w:tcBorders>
            <w:shd w:val="clear" w:color="auto" w:fill="auto"/>
            <w:noWrap/>
            <w:vAlign w:val="center"/>
          </w:tcPr>
          <w:p w14:paraId="6C34EFE5" w14:textId="77777777" w:rsidR="00A1583F" w:rsidRPr="0004170B" w:rsidRDefault="00A1583F" w:rsidP="00461909">
            <w:pPr>
              <w:spacing w:after="0" w:line="240" w:lineRule="auto"/>
              <w:rPr>
                <w:rFonts w:cstheme="minorHAnsi"/>
                <w:color w:val="000000"/>
                <w:sz w:val="20"/>
                <w:szCs w:val="20"/>
              </w:rPr>
            </w:pPr>
            <w:r w:rsidRPr="0004170B">
              <w:rPr>
                <w:rFonts w:cstheme="minorHAnsi"/>
                <w:color w:val="000000"/>
                <w:sz w:val="20"/>
                <w:szCs w:val="20"/>
              </w:rPr>
              <w:t>Graminoid</w:t>
            </w:r>
          </w:p>
        </w:tc>
        <w:tc>
          <w:tcPr>
            <w:tcW w:w="708" w:type="dxa"/>
            <w:tcBorders>
              <w:top w:val="nil"/>
              <w:left w:val="nil"/>
              <w:bottom w:val="nil"/>
              <w:right w:val="nil"/>
            </w:tcBorders>
            <w:shd w:val="clear" w:color="auto" w:fill="auto"/>
            <w:noWrap/>
            <w:vAlign w:val="center"/>
          </w:tcPr>
          <w:p w14:paraId="45E4200C" w14:textId="77777777" w:rsidR="00A1583F" w:rsidRPr="0004170B" w:rsidRDefault="00A1583F" w:rsidP="00461909">
            <w:pPr>
              <w:spacing w:after="0" w:line="240" w:lineRule="auto"/>
              <w:jc w:val="right"/>
              <w:rPr>
                <w:rFonts w:cstheme="minorHAnsi"/>
                <w:color w:val="000000"/>
                <w:sz w:val="20"/>
                <w:szCs w:val="20"/>
              </w:rPr>
            </w:pPr>
          </w:p>
        </w:tc>
        <w:tc>
          <w:tcPr>
            <w:tcW w:w="1134" w:type="dxa"/>
            <w:tcBorders>
              <w:top w:val="nil"/>
              <w:left w:val="nil"/>
              <w:bottom w:val="nil"/>
              <w:right w:val="nil"/>
            </w:tcBorders>
            <w:shd w:val="clear" w:color="auto" w:fill="auto"/>
            <w:noWrap/>
            <w:vAlign w:val="center"/>
          </w:tcPr>
          <w:p w14:paraId="5BAE4FF0" w14:textId="77777777" w:rsidR="00A1583F" w:rsidRPr="0004170B" w:rsidRDefault="00A1583F" w:rsidP="00461909">
            <w:pPr>
              <w:spacing w:after="0" w:line="240" w:lineRule="auto"/>
              <w:jc w:val="right"/>
              <w:rPr>
                <w:rFonts w:cstheme="minorHAnsi"/>
                <w:color w:val="000000"/>
                <w:sz w:val="20"/>
                <w:szCs w:val="20"/>
              </w:rPr>
            </w:pPr>
          </w:p>
        </w:tc>
        <w:tc>
          <w:tcPr>
            <w:tcW w:w="993" w:type="dxa"/>
            <w:tcBorders>
              <w:top w:val="nil"/>
              <w:left w:val="nil"/>
              <w:bottom w:val="nil"/>
              <w:right w:val="nil"/>
            </w:tcBorders>
            <w:shd w:val="clear" w:color="auto" w:fill="auto"/>
            <w:noWrap/>
            <w:vAlign w:val="center"/>
          </w:tcPr>
          <w:p w14:paraId="493D9363" w14:textId="77777777" w:rsidR="00A1583F" w:rsidRPr="0004170B" w:rsidRDefault="00A1583F" w:rsidP="00461909">
            <w:pPr>
              <w:spacing w:after="0" w:line="240" w:lineRule="auto"/>
              <w:jc w:val="right"/>
              <w:rPr>
                <w:rFonts w:cstheme="minorHAnsi"/>
                <w:color w:val="000000"/>
                <w:sz w:val="20"/>
                <w:szCs w:val="20"/>
              </w:rPr>
            </w:pPr>
          </w:p>
        </w:tc>
        <w:tc>
          <w:tcPr>
            <w:tcW w:w="992" w:type="dxa"/>
            <w:tcBorders>
              <w:top w:val="nil"/>
              <w:left w:val="nil"/>
              <w:bottom w:val="nil"/>
              <w:right w:val="nil"/>
            </w:tcBorders>
            <w:shd w:val="clear" w:color="auto" w:fill="auto"/>
            <w:noWrap/>
            <w:vAlign w:val="center"/>
          </w:tcPr>
          <w:p w14:paraId="5A4C17B4" w14:textId="77777777" w:rsidR="00A1583F" w:rsidRPr="0004170B" w:rsidRDefault="00A1583F" w:rsidP="00461909">
            <w:pPr>
              <w:spacing w:after="0" w:line="240" w:lineRule="auto"/>
              <w:jc w:val="right"/>
              <w:rPr>
                <w:rFonts w:cstheme="minorHAnsi"/>
                <w:color w:val="000000"/>
                <w:sz w:val="20"/>
                <w:szCs w:val="20"/>
              </w:rPr>
            </w:pPr>
          </w:p>
        </w:tc>
        <w:tc>
          <w:tcPr>
            <w:tcW w:w="992" w:type="dxa"/>
            <w:tcBorders>
              <w:top w:val="nil"/>
              <w:left w:val="nil"/>
              <w:bottom w:val="nil"/>
              <w:right w:val="nil"/>
            </w:tcBorders>
            <w:shd w:val="clear" w:color="auto" w:fill="auto"/>
            <w:noWrap/>
            <w:vAlign w:val="center"/>
          </w:tcPr>
          <w:p w14:paraId="34362CF5" w14:textId="77777777" w:rsidR="00A1583F" w:rsidRPr="0004170B" w:rsidRDefault="00A1583F" w:rsidP="00461909">
            <w:pPr>
              <w:spacing w:after="0" w:line="240" w:lineRule="auto"/>
              <w:jc w:val="right"/>
              <w:rPr>
                <w:rFonts w:cstheme="minorHAnsi"/>
                <w:color w:val="000000"/>
                <w:sz w:val="20"/>
                <w:szCs w:val="20"/>
              </w:rPr>
            </w:pPr>
          </w:p>
        </w:tc>
      </w:tr>
      <w:tr w:rsidR="00A1583F" w:rsidRPr="0004170B" w14:paraId="14775CF8" w14:textId="77777777" w:rsidTr="00461909">
        <w:trPr>
          <w:trHeight w:val="290"/>
        </w:trPr>
        <w:tc>
          <w:tcPr>
            <w:tcW w:w="2694" w:type="dxa"/>
            <w:tcBorders>
              <w:top w:val="nil"/>
              <w:left w:val="nil"/>
              <w:bottom w:val="nil"/>
              <w:right w:val="nil"/>
            </w:tcBorders>
            <w:shd w:val="clear" w:color="auto" w:fill="auto"/>
            <w:noWrap/>
            <w:vAlign w:val="center"/>
            <w:hideMark/>
          </w:tcPr>
          <w:p w14:paraId="26D8600F" w14:textId="77777777" w:rsidR="00A1583F" w:rsidRPr="0004170B" w:rsidRDefault="00A1583F" w:rsidP="00461909">
            <w:pPr>
              <w:spacing w:after="0" w:line="240" w:lineRule="auto"/>
              <w:rPr>
                <w:rFonts w:eastAsia="Times New Roman" w:cstheme="minorHAnsi"/>
                <w:i/>
                <w:iCs/>
                <w:color w:val="000000"/>
                <w:sz w:val="20"/>
                <w:szCs w:val="20"/>
                <w:lang w:eastAsia="en-GB"/>
              </w:rPr>
            </w:pPr>
            <w:r w:rsidRPr="0004170B">
              <w:rPr>
                <w:rFonts w:cstheme="minorHAnsi"/>
                <w:i/>
                <w:iCs/>
                <w:color w:val="000000"/>
                <w:sz w:val="20"/>
                <w:szCs w:val="20"/>
              </w:rPr>
              <w:t>Brachypodium sylvaticum</w:t>
            </w:r>
          </w:p>
        </w:tc>
        <w:tc>
          <w:tcPr>
            <w:tcW w:w="708" w:type="dxa"/>
            <w:tcBorders>
              <w:top w:val="nil"/>
              <w:left w:val="nil"/>
              <w:bottom w:val="nil"/>
              <w:right w:val="nil"/>
            </w:tcBorders>
            <w:shd w:val="clear" w:color="auto" w:fill="auto"/>
            <w:noWrap/>
            <w:vAlign w:val="center"/>
            <w:hideMark/>
          </w:tcPr>
          <w:p w14:paraId="55E9E74E"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33</w:t>
            </w:r>
          </w:p>
        </w:tc>
        <w:tc>
          <w:tcPr>
            <w:tcW w:w="1134" w:type="dxa"/>
            <w:tcBorders>
              <w:top w:val="nil"/>
              <w:left w:val="nil"/>
              <w:bottom w:val="nil"/>
              <w:right w:val="nil"/>
            </w:tcBorders>
            <w:shd w:val="clear" w:color="auto" w:fill="auto"/>
            <w:noWrap/>
            <w:vAlign w:val="center"/>
            <w:hideMark/>
          </w:tcPr>
          <w:p w14:paraId="095B7C99"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82</w:t>
            </w:r>
          </w:p>
        </w:tc>
        <w:tc>
          <w:tcPr>
            <w:tcW w:w="993" w:type="dxa"/>
            <w:tcBorders>
              <w:top w:val="nil"/>
              <w:left w:val="nil"/>
              <w:bottom w:val="nil"/>
              <w:right w:val="nil"/>
            </w:tcBorders>
            <w:shd w:val="clear" w:color="auto" w:fill="auto"/>
            <w:noWrap/>
            <w:vAlign w:val="center"/>
            <w:hideMark/>
          </w:tcPr>
          <w:p w14:paraId="15C7A438"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87</w:t>
            </w:r>
          </w:p>
        </w:tc>
        <w:tc>
          <w:tcPr>
            <w:tcW w:w="992" w:type="dxa"/>
            <w:tcBorders>
              <w:top w:val="nil"/>
              <w:left w:val="nil"/>
              <w:bottom w:val="nil"/>
              <w:right w:val="nil"/>
            </w:tcBorders>
            <w:shd w:val="clear" w:color="auto" w:fill="auto"/>
            <w:noWrap/>
            <w:vAlign w:val="center"/>
            <w:hideMark/>
          </w:tcPr>
          <w:p w14:paraId="26F3B962"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89</w:t>
            </w:r>
          </w:p>
        </w:tc>
        <w:tc>
          <w:tcPr>
            <w:tcW w:w="992" w:type="dxa"/>
            <w:tcBorders>
              <w:top w:val="nil"/>
              <w:left w:val="nil"/>
              <w:bottom w:val="nil"/>
              <w:right w:val="nil"/>
            </w:tcBorders>
            <w:shd w:val="clear" w:color="auto" w:fill="auto"/>
            <w:noWrap/>
            <w:vAlign w:val="center"/>
            <w:hideMark/>
          </w:tcPr>
          <w:p w14:paraId="6F1BB18D"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87</w:t>
            </w:r>
          </w:p>
        </w:tc>
      </w:tr>
      <w:tr w:rsidR="00A1583F" w:rsidRPr="0004170B" w14:paraId="3334FC93" w14:textId="77777777" w:rsidTr="00461909">
        <w:trPr>
          <w:trHeight w:val="290"/>
        </w:trPr>
        <w:tc>
          <w:tcPr>
            <w:tcW w:w="2694" w:type="dxa"/>
            <w:tcBorders>
              <w:top w:val="nil"/>
              <w:left w:val="nil"/>
              <w:bottom w:val="nil"/>
              <w:right w:val="nil"/>
            </w:tcBorders>
            <w:shd w:val="clear" w:color="auto" w:fill="auto"/>
            <w:noWrap/>
            <w:vAlign w:val="center"/>
            <w:hideMark/>
          </w:tcPr>
          <w:p w14:paraId="42365B8D" w14:textId="77777777" w:rsidR="00A1583F" w:rsidRPr="0004170B" w:rsidRDefault="00A1583F" w:rsidP="00461909">
            <w:pPr>
              <w:spacing w:after="0" w:line="240" w:lineRule="auto"/>
              <w:rPr>
                <w:rFonts w:eastAsia="Times New Roman" w:cstheme="minorHAnsi"/>
                <w:i/>
                <w:iCs/>
                <w:color w:val="000000"/>
                <w:sz w:val="20"/>
                <w:szCs w:val="20"/>
                <w:lang w:eastAsia="en-GB"/>
              </w:rPr>
            </w:pPr>
            <w:r w:rsidRPr="0004170B">
              <w:rPr>
                <w:rFonts w:cstheme="minorHAnsi"/>
                <w:i/>
                <w:iCs/>
                <w:color w:val="000000"/>
                <w:sz w:val="20"/>
                <w:szCs w:val="20"/>
              </w:rPr>
              <w:t>Carex pendula</w:t>
            </w:r>
          </w:p>
        </w:tc>
        <w:tc>
          <w:tcPr>
            <w:tcW w:w="708" w:type="dxa"/>
            <w:tcBorders>
              <w:top w:val="nil"/>
              <w:left w:val="nil"/>
              <w:bottom w:val="nil"/>
              <w:right w:val="nil"/>
            </w:tcBorders>
            <w:shd w:val="clear" w:color="auto" w:fill="auto"/>
            <w:noWrap/>
            <w:vAlign w:val="center"/>
            <w:hideMark/>
          </w:tcPr>
          <w:p w14:paraId="3A6318AC"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30</w:t>
            </w:r>
          </w:p>
        </w:tc>
        <w:tc>
          <w:tcPr>
            <w:tcW w:w="1134" w:type="dxa"/>
            <w:tcBorders>
              <w:top w:val="nil"/>
              <w:left w:val="nil"/>
              <w:bottom w:val="nil"/>
              <w:right w:val="nil"/>
            </w:tcBorders>
            <w:shd w:val="clear" w:color="auto" w:fill="auto"/>
            <w:noWrap/>
            <w:vAlign w:val="center"/>
            <w:hideMark/>
          </w:tcPr>
          <w:p w14:paraId="06B66045"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25</w:t>
            </w:r>
          </w:p>
        </w:tc>
        <w:tc>
          <w:tcPr>
            <w:tcW w:w="993" w:type="dxa"/>
            <w:tcBorders>
              <w:top w:val="nil"/>
              <w:left w:val="nil"/>
              <w:bottom w:val="nil"/>
              <w:right w:val="nil"/>
            </w:tcBorders>
            <w:shd w:val="clear" w:color="auto" w:fill="auto"/>
            <w:noWrap/>
            <w:vAlign w:val="center"/>
            <w:hideMark/>
          </w:tcPr>
          <w:p w14:paraId="1D97EC1E"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29</w:t>
            </w:r>
          </w:p>
        </w:tc>
        <w:tc>
          <w:tcPr>
            <w:tcW w:w="992" w:type="dxa"/>
            <w:tcBorders>
              <w:top w:val="nil"/>
              <w:left w:val="nil"/>
              <w:bottom w:val="nil"/>
              <w:right w:val="nil"/>
            </w:tcBorders>
            <w:shd w:val="clear" w:color="auto" w:fill="auto"/>
            <w:noWrap/>
            <w:vAlign w:val="center"/>
            <w:hideMark/>
          </w:tcPr>
          <w:p w14:paraId="684A0573"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38</w:t>
            </w:r>
          </w:p>
        </w:tc>
        <w:tc>
          <w:tcPr>
            <w:tcW w:w="992" w:type="dxa"/>
            <w:tcBorders>
              <w:top w:val="nil"/>
              <w:left w:val="nil"/>
              <w:bottom w:val="nil"/>
              <w:right w:val="nil"/>
            </w:tcBorders>
            <w:shd w:val="clear" w:color="auto" w:fill="auto"/>
            <w:noWrap/>
            <w:vAlign w:val="center"/>
            <w:hideMark/>
          </w:tcPr>
          <w:p w14:paraId="7AC002B6"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41</w:t>
            </w:r>
          </w:p>
        </w:tc>
      </w:tr>
      <w:tr w:rsidR="00A1583F" w:rsidRPr="0004170B" w14:paraId="08B3CC57" w14:textId="77777777" w:rsidTr="00461909">
        <w:trPr>
          <w:trHeight w:val="290"/>
        </w:trPr>
        <w:tc>
          <w:tcPr>
            <w:tcW w:w="2694" w:type="dxa"/>
            <w:tcBorders>
              <w:top w:val="nil"/>
              <w:left w:val="nil"/>
              <w:bottom w:val="nil"/>
              <w:right w:val="nil"/>
            </w:tcBorders>
            <w:shd w:val="clear" w:color="auto" w:fill="auto"/>
            <w:noWrap/>
            <w:vAlign w:val="center"/>
            <w:hideMark/>
          </w:tcPr>
          <w:p w14:paraId="12CA6201" w14:textId="77777777" w:rsidR="00A1583F" w:rsidRPr="0004170B" w:rsidRDefault="00A1583F" w:rsidP="00461909">
            <w:pPr>
              <w:spacing w:after="0" w:line="240" w:lineRule="auto"/>
              <w:rPr>
                <w:rFonts w:eastAsia="Times New Roman" w:cstheme="minorHAnsi"/>
                <w:i/>
                <w:iCs/>
                <w:color w:val="000000"/>
                <w:sz w:val="20"/>
                <w:szCs w:val="20"/>
                <w:lang w:eastAsia="en-GB"/>
              </w:rPr>
            </w:pPr>
            <w:r w:rsidRPr="0004170B">
              <w:rPr>
                <w:rFonts w:cstheme="minorHAnsi"/>
                <w:i/>
                <w:iCs/>
                <w:color w:val="000000"/>
                <w:sz w:val="20"/>
                <w:szCs w:val="20"/>
              </w:rPr>
              <w:t>Carex remota</w:t>
            </w:r>
          </w:p>
        </w:tc>
        <w:tc>
          <w:tcPr>
            <w:tcW w:w="708" w:type="dxa"/>
            <w:tcBorders>
              <w:top w:val="nil"/>
              <w:left w:val="nil"/>
              <w:bottom w:val="nil"/>
              <w:right w:val="nil"/>
            </w:tcBorders>
            <w:shd w:val="clear" w:color="auto" w:fill="auto"/>
            <w:noWrap/>
            <w:vAlign w:val="center"/>
            <w:hideMark/>
          </w:tcPr>
          <w:p w14:paraId="791E8897"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1</w:t>
            </w:r>
          </w:p>
        </w:tc>
        <w:tc>
          <w:tcPr>
            <w:tcW w:w="1134" w:type="dxa"/>
            <w:tcBorders>
              <w:top w:val="nil"/>
              <w:left w:val="nil"/>
              <w:bottom w:val="nil"/>
              <w:right w:val="nil"/>
            </w:tcBorders>
            <w:shd w:val="clear" w:color="auto" w:fill="auto"/>
            <w:noWrap/>
            <w:vAlign w:val="center"/>
            <w:hideMark/>
          </w:tcPr>
          <w:p w14:paraId="236B0CF5"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4</w:t>
            </w:r>
          </w:p>
        </w:tc>
        <w:tc>
          <w:tcPr>
            <w:tcW w:w="993" w:type="dxa"/>
            <w:tcBorders>
              <w:top w:val="nil"/>
              <w:left w:val="nil"/>
              <w:bottom w:val="nil"/>
              <w:right w:val="nil"/>
            </w:tcBorders>
            <w:shd w:val="clear" w:color="auto" w:fill="auto"/>
            <w:noWrap/>
            <w:vAlign w:val="center"/>
            <w:hideMark/>
          </w:tcPr>
          <w:p w14:paraId="5CDCCF78"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16</w:t>
            </w:r>
          </w:p>
        </w:tc>
        <w:tc>
          <w:tcPr>
            <w:tcW w:w="992" w:type="dxa"/>
            <w:tcBorders>
              <w:top w:val="nil"/>
              <w:left w:val="nil"/>
              <w:bottom w:val="nil"/>
              <w:right w:val="nil"/>
            </w:tcBorders>
            <w:shd w:val="clear" w:color="auto" w:fill="auto"/>
            <w:noWrap/>
            <w:vAlign w:val="center"/>
            <w:hideMark/>
          </w:tcPr>
          <w:p w14:paraId="1E101ED7"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15</w:t>
            </w:r>
          </w:p>
        </w:tc>
        <w:tc>
          <w:tcPr>
            <w:tcW w:w="992" w:type="dxa"/>
            <w:tcBorders>
              <w:top w:val="nil"/>
              <w:left w:val="nil"/>
              <w:bottom w:val="nil"/>
              <w:right w:val="nil"/>
            </w:tcBorders>
            <w:shd w:val="clear" w:color="auto" w:fill="auto"/>
            <w:noWrap/>
            <w:vAlign w:val="center"/>
            <w:hideMark/>
          </w:tcPr>
          <w:p w14:paraId="6B7BD553"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13</w:t>
            </w:r>
          </w:p>
        </w:tc>
      </w:tr>
      <w:tr w:rsidR="00A1583F" w:rsidRPr="0004170B" w14:paraId="137FAF8C" w14:textId="77777777" w:rsidTr="00461909">
        <w:trPr>
          <w:trHeight w:val="290"/>
        </w:trPr>
        <w:tc>
          <w:tcPr>
            <w:tcW w:w="2694" w:type="dxa"/>
            <w:tcBorders>
              <w:top w:val="nil"/>
              <w:left w:val="nil"/>
              <w:bottom w:val="nil"/>
              <w:right w:val="nil"/>
            </w:tcBorders>
            <w:shd w:val="clear" w:color="auto" w:fill="auto"/>
            <w:noWrap/>
            <w:vAlign w:val="center"/>
            <w:hideMark/>
          </w:tcPr>
          <w:p w14:paraId="74B2CA64" w14:textId="77777777" w:rsidR="00A1583F" w:rsidRPr="0004170B" w:rsidRDefault="00A1583F" w:rsidP="00461909">
            <w:pPr>
              <w:spacing w:after="0" w:line="240" w:lineRule="auto"/>
              <w:rPr>
                <w:rFonts w:eastAsia="Times New Roman" w:cstheme="minorHAnsi"/>
                <w:i/>
                <w:iCs/>
                <w:color w:val="000000"/>
                <w:sz w:val="20"/>
                <w:szCs w:val="20"/>
                <w:lang w:eastAsia="en-GB"/>
              </w:rPr>
            </w:pPr>
            <w:r w:rsidRPr="0004170B">
              <w:rPr>
                <w:rFonts w:cstheme="minorHAnsi"/>
                <w:i/>
                <w:iCs/>
                <w:color w:val="000000"/>
                <w:sz w:val="20"/>
                <w:szCs w:val="20"/>
              </w:rPr>
              <w:t>Carex sylvestris</w:t>
            </w:r>
          </w:p>
        </w:tc>
        <w:tc>
          <w:tcPr>
            <w:tcW w:w="708" w:type="dxa"/>
            <w:tcBorders>
              <w:top w:val="nil"/>
              <w:left w:val="nil"/>
              <w:bottom w:val="nil"/>
              <w:right w:val="nil"/>
            </w:tcBorders>
            <w:shd w:val="clear" w:color="auto" w:fill="auto"/>
            <w:noWrap/>
            <w:vAlign w:val="center"/>
            <w:hideMark/>
          </w:tcPr>
          <w:p w14:paraId="0A0B65A7"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26</w:t>
            </w:r>
          </w:p>
        </w:tc>
        <w:tc>
          <w:tcPr>
            <w:tcW w:w="1134" w:type="dxa"/>
            <w:tcBorders>
              <w:top w:val="nil"/>
              <w:left w:val="nil"/>
              <w:bottom w:val="nil"/>
              <w:right w:val="nil"/>
            </w:tcBorders>
            <w:shd w:val="clear" w:color="auto" w:fill="auto"/>
            <w:noWrap/>
            <w:vAlign w:val="center"/>
            <w:hideMark/>
          </w:tcPr>
          <w:p w14:paraId="72476CF0"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38</w:t>
            </w:r>
          </w:p>
        </w:tc>
        <w:tc>
          <w:tcPr>
            <w:tcW w:w="993" w:type="dxa"/>
            <w:tcBorders>
              <w:top w:val="nil"/>
              <w:left w:val="nil"/>
              <w:bottom w:val="nil"/>
              <w:right w:val="nil"/>
            </w:tcBorders>
            <w:shd w:val="clear" w:color="auto" w:fill="auto"/>
            <w:noWrap/>
            <w:vAlign w:val="center"/>
            <w:hideMark/>
          </w:tcPr>
          <w:p w14:paraId="392B3903"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56</w:t>
            </w:r>
          </w:p>
        </w:tc>
        <w:tc>
          <w:tcPr>
            <w:tcW w:w="992" w:type="dxa"/>
            <w:tcBorders>
              <w:top w:val="nil"/>
              <w:left w:val="nil"/>
              <w:bottom w:val="nil"/>
              <w:right w:val="nil"/>
            </w:tcBorders>
            <w:shd w:val="clear" w:color="auto" w:fill="auto"/>
            <w:noWrap/>
            <w:vAlign w:val="center"/>
            <w:hideMark/>
          </w:tcPr>
          <w:p w14:paraId="4A36EB73"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60</w:t>
            </w:r>
          </w:p>
        </w:tc>
        <w:tc>
          <w:tcPr>
            <w:tcW w:w="992" w:type="dxa"/>
            <w:tcBorders>
              <w:top w:val="nil"/>
              <w:left w:val="nil"/>
              <w:bottom w:val="nil"/>
              <w:right w:val="nil"/>
            </w:tcBorders>
            <w:shd w:val="clear" w:color="auto" w:fill="auto"/>
            <w:noWrap/>
            <w:vAlign w:val="center"/>
            <w:hideMark/>
          </w:tcPr>
          <w:p w14:paraId="37F37FEE"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56</w:t>
            </w:r>
          </w:p>
        </w:tc>
      </w:tr>
      <w:tr w:rsidR="00A1583F" w:rsidRPr="0004170B" w14:paraId="1445F744" w14:textId="77777777" w:rsidTr="00461909">
        <w:trPr>
          <w:trHeight w:val="290"/>
        </w:trPr>
        <w:tc>
          <w:tcPr>
            <w:tcW w:w="2694" w:type="dxa"/>
            <w:tcBorders>
              <w:top w:val="nil"/>
              <w:left w:val="nil"/>
              <w:bottom w:val="nil"/>
              <w:right w:val="nil"/>
            </w:tcBorders>
            <w:shd w:val="clear" w:color="auto" w:fill="auto"/>
            <w:noWrap/>
            <w:vAlign w:val="center"/>
            <w:hideMark/>
          </w:tcPr>
          <w:p w14:paraId="247E386C" w14:textId="77777777" w:rsidR="00A1583F" w:rsidRPr="0004170B" w:rsidRDefault="00A1583F" w:rsidP="00461909">
            <w:pPr>
              <w:spacing w:after="0" w:line="240" w:lineRule="auto"/>
              <w:rPr>
                <w:rFonts w:eastAsia="Times New Roman" w:cstheme="minorHAnsi"/>
                <w:i/>
                <w:iCs/>
                <w:color w:val="000000"/>
                <w:sz w:val="20"/>
                <w:szCs w:val="20"/>
                <w:lang w:eastAsia="en-GB"/>
              </w:rPr>
            </w:pPr>
            <w:r w:rsidRPr="0004170B">
              <w:rPr>
                <w:rFonts w:cstheme="minorHAnsi"/>
                <w:i/>
                <w:iCs/>
                <w:color w:val="000000"/>
                <w:sz w:val="20"/>
                <w:szCs w:val="20"/>
              </w:rPr>
              <w:t>Deschampsia cespitosa</w:t>
            </w:r>
          </w:p>
        </w:tc>
        <w:tc>
          <w:tcPr>
            <w:tcW w:w="708" w:type="dxa"/>
            <w:tcBorders>
              <w:top w:val="nil"/>
              <w:left w:val="nil"/>
              <w:bottom w:val="nil"/>
              <w:right w:val="nil"/>
            </w:tcBorders>
            <w:shd w:val="clear" w:color="auto" w:fill="auto"/>
            <w:noWrap/>
            <w:vAlign w:val="center"/>
            <w:hideMark/>
          </w:tcPr>
          <w:p w14:paraId="1947414E"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27</w:t>
            </w:r>
          </w:p>
        </w:tc>
        <w:tc>
          <w:tcPr>
            <w:tcW w:w="1134" w:type="dxa"/>
            <w:tcBorders>
              <w:top w:val="nil"/>
              <w:left w:val="nil"/>
              <w:bottom w:val="nil"/>
              <w:right w:val="nil"/>
            </w:tcBorders>
            <w:shd w:val="clear" w:color="auto" w:fill="auto"/>
            <w:noWrap/>
            <w:vAlign w:val="center"/>
            <w:hideMark/>
          </w:tcPr>
          <w:p w14:paraId="5DA11E68"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67</w:t>
            </w:r>
          </w:p>
        </w:tc>
        <w:tc>
          <w:tcPr>
            <w:tcW w:w="993" w:type="dxa"/>
            <w:tcBorders>
              <w:top w:val="nil"/>
              <w:left w:val="nil"/>
              <w:bottom w:val="nil"/>
              <w:right w:val="nil"/>
            </w:tcBorders>
            <w:shd w:val="clear" w:color="auto" w:fill="auto"/>
            <w:noWrap/>
            <w:vAlign w:val="center"/>
            <w:hideMark/>
          </w:tcPr>
          <w:p w14:paraId="09186A28"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82</w:t>
            </w:r>
          </w:p>
        </w:tc>
        <w:tc>
          <w:tcPr>
            <w:tcW w:w="992" w:type="dxa"/>
            <w:tcBorders>
              <w:top w:val="nil"/>
              <w:left w:val="nil"/>
              <w:bottom w:val="nil"/>
              <w:right w:val="nil"/>
            </w:tcBorders>
            <w:shd w:val="clear" w:color="auto" w:fill="auto"/>
            <w:noWrap/>
            <w:vAlign w:val="center"/>
            <w:hideMark/>
          </w:tcPr>
          <w:p w14:paraId="08AD2301"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81</w:t>
            </w:r>
          </w:p>
        </w:tc>
        <w:tc>
          <w:tcPr>
            <w:tcW w:w="992" w:type="dxa"/>
            <w:tcBorders>
              <w:top w:val="nil"/>
              <w:left w:val="nil"/>
              <w:bottom w:val="nil"/>
              <w:right w:val="nil"/>
            </w:tcBorders>
            <w:shd w:val="clear" w:color="auto" w:fill="auto"/>
            <w:noWrap/>
            <w:vAlign w:val="center"/>
            <w:hideMark/>
          </w:tcPr>
          <w:p w14:paraId="75247FC1"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75</w:t>
            </w:r>
          </w:p>
        </w:tc>
      </w:tr>
      <w:tr w:rsidR="00A1583F" w:rsidRPr="0004170B" w14:paraId="1B6B1A0C" w14:textId="77777777" w:rsidTr="00461909">
        <w:trPr>
          <w:trHeight w:val="290"/>
        </w:trPr>
        <w:tc>
          <w:tcPr>
            <w:tcW w:w="2694" w:type="dxa"/>
            <w:tcBorders>
              <w:top w:val="nil"/>
              <w:left w:val="nil"/>
              <w:bottom w:val="nil"/>
              <w:right w:val="nil"/>
            </w:tcBorders>
            <w:shd w:val="clear" w:color="auto" w:fill="auto"/>
            <w:noWrap/>
            <w:vAlign w:val="center"/>
          </w:tcPr>
          <w:p w14:paraId="5B2BB1C2" w14:textId="77777777" w:rsidR="00A1583F" w:rsidRPr="0004170B" w:rsidRDefault="00A1583F" w:rsidP="00461909">
            <w:pPr>
              <w:spacing w:after="0" w:line="240" w:lineRule="auto"/>
              <w:rPr>
                <w:rFonts w:cstheme="minorHAnsi"/>
                <w:color w:val="000000"/>
                <w:sz w:val="20"/>
                <w:szCs w:val="20"/>
              </w:rPr>
            </w:pPr>
            <w:r w:rsidRPr="0004170B">
              <w:rPr>
                <w:rFonts w:cstheme="minorHAnsi"/>
                <w:color w:val="000000"/>
                <w:sz w:val="20"/>
                <w:szCs w:val="20"/>
              </w:rPr>
              <w:t>Short herb</w:t>
            </w:r>
          </w:p>
        </w:tc>
        <w:tc>
          <w:tcPr>
            <w:tcW w:w="708" w:type="dxa"/>
            <w:tcBorders>
              <w:top w:val="nil"/>
              <w:left w:val="nil"/>
              <w:bottom w:val="nil"/>
              <w:right w:val="nil"/>
            </w:tcBorders>
            <w:shd w:val="clear" w:color="auto" w:fill="auto"/>
            <w:noWrap/>
            <w:vAlign w:val="center"/>
          </w:tcPr>
          <w:p w14:paraId="364F5950" w14:textId="77777777" w:rsidR="00A1583F" w:rsidRPr="0004170B" w:rsidRDefault="00A1583F" w:rsidP="00461909">
            <w:pPr>
              <w:spacing w:after="0" w:line="240" w:lineRule="auto"/>
              <w:jc w:val="right"/>
              <w:rPr>
                <w:rFonts w:cstheme="minorHAnsi"/>
                <w:color w:val="000000"/>
                <w:sz w:val="20"/>
                <w:szCs w:val="20"/>
              </w:rPr>
            </w:pPr>
          </w:p>
        </w:tc>
        <w:tc>
          <w:tcPr>
            <w:tcW w:w="1134" w:type="dxa"/>
            <w:tcBorders>
              <w:top w:val="nil"/>
              <w:left w:val="nil"/>
              <w:bottom w:val="nil"/>
              <w:right w:val="nil"/>
            </w:tcBorders>
            <w:shd w:val="clear" w:color="auto" w:fill="auto"/>
            <w:noWrap/>
            <w:vAlign w:val="center"/>
          </w:tcPr>
          <w:p w14:paraId="1D2212E1" w14:textId="77777777" w:rsidR="00A1583F" w:rsidRPr="0004170B" w:rsidRDefault="00A1583F" w:rsidP="00461909">
            <w:pPr>
              <w:spacing w:after="0" w:line="240" w:lineRule="auto"/>
              <w:jc w:val="right"/>
              <w:rPr>
                <w:rFonts w:cstheme="minorHAnsi"/>
                <w:color w:val="000000"/>
                <w:sz w:val="20"/>
                <w:szCs w:val="20"/>
              </w:rPr>
            </w:pPr>
          </w:p>
        </w:tc>
        <w:tc>
          <w:tcPr>
            <w:tcW w:w="993" w:type="dxa"/>
            <w:tcBorders>
              <w:top w:val="nil"/>
              <w:left w:val="nil"/>
              <w:bottom w:val="nil"/>
              <w:right w:val="nil"/>
            </w:tcBorders>
            <w:shd w:val="clear" w:color="auto" w:fill="auto"/>
            <w:noWrap/>
            <w:vAlign w:val="center"/>
          </w:tcPr>
          <w:p w14:paraId="3F3AF9C9" w14:textId="77777777" w:rsidR="00A1583F" w:rsidRPr="0004170B" w:rsidRDefault="00A1583F" w:rsidP="00461909">
            <w:pPr>
              <w:spacing w:after="0" w:line="240" w:lineRule="auto"/>
              <w:jc w:val="right"/>
              <w:rPr>
                <w:rFonts w:cstheme="minorHAnsi"/>
                <w:color w:val="000000"/>
                <w:sz w:val="20"/>
                <w:szCs w:val="20"/>
              </w:rPr>
            </w:pPr>
          </w:p>
        </w:tc>
        <w:tc>
          <w:tcPr>
            <w:tcW w:w="992" w:type="dxa"/>
            <w:tcBorders>
              <w:top w:val="nil"/>
              <w:left w:val="nil"/>
              <w:bottom w:val="nil"/>
              <w:right w:val="nil"/>
            </w:tcBorders>
            <w:shd w:val="clear" w:color="auto" w:fill="auto"/>
            <w:noWrap/>
            <w:vAlign w:val="center"/>
          </w:tcPr>
          <w:p w14:paraId="548D68C3" w14:textId="77777777" w:rsidR="00A1583F" w:rsidRPr="0004170B" w:rsidRDefault="00A1583F" w:rsidP="00461909">
            <w:pPr>
              <w:spacing w:after="0" w:line="240" w:lineRule="auto"/>
              <w:jc w:val="right"/>
              <w:rPr>
                <w:rFonts w:cstheme="minorHAnsi"/>
                <w:color w:val="000000"/>
                <w:sz w:val="20"/>
                <w:szCs w:val="20"/>
              </w:rPr>
            </w:pPr>
          </w:p>
        </w:tc>
        <w:tc>
          <w:tcPr>
            <w:tcW w:w="992" w:type="dxa"/>
            <w:tcBorders>
              <w:top w:val="nil"/>
              <w:left w:val="nil"/>
              <w:bottom w:val="nil"/>
              <w:right w:val="nil"/>
            </w:tcBorders>
            <w:shd w:val="clear" w:color="auto" w:fill="auto"/>
            <w:noWrap/>
            <w:vAlign w:val="center"/>
          </w:tcPr>
          <w:p w14:paraId="4FF8EB63" w14:textId="77777777" w:rsidR="00A1583F" w:rsidRPr="0004170B" w:rsidRDefault="00A1583F" w:rsidP="00461909">
            <w:pPr>
              <w:spacing w:after="0" w:line="240" w:lineRule="auto"/>
              <w:jc w:val="right"/>
              <w:rPr>
                <w:rFonts w:cstheme="minorHAnsi"/>
                <w:color w:val="000000"/>
                <w:sz w:val="20"/>
                <w:szCs w:val="20"/>
              </w:rPr>
            </w:pPr>
          </w:p>
        </w:tc>
      </w:tr>
      <w:tr w:rsidR="00A1583F" w:rsidRPr="0004170B" w14:paraId="0A1A2024" w14:textId="77777777" w:rsidTr="00461909">
        <w:trPr>
          <w:trHeight w:val="290"/>
        </w:trPr>
        <w:tc>
          <w:tcPr>
            <w:tcW w:w="2694" w:type="dxa"/>
            <w:tcBorders>
              <w:top w:val="nil"/>
              <w:left w:val="nil"/>
              <w:bottom w:val="nil"/>
              <w:right w:val="nil"/>
            </w:tcBorders>
            <w:shd w:val="clear" w:color="auto" w:fill="auto"/>
            <w:noWrap/>
            <w:vAlign w:val="center"/>
            <w:hideMark/>
          </w:tcPr>
          <w:p w14:paraId="76D2F31B" w14:textId="77777777" w:rsidR="00A1583F" w:rsidRPr="0004170B" w:rsidRDefault="00A1583F" w:rsidP="00461909">
            <w:pPr>
              <w:spacing w:after="0" w:line="240" w:lineRule="auto"/>
              <w:rPr>
                <w:rFonts w:eastAsia="Times New Roman" w:cstheme="minorHAnsi"/>
                <w:i/>
                <w:iCs/>
                <w:color w:val="000000"/>
                <w:sz w:val="20"/>
                <w:szCs w:val="20"/>
                <w:lang w:eastAsia="en-GB"/>
              </w:rPr>
            </w:pPr>
            <w:r w:rsidRPr="0004170B">
              <w:rPr>
                <w:rFonts w:cstheme="minorHAnsi"/>
                <w:i/>
                <w:iCs/>
                <w:color w:val="000000"/>
                <w:sz w:val="20"/>
                <w:szCs w:val="20"/>
              </w:rPr>
              <w:t>Geum urbanum</w:t>
            </w:r>
          </w:p>
        </w:tc>
        <w:tc>
          <w:tcPr>
            <w:tcW w:w="708" w:type="dxa"/>
            <w:tcBorders>
              <w:top w:val="nil"/>
              <w:left w:val="nil"/>
              <w:bottom w:val="nil"/>
              <w:right w:val="nil"/>
            </w:tcBorders>
            <w:shd w:val="clear" w:color="auto" w:fill="auto"/>
            <w:noWrap/>
            <w:vAlign w:val="center"/>
            <w:hideMark/>
          </w:tcPr>
          <w:p w14:paraId="15C54E38"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33</w:t>
            </w:r>
          </w:p>
        </w:tc>
        <w:tc>
          <w:tcPr>
            <w:tcW w:w="1134" w:type="dxa"/>
            <w:tcBorders>
              <w:top w:val="nil"/>
              <w:left w:val="nil"/>
              <w:bottom w:val="nil"/>
              <w:right w:val="nil"/>
            </w:tcBorders>
            <w:shd w:val="clear" w:color="auto" w:fill="auto"/>
            <w:noWrap/>
            <w:vAlign w:val="center"/>
            <w:hideMark/>
          </w:tcPr>
          <w:p w14:paraId="4D56741D"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31</w:t>
            </w:r>
          </w:p>
        </w:tc>
        <w:tc>
          <w:tcPr>
            <w:tcW w:w="993" w:type="dxa"/>
            <w:tcBorders>
              <w:top w:val="nil"/>
              <w:left w:val="nil"/>
              <w:bottom w:val="nil"/>
              <w:right w:val="nil"/>
            </w:tcBorders>
            <w:shd w:val="clear" w:color="auto" w:fill="auto"/>
            <w:noWrap/>
            <w:vAlign w:val="center"/>
            <w:hideMark/>
          </w:tcPr>
          <w:p w14:paraId="08B1581A"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36</w:t>
            </w:r>
          </w:p>
        </w:tc>
        <w:tc>
          <w:tcPr>
            <w:tcW w:w="992" w:type="dxa"/>
            <w:tcBorders>
              <w:top w:val="nil"/>
              <w:left w:val="nil"/>
              <w:bottom w:val="nil"/>
              <w:right w:val="nil"/>
            </w:tcBorders>
            <w:shd w:val="clear" w:color="auto" w:fill="auto"/>
            <w:noWrap/>
            <w:vAlign w:val="center"/>
            <w:hideMark/>
          </w:tcPr>
          <w:p w14:paraId="168D8F93"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58</w:t>
            </w:r>
          </w:p>
        </w:tc>
        <w:tc>
          <w:tcPr>
            <w:tcW w:w="992" w:type="dxa"/>
            <w:tcBorders>
              <w:top w:val="nil"/>
              <w:left w:val="nil"/>
              <w:bottom w:val="nil"/>
              <w:right w:val="nil"/>
            </w:tcBorders>
            <w:shd w:val="clear" w:color="auto" w:fill="auto"/>
            <w:noWrap/>
            <w:vAlign w:val="center"/>
            <w:hideMark/>
          </w:tcPr>
          <w:p w14:paraId="4FC9C1BC"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48</w:t>
            </w:r>
          </w:p>
        </w:tc>
      </w:tr>
      <w:tr w:rsidR="00A1583F" w:rsidRPr="0004170B" w14:paraId="30F9D75B" w14:textId="77777777" w:rsidTr="00461909">
        <w:trPr>
          <w:trHeight w:val="290"/>
        </w:trPr>
        <w:tc>
          <w:tcPr>
            <w:tcW w:w="2694" w:type="dxa"/>
            <w:tcBorders>
              <w:top w:val="nil"/>
              <w:left w:val="nil"/>
              <w:bottom w:val="nil"/>
              <w:right w:val="nil"/>
            </w:tcBorders>
            <w:shd w:val="clear" w:color="auto" w:fill="auto"/>
            <w:noWrap/>
            <w:vAlign w:val="center"/>
            <w:hideMark/>
          </w:tcPr>
          <w:p w14:paraId="274FCC90" w14:textId="77777777" w:rsidR="00A1583F" w:rsidRPr="0004170B" w:rsidRDefault="00A1583F" w:rsidP="00461909">
            <w:pPr>
              <w:spacing w:after="0" w:line="240" w:lineRule="auto"/>
              <w:rPr>
                <w:rFonts w:eastAsia="Times New Roman" w:cstheme="minorHAnsi"/>
                <w:i/>
                <w:iCs/>
                <w:color w:val="000000"/>
                <w:sz w:val="20"/>
                <w:szCs w:val="20"/>
                <w:lang w:eastAsia="en-GB"/>
              </w:rPr>
            </w:pPr>
            <w:r w:rsidRPr="0004170B">
              <w:rPr>
                <w:rFonts w:cstheme="minorHAnsi"/>
                <w:i/>
                <w:iCs/>
                <w:color w:val="000000"/>
                <w:sz w:val="20"/>
                <w:szCs w:val="20"/>
              </w:rPr>
              <w:t>Hyacinthoides non-scripta</w:t>
            </w:r>
          </w:p>
        </w:tc>
        <w:tc>
          <w:tcPr>
            <w:tcW w:w="708" w:type="dxa"/>
            <w:tcBorders>
              <w:top w:val="nil"/>
              <w:left w:val="nil"/>
              <w:bottom w:val="nil"/>
              <w:right w:val="nil"/>
            </w:tcBorders>
            <w:shd w:val="clear" w:color="auto" w:fill="auto"/>
            <w:noWrap/>
            <w:vAlign w:val="center"/>
            <w:hideMark/>
          </w:tcPr>
          <w:p w14:paraId="3B676EBA"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47</w:t>
            </w:r>
          </w:p>
        </w:tc>
        <w:tc>
          <w:tcPr>
            <w:tcW w:w="1134" w:type="dxa"/>
            <w:tcBorders>
              <w:top w:val="nil"/>
              <w:left w:val="nil"/>
              <w:bottom w:val="nil"/>
              <w:right w:val="nil"/>
            </w:tcBorders>
            <w:shd w:val="clear" w:color="auto" w:fill="auto"/>
            <w:noWrap/>
            <w:vAlign w:val="center"/>
            <w:hideMark/>
          </w:tcPr>
          <w:p w14:paraId="0A0FBB2D"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51</w:t>
            </w:r>
          </w:p>
        </w:tc>
        <w:tc>
          <w:tcPr>
            <w:tcW w:w="993" w:type="dxa"/>
            <w:tcBorders>
              <w:top w:val="nil"/>
              <w:left w:val="nil"/>
              <w:bottom w:val="nil"/>
              <w:right w:val="nil"/>
            </w:tcBorders>
            <w:shd w:val="clear" w:color="auto" w:fill="auto"/>
            <w:noWrap/>
            <w:vAlign w:val="center"/>
            <w:hideMark/>
          </w:tcPr>
          <w:p w14:paraId="188C6C84"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60</w:t>
            </w:r>
          </w:p>
        </w:tc>
        <w:tc>
          <w:tcPr>
            <w:tcW w:w="992" w:type="dxa"/>
            <w:tcBorders>
              <w:top w:val="nil"/>
              <w:left w:val="nil"/>
              <w:bottom w:val="nil"/>
              <w:right w:val="nil"/>
            </w:tcBorders>
            <w:shd w:val="clear" w:color="auto" w:fill="auto"/>
            <w:noWrap/>
            <w:vAlign w:val="center"/>
            <w:hideMark/>
          </w:tcPr>
          <w:p w14:paraId="5E2BBC26"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65</w:t>
            </w:r>
          </w:p>
        </w:tc>
        <w:tc>
          <w:tcPr>
            <w:tcW w:w="992" w:type="dxa"/>
            <w:tcBorders>
              <w:top w:val="nil"/>
              <w:left w:val="nil"/>
              <w:bottom w:val="nil"/>
              <w:right w:val="nil"/>
            </w:tcBorders>
            <w:shd w:val="clear" w:color="auto" w:fill="auto"/>
            <w:noWrap/>
            <w:vAlign w:val="center"/>
            <w:hideMark/>
          </w:tcPr>
          <w:p w14:paraId="4EDDE07C"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65</w:t>
            </w:r>
          </w:p>
        </w:tc>
      </w:tr>
      <w:tr w:rsidR="00A1583F" w:rsidRPr="0004170B" w14:paraId="70F33613" w14:textId="77777777" w:rsidTr="00461909">
        <w:trPr>
          <w:trHeight w:val="290"/>
        </w:trPr>
        <w:tc>
          <w:tcPr>
            <w:tcW w:w="2694" w:type="dxa"/>
            <w:tcBorders>
              <w:top w:val="nil"/>
              <w:left w:val="nil"/>
              <w:bottom w:val="nil"/>
              <w:right w:val="nil"/>
            </w:tcBorders>
            <w:shd w:val="clear" w:color="auto" w:fill="auto"/>
            <w:noWrap/>
            <w:vAlign w:val="center"/>
            <w:hideMark/>
          </w:tcPr>
          <w:p w14:paraId="7BC77D85" w14:textId="77777777" w:rsidR="00A1583F" w:rsidRPr="0004170B" w:rsidRDefault="00A1583F" w:rsidP="00461909">
            <w:pPr>
              <w:spacing w:after="0" w:line="240" w:lineRule="auto"/>
              <w:rPr>
                <w:rFonts w:eastAsia="Times New Roman" w:cstheme="minorHAnsi"/>
                <w:i/>
                <w:iCs/>
                <w:color w:val="000000"/>
                <w:sz w:val="20"/>
                <w:szCs w:val="20"/>
                <w:lang w:eastAsia="en-GB"/>
              </w:rPr>
            </w:pPr>
            <w:r w:rsidRPr="0004170B">
              <w:rPr>
                <w:rFonts w:cstheme="minorHAnsi"/>
                <w:i/>
                <w:iCs/>
                <w:color w:val="000000"/>
                <w:sz w:val="20"/>
                <w:szCs w:val="20"/>
              </w:rPr>
              <w:t xml:space="preserve">Hedera helix </w:t>
            </w:r>
            <w:r w:rsidRPr="0004170B">
              <w:rPr>
                <w:rFonts w:cstheme="minorHAnsi"/>
                <w:color w:val="000000"/>
                <w:sz w:val="20"/>
                <w:szCs w:val="20"/>
              </w:rPr>
              <w:t>(on ground)</w:t>
            </w:r>
          </w:p>
        </w:tc>
        <w:tc>
          <w:tcPr>
            <w:tcW w:w="708" w:type="dxa"/>
            <w:tcBorders>
              <w:top w:val="nil"/>
              <w:left w:val="nil"/>
              <w:bottom w:val="nil"/>
              <w:right w:val="nil"/>
            </w:tcBorders>
            <w:shd w:val="clear" w:color="auto" w:fill="auto"/>
            <w:noWrap/>
            <w:vAlign w:val="center"/>
            <w:hideMark/>
          </w:tcPr>
          <w:p w14:paraId="2F2751C0"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1</w:t>
            </w:r>
          </w:p>
        </w:tc>
        <w:tc>
          <w:tcPr>
            <w:tcW w:w="1134" w:type="dxa"/>
            <w:tcBorders>
              <w:top w:val="nil"/>
              <w:left w:val="nil"/>
              <w:bottom w:val="nil"/>
              <w:right w:val="nil"/>
            </w:tcBorders>
            <w:shd w:val="clear" w:color="auto" w:fill="auto"/>
            <w:noWrap/>
            <w:vAlign w:val="center"/>
            <w:hideMark/>
          </w:tcPr>
          <w:p w14:paraId="12780519"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0</w:t>
            </w:r>
          </w:p>
        </w:tc>
        <w:tc>
          <w:tcPr>
            <w:tcW w:w="993" w:type="dxa"/>
            <w:tcBorders>
              <w:top w:val="nil"/>
              <w:left w:val="nil"/>
              <w:bottom w:val="nil"/>
              <w:right w:val="nil"/>
            </w:tcBorders>
            <w:shd w:val="clear" w:color="auto" w:fill="auto"/>
            <w:noWrap/>
            <w:vAlign w:val="center"/>
            <w:hideMark/>
          </w:tcPr>
          <w:p w14:paraId="21685B76"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1</w:t>
            </w:r>
          </w:p>
        </w:tc>
        <w:tc>
          <w:tcPr>
            <w:tcW w:w="992" w:type="dxa"/>
            <w:tcBorders>
              <w:top w:val="nil"/>
              <w:left w:val="nil"/>
              <w:bottom w:val="nil"/>
              <w:right w:val="nil"/>
            </w:tcBorders>
            <w:shd w:val="clear" w:color="auto" w:fill="auto"/>
            <w:noWrap/>
            <w:vAlign w:val="center"/>
            <w:hideMark/>
          </w:tcPr>
          <w:p w14:paraId="3B898D5E"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18</w:t>
            </w:r>
          </w:p>
        </w:tc>
        <w:tc>
          <w:tcPr>
            <w:tcW w:w="992" w:type="dxa"/>
            <w:tcBorders>
              <w:top w:val="nil"/>
              <w:left w:val="nil"/>
              <w:bottom w:val="nil"/>
              <w:right w:val="nil"/>
            </w:tcBorders>
            <w:shd w:val="clear" w:color="auto" w:fill="auto"/>
            <w:noWrap/>
            <w:vAlign w:val="center"/>
            <w:hideMark/>
          </w:tcPr>
          <w:p w14:paraId="27011E46" w14:textId="77777777" w:rsidR="00A1583F" w:rsidRPr="0004170B" w:rsidRDefault="00A1583F" w:rsidP="00461909">
            <w:pPr>
              <w:spacing w:after="0" w:line="240" w:lineRule="auto"/>
              <w:jc w:val="right"/>
              <w:rPr>
                <w:rFonts w:eastAsia="Times New Roman" w:cstheme="minorHAnsi"/>
                <w:color w:val="000000"/>
                <w:sz w:val="20"/>
                <w:szCs w:val="20"/>
                <w:lang w:eastAsia="en-GB"/>
              </w:rPr>
            </w:pPr>
            <w:r w:rsidRPr="0004170B">
              <w:rPr>
                <w:rFonts w:cstheme="minorHAnsi"/>
                <w:color w:val="000000"/>
                <w:sz w:val="20"/>
                <w:szCs w:val="20"/>
              </w:rPr>
              <w:t>13</w:t>
            </w:r>
          </w:p>
        </w:tc>
      </w:tr>
    </w:tbl>
    <w:p w14:paraId="3C92B91D" w14:textId="715835CA" w:rsidR="00CB3160" w:rsidRDefault="00CB3160" w:rsidP="00490B66">
      <w:bookmarkStart w:id="51" w:name="_Hlk41980495"/>
    </w:p>
    <w:p w14:paraId="60147F9D" w14:textId="77777777" w:rsidR="00490B66" w:rsidRPr="00490B66" w:rsidRDefault="00490B66" w:rsidP="00490B66"/>
    <w:tbl>
      <w:tblPr>
        <w:tblStyle w:val="TableGrid"/>
        <w:tblW w:w="0" w:type="auto"/>
        <w:tblLook w:val="04A0" w:firstRow="1" w:lastRow="0" w:firstColumn="1" w:lastColumn="0" w:noHBand="0" w:noVBand="1"/>
      </w:tblPr>
      <w:tblGrid>
        <w:gridCol w:w="9016"/>
      </w:tblGrid>
      <w:tr w:rsidR="00490B66" w:rsidRPr="0004170B" w14:paraId="2CEDD457" w14:textId="77777777" w:rsidTr="007246B2">
        <w:tc>
          <w:tcPr>
            <w:tcW w:w="9016" w:type="dxa"/>
          </w:tcPr>
          <w:p w14:paraId="5F957C97" w14:textId="77777777" w:rsidR="00490B66" w:rsidRPr="0004170B" w:rsidRDefault="00490B66" w:rsidP="007246B2">
            <w:pPr>
              <w:pStyle w:val="ListParagraph"/>
              <w:numPr>
                <w:ilvl w:val="0"/>
                <w:numId w:val="13"/>
              </w:numPr>
              <w:rPr>
                <w:i/>
                <w:iCs/>
                <w:sz w:val="20"/>
                <w:szCs w:val="20"/>
              </w:rPr>
            </w:pPr>
            <w:bookmarkStart w:id="52" w:name="_Hlk44685147"/>
            <w:r w:rsidRPr="0004170B">
              <w:rPr>
                <w:i/>
                <w:iCs/>
                <w:sz w:val="20"/>
                <w:szCs w:val="20"/>
              </w:rPr>
              <w:t>For most species there has been little change in their total occurrence from 1974-2018, but for a small group of species there have been either substantial increases or decreases in occurrence.</w:t>
            </w:r>
          </w:p>
          <w:p w14:paraId="04D9A724" w14:textId="77777777" w:rsidR="00490B66" w:rsidRPr="0004170B" w:rsidRDefault="00490B66" w:rsidP="007246B2">
            <w:pPr>
              <w:pStyle w:val="ListParagraph"/>
              <w:numPr>
                <w:ilvl w:val="0"/>
                <w:numId w:val="13"/>
              </w:numPr>
              <w:rPr>
                <w:i/>
                <w:iCs/>
                <w:sz w:val="20"/>
                <w:szCs w:val="20"/>
              </w:rPr>
            </w:pPr>
            <w:r w:rsidRPr="0004170B">
              <w:rPr>
                <w:i/>
                <w:iCs/>
                <w:sz w:val="20"/>
                <w:szCs w:val="20"/>
              </w:rPr>
              <w:t>Those that have declined most tend to be tall herbs, while short herbs and graminoids have increased are common amongst the increasers.</w:t>
            </w:r>
            <w:bookmarkEnd w:id="52"/>
          </w:p>
        </w:tc>
      </w:tr>
    </w:tbl>
    <w:p w14:paraId="28118636" w14:textId="77777777" w:rsidR="00490B66" w:rsidRDefault="00490B66" w:rsidP="00490B66"/>
    <w:p w14:paraId="2E06D88A" w14:textId="33002829" w:rsidR="00A1583F" w:rsidRPr="004A559E" w:rsidRDefault="00A1583F" w:rsidP="00461909">
      <w:pPr>
        <w:pStyle w:val="Heading3"/>
      </w:pPr>
      <w:bookmarkStart w:id="53" w:name="_Toc92371783"/>
      <w:r>
        <w:t>5.8 Changes in within-plot frequency – circlet data</w:t>
      </w:r>
      <w:bookmarkEnd w:id="53"/>
    </w:p>
    <w:bookmarkEnd w:id="51"/>
    <w:p w14:paraId="57ADE393" w14:textId="4ECC7301" w:rsidR="00A1583F" w:rsidRDefault="00A1583F" w:rsidP="00461909">
      <w:r>
        <w:t xml:space="preserve">The previous sections have focussed on species presence/absence in the plots, because most species occur </w:t>
      </w:r>
      <w:r w:rsidR="00137B4C">
        <w:t xml:space="preserve">only </w:t>
      </w:r>
      <w:r>
        <w:t>at low cover. However there have been some notable changes in frequency within plots (measured as occurrence in the thirteen circlets (0.01m</w:t>
      </w:r>
      <w:r w:rsidRPr="00EF62B9">
        <w:rPr>
          <w:vertAlign w:val="superscript"/>
        </w:rPr>
        <w:t>2</w:t>
      </w:r>
      <w:r>
        <w:t>) distributed across the diagonals and cover (Domin scores from 1991 onward) discussed in the next section.</w:t>
      </w:r>
      <w:r w:rsidRPr="00BF6338">
        <w:t xml:space="preserve"> </w:t>
      </w:r>
    </w:p>
    <w:p w14:paraId="45005625" w14:textId="77777777" w:rsidR="00A1583F" w:rsidRDefault="00A1583F" w:rsidP="00461909">
      <w:r>
        <w:rPr>
          <w:noProof/>
        </w:rPr>
        <w:drawing>
          <wp:inline distT="0" distB="0" distL="0" distR="0" wp14:anchorId="4B3A4763" wp14:editId="15D17B8E">
            <wp:extent cx="4370522" cy="2386739"/>
            <wp:effectExtent l="0" t="0" r="11430" b="13970"/>
            <wp:docPr id="19" name="Chart 19">
              <a:extLst xmlns:a="http://schemas.openxmlformats.org/drawingml/2006/main">
                <a:ext uri="{FF2B5EF4-FFF2-40B4-BE49-F238E27FC236}">
                  <a16:creationId xmlns:a16="http://schemas.microsoft.com/office/drawing/2014/main" id="{70B24825-C5DA-47F8-8F42-FCF8A7AF407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38F597D1" w14:textId="77777777" w:rsidR="00A1583F" w:rsidRDefault="00A1583F" w:rsidP="00461909">
      <w:r w:rsidRPr="00BF6338">
        <w:rPr>
          <w:b/>
          <w:bCs/>
        </w:rPr>
        <w:t>Figure 22</w:t>
      </w:r>
      <w:r>
        <w:t>. Species occurrences in the 13 circlets recorded in each plot – all species.</w:t>
      </w:r>
    </w:p>
    <w:p w14:paraId="40CE069D" w14:textId="72E0C18D" w:rsidR="00A1583F" w:rsidRPr="00BF6338" w:rsidRDefault="00A1583F" w:rsidP="00461909">
      <w:r>
        <w:t>In most plots most species were present only as scattered plants so while they would be recorded from the plot they might not be picked up in the circlets or if they were only in one or two</w:t>
      </w:r>
      <w:r w:rsidR="00137B4C">
        <w:t xml:space="preserve"> of them</w:t>
      </w:r>
      <w:r>
        <w:t xml:space="preserve"> (Figure 22). Detection in the circlets was affected by the growth form of the species: species growing as scattered individuals such as </w:t>
      </w:r>
      <w:r w:rsidRPr="008C08E3">
        <w:rPr>
          <w:i/>
          <w:iCs/>
        </w:rPr>
        <w:t>Dryopteris filix-mas</w:t>
      </w:r>
      <w:r>
        <w:rPr>
          <w:i/>
          <w:iCs/>
        </w:rPr>
        <w:t xml:space="preserve"> </w:t>
      </w:r>
      <w:r w:rsidRPr="00341A4D">
        <w:t xml:space="preserve">and </w:t>
      </w:r>
      <w:r w:rsidRPr="00BA61A5">
        <w:rPr>
          <w:i/>
          <w:iCs/>
        </w:rPr>
        <w:t>Arum maculatum</w:t>
      </w:r>
      <w:r>
        <w:rPr>
          <w:i/>
          <w:iCs/>
        </w:rPr>
        <w:t xml:space="preserve"> </w:t>
      </w:r>
      <w:r>
        <w:t xml:space="preserve">were rarely detected in more than one or two circlets when present: gregarious species such as </w:t>
      </w:r>
      <w:r w:rsidRPr="00341A4D">
        <w:rPr>
          <w:i/>
          <w:iCs/>
        </w:rPr>
        <w:t xml:space="preserve">Poa trivialis </w:t>
      </w:r>
      <w:r>
        <w:t xml:space="preserve">and </w:t>
      </w:r>
      <w:r w:rsidRPr="008C08E3">
        <w:rPr>
          <w:i/>
          <w:iCs/>
        </w:rPr>
        <w:t>Mercurialis perennis</w:t>
      </w:r>
      <w:r>
        <w:t xml:space="preserve">, if present in a plot, were likely to be there in abundance (Figure 23); large spreading species such as </w:t>
      </w:r>
      <w:r w:rsidRPr="00BF6338">
        <w:rPr>
          <w:i/>
          <w:iCs/>
        </w:rPr>
        <w:t>Rubus fruticosus</w:t>
      </w:r>
      <w:r>
        <w:rPr>
          <w:i/>
          <w:iCs/>
        </w:rPr>
        <w:t xml:space="preserve"> </w:t>
      </w:r>
      <w:r>
        <w:t xml:space="preserve">or </w:t>
      </w:r>
      <w:r w:rsidRPr="00036AAA">
        <w:rPr>
          <w:i/>
          <w:iCs/>
        </w:rPr>
        <w:t>Pteridium aquilinum</w:t>
      </w:r>
      <w:r>
        <w:t xml:space="preserve"> </w:t>
      </w:r>
      <w:r w:rsidRPr="00BF6338">
        <w:t>might</w:t>
      </w:r>
      <w:r>
        <w:t xml:space="preserve"> occupy a large part of the plot but be rooted at only a few points, so not picked up </w:t>
      </w:r>
      <w:r w:rsidR="00137B4C">
        <w:t xml:space="preserve">so much </w:t>
      </w:r>
      <w:r>
        <w:t>by the circlets.</w:t>
      </w:r>
    </w:p>
    <w:p w14:paraId="3AE09F22" w14:textId="30692ACB" w:rsidR="00A1583F" w:rsidRDefault="00A1583F" w:rsidP="00461909">
      <w:r>
        <w:t xml:space="preserve">A few species showed the increases in circlet frequency over time such as </w:t>
      </w:r>
      <w:r w:rsidRPr="00662625">
        <w:rPr>
          <w:i/>
          <w:iCs/>
        </w:rPr>
        <w:t>Brachypodium sylvaticum</w:t>
      </w:r>
      <w:r>
        <w:t xml:space="preserve"> and in the last two recordings </w:t>
      </w:r>
      <w:r w:rsidRPr="00BA61A5">
        <w:rPr>
          <w:i/>
          <w:iCs/>
        </w:rPr>
        <w:t>Hedera helix</w:t>
      </w:r>
      <w:r>
        <w:rPr>
          <w:i/>
          <w:iCs/>
        </w:rPr>
        <w:t>.</w:t>
      </w:r>
      <w:r w:rsidRPr="00BF6338">
        <w:t xml:space="preserve"> </w:t>
      </w:r>
      <w:r>
        <w:t xml:space="preserve">Others declined, notably </w:t>
      </w:r>
      <w:r w:rsidRPr="00C871E4">
        <w:rPr>
          <w:i/>
          <w:iCs/>
        </w:rPr>
        <w:t>Chamerion angustifolium</w:t>
      </w:r>
      <w:r>
        <w:t xml:space="preserve">, which also was reduced in its overall frequency of plot occurrences, where </w:t>
      </w:r>
      <w:r w:rsidRPr="00C871E4">
        <w:rPr>
          <w:i/>
          <w:iCs/>
        </w:rPr>
        <w:t>Rubus fruticosus</w:t>
      </w:r>
      <w:r>
        <w:t xml:space="preserve"> retained its presence in plots but was reduced in cover in the middle recordings.</w:t>
      </w:r>
    </w:p>
    <w:p w14:paraId="4D9B8A48" w14:textId="6314D282" w:rsidR="00490B66" w:rsidRDefault="00490B66" w:rsidP="00461909"/>
    <w:p w14:paraId="30DCA3B6" w14:textId="1B8158D5" w:rsidR="00490B66" w:rsidRDefault="00490B66" w:rsidP="00461909"/>
    <w:p w14:paraId="4C39A371" w14:textId="5A400B81" w:rsidR="00490B66" w:rsidRDefault="00490B66" w:rsidP="00461909"/>
    <w:p w14:paraId="66062B74" w14:textId="15BDE7F2" w:rsidR="00490B66" w:rsidRDefault="00490B66" w:rsidP="00461909"/>
    <w:p w14:paraId="3177EA7C" w14:textId="606B5A08" w:rsidR="00490B66" w:rsidRDefault="00490B66" w:rsidP="00461909"/>
    <w:p w14:paraId="1169CD96" w14:textId="23009D74" w:rsidR="00490B66" w:rsidRDefault="00490B66" w:rsidP="00461909"/>
    <w:p w14:paraId="69A53A30" w14:textId="77777777" w:rsidR="00490B66" w:rsidRDefault="00490B66" w:rsidP="00461909"/>
    <w:p w14:paraId="5645BCFB" w14:textId="77777777" w:rsidR="00A1583F" w:rsidRDefault="00A1583F" w:rsidP="00461909">
      <w:r>
        <w:rPr>
          <w:noProof/>
        </w:rPr>
        <w:drawing>
          <wp:inline distT="0" distB="0" distL="0" distR="0" wp14:anchorId="207DC137" wp14:editId="136A3187">
            <wp:extent cx="2504661" cy="1722783"/>
            <wp:effectExtent l="0" t="0" r="10160" b="10795"/>
            <wp:docPr id="23" name="Chart 23">
              <a:extLst xmlns:a="http://schemas.openxmlformats.org/drawingml/2006/main">
                <a:ext uri="{FF2B5EF4-FFF2-40B4-BE49-F238E27FC236}">
                  <a16:creationId xmlns:a16="http://schemas.microsoft.com/office/drawing/2014/main" id="{5ECA6484-1732-47C3-831E-989E5FE22F3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r>
        <w:rPr>
          <w:noProof/>
        </w:rPr>
        <w:drawing>
          <wp:inline distT="0" distB="0" distL="0" distR="0" wp14:anchorId="6BFAB3A6" wp14:editId="0BCADC92">
            <wp:extent cx="2511287" cy="1722617"/>
            <wp:effectExtent l="0" t="0" r="3810" b="11430"/>
            <wp:docPr id="47" name="Chart 47">
              <a:extLst xmlns:a="http://schemas.openxmlformats.org/drawingml/2006/main">
                <a:ext uri="{FF2B5EF4-FFF2-40B4-BE49-F238E27FC236}">
                  <a16:creationId xmlns:a16="http://schemas.microsoft.com/office/drawing/2014/main" id="{BDF46FB7-C690-44E6-B497-A647182457A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4C6FDD06" w14:textId="77777777" w:rsidR="00A1583F" w:rsidRDefault="00A1583F" w:rsidP="00461909"/>
    <w:p w14:paraId="7A7F01F9" w14:textId="77777777" w:rsidR="00A1583F" w:rsidRDefault="00A1583F" w:rsidP="00461909">
      <w:r>
        <w:rPr>
          <w:noProof/>
        </w:rPr>
        <w:drawing>
          <wp:inline distT="0" distB="0" distL="0" distR="0" wp14:anchorId="007C8ADC" wp14:editId="44E7C7C7">
            <wp:extent cx="2524539" cy="1908313"/>
            <wp:effectExtent l="0" t="0" r="9525" b="15875"/>
            <wp:docPr id="45" name="Chart 45">
              <a:extLst xmlns:a="http://schemas.openxmlformats.org/drawingml/2006/main">
                <a:ext uri="{FF2B5EF4-FFF2-40B4-BE49-F238E27FC236}">
                  <a16:creationId xmlns:a16="http://schemas.microsoft.com/office/drawing/2014/main" id="{C2367F81-A33D-42C5-8952-CB94411B37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r>
        <w:rPr>
          <w:noProof/>
        </w:rPr>
        <w:drawing>
          <wp:inline distT="0" distB="0" distL="0" distR="0" wp14:anchorId="0AE7FD6E" wp14:editId="00F225A1">
            <wp:extent cx="2696817" cy="1908313"/>
            <wp:effectExtent l="0" t="0" r="8890" b="15875"/>
            <wp:docPr id="30" name="Chart 30">
              <a:extLst xmlns:a="http://schemas.openxmlformats.org/drawingml/2006/main">
                <a:ext uri="{FF2B5EF4-FFF2-40B4-BE49-F238E27FC236}">
                  <a16:creationId xmlns:a16="http://schemas.microsoft.com/office/drawing/2014/main" id="{1BA166C7-00C7-4352-98C6-2CE3D49A4E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757BA2A4" w14:textId="77777777" w:rsidR="00A1583F" w:rsidRDefault="00A1583F" w:rsidP="00461909">
      <w:r>
        <w:rPr>
          <w:noProof/>
        </w:rPr>
        <w:drawing>
          <wp:inline distT="0" distB="0" distL="0" distR="0" wp14:anchorId="649A3B99" wp14:editId="0BED3993">
            <wp:extent cx="2650435" cy="1914939"/>
            <wp:effectExtent l="0" t="0" r="17145" b="9525"/>
            <wp:docPr id="46" name="Chart 46">
              <a:extLst xmlns:a="http://schemas.openxmlformats.org/drawingml/2006/main">
                <a:ext uri="{FF2B5EF4-FFF2-40B4-BE49-F238E27FC236}">
                  <a16:creationId xmlns:a16="http://schemas.microsoft.com/office/drawing/2014/main" id="{EAB01620-7A51-4A65-8C84-478D6839ED3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r>
        <w:rPr>
          <w:noProof/>
        </w:rPr>
        <w:drawing>
          <wp:inline distT="0" distB="0" distL="0" distR="0" wp14:anchorId="26C664F1" wp14:editId="241B2F4B">
            <wp:extent cx="2842591" cy="1550007"/>
            <wp:effectExtent l="0" t="0" r="15240" b="12700"/>
            <wp:docPr id="48" name="Chart 48">
              <a:extLst xmlns:a="http://schemas.openxmlformats.org/drawingml/2006/main">
                <a:ext uri="{FF2B5EF4-FFF2-40B4-BE49-F238E27FC236}">
                  <a16:creationId xmlns:a16="http://schemas.microsoft.com/office/drawing/2014/main" id="{23C50187-DE27-4088-BF04-E295349FD3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231B7114" w14:textId="77777777" w:rsidR="00A1583F" w:rsidRDefault="00A1583F" w:rsidP="00461909">
      <w:r>
        <w:rPr>
          <w:noProof/>
        </w:rPr>
        <w:drawing>
          <wp:inline distT="0" distB="0" distL="0" distR="0" wp14:anchorId="41F21D7F" wp14:editId="00627565">
            <wp:extent cx="2776330" cy="1775791"/>
            <wp:effectExtent l="0" t="0" r="5080" b="15240"/>
            <wp:docPr id="49" name="Chart 49">
              <a:extLst xmlns:a="http://schemas.openxmlformats.org/drawingml/2006/main">
                <a:ext uri="{FF2B5EF4-FFF2-40B4-BE49-F238E27FC236}">
                  <a16:creationId xmlns:a16="http://schemas.microsoft.com/office/drawing/2014/main" id="{6E5F6B51-E537-485D-9F92-5931F9F2AEB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r>
        <w:rPr>
          <w:noProof/>
        </w:rPr>
        <w:drawing>
          <wp:inline distT="0" distB="0" distL="0" distR="0" wp14:anchorId="5C3E5884" wp14:editId="5ED69BF7">
            <wp:extent cx="2789583" cy="1987826"/>
            <wp:effectExtent l="0" t="0" r="10795" b="12700"/>
            <wp:docPr id="50" name="Chart 50">
              <a:extLst xmlns:a="http://schemas.openxmlformats.org/drawingml/2006/main">
                <a:ext uri="{FF2B5EF4-FFF2-40B4-BE49-F238E27FC236}">
                  <a16:creationId xmlns:a16="http://schemas.microsoft.com/office/drawing/2014/main" id="{B5D47EE7-5DDD-447A-8E00-7547091B3CE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6ECDDDB6" w14:textId="77777777" w:rsidR="00A1583F" w:rsidRDefault="00A1583F" w:rsidP="00461909">
      <w:r w:rsidRPr="00BF6338">
        <w:rPr>
          <w:b/>
          <w:bCs/>
        </w:rPr>
        <w:t>Figure 23.</w:t>
      </w:r>
      <w:r>
        <w:t xml:space="preserve"> Species showing different patterns of circlet detection.</w:t>
      </w:r>
    </w:p>
    <w:p w14:paraId="6ABF79F6" w14:textId="77777777" w:rsidR="00A1583F" w:rsidRDefault="00A1583F" w:rsidP="00461909"/>
    <w:p w14:paraId="4EB6D378" w14:textId="77777777" w:rsidR="00A1583F" w:rsidRDefault="00A1583F" w:rsidP="00461909">
      <w:pPr>
        <w:pStyle w:val="Heading3"/>
      </w:pPr>
      <w:bookmarkStart w:id="54" w:name="_Toc92371784"/>
      <w:r>
        <w:t>5.9 Changes in cover of individual species</w:t>
      </w:r>
      <w:bookmarkEnd w:id="54"/>
      <w:r>
        <w:t xml:space="preserve"> </w:t>
      </w:r>
    </w:p>
    <w:p w14:paraId="56DB7B28" w14:textId="71F2D119" w:rsidR="00A1583F" w:rsidRDefault="00A1583F" w:rsidP="00461909">
      <w:r>
        <w:t>The general vegetation cover estimated along the diagonal (see section 5.1) takes no account of overlapping layers of species, nor of the occurrence of some of the taller species (</w:t>
      </w:r>
      <w:r w:rsidRPr="002F421A">
        <w:rPr>
          <w:i/>
          <w:iCs/>
        </w:rPr>
        <w:t>Rubus fruiticosus, Urtica dioica, Pteridium aquilinum</w:t>
      </w:r>
      <w:r>
        <w:t xml:space="preserve">) as part of the Mid-cover estimates. The sum of the individual species cover estimates may therefore be </w:t>
      </w:r>
      <w:r w:rsidR="00137B4C">
        <w:t>more than 100%</w:t>
      </w:r>
      <w:r>
        <w:t xml:space="preserve">. For 1991-2018 recordings the Domin scores were converted to percentage covers by taking the mid-point of the range. For the 1974 recording, the ‘ecosig’ </w:t>
      </w:r>
      <w:r w:rsidR="00137B4C">
        <w:t>5</w:t>
      </w:r>
      <w:r>
        <w:t xml:space="preserve">-point score was converted to percentages, again by taking the mid-point of the range. For other species an estimate of the Domin equivalent for 1974 was derived using the relationship between circlet frequencies and </w:t>
      </w:r>
      <w:r w:rsidR="00137B4C">
        <w:t>cover estimates</w:t>
      </w:r>
      <w:r>
        <w:t xml:space="preserve"> f</w:t>
      </w:r>
      <w:r w:rsidR="00137B4C">
        <w:t>rom</w:t>
      </w:r>
      <w:r>
        <w:t xml:space="preserve"> the 1991-2018 recordings. This was then converted to a percentage score. </w:t>
      </w:r>
    </w:p>
    <w:p w14:paraId="3D10A232" w14:textId="77777777" w:rsidR="00A1583F" w:rsidRDefault="00A1583F" w:rsidP="00461909">
      <w:r>
        <w:t>Most species contributed less than 1% mean cover at any one recording with just about 12 species dominating the cover estimates. Some of these showed big changes between 1974 and 2018 (Figure 24).</w:t>
      </w:r>
    </w:p>
    <w:p w14:paraId="422B2AE3" w14:textId="77777777" w:rsidR="00A1583F" w:rsidRDefault="00A1583F" w:rsidP="00461909">
      <w:r w:rsidRPr="00BB1F82">
        <w:rPr>
          <w:noProof/>
        </w:rPr>
        <w:drawing>
          <wp:inline distT="0" distB="0" distL="0" distR="0" wp14:anchorId="6A2A3D0D" wp14:editId="71751242">
            <wp:extent cx="2781300" cy="1854199"/>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52195" cy="1901462"/>
                    </a:xfrm>
                    <a:prstGeom prst="rect">
                      <a:avLst/>
                    </a:prstGeom>
                    <a:noFill/>
                    <a:ln>
                      <a:noFill/>
                    </a:ln>
                  </pic:spPr>
                </pic:pic>
              </a:graphicData>
            </a:graphic>
          </wp:inline>
        </w:drawing>
      </w:r>
      <w:r w:rsidRPr="001B00E3">
        <w:t xml:space="preserve"> </w:t>
      </w:r>
      <w:r w:rsidRPr="001B00E3">
        <w:rPr>
          <w:noProof/>
        </w:rPr>
        <w:drawing>
          <wp:inline distT="0" distB="0" distL="0" distR="0" wp14:anchorId="334A5574" wp14:editId="45BD1723">
            <wp:extent cx="2781300" cy="18542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86462" cy="1857641"/>
                    </a:xfrm>
                    <a:prstGeom prst="rect">
                      <a:avLst/>
                    </a:prstGeom>
                    <a:noFill/>
                    <a:ln>
                      <a:noFill/>
                    </a:ln>
                  </pic:spPr>
                </pic:pic>
              </a:graphicData>
            </a:graphic>
          </wp:inline>
        </w:drawing>
      </w:r>
    </w:p>
    <w:p w14:paraId="0D190E53" w14:textId="77777777" w:rsidR="00A1583F" w:rsidRDefault="00A1583F" w:rsidP="00461909">
      <w:r w:rsidRPr="00C22C40">
        <w:rPr>
          <w:noProof/>
        </w:rPr>
        <w:drawing>
          <wp:anchor distT="0" distB="0" distL="114300" distR="114300" simplePos="0" relativeHeight="251668480" behindDoc="0" locked="0" layoutInCell="1" allowOverlap="1" wp14:anchorId="022D64F2" wp14:editId="2286597A">
            <wp:simplePos x="0" y="0"/>
            <wp:positionH relativeFrom="column">
              <wp:posOffset>0</wp:posOffset>
            </wp:positionH>
            <wp:positionV relativeFrom="paragraph">
              <wp:posOffset>2540</wp:posOffset>
            </wp:positionV>
            <wp:extent cx="2724150" cy="1816100"/>
            <wp:effectExtent l="0" t="0" r="0" b="0"/>
            <wp:wrapSquare wrapText="bothSides"/>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24150" cy="1816100"/>
                    </a:xfrm>
                    <a:prstGeom prst="rect">
                      <a:avLst/>
                    </a:prstGeom>
                    <a:noFill/>
                    <a:ln>
                      <a:noFill/>
                    </a:ln>
                  </pic:spPr>
                </pic:pic>
              </a:graphicData>
            </a:graphic>
          </wp:anchor>
        </w:drawing>
      </w:r>
    </w:p>
    <w:p w14:paraId="1547410D" w14:textId="77777777" w:rsidR="00A1583F" w:rsidRDefault="00A1583F" w:rsidP="00461909">
      <w:r w:rsidRPr="00BB1F82">
        <w:rPr>
          <w:b/>
          <w:bCs/>
        </w:rPr>
        <w:t>Figure 24</w:t>
      </w:r>
      <w:r>
        <w:t>. (a) Comparison of mean cover across all plots for species in 1974 and 2018; (b) change in cover of top five species across all recordings; (c) changes in cover of the next seven most abundant species.</w:t>
      </w:r>
    </w:p>
    <w:p w14:paraId="69973A5B" w14:textId="77777777" w:rsidR="00A1583F" w:rsidRDefault="00A1583F" w:rsidP="00461909"/>
    <w:p w14:paraId="69A69C75" w14:textId="77777777" w:rsidR="00A1583F" w:rsidRDefault="00A1583F" w:rsidP="00461909"/>
    <w:p w14:paraId="37CD27D2" w14:textId="77777777" w:rsidR="00A1583F" w:rsidRDefault="00A1583F" w:rsidP="00461909"/>
    <w:p w14:paraId="547D6BAB" w14:textId="5828B8BC" w:rsidR="00A1583F" w:rsidRDefault="00A1583F" w:rsidP="00461909">
      <w:r>
        <w:t>Three of the top five (</w:t>
      </w:r>
      <w:r w:rsidRPr="00200C61">
        <w:rPr>
          <w:i/>
          <w:iCs/>
        </w:rPr>
        <w:t>Mercurialis perennis, Pteridium aquilinum</w:t>
      </w:r>
      <w:r>
        <w:t xml:space="preserve"> and </w:t>
      </w:r>
      <w:r w:rsidRPr="00200C61">
        <w:rPr>
          <w:i/>
          <w:iCs/>
        </w:rPr>
        <w:t>Urtica dioica</w:t>
      </w:r>
      <w:r>
        <w:rPr>
          <w:i/>
          <w:iCs/>
        </w:rPr>
        <w:t>)</w:t>
      </w:r>
      <w:r>
        <w:t xml:space="preserve"> showed steady declines across the 5 recordings; </w:t>
      </w:r>
      <w:r w:rsidRPr="00200C61">
        <w:rPr>
          <w:i/>
          <w:iCs/>
        </w:rPr>
        <w:t>Rubus fruticosus</w:t>
      </w:r>
      <w:r>
        <w:t xml:space="preserve"> showed a precipitous drop during the first 20 years but has been regaining ground since. </w:t>
      </w:r>
      <w:r w:rsidRPr="00200C61">
        <w:rPr>
          <w:i/>
          <w:iCs/>
        </w:rPr>
        <w:t>Brachypodium sylvaticum</w:t>
      </w:r>
      <w:r>
        <w:t xml:space="preserve"> increased sharply during the 1990s but has been declining since (Figure 24b). Amongst the next seven species </w:t>
      </w:r>
      <w:r w:rsidRPr="00F12E7A">
        <w:rPr>
          <w:i/>
          <w:iCs/>
        </w:rPr>
        <w:t xml:space="preserve">Hyacinthoides non-scripta </w:t>
      </w:r>
      <w:r>
        <w:t xml:space="preserve">and </w:t>
      </w:r>
      <w:r w:rsidRPr="00F12E7A">
        <w:rPr>
          <w:i/>
          <w:iCs/>
        </w:rPr>
        <w:t>Deschampsia cespitosa</w:t>
      </w:r>
      <w:r>
        <w:t xml:space="preserve"> increased during the 1990s but may now be starting to decline; </w:t>
      </w:r>
      <w:r w:rsidRPr="00E205F6">
        <w:rPr>
          <w:i/>
          <w:iCs/>
        </w:rPr>
        <w:t>Circaea lutetiana, Galium aparine</w:t>
      </w:r>
      <w:r>
        <w:t xml:space="preserve"> showed initial declines but then some recovery; </w:t>
      </w:r>
      <w:r w:rsidRPr="00E45305">
        <w:rPr>
          <w:i/>
          <w:iCs/>
        </w:rPr>
        <w:t>Glechoma hederacea</w:t>
      </w:r>
      <w:r>
        <w:t xml:space="preserve"> generally declined apart from a small recovery between 1991 and 1999; </w:t>
      </w:r>
      <w:r w:rsidRPr="00C22C40">
        <w:rPr>
          <w:i/>
          <w:iCs/>
        </w:rPr>
        <w:t>Geum urbanum</w:t>
      </w:r>
      <w:r>
        <w:t xml:space="preserve"> shows very little change across the recordings; the line for </w:t>
      </w:r>
      <w:r w:rsidRPr="00E45305">
        <w:rPr>
          <w:i/>
          <w:iCs/>
        </w:rPr>
        <w:t>Poa trivialis</w:t>
      </w:r>
      <w:r>
        <w:t xml:space="preserve"> is very erratic possibly because later in the season its above-ground parts may not be obvious making it difficult to judge its cover (Figure 24c). </w:t>
      </w:r>
    </w:p>
    <w:p w14:paraId="6A986ACA" w14:textId="77777777" w:rsidR="00A1583F" w:rsidRPr="00652101" w:rsidRDefault="00A1583F" w:rsidP="00461909">
      <w:r>
        <w:t xml:space="preserve">The most obvious change to the appearance and structure of the ground flora was the increase in cover of </w:t>
      </w:r>
      <w:r w:rsidRPr="00652101">
        <w:rPr>
          <w:i/>
          <w:iCs/>
        </w:rPr>
        <w:t>Brachypodium sylvaticum</w:t>
      </w:r>
      <w:r>
        <w:t xml:space="preserve"> from 1974 to 1999, with a parallel decline in bramble </w:t>
      </w:r>
      <w:r w:rsidRPr="00652101">
        <w:rPr>
          <w:i/>
          <w:iCs/>
        </w:rPr>
        <w:t>Rubus fruticosus</w:t>
      </w:r>
      <w:r>
        <w:t xml:space="preserve"> and the reversal of that trend in the subsequent two decades (Figure 25). The decrease in </w:t>
      </w:r>
      <w:r w:rsidRPr="00B91BD6">
        <w:rPr>
          <w:i/>
          <w:iCs/>
        </w:rPr>
        <w:t>Brachypodium</w:t>
      </w:r>
      <w:r>
        <w:t xml:space="preserve"> cover (&gt;10%) was particularly marked in the plots where Rubus showed a corresponding increase of more than 10% (Table 16). </w:t>
      </w:r>
      <w:bookmarkStart w:id="55" w:name="_Hlk60737808"/>
    </w:p>
    <w:p w14:paraId="7445C842" w14:textId="77777777" w:rsidR="00A1583F" w:rsidRDefault="00A1583F" w:rsidP="00461909">
      <w:r w:rsidRPr="00382963">
        <w:rPr>
          <w:noProof/>
        </w:rPr>
        <w:drawing>
          <wp:inline distT="0" distB="0" distL="0" distR="0" wp14:anchorId="172374B1" wp14:editId="46406CD6">
            <wp:extent cx="4686300" cy="31242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697228" cy="3131485"/>
                    </a:xfrm>
                    <a:prstGeom prst="rect">
                      <a:avLst/>
                    </a:prstGeom>
                    <a:noFill/>
                    <a:ln>
                      <a:noFill/>
                    </a:ln>
                  </pic:spPr>
                </pic:pic>
              </a:graphicData>
            </a:graphic>
          </wp:inline>
        </w:drawing>
      </w:r>
    </w:p>
    <w:p w14:paraId="34207600" w14:textId="4154475F" w:rsidR="00A1583F" w:rsidRDefault="00A1583F" w:rsidP="00461909">
      <w:r w:rsidRPr="00B91BD6">
        <w:rPr>
          <w:b/>
          <w:bCs/>
        </w:rPr>
        <w:t>Figure 25.</w:t>
      </w:r>
      <w:r>
        <w:t xml:space="preserve"> Changes in cover of </w:t>
      </w:r>
      <w:r w:rsidRPr="00FD7530">
        <w:rPr>
          <w:i/>
          <w:iCs/>
        </w:rPr>
        <w:t>Brachypodium sylvaticum</w:t>
      </w:r>
      <w:r>
        <w:t xml:space="preserve"> and </w:t>
      </w:r>
      <w:r w:rsidRPr="00FD7530">
        <w:rPr>
          <w:i/>
          <w:iCs/>
        </w:rPr>
        <w:t>Rubus fruticosus</w:t>
      </w:r>
      <w:r>
        <w:t xml:space="preserve"> in the periods 1974-1999 and 1999-2018.</w:t>
      </w:r>
    </w:p>
    <w:p w14:paraId="61E62EF6" w14:textId="77777777" w:rsidR="009956F3" w:rsidRPr="009956F3" w:rsidRDefault="009956F3" w:rsidP="009956F3">
      <w:pPr>
        <w:shd w:val="clear" w:color="auto" w:fill="FFFFFF"/>
        <w:spacing w:after="75" w:line="240" w:lineRule="auto"/>
        <w:rPr>
          <w:rFonts w:ascii="Segoe UI Semibold" w:eastAsia="Times New Roman" w:hAnsi="Segoe UI Semibold" w:cs="Segoe UI Semibold"/>
          <w:color w:val="004D72"/>
          <w:sz w:val="26"/>
          <w:szCs w:val="26"/>
          <w:lang w:eastAsia="en-GB"/>
        </w:rPr>
      </w:pPr>
      <w:r w:rsidRPr="009956F3">
        <w:rPr>
          <w:rFonts w:ascii="Segoe UI Semibold" w:eastAsia="Times New Roman" w:hAnsi="Segoe UI Semibold" w:cs="Segoe UI Semibold"/>
          <w:color w:val="004D72"/>
          <w:sz w:val="26"/>
          <w:szCs w:val="26"/>
          <w:lang w:eastAsia="en-GB"/>
        </w:rPr>
        <w:t>Analysis of Variance</w:t>
      </w:r>
    </w:p>
    <w:tbl>
      <w:tblPr>
        <w:tblW w:w="0" w:type="auto"/>
        <w:tblCellMar>
          <w:top w:w="15" w:type="dxa"/>
          <w:left w:w="15" w:type="dxa"/>
          <w:bottom w:w="15" w:type="dxa"/>
          <w:right w:w="15" w:type="dxa"/>
        </w:tblCellMar>
        <w:tblLook w:val="04A0" w:firstRow="1" w:lastRow="0" w:firstColumn="1" w:lastColumn="0" w:noHBand="0" w:noVBand="1"/>
      </w:tblPr>
      <w:tblGrid>
        <w:gridCol w:w="1261"/>
        <w:gridCol w:w="534"/>
        <w:gridCol w:w="857"/>
        <w:gridCol w:w="901"/>
        <w:gridCol w:w="880"/>
        <w:gridCol w:w="895"/>
      </w:tblGrid>
      <w:tr w:rsidR="009956F3" w:rsidRPr="009956F3" w14:paraId="246402E3" w14:textId="77777777" w:rsidTr="009956F3">
        <w:tc>
          <w:tcPr>
            <w:tcW w:w="0" w:type="auto"/>
            <w:tcBorders>
              <w:top w:val="nil"/>
              <w:left w:val="nil"/>
              <w:bottom w:val="single" w:sz="6" w:space="0" w:color="000000"/>
              <w:right w:val="nil"/>
            </w:tcBorders>
            <w:shd w:val="clear" w:color="auto" w:fill="FFFFFF"/>
            <w:noWrap/>
            <w:tcMar>
              <w:top w:w="15" w:type="dxa"/>
              <w:left w:w="105" w:type="dxa"/>
              <w:bottom w:w="15" w:type="dxa"/>
              <w:right w:w="105" w:type="dxa"/>
            </w:tcMar>
            <w:vAlign w:val="bottom"/>
            <w:hideMark/>
          </w:tcPr>
          <w:p w14:paraId="56A46D6E" w14:textId="77777777" w:rsidR="009956F3" w:rsidRPr="009956F3" w:rsidRDefault="009956F3" w:rsidP="009956F3">
            <w:pPr>
              <w:spacing w:before="90" w:after="0" w:line="240" w:lineRule="auto"/>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Source</w:t>
            </w:r>
          </w:p>
        </w:tc>
        <w:tc>
          <w:tcPr>
            <w:tcW w:w="0" w:type="auto"/>
            <w:tcBorders>
              <w:top w:val="nil"/>
              <w:left w:val="nil"/>
              <w:bottom w:val="single" w:sz="6" w:space="0" w:color="000000"/>
              <w:right w:val="nil"/>
            </w:tcBorders>
            <w:shd w:val="clear" w:color="auto" w:fill="FFFFFF"/>
            <w:noWrap/>
            <w:tcMar>
              <w:top w:w="15" w:type="dxa"/>
              <w:left w:w="105" w:type="dxa"/>
              <w:bottom w:w="15" w:type="dxa"/>
              <w:right w:w="105" w:type="dxa"/>
            </w:tcMar>
            <w:vAlign w:val="bottom"/>
            <w:hideMark/>
          </w:tcPr>
          <w:p w14:paraId="7D06FB89" w14:textId="77777777" w:rsidR="009956F3" w:rsidRPr="009956F3" w:rsidRDefault="009956F3" w:rsidP="009956F3">
            <w:pPr>
              <w:spacing w:before="90" w:after="0" w:line="240" w:lineRule="auto"/>
              <w:jc w:val="right"/>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DF</w:t>
            </w:r>
          </w:p>
        </w:tc>
        <w:tc>
          <w:tcPr>
            <w:tcW w:w="0" w:type="auto"/>
            <w:tcBorders>
              <w:top w:val="nil"/>
              <w:left w:val="nil"/>
              <w:bottom w:val="single" w:sz="6" w:space="0" w:color="000000"/>
              <w:right w:val="nil"/>
            </w:tcBorders>
            <w:shd w:val="clear" w:color="auto" w:fill="FFFFFF"/>
            <w:noWrap/>
            <w:tcMar>
              <w:top w:w="15" w:type="dxa"/>
              <w:left w:w="105" w:type="dxa"/>
              <w:bottom w:w="15" w:type="dxa"/>
              <w:right w:w="105" w:type="dxa"/>
            </w:tcMar>
            <w:vAlign w:val="bottom"/>
            <w:hideMark/>
          </w:tcPr>
          <w:p w14:paraId="0FECAA2A" w14:textId="77777777" w:rsidR="009956F3" w:rsidRPr="009956F3" w:rsidRDefault="009956F3" w:rsidP="009956F3">
            <w:pPr>
              <w:spacing w:before="90" w:after="0" w:line="240" w:lineRule="auto"/>
              <w:jc w:val="right"/>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Adj SS</w:t>
            </w:r>
          </w:p>
        </w:tc>
        <w:tc>
          <w:tcPr>
            <w:tcW w:w="0" w:type="auto"/>
            <w:tcBorders>
              <w:top w:val="nil"/>
              <w:left w:val="nil"/>
              <w:bottom w:val="single" w:sz="6" w:space="0" w:color="000000"/>
              <w:right w:val="nil"/>
            </w:tcBorders>
            <w:shd w:val="clear" w:color="auto" w:fill="FFFFFF"/>
            <w:noWrap/>
            <w:tcMar>
              <w:top w:w="15" w:type="dxa"/>
              <w:left w:w="105" w:type="dxa"/>
              <w:bottom w:w="15" w:type="dxa"/>
              <w:right w:w="105" w:type="dxa"/>
            </w:tcMar>
            <w:vAlign w:val="bottom"/>
            <w:hideMark/>
          </w:tcPr>
          <w:p w14:paraId="0548B63F" w14:textId="77777777" w:rsidR="009956F3" w:rsidRPr="009956F3" w:rsidRDefault="009956F3" w:rsidP="009956F3">
            <w:pPr>
              <w:spacing w:before="90" w:after="0" w:line="240" w:lineRule="auto"/>
              <w:jc w:val="right"/>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Adj MS</w:t>
            </w:r>
          </w:p>
        </w:tc>
        <w:tc>
          <w:tcPr>
            <w:tcW w:w="0" w:type="auto"/>
            <w:tcBorders>
              <w:top w:val="nil"/>
              <w:left w:val="nil"/>
              <w:bottom w:val="single" w:sz="6" w:space="0" w:color="000000"/>
              <w:right w:val="nil"/>
            </w:tcBorders>
            <w:shd w:val="clear" w:color="auto" w:fill="FFFFFF"/>
            <w:noWrap/>
            <w:tcMar>
              <w:top w:w="15" w:type="dxa"/>
              <w:left w:w="105" w:type="dxa"/>
              <w:bottom w:w="15" w:type="dxa"/>
              <w:right w:w="105" w:type="dxa"/>
            </w:tcMar>
            <w:vAlign w:val="bottom"/>
            <w:hideMark/>
          </w:tcPr>
          <w:p w14:paraId="51845013" w14:textId="77777777" w:rsidR="009956F3" w:rsidRPr="009956F3" w:rsidRDefault="009956F3" w:rsidP="009956F3">
            <w:pPr>
              <w:spacing w:before="90" w:after="0" w:line="240" w:lineRule="auto"/>
              <w:jc w:val="right"/>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F-Value</w:t>
            </w:r>
          </w:p>
        </w:tc>
        <w:tc>
          <w:tcPr>
            <w:tcW w:w="0" w:type="auto"/>
            <w:tcBorders>
              <w:top w:val="nil"/>
              <w:left w:val="nil"/>
              <w:bottom w:val="single" w:sz="6" w:space="0" w:color="000000"/>
              <w:right w:val="nil"/>
            </w:tcBorders>
            <w:shd w:val="clear" w:color="auto" w:fill="FFFFFF"/>
            <w:noWrap/>
            <w:tcMar>
              <w:top w:w="15" w:type="dxa"/>
              <w:left w:w="105" w:type="dxa"/>
              <w:bottom w:w="15" w:type="dxa"/>
              <w:right w:w="105" w:type="dxa"/>
            </w:tcMar>
            <w:vAlign w:val="bottom"/>
            <w:hideMark/>
          </w:tcPr>
          <w:p w14:paraId="5C00C3CA" w14:textId="77777777" w:rsidR="009956F3" w:rsidRPr="009956F3" w:rsidRDefault="009956F3" w:rsidP="009956F3">
            <w:pPr>
              <w:spacing w:before="90" w:after="0" w:line="240" w:lineRule="auto"/>
              <w:jc w:val="right"/>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P-Value</w:t>
            </w:r>
          </w:p>
        </w:tc>
      </w:tr>
      <w:tr w:rsidR="009956F3" w:rsidRPr="009956F3" w14:paraId="79F81F15" w14:textId="77777777" w:rsidTr="009956F3">
        <w:tc>
          <w:tcPr>
            <w:tcW w:w="0" w:type="auto"/>
            <w:shd w:val="clear" w:color="auto" w:fill="FFFFFF"/>
            <w:noWrap/>
            <w:tcMar>
              <w:top w:w="15" w:type="dxa"/>
              <w:left w:w="105" w:type="dxa"/>
              <w:bottom w:w="15" w:type="dxa"/>
              <w:right w:w="105" w:type="dxa"/>
            </w:tcMar>
            <w:hideMark/>
          </w:tcPr>
          <w:p w14:paraId="2BCF8486" w14:textId="77777777" w:rsidR="009956F3" w:rsidRPr="009956F3" w:rsidRDefault="009956F3" w:rsidP="009956F3">
            <w:pPr>
              <w:spacing w:before="90" w:after="0" w:line="240" w:lineRule="auto"/>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Regression</w:t>
            </w:r>
          </w:p>
        </w:tc>
        <w:tc>
          <w:tcPr>
            <w:tcW w:w="0" w:type="auto"/>
            <w:shd w:val="clear" w:color="auto" w:fill="FFFFFF"/>
            <w:noWrap/>
            <w:tcMar>
              <w:top w:w="15" w:type="dxa"/>
              <w:left w:w="105" w:type="dxa"/>
              <w:bottom w:w="15" w:type="dxa"/>
              <w:right w:w="105" w:type="dxa"/>
            </w:tcMar>
            <w:hideMark/>
          </w:tcPr>
          <w:p w14:paraId="531BDC26" w14:textId="77777777" w:rsidR="009956F3" w:rsidRPr="009956F3" w:rsidRDefault="009956F3" w:rsidP="009956F3">
            <w:pPr>
              <w:spacing w:before="90" w:after="0" w:line="240" w:lineRule="auto"/>
              <w:jc w:val="right"/>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1</w:t>
            </w:r>
          </w:p>
        </w:tc>
        <w:tc>
          <w:tcPr>
            <w:tcW w:w="0" w:type="auto"/>
            <w:shd w:val="clear" w:color="auto" w:fill="FFFFFF"/>
            <w:noWrap/>
            <w:tcMar>
              <w:top w:w="15" w:type="dxa"/>
              <w:left w:w="105" w:type="dxa"/>
              <w:bottom w:w="15" w:type="dxa"/>
              <w:right w:w="105" w:type="dxa"/>
            </w:tcMar>
            <w:hideMark/>
          </w:tcPr>
          <w:p w14:paraId="6ED984FA" w14:textId="77777777" w:rsidR="009956F3" w:rsidRPr="009956F3" w:rsidRDefault="009956F3" w:rsidP="009956F3">
            <w:pPr>
              <w:spacing w:before="90" w:after="0" w:line="240" w:lineRule="auto"/>
              <w:jc w:val="right"/>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14893</w:t>
            </w:r>
          </w:p>
        </w:tc>
        <w:tc>
          <w:tcPr>
            <w:tcW w:w="0" w:type="auto"/>
            <w:shd w:val="clear" w:color="auto" w:fill="FFFFFF"/>
            <w:noWrap/>
            <w:tcMar>
              <w:top w:w="15" w:type="dxa"/>
              <w:left w:w="105" w:type="dxa"/>
              <w:bottom w:w="15" w:type="dxa"/>
              <w:right w:w="105" w:type="dxa"/>
            </w:tcMar>
            <w:hideMark/>
          </w:tcPr>
          <w:p w14:paraId="29CF6F98" w14:textId="77777777" w:rsidR="009956F3" w:rsidRPr="009956F3" w:rsidRDefault="009956F3" w:rsidP="009956F3">
            <w:pPr>
              <w:spacing w:before="90" w:after="0" w:line="240" w:lineRule="auto"/>
              <w:jc w:val="right"/>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14892.5</w:t>
            </w:r>
          </w:p>
        </w:tc>
        <w:tc>
          <w:tcPr>
            <w:tcW w:w="0" w:type="auto"/>
            <w:shd w:val="clear" w:color="auto" w:fill="FFFFFF"/>
            <w:noWrap/>
            <w:tcMar>
              <w:top w:w="15" w:type="dxa"/>
              <w:left w:w="105" w:type="dxa"/>
              <w:bottom w:w="15" w:type="dxa"/>
              <w:right w:w="105" w:type="dxa"/>
            </w:tcMar>
            <w:hideMark/>
          </w:tcPr>
          <w:p w14:paraId="15F8EEF7" w14:textId="77777777" w:rsidR="009956F3" w:rsidRPr="009956F3" w:rsidRDefault="009956F3" w:rsidP="009956F3">
            <w:pPr>
              <w:spacing w:before="90" w:after="0" w:line="240" w:lineRule="auto"/>
              <w:jc w:val="right"/>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34.85</w:t>
            </w:r>
          </w:p>
        </w:tc>
        <w:tc>
          <w:tcPr>
            <w:tcW w:w="0" w:type="auto"/>
            <w:shd w:val="clear" w:color="auto" w:fill="FFFFFF"/>
            <w:noWrap/>
            <w:tcMar>
              <w:top w:w="15" w:type="dxa"/>
              <w:left w:w="105" w:type="dxa"/>
              <w:bottom w:w="15" w:type="dxa"/>
              <w:right w:w="105" w:type="dxa"/>
            </w:tcMar>
            <w:hideMark/>
          </w:tcPr>
          <w:p w14:paraId="09F43DEB" w14:textId="77777777" w:rsidR="009956F3" w:rsidRPr="009956F3" w:rsidRDefault="009956F3" w:rsidP="009956F3">
            <w:pPr>
              <w:spacing w:before="90" w:after="0" w:line="240" w:lineRule="auto"/>
              <w:jc w:val="right"/>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0.000</w:t>
            </w:r>
          </w:p>
        </w:tc>
      </w:tr>
      <w:tr w:rsidR="009956F3" w:rsidRPr="009956F3" w14:paraId="005F8191" w14:textId="77777777" w:rsidTr="009956F3">
        <w:tc>
          <w:tcPr>
            <w:tcW w:w="0" w:type="auto"/>
            <w:shd w:val="clear" w:color="auto" w:fill="FFFFFF"/>
            <w:noWrap/>
            <w:tcMar>
              <w:top w:w="15" w:type="dxa"/>
              <w:left w:w="105" w:type="dxa"/>
              <w:bottom w:w="15" w:type="dxa"/>
              <w:right w:w="105" w:type="dxa"/>
            </w:tcMar>
            <w:hideMark/>
          </w:tcPr>
          <w:p w14:paraId="3ECD6A1B" w14:textId="77777777" w:rsidR="009956F3" w:rsidRPr="009956F3" w:rsidRDefault="009956F3" w:rsidP="009956F3">
            <w:pPr>
              <w:spacing w:before="90" w:after="0" w:line="240" w:lineRule="auto"/>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  rfboth</w:t>
            </w:r>
          </w:p>
        </w:tc>
        <w:tc>
          <w:tcPr>
            <w:tcW w:w="0" w:type="auto"/>
            <w:shd w:val="clear" w:color="auto" w:fill="FFFFFF"/>
            <w:noWrap/>
            <w:tcMar>
              <w:top w:w="15" w:type="dxa"/>
              <w:left w:w="105" w:type="dxa"/>
              <w:bottom w:w="15" w:type="dxa"/>
              <w:right w:w="105" w:type="dxa"/>
            </w:tcMar>
            <w:hideMark/>
          </w:tcPr>
          <w:p w14:paraId="696C62DA" w14:textId="77777777" w:rsidR="009956F3" w:rsidRPr="009956F3" w:rsidRDefault="009956F3" w:rsidP="009956F3">
            <w:pPr>
              <w:spacing w:before="90" w:after="0" w:line="240" w:lineRule="auto"/>
              <w:jc w:val="right"/>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1</w:t>
            </w:r>
          </w:p>
        </w:tc>
        <w:tc>
          <w:tcPr>
            <w:tcW w:w="0" w:type="auto"/>
            <w:shd w:val="clear" w:color="auto" w:fill="FFFFFF"/>
            <w:noWrap/>
            <w:tcMar>
              <w:top w:w="15" w:type="dxa"/>
              <w:left w:w="105" w:type="dxa"/>
              <w:bottom w:w="15" w:type="dxa"/>
              <w:right w:w="105" w:type="dxa"/>
            </w:tcMar>
            <w:hideMark/>
          </w:tcPr>
          <w:p w14:paraId="7E192540" w14:textId="77777777" w:rsidR="009956F3" w:rsidRPr="009956F3" w:rsidRDefault="009956F3" w:rsidP="009956F3">
            <w:pPr>
              <w:spacing w:before="90" w:after="0" w:line="240" w:lineRule="auto"/>
              <w:jc w:val="right"/>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14893</w:t>
            </w:r>
          </w:p>
        </w:tc>
        <w:tc>
          <w:tcPr>
            <w:tcW w:w="0" w:type="auto"/>
            <w:shd w:val="clear" w:color="auto" w:fill="FFFFFF"/>
            <w:noWrap/>
            <w:tcMar>
              <w:top w:w="15" w:type="dxa"/>
              <w:left w:w="105" w:type="dxa"/>
              <w:bottom w:w="15" w:type="dxa"/>
              <w:right w:w="105" w:type="dxa"/>
            </w:tcMar>
            <w:hideMark/>
          </w:tcPr>
          <w:p w14:paraId="25B70336" w14:textId="77777777" w:rsidR="009956F3" w:rsidRPr="009956F3" w:rsidRDefault="009956F3" w:rsidP="009956F3">
            <w:pPr>
              <w:spacing w:before="90" w:after="0" w:line="240" w:lineRule="auto"/>
              <w:jc w:val="right"/>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14892.5</w:t>
            </w:r>
          </w:p>
        </w:tc>
        <w:tc>
          <w:tcPr>
            <w:tcW w:w="0" w:type="auto"/>
            <w:shd w:val="clear" w:color="auto" w:fill="FFFFFF"/>
            <w:noWrap/>
            <w:tcMar>
              <w:top w:w="15" w:type="dxa"/>
              <w:left w:w="105" w:type="dxa"/>
              <w:bottom w:w="15" w:type="dxa"/>
              <w:right w:w="105" w:type="dxa"/>
            </w:tcMar>
            <w:hideMark/>
          </w:tcPr>
          <w:p w14:paraId="7902E4F0" w14:textId="77777777" w:rsidR="009956F3" w:rsidRPr="009956F3" w:rsidRDefault="009956F3" w:rsidP="009956F3">
            <w:pPr>
              <w:spacing w:before="90" w:after="0" w:line="240" w:lineRule="auto"/>
              <w:jc w:val="right"/>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34.85</w:t>
            </w:r>
          </w:p>
        </w:tc>
        <w:tc>
          <w:tcPr>
            <w:tcW w:w="0" w:type="auto"/>
            <w:shd w:val="clear" w:color="auto" w:fill="FFFFFF"/>
            <w:noWrap/>
            <w:tcMar>
              <w:top w:w="15" w:type="dxa"/>
              <w:left w:w="105" w:type="dxa"/>
              <w:bottom w:w="15" w:type="dxa"/>
              <w:right w:w="105" w:type="dxa"/>
            </w:tcMar>
            <w:hideMark/>
          </w:tcPr>
          <w:p w14:paraId="7F15BF79" w14:textId="77777777" w:rsidR="009956F3" w:rsidRPr="009956F3" w:rsidRDefault="009956F3" w:rsidP="009956F3">
            <w:pPr>
              <w:spacing w:before="90" w:after="0" w:line="240" w:lineRule="auto"/>
              <w:jc w:val="right"/>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0.000</w:t>
            </w:r>
          </w:p>
        </w:tc>
      </w:tr>
      <w:tr w:rsidR="009956F3" w:rsidRPr="009956F3" w14:paraId="62239B9C" w14:textId="77777777" w:rsidTr="009956F3">
        <w:tc>
          <w:tcPr>
            <w:tcW w:w="0" w:type="auto"/>
            <w:shd w:val="clear" w:color="auto" w:fill="FFFFFF"/>
            <w:noWrap/>
            <w:tcMar>
              <w:top w:w="15" w:type="dxa"/>
              <w:left w:w="105" w:type="dxa"/>
              <w:bottom w:w="15" w:type="dxa"/>
              <w:right w:w="105" w:type="dxa"/>
            </w:tcMar>
            <w:hideMark/>
          </w:tcPr>
          <w:p w14:paraId="6AFA4DD9" w14:textId="77777777" w:rsidR="009956F3" w:rsidRPr="009956F3" w:rsidRDefault="009956F3" w:rsidP="009956F3">
            <w:pPr>
              <w:spacing w:before="90" w:after="0" w:line="240" w:lineRule="auto"/>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Error</w:t>
            </w:r>
          </w:p>
        </w:tc>
        <w:tc>
          <w:tcPr>
            <w:tcW w:w="0" w:type="auto"/>
            <w:shd w:val="clear" w:color="auto" w:fill="FFFFFF"/>
            <w:noWrap/>
            <w:tcMar>
              <w:top w:w="15" w:type="dxa"/>
              <w:left w:w="105" w:type="dxa"/>
              <w:bottom w:w="15" w:type="dxa"/>
              <w:right w:w="105" w:type="dxa"/>
            </w:tcMar>
            <w:hideMark/>
          </w:tcPr>
          <w:p w14:paraId="1F896430" w14:textId="77777777" w:rsidR="009956F3" w:rsidRPr="009956F3" w:rsidRDefault="009956F3" w:rsidP="009956F3">
            <w:pPr>
              <w:spacing w:before="90" w:after="0" w:line="240" w:lineRule="auto"/>
              <w:jc w:val="right"/>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327</w:t>
            </w:r>
          </w:p>
        </w:tc>
        <w:tc>
          <w:tcPr>
            <w:tcW w:w="0" w:type="auto"/>
            <w:shd w:val="clear" w:color="auto" w:fill="FFFFFF"/>
            <w:noWrap/>
            <w:tcMar>
              <w:top w:w="15" w:type="dxa"/>
              <w:left w:w="105" w:type="dxa"/>
              <w:bottom w:w="15" w:type="dxa"/>
              <w:right w:w="105" w:type="dxa"/>
            </w:tcMar>
            <w:hideMark/>
          </w:tcPr>
          <w:p w14:paraId="74D54BF1" w14:textId="77777777" w:rsidR="009956F3" w:rsidRPr="009956F3" w:rsidRDefault="009956F3" w:rsidP="009956F3">
            <w:pPr>
              <w:spacing w:before="90" w:after="0" w:line="240" w:lineRule="auto"/>
              <w:jc w:val="right"/>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139738</w:t>
            </w:r>
          </w:p>
        </w:tc>
        <w:tc>
          <w:tcPr>
            <w:tcW w:w="0" w:type="auto"/>
            <w:shd w:val="clear" w:color="auto" w:fill="FFFFFF"/>
            <w:noWrap/>
            <w:tcMar>
              <w:top w:w="15" w:type="dxa"/>
              <w:left w:w="105" w:type="dxa"/>
              <w:bottom w:w="15" w:type="dxa"/>
              <w:right w:w="105" w:type="dxa"/>
            </w:tcMar>
            <w:hideMark/>
          </w:tcPr>
          <w:p w14:paraId="35CF59D5" w14:textId="77777777" w:rsidR="009956F3" w:rsidRPr="009956F3" w:rsidRDefault="009956F3" w:rsidP="009956F3">
            <w:pPr>
              <w:spacing w:before="90" w:after="0" w:line="240" w:lineRule="auto"/>
              <w:jc w:val="right"/>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427.3</w:t>
            </w:r>
          </w:p>
        </w:tc>
        <w:tc>
          <w:tcPr>
            <w:tcW w:w="0" w:type="auto"/>
            <w:tcBorders>
              <w:top w:val="nil"/>
              <w:left w:val="nil"/>
              <w:bottom w:val="nil"/>
              <w:right w:val="nil"/>
            </w:tcBorders>
            <w:shd w:val="clear" w:color="auto" w:fill="FFFFFF"/>
            <w:noWrap/>
            <w:tcMar>
              <w:top w:w="15" w:type="dxa"/>
              <w:left w:w="105" w:type="dxa"/>
              <w:bottom w:w="15" w:type="dxa"/>
              <w:right w:w="105" w:type="dxa"/>
            </w:tcMar>
            <w:hideMark/>
          </w:tcPr>
          <w:p w14:paraId="6EB60ED4" w14:textId="77777777" w:rsidR="009956F3" w:rsidRPr="009956F3" w:rsidRDefault="009956F3" w:rsidP="009956F3">
            <w:pPr>
              <w:spacing w:before="90" w:after="0" w:line="240" w:lineRule="auto"/>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 xml:space="preserve">  </w:t>
            </w:r>
          </w:p>
        </w:tc>
        <w:tc>
          <w:tcPr>
            <w:tcW w:w="0" w:type="auto"/>
            <w:tcBorders>
              <w:top w:val="nil"/>
              <w:left w:val="nil"/>
              <w:bottom w:val="nil"/>
              <w:right w:val="nil"/>
            </w:tcBorders>
            <w:shd w:val="clear" w:color="auto" w:fill="FFFFFF"/>
            <w:noWrap/>
            <w:tcMar>
              <w:top w:w="15" w:type="dxa"/>
              <w:left w:w="105" w:type="dxa"/>
              <w:bottom w:w="15" w:type="dxa"/>
              <w:right w:w="105" w:type="dxa"/>
            </w:tcMar>
            <w:hideMark/>
          </w:tcPr>
          <w:p w14:paraId="5963BBAC" w14:textId="77777777" w:rsidR="009956F3" w:rsidRPr="009956F3" w:rsidRDefault="009956F3" w:rsidP="009956F3">
            <w:pPr>
              <w:spacing w:before="90" w:after="0" w:line="240" w:lineRule="auto"/>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 xml:space="preserve">  </w:t>
            </w:r>
          </w:p>
        </w:tc>
      </w:tr>
      <w:tr w:rsidR="009956F3" w:rsidRPr="009956F3" w14:paraId="6AA0539A" w14:textId="77777777" w:rsidTr="009956F3">
        <w:tc>
          <w:tcPr>
            <w:tcW w:w="0" w:type="auto"/>
            <w:shd w:val="clear" w:color="auto" w:fill="FFFFFF"/>
            <w:noWrap/>
            <w:tcMar>
              <w:top w:w="15" w:type="dxa"/>
              <w:left w:w="105" w:type="dxa"/>
              <w:bottom w:w="15" w:type="dxa"/>
              <w:right w:w="105" w:type="dxa"/>
            </w:tcMar>
            <w:hideMark/>
          </w:tcPr>
          <w:p w14:paraId="0B159F9E" w14:textId="77777777" w:rsidR="009956F3" w:rsidRPr="009956F3" w:rsidRDefault="009956F3" w:rsidP="009956F3">
            <w:pPr>
              <w:spacing w:before="90" w:after="0" w:line="240" w:lineRule="auto"/>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  Lack-of-Fit</w:t>
            </w:r>
          </w:p>
        </w:tc>
        <w:tc>
          <w:tcPr>
            <w:tcW w:w="0" w:type="auto"/>
            <w:shd w:val="clear" w:color="auto" w:fill="FFFFFF"/>
            <w:noWrap/>
            <w:tcMar>
              <w:top w:w="15" w:type="dxa"/>
              <w:left w:w="105" w:type="dxa"/>
              <w:bottom w:w="15" w:type="dxa"/>
              <w:right w:w="105" w:type="dxa"/>
            </w:tcMar>
            <w:hideMark/>
          </w:tcPr>
          <w:p w14:paraId="5799321C" w14:textId="77777777" w:rsidR="009956F3" w:rsidRPr="009956F3" w:rsidRDefault="009956F3" w:rsidP="009956F3">
            <w:pPr>
              <w:spacing w:before="90" w:after="0" w:line="240" w:lineRule="auto"/>
              <w:jc w:val="right"/>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58</w:t>
            </w:r>
          </w:p>
        </w:tc>
        <w:tc>
          <w:tcPr>
            <w:tcW w:w="0" w:type="auto"/>
            <w:shd w:val="clear" w:color="auto" w:fill="FFFFFF"/>
            <w:noWrap/>
            <w:tcMar>
              <w:top w:w="15" w:type="dxa"/>
              <w:left w:w="105" w:type="dxa"/>
              <w:bottom w:w="15" w:type="dxa"/>
              <w:right w:w="105" w:type="dxa"/>
            </w:tcMar>
            <w:hideMark/>
          </w:tcPr>
          <w:p w14:paraId="2B24417A" w14:textId="77777777" w:rsidR="009956F3" w:rsidRPr="009956F3" w:rsidRDefault="009956F3" w:rsidP="009956F3">
            <w:pPr>
              <w:spacing w:before="90" w:after="0" w:line="240" w:lineRule="auto"/>
              <w:jc w:val="right"/>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42561</w:t>
            </w:r>
          </w:p>
        </w:tc>
        <w:tc>
          <w:tcPr>
            <w:tcW w:w="0" w:type="auto"/>
            <w:shd w:val="clear" w:color="auto" w:fill="FFFFFF"/>
            <w:noWrap/>
            <w:tcMar>
              <w:top w:w="15" w:type="dxa"/>
              <w:left w:w="105" w:type="dxa"/>
              <w:bottom w:w="15" w:type="dxa"/>
              <w:right w:w="105" w:type="dxa"/>
            </w:tcMar>
            <w:hideMark/>
          </w:tcPr>
          <w:p w14:paraId="28F0AEFA" w14:textId="77777777" w:rsidR="009956F3" w:rsidRPr="009956F3" w:rsidRDefault="009956F3" w:rsidP="009956F3">
            <w:pPr>
              <w:spacing w:before="90" w:after="0" w:line="240" w:lineRule="auto"/>
              <w:jc w:val="right"/>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733.8</w:t>
            </w:r>
          </w:p>
        </w:tc>
        <w:tc>
          <w:tcPr>
            <w:tcW w:w="0" w:type="auto"/>
            <w:shd w:val="clear" w:color="auto" w:fill="FFFFFF"/>
            <w:noWrap/>
            <w:tcMar>
              <w:top w:w="15" w:type="dxa"/>
              <w:left w:w="105" w:type="dxa"/>
              <w:bottom w:w="15" w:type="dxa"/>
              <w:right w:w="105" w:type="dxa"/>
            </w:tcMar>
            <w:hideMark/>
          </w:tcPr>
          <w:p w14:paraId="34757580" w14:textId="77777777" w:rsidR="009956F3" w:rsidRPr="009956F3" w:rsidRDefault="009956F3" w:rsidP="009956F3">
            <w:pPr>
              <w:spacing w:before="90" w:after="0" w:line="240" w:lineRule="auto"/>
              <w:jc w:val="right"/>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2.03</w:t>
            </w:r>
          </w:p>
        </w:tc>
        <w:tc>
          <w:tcPr>
            <w:tcW w:w="0" w:type="auto"/>
            <w:shd w:val="clear" w:color="auto" w:fill="FFFFFF"/>
            <w:noWrap/>
            <w:tcMar>
              <w:top w:w="15" w:type="dxa"/>
              <w:left w:w="105" w:type="dxa"/>
              <w:bottom w:w="15" w:type="dxa"/>
              <w:right w:w="105" w:type="dxa"/>
            </w:tcMar>
            <w:hideMark/>
          </w:tcPr>
          <w:p w14:paraId="192990AF" w14:textId="77777777" w:rsidR="009956F3" w:rsidRPr="009956F3" w:rsidRDefault="009956F3" w:rsidP="009956F3">
            <w:pPr>
              <w:spacing w:before="90" w:after="0" w:line="240" w:lineRule="auto"/>
              <w:jc w:val="right"/>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0.000</w:t>
            </w:r>
          </w:p>
        </w:tc>
      </w:tr>
      <w:tr w:rsidR="009956F3" w:rsidRPr="009956F3" w14:paraId="68DA8453" w14:textId="77777777" w:rsidTr="009956F3">
        <w:tc>
          <w:tcPr>
            <w:tcW w:w="0" w:type="auto"/>
            <w:shd w:val="clear" w:color="auto" w:fill="FFFFFF"/>
            <w:noWrap/>
            <w:tcMar>
              <w:top w:w="15" w:type="dxa"/>
              <w:left w:w="105" w:type="dxa"/>
              <w:bottom w:w="15" w:type="dxa"/>
              <w:right w:w="105" w:type="dxa"/>
            </w:tcMar>
            <w:hideMark/>
          </w:tcPr>
          <w:p w14:paraId="23B42678" w14:textId="77777777" w:rsidR="009956F3" w:rsidRPr="009956F3" w:rsidRDefault="009956F3" w:rsidP="009956F3">
            <w:pPr>
              <w:spacing w:before="90" w:after="0" w:line="240" w:lineRule="auto"/>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  Pure Error</w:t>
            </w:r>
          </w:p>
        </w:tc>
        <w:tc>
          <w:tcPr>
            <w:tcW w:w="0" w:type="auto"/>
            <w:shd w:val="clear" w:color="auto" w:fill="FFFFFF"/>
            <w:noWrap/>
            <w:tcMar>
              <w:top w:w="15" w:type="dxa"/>
              <w:left w:w="105" w:type="dxa"/>
              <w:bottom w:w="15" w:type="dxa"/>
              <w:right w:w="105" w:type="dxa"/>
            </w:tcMar>
            <w:hideMark/>
          </w:tcPr>
          <w:p w14:paraId="5134962B" w14:textId="77777777" w:rsidR="009956F3" w:rsidRPr="009956F3" w:rsidRDefault="009956F3" w:rsidP="009956F3">
            <w:pPr>
              <w:spacing w:before="90" w:after="0" w:line="240" w:lineRule="auto"/>
              <w:jc w:val="right"/>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269</w:t>
            </w:r>
          </w:p>
        </w:tc>
        <w:tc>
          <w:tcPr>
            <w:tcW w:w="0" w:type="auto"/>
            <w:shd w:val="clear" w:color="auto" w:fill="FFFFFF"/>
            <w:noWrap/>
            <w:tcMar>
              <w:top w:w="15" w:type="dxa"/>
              <w:left w:w="105" w:type="dxa"/>
              <w:bottom w:w="15" w:type="dxa"/>
              <w:right w:w="105" w:type="dxa"/>
            </w:tcMar>
            <w:hideMark/>
          </w:tcPr>
          <w:p w14:paraId="6971E1E2" w14:textId="77777777" w:rsidR="009956F3" w:rsidRPr="009956F3" w:rsidRDefault="009956F3" w:rsidP="009956F3">
            <w:pPr>
              <w:spacing w:before="90" w:after="0" w:line="240" w:lineRule="auto"/>
              <w:jc w:val="right"/>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97177</w:t>
            </w:r>
          </w:p>
        </w:tc>
        <w:tc>
          <w:tcPr>
            <w:tcW w:w="0" w:type="auto"/>
            <w:shd w:val="clear" w:color="auto" w:fill="FFFFFF"/>
            <w:noWrap/>
            <w:tcMar>
              <w:top w:w="15" w:type="dxa"/>
              <w:left w:w="105" w:type="dxa"/>
              <w:bottom w:w="15" w:type="dxa"/>
              <w:right w:w="105" w:type="dxa"/>
            </w:tcMar>
            <w:hideMark/>
          </w:tcPr>
          <w:p w14:paraId="50F39B61" w14:textId="77777777" w:rsidR="009956F3" w:rsidRPr="009956F3" w:rsidRDefault="009956F3" w:rsidP="009956F3">
            <w:pPr>
              <w:spacing w:before="90" w:after="0" w:line="240" w:lineRule="auto"/>
              <w:jc w:val="right"/>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361.3</w:t>
            </w:r>
          </w:p>
        </w:tc>
        <w:tc>
          <w:tcPr>
            <w:tcW w:w="0" w:type="auto"/>
            <w:tcBorders>
              <w:top w:val="nil"/>
              <w:left w:val="nil"/>
              <w:bottom w:val="nil"/>
              <w:right w:val="nil"/>
            </w:tcBorders>
            <w:shd w:val="clear" w:color="auto" w:fill="FFFFFF"/>
            <w:noWrap/>
            <w:tcMar>
              <w:top w:w="15" w:type="dxa"/>
              <w:left w:w="105" w:type="dxa"/>
              <w:bottom w:w="15" w:type="dxa"/>
              <w:right w:w="105" w:type="dxa"/>
            </w:tcMar>
            <w:hideMark/>
          </w:tcPr>
          <w:p w14:paraId="2C9CB0E1" w14:textId="77777777" w:rsidR="009956F3" w:rsidRPr="009956F3" w:rsidRDefault="009956F3" w:rsidP="009956F3">
            <w:pPr>
              <w:spacing w:before="90" w:after="0" w:line="240" w:lineRule="auto"/>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 xml:space="preserve">  </w:t>
            </w:r>
          </w:p>
        </w:tc>
        <w:tc>
          <w:tcPr>
            <w:tcW w:w="0" w:type="auto"/>
            <w:tcBorders>
              <w:top w:val="nil"/>
              <w:left w:val="nil"/>
              <w:bottom w:val="nil"/>
              <w:right w:val="nil"/>
            </w:tcBorders>
            <w:shd w:val="clear" w:color="auto" w:fill="FFFFFF"/>
            <w:noWrap/>
            <w:tcMar>
              <w:top w:w="15" w:type="dxa"/>
              <w:left w:w="105" w:type="dxa"/>
              <w:bottom w:w="15" w:type="dxa"/>
              <w:right w:w="105" w:type="dxa"/>
            </w:tcMar>
            <w:hideMark/>
          </w:tcPr>
          <w:p w14:paraId="123A7D03" w14:textId="77777777" w:rsidR="009956F3" w:rsidRPr="009956F3" w:rsidRDefault="009956F3" w:rsidP="009956F3">
            <w:pPr>
              <w:spacing w:before="90" w:after="0" w:line="240" w:lineRule="auto"/>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 xml:space="preserve">  </w:t>
            </w:r>
          </w:p>
        </w:tc>
      </w:tr>
      <w:tr w:rsidR="009956F3" w:rsidRPr="009956F3" w14:paraId="6C7C60E8" w14:textId="77777777" w:rsidTr="009956F3">
        <w:tc>
          <w:tcPr>
            <w:tcW w:w="0" w:type="auto"/>
            <w:shd w:val="clear" w:color="auto" w:fill="FFFFFF"/>
            <w:noWrap/>
            <w:tcMar>
              <w:top w:w="15" w:type="dxa"/>
              <w:left w:w="105" w:type="dxa"/>
              <w:bottom w:w="15" w:type="dxa"/>
              <w:right w:w="105" w:type="dxa"/>
            </w:tcMar>
            <w:hideMark/>
          </w:tcPr>
          <w:p w14:paraId="221352C0" w14:textId="77777777" w:rsidR="009956F3" w:rsidRPr="009956F3" w:rsidRDefault="009956F3" w:rsidP="009956F3">
            <w:pPr>
              <w:spacing w:before="90" w:after="0" w:line="240" w:lineRule="auto"/>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Total</w:t>
            </w:r>
          </w:p>
        </w:tc>
        <w:tc>
          <w:tcPr>
            <w:tcW w:w="0" w:type="auto"/>
            <w:shd w:val="clear" w:color="auto" w:fill="FFFFFF"/>
            <w:noWrap/>
            <w:tcMar>
              <w:top w:w="15" w:type="dxa"/>
              <w:left w:w="105" w:type="dxa"/>
              <w:bottom w:w="15" w:type="dxa"/>
              <w:right w:w="105" w:type="dxa"/>
            </w:tcMar>
            <w:hideMark/>
          </w:tcPr>
          <w:p w14:paraId="5A5A471F" w14:textId="77777777" w:rsidR="009956F3" w:rsidRPr="009956F3" w:rsidRDefault="009956F3" w:rsidP="009956F3">
            <w:pPr>
              <w:spacing w:before="90" w:after="0" w:line="240" w:lineRule="auto"/>
              <w:jc w:val="right"/>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328</w:t>
            </w:r>
          </w:p>
        </w:tc>
        <w:tc>
          <w:tcPr>
            <w:tcW w:w="0" w:type="auto"/>
            <w:shd w:val="clear" w:color="auto" w:fill="FFFFFF"/>
            <w:noWrap/>
            <w:tcMar>
              <w:top w:w="15" w:type="dxa"/>
              <w:left w:w="105" w:type="dxa"/>
              <w:bottom w:w="15" w:type="dxa"/>
              <w:right w:w="105" w:type="dxa"/>
            </w:tcMar>
            <w:hideMark/>
          </w:tcPr>
          <w:p w14:paraId="54675304" w14:textId="77777777" w:rsidR="009956F3" w:rsidRPr="009956F3" w:rsidRDefault="009956F3" w:rsidP="009956F3">
            <w:pPr>
              <w:spacing w:before="90" w:after="0" w:line="240" w:lineRule="auto"/>
              <w:jc w:val="right"/>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154631</w:t>
            </w:r>
          </w:p>
        </w:tc>
        <w:tc>
          <w:tcPr>
            <w:tcW w:w="0" w:type="auto"/>
            <w:tcBorders>
              <w:top w:val="nil"/>
              <w:left w:val="nil"/>
              <w:bottom w:val="nil"/>
              <w:right w:val="nil"/>
            </w:tcBorders>
            <w:shd w:val="clear" w:color="auto" w:fill="FFFFFF"/>
            <w:noWrap/>
            <w:tcMar>
              <w:top w:w="15" w:type="dxa"/>
              <w:left w:w="105" w:type="dxa"/>
              <w:bottom w:w="15" w:type="dxa"/>
              <w:right w:w="105" w:type="dxa"/>
            </w:tcMar>
            <w:hideMark/>
          </w:tcPr>
          <w:p w14:paraId="1AE8A9BB" w14:textId="77777777" w:rsidR="009956F3" w:rsidRPr="009956F3" w:rsidRDefault="009956F3" w:rsidP="009956F3">
            <w:pPr>
              <w:spacing w:before="90" w:after="0" w:line="240" w:lineRule="auto"/>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 xml:space="preserve">  </w:t>
            </w:r>
          </w:p>
        </w:tc>
        <w:tc>
          <w:tcPr>
            <w:tcW w:w="0" w:type="auto"/>
            <w:tcBorders>
              <w:top w:val="nil"/>
              <w:left w:val="nil"/>
              <w:bottom w:val="nil"/>
              <w:right w:val="nil"/>
            </w:tcBorders>
            <w:shd w:val="clear" w:color="auto" w:fill="FFFFFF"/>
            <w:noWrap/>
            <w:tcMar>
              <w:top w:w="15" w:type="dxa"/>
              <w:left w:w="105" w:type="dxa"/>
              <w:bottom w:w="15" w:type="dxa"/>
              <w:right w:w="105" w:type="dxa"/>
            </w:tcMar>
            <w:hideMark/>
          </w:tcPr>
          <w:p w14:paraId="6AC42646" w14:textId="77777777" w:rsidR="009956F3" w:rsidRPr="009956F3" w:rsidRDefault="009956F3" w:rsidP="009956F3">
            <w:pPr>
              <w:spacing w:before="90" w:after="0" w:line="240" w:lineRule="auto"/>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 xml:space="preserve">  </w:t>
            </w:r>
          </w:p>
        </w:tc>
        <w:tc>
          <w:tcPr>
            <w:tcW w:w="0" w:type="auto"/>
            <w:tcBorders>
              <w:top w:val="nil"/>
              <w:left w:val="nil"/>
              <w:bottom w:val="nil"/>
              <w:right w:val="nil"/>
            </w:tcBorders>
            <w:shd w:val="clear" w:color="auto" w:fill="FFFFFF"/>
            <w:noWrap/>
            <w:tcMar>
              <w:top w:w="15" w:type="dxa"/>
              <w:left w:w="105" w:type="dxa"/>
              <w:bottom w:w="15" w:type="dxa"/>
              <w:right w:w="105" w:type="dxa"/>
            </w:tcMar>
            <w:hideMark/>
          </w:tcPr>
          <w:p w14:paraId="01FD463E" w14:textId="77777777" w:rsidR="009956F3" w:rsidRPr="009956F3" w:rsidRDefault="009956F3" w:rsidP="009956F3">
            <w:pPr>
              <w:spacing w:before="90" w:after="0" w:line="240" w:lineRule="auto"/>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 xml:space="preserve">  </w:t>
            </w:r>
          </w:p>
        </w:tc>
      </w:tr>
    </w:tbl>
    <w:p w14:paraId="5E486B1A" w14:textId="77777777" w:rsidR="009956F3" w:rsidRPr="009956F3" w:rsidRDefault="009956F3" w:rsidP="009956F3">
      <w:pPr>
        <w:shd w:val="clear" w:color="auto" w:fill="FFFFFF"/>
        <w:spacing w:after="75" w:line="240" w:lineRule="auto"/>
        <w:rPr>
          <w:rFonts w:ascii="Segoe UI Semibold" w:eastAsia="Times New Roman" w:hAnsi="Segoe UI Semibold" w:cs="Segoe UI Semibold"/>
          <w:color w:val="004D72"/>
          <w:sz w:val="26"/>
          <w:szCs w:val="26"/>
          <w:lang w:eastAsia="en-GB"/>
        </w:rPr>
      </w:pPr>
      <w:r w:rsidRPr="009956F3">
        <w:rPr>
          <w:rFonts w:ascii="Segoe UI Semibold" w:eastAsia="Times New Roman" w:hAnsi="Segoe UI Semibold" w:cs="Segoe UI Semibold"/>
          <w:color w:val="004D72"/>
          <w:sz w:val="26"/>
          <w:szCs w:val="26"/>
          <w:lang w:eastAsia="en-GB"/>
        </w:rPr>
        <w:t>Model Summary</w:t>
      </w:r>
    </w:p>
    <w:tbl>
      <w:tblPr>
        <w:tblW w:w="0" w:type="auto"/>
        <w:tblCellMar>
          <w:top w:w="15" w:type="dxa"/>
          <w:left w:w="15" w:type="dxa"/>
          <w:bottom w:w="15" w:type="dxa"/>
          <w:right w:w="15" w:type="dxa"/>
        </w:tblCellMar>
        <w:tblLook w:val="04A0" w:firstRow="1" w:lastRow="0" w:firstColumn="1" w:lastColumn="0" w:noHBand="0" w:noVBand="1"/>
      </w:tblPr>
      <w:tblGrid>
        <w:gridCol w:w="901"/>
        <w:gridCol w:w="741"/>
        <w:gridCol w:w="1001"/>
        <w:gridCol w:w="1143"/>
      </w:tblGrid>
      <w:tr w:rsidR="009956F3" w:rsidRPr="009956F3" w14:paraId="0AB517E9" w14:textId="77777777" w:rsidTr="009956F3">
        <w:tc>
          <w:tcPr>
            <w:tcW w:w="0" w:type="auto"/>
            <w:tcBorders>
              <w:top w:val="nil"/>
              <w:left w:val="nil"/>
              <w:bottom w:val="single" w:sz="6" w:space="0" w:color="000000"/>
              <w:right w:val="nil"/>
            </w:tcBorders>
            <w:shd w:val="clear" w:color="auto" w:fill="FFFFFF"/>
            <w:noWrap/>
            <w:tcMar>
              <w:top w:w="15" w:type="dxa"/>
              <w:left w:w="105" w:type="dxa"/>
              <w:bottom w:w="15" w:type="dxa"/>
              <w:right w:w="105" w:type="dxa"/>
            </w:tcMar>
            <w:vAlign w:val="bottom"/>
            <w:hideMark/>
          </w:tcPr>
          <w:p w14:paraId="1B419B5D" w14:textId="77777777" w:rsidR="009956F3" w:rsidRPr="009956F3" w:rsidRDefault="009956F3" w:rsidP="009956F3">
            <w:pPr>
              <w:spacing w:before="90" w:after="0" w:line="240" w:lineRule="auto"/>
              <w:jc w:val="right"/>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S</w:t>
            </w:r>
          </w:p>
        </w:tc>
        <w:tc>
          <w:tcPr>
            <w:tcW w:w="0" w:type="auto"/>
            <w:tcBorders>
              <w:top w:val="nil"/>
              <w:left w:val="nil"/>
              <w:bottom w:val="single" w:sz="6" w:space="0" w:color="000000"/>
              <w:right w:val="nil"/>
            </w:tcBorders>
            <w:shd w:val="clear" w:color="auto" w:fill="FFFFFF"/>
            <w:noWrap/>
            <w:tcMar>
              <w:top w:w="15" w:type="dxa"/>
              <w:left w:w="105" w:type="dxa"/>
              <w:bottom w:w="15" w:type="dxa"/>
              <w:right w:w="105" w:type="dxa"/>
            </w:tcMar>
            <w:vAlign w:val="bottom"/>
            <w:hideMark/>
          </w:tcPr>
          <w:p w14:paraId="3EF20D3C" w14:textId="77777777" w:rsidR="009956F3" w:rsidRPr="009956F3" w:rsidRDefault="009956F3" w:rsidP="009956F3">
            <w:pPr>
              <w:spacing w:before="90" w:after="0" w:line="240" w:lineRule="auto"/>
              <w:jc w:val="right"/>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R-sq</w:t>
            </w:r>
          </w:p>
        </w:tc>
        <w:tc>
          <w:tcPr>
            <w:tcW w:w="0" w:type="auto"/>
            <w:tcBorders>
              <w:top w:val="nil"/>
              <w:left w:val="nil"/>
              <w:bottom w:val="single" w:sz="6" w:space="0" w:color="000000"/>
              <w:right w:val="nil"/>
            </w:tcBorders>
            <w:shd w:val="clear" w:color="auto" w:fill="FFFFFF"/>
            <w:noWrap/>
            <w:tcMar>
              <w:top w:w="15" w:type="dxa"/>
              <w:left w:w="105" w:type="dxa"/>
              <w:bottom w:w="15" w:type="dxa"/>
              <w:right w:w="105" w:type="dxa"/>
            </w:tcMar>
            <w:vAlign w:val="bottom"/>
            <w:hideMark/>
          </w:tcPr>
          <w:p w14:paraId="66F29774" w14:textId="77777777" w:rsidR="009956F3" w:rsidRPr="009956F3" w:rsidRDefault="009956F3" w:rsidP="009956F3">
            <w:pPr>
              <w:spacing w:before="90" w:after="0" w:line="240" w:lineRule="auto"/>
              <w:jc w:val="right"/>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R-sq(adj)</w:t>
            </w:r>
          </w:p>
        </w:tc>
        <w:tc>
          <w:tcPr>
            <w:tcW w:w="0" w:type="auto"/>
            <w:tcBorders>
              <w:top w:val="nil"/>
              <w:left w:val="nil"/>
              <w:bottom w:val="single" w:sz="6" w:space="0" w:color="000000"/>
              <w:right w:val="nil"/>
            </w:tcBorders>
            <w:shd w:val="clear" w:color="auto" w:fill="FFFFFF"/>
            <w:noWrap/>
            <w:tcMar>
              <w:top w:w="15" w:type="dxa"/>
              <w:left w:w="105" w:type="dxa"/>
              <w:bottom w:w="15" w:type="dxa"/>
              <w:right w:w="105" w:type="dxa"/>
            </w:tcMar>
            <w:vAlign w:val="bottom"/>
            <w:hideMark/>
          </w:tcPr>
          <w:p w14:paraId="03A9231F" w14:textId="77777777" w:rsidR="009956F3" w:rsidRPr="009956F3" w:rsidRDefault="009956F3" w:rsidP="009956F3">
            <w:pPr>
              <w:spacing w:before="90" w:after="0" w:line="240" w:lineRule="auto"/>
              <w:jc w:val="right"/>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R-sq(pred)</w:t>
            </w:r>
          </w:p>
        </w:tc>
      </w:tr>
      <w:tr w:rsidR="009956F3" w:rsidRPr="009956F3" w14:paraId="418ACFC8" w14:textId="77777777" w:rsidTr="009956F3">
        <w:tc>
          <w:tcPr>
            <w:tcW w:w="0" w:type="auto"/>
            <w:shd w:val="clear" w:color="auto" w:fill="FFFFFF"/>
            <w:noWrap/>
            <w:tcMar>
              <w:top w:w="15" w:type="dxa"/>
              <w:left w:w="105" w:type="dxa"/>
              <w:bottom w:w="15" w:type="dxa"/>
              <w:right w:w="105" w:type="dxa"/>
            </w:tcMar>
            <w:hideMark/>
          </w:tcPr>
          <w:p w14:paraId="6062E93C" w14:textId="77777777" w:rsidR="009956F3" w:rsidRPr="009956F3" w:rsidRDefault="009956F3" w:rsidP="009956F3">
            <w:pPr>
              <w:spacing w:before="90" w:after="0" w:line="240" w:lineRule="auto"/>
              <w:jc w:val="right"/>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20.6721</w:t>
            </w:r>
          </w:p>
        </w:tc>
        <w:tc>
          <w:tcPr>
            <w:tcW w:w="0" w:type="auto"/>
            <w:shd w:val="clear" w:color="auto" w:fill="FFFFFF"/>
            <w:noWrap/>
            <w:tcMar>
              <w:top w:w="15" w:type="dxa"/>
              <w:left w:w="105" w:type="dxa"/>
              <w:bottom w:w="15" w:type="dxa"/>
              <w:right w:w="105" w:type="dxa"/>
            </w:tcMar>
            <w:hideMark/>
          </w:tcPr>
          <w:p w14:paraId="4D9A875A" w14:textId="77777777" w:rsidR="009956F3" w:rsidRPr="009956F3" w:rsidRDefault="009956F3" w:rsidP="009956F3">
            <w:pPr>
              <w:spacing w:before="90" w:after="0" w:line="240" w:lineRule="auto"/>
              <w:jc w:val="right"/>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9.63%</w:t>
            </w:r>
          </w:p>
        </w:tc>
        <w:tc>
          <w:tcPr>
            <w:tcW w:w="0" w:type="auto"/>
            <w:shd w:val="clear" w:color="auto" w:fill="FFFFFF"/>
            <w:noWrap/>
            <w:tcMar>
              <w:top w:w="15" w:type="dxa"/>
              <w:left w:w="105" w:type="dxa"/>
              <w:bottom w:w="15" w:type="dxa"/>
              <w:right w:w="105" w:type="dxa"/>
            </w:tcMar>
            <w:hideMark/>
          </w:tcPr>
          <w:p w14:paraId="3C475865" w14:textId="77777777" w:rsidR="009956F3" w:rsidRPr="009956F3" w:rsidRDefault="009956F3" w:rsidP="009956F3">
            <w:pPr>
              <w:spacing w:before="90" w:after="0" w:line="240" w:lineRule="auto"/>
              <w:jc w:val="right"/>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9.35%</w:t>
            </w:r>
          </w:p>
        </w:tc>
        <w:tc>
          <w:tcPr>
            <w:tcW w:w="0" w:type="auto"/>
            <w:shd w:val="clear" w:color="auto" w:fill="FFFFFF"/>
            <w:noWrap/>
            <w:tcMar>
              <w:top w:w="15" w:type="dxa"/>
              <w:left w:w="105" w:type="dxa"/>
              <w:bottom w:w="15" w:type="dxa"/>
              <w:right w:w="105" w:type="dxa"/>
            </w:tcMar>
            <w:hideMark/>
          </w:tcPr>
          <w:p w14:paraId="1816E639" w14:textId="77777777" w:rsidR="009956F3" w:rsidRPr="009956F3" w:rsidRDefault="009956F3" w:rsidP="009956F3">
            <w:pPr>
              <w:spacing w:before="90" w:after="0" w:line="240" w:lineRule="auto"/>
              <w:jc w:val="right"/>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8.44%</w:t>
            </w:r>
          </w:p>
        </w:tc>
      </w:tr>
    </w:tbl>
    <w:p w14:paraId="70839020" w14:textId="77777777" w:rsidR="009956F3" w:rsidRPr="009956F3" w:rsidRDefault="009956F3" w:rsidP="009956F3">
      <w:pPr>
        <w:shd w:val="clear" w:color="auto" w:fill="FFFFFF"/>
        <w:spacing w:after="75" w:line="240" w:lineRule="auto"/>
        <w:rPr>
          <w:rFonts w:ascii="Segoe UI Semibold" w:eastAsia="Times New Roman" w:hAnsi="Segoe UI Semibold" w:cs="Segoe UI Semibold"/>
          <w:color w:val="004D72"/>
          <w:sz w:val="26"/>
          <w:szCs w:val="26"/>
          <w:lang w:eastAsia="en-GB"/>
        </w:rPr>
      </w:pPr>
      <w:r w:rsidRPr="009956F3">
        <w:rPr>
          <w:rFonts w:ascii="Segoe UI Semibold" w:eastAsia="Times New Roman" w:hAnsi="Segoe UI Semibold" w:cs="Segoe UI Semibold"/>
          <w:color w:val="004D72"/>
          <w:sz w:val="26"/>
          <w:szCs w:val="26"/>
          <w:lang w:eastAsia="en-GB"/>
        </w:rPr>
        <w:t>Regression Equation</w:t>
      </w:r>
    </w:p>
    <w:tbl>
      <w:tblPr>
        <w:tblW w:w="0" w:type="auto"/>
        <w:tblCellMar>
          <w:top w:w="15" w:type="dxa"/>
          <w:left w:w="15" w:type="dxa"/>
          <w:bottom w:w="15" w:type="dxa"/>
          <w:right w:w="15" w:type="dxa"/>
        </w:tblCellMar>
        <w:tblLook w:val="04A0" w:firstRow="1" w:lastRow="0" w:firstColumn="1" w:lastColumn="0" w:noHBand="0" w:noVBand="1"/>
      </w:tblPr>
      <w:tblGrid>
        <w:gridCol w:w="829"/>
        <w:gridCol w:w="347"/>
        <w:gridCol w:w="1952"/>
      </w:tblGrid>
      <w:tr w:rsidR="009956F3" w:rsidRPr="009956F3" w14:paraId="6C09B08E" w14:textId="77777777" w:rsidTr="009956F3">
        <w:tc>
          <w:tcPr>
            <w:tcW w:w="0" w:type="auto"/>
            <w:shd w:val="clear" w:color="auto" w:fill="FFFFFF"/>
            <w:noWrap/>
            <w:tcMar>
              <w:top w:w="15" w:type="dxa"/>
              <w:left w:w="105" w:type="dxa"/>
              <w:bottom w:w="15" w:type="dxa"/>
              <w:right w:w="105" w:type="dxa"/>
            </w:tcMar>
            <w:hideMark/>
          </w:tcPr>
          <w:p w14:paraId="023D0773" w14:textId="77777777" w:rsidR="009956F3" w:rsidRPr="009956F3" w:rsidRDefault="009956F3" w:rsidP="009956F3">
            <w:pPr>
              <w:spacing w:before="90" w:after="0" w:line="240" w:lineRule="auto"/>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bsboth</w:t>
            </w:r>
          </w:p>
        </w:tc>
        <w:tc>
          <w:tcPr>
            <w:tcW w:w="0" w:type="auto"/>
            <w:shd w:val="clear" w:color="auto" w:fill="FFFFFF"/>
            <w:noWrap/>
            <w:tcMar>
              <w:top w:w="15" w:type="dxa"/>
              <w:left w:w="105" w:type="dxa"/>
              <w:bottom w:w="15" w:type="dxa"/>
              <w:right w:w="105" w:type="dxa"/>
            </w:tcMar>
            <w:hideMark/>
          </w:tcPr>
          <w:p w14:paraId="7A5388F0" w14:textId="77777777" w:rsidR="009956F3" w:rsidRPr="009956F3" w:rsidRDefault="009956F3" w:rsidP="009956F3">
            <w:pPr>
              <w:spacing w:before="90" w:after="0" w:line="240" w:lineRule="auto"/>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w:t>
            </w:r>
          </w:p>
        </w:tc>
        <w:tc>
          <w:tcPr>
            <w:tcW w:w="0" w:type="auto"/>
            <w:shd w:val="clear" w:color="auto" w:fill="FFFFFF"/>
            <w:noWrap/>
            <w:tcMar>
              <w:top w:w="15" w:type="dxa"/>
              <w:left w:w="105" w:type="dxa"/>
              <w:bottom w:w="15" w:type="dxa"/>
              <w:right w:w="105" w:type="dxa"/>
            </w:tcMar>
            <w:hideMark/>
          </w:tcPr>
          <w:p w14:paraId="71B947F0" w14:textId="77777777" w:rsidR="009956F3" w:rsidRPr="009956F3" w:rsidRDefault="009956F3" w:rsidP="009956F3">
            <w:pPr>
              <w:spacing w:before="90" w:after="0" w:line="240" w:lineRule="auto"/>
              <w:rPr>
                <w:rFonts w:ascii="Segoe UI" w:eastAsia="Times New Roman" w:hAnsi="Segoe UI" w:cs="Segoe UI"/>
                <w:sz w:val="20"/>
                <w:szCs w:val="20"/>
                <w:lang w:eastAsia="en-GB"/>
              </w:rPr>
            </w:pPr>
            <w:r w:rsidRPr="009956F3">
              <w:rPr>
                <w:rFonts w:ascii="Segoe UI" w:eastAsia="Times New Roman" w:hAnsi="Segoe UI" w:cs="Segoe UI"/>
                <w:sz w:val="20"/>
                <w:szCs w:val="20"/>
                <w:lang w:eastAsia="en-GB"/>
              </w:rPr>
              <w:t>2.44 - 0.1981 rfboth</w:t>
            </w:r>
          </w:p>
        </w:tc>
      </w:tr>
    </w:tbl>
    <w:p w14:paraId="5942DC2E" w14:textId="5989646E" w:rsidR="009956F3" w:rsidRDefault="009956F3" w:rsidP="00461909"/>
    <w:p w14:paraId="06DEB771" w14:textId="62AA15BB" w:rsidR="009956F3" w:rsidRDefault="009956F3" w:rsidP="00461909"/>
    <w:p w14:paraId="32108F3C" w14:textId="1CD4E69B" w:rsidR="007F3017" w:rsidRDefault="007F3017" w:rsidP="00461909"/>
    <w:p w14:paraId="2E9F7890" w14:textId="3CD935CF" w:rsidR="007F3017" w:rsidRDefault="007F3017" w:rsidP="00461909"/>
    <w:p w14:paraId="73F21000" w14:textId="6162A067" w:rsidR="007F3017" w:rsidRDefault="007F3017" w:rsidP="00461909"/>
    <w:p w14:paraId="1FB073E6" w14:textId="77777777" w:rsidR="007F3017" w:rsidRDefault="007F3017" w:rsidP="00461909"/>
    <w:p w14:paraId="5C5BB8BD" w14:textId="77777777" w:rsidR="00A1583F" w:rsidRDefault="00A1583F" w:rsidP="00461909">
      <w:bookmarkStart w:id="56" w:name="_Hlk60738657"/>
      <w:bookmarkEnd w:id="55"/>
      <w:r w:rsidRPr="00B91BD6">
        <w:rPr>
          <w:b/>
          <w:bCs/>
        </w:rPr>
        <w:t>Table 16.</w:t>
      </w:r>
      <w:r>
        <w:t xml:space="preserve"> Association between increasing </w:t>
      </w:r>
      <w:r w:rsidRPr="00B91BD6">
        <w:rPr>
          <w:i/>
          <w:iCs/>
        </w:rPr>
        <w:t>Rubus</w:t>
      </w:r>
      <w:r>
        <w:t xml:space="preserve"> cover and decreasing </w:t>
      </w:r>
      <w:r w:rsidRPr="00FD7530">
        <w:rPr>
          <w:i/>
          <w:iCs/>
        </w:rPr>
        <w:t>Brachypodium</w:t>
      </w:r>
      <w:r>
        <w:t xml:space="preserve"> cover in the period 1999-2018.</w:t>
      </w:r>
    </w:p>
    <w:tbl>
      <w:tblPr>
        <w:tblStyle w:val="TableGrid"/>
        <w:tblW w:w="0" w:type="auto"/>
        <w:tblLook w:val="04A0" w:firstRow="1" w:lastRow="0" w:firstColumn="1" w:lastColumn="0" w:noHBand="0" w:noVBand="1"/>
      </w:tblPr>
      <w:tblGrid>
        <w:gridCol w:w="2689"/>
        <w:gridCol w:w="1984"/>
        <w:gridCol w:w="2155"/>
        <w:gridCol w:w="2188"/>
      </w:tblGrid>
      <w:tr w:rsidR="00A1583F" w14:paraId="0D608D3C" w14:textId="77777777" w:rsidTr="00461909">
        <w:tc>
          <w:tcPr>
            <w:tcW w:w="2689" w:type="dxa"/>
            <w:tcBorders>
              <w:left w:val="nil"/>
              <w:bottom w:val="nil"/>
              <w:right w:val="nil"/>
            </w:tcBorders>
          </w:tcPr>
          <w:p w14:paraId="45CB033A" w14:textId="77777777" w:rsidR="00A1583F" w:rsidRDefault="00A1583F" w:rsidP="00461909"/>
        </w:tc>
        <w:tc>
          <w:tcPr>
            <w:tcW w:w="6327" w:type="dxa"/>
            <w:gridSpan w:val="3"/>
            <w:tcBorders>
              <w:left w:val="nil"/>
              <w:bottom w:val="nil"/>
              <w:right w:val="nil"/>
            </w:tcBorders>
          </w:tcPr>
          <w:p w14:paraId="18479660" w14:textId="77777777" w:rsidR="00A1583F" w:rsidRDefault="00A1583F" w:rsidP="00461909">
            <w:pPr>
              <w:jc w:val="center"/>
            </w:pPr>
            <w:r>
              <w:t>Number of plots</w:t>
            </w:r>
          </w:p>
        </w:tc>
      </w:tr>
      <w:tr w:rsidR="00A1583F" w14:paraId="7DF09036" w14:textId="77777777" w:rsidTr="00461909">
        <w:tc>
          <w:tcPr>
            <w:tcW w:w="2689" w:type="dxa"/>
            <w:tcBorders>
              <w:top w:val="nil"/>
              <w:left w:val="nil"/>
              <w:bottom w:val="single" w:sz="4" w:space="0" w:color="auto"/>
              <w:right w:val="nil"/>
            </w:tcBorders>
          </w:tcPr>
          <w:p w14:paraId="4C16FEA7" w14:textId="77777777" w:rsidR="00A1583F" w:rsidRDefault="00A1583F" w:rsidP="00461909"/>
        </w:tc>
        <w:tc>
          <w:tcPr>
            <w:tcW w:w="1984" w:type="dxa"/>
            <w:tcBorders>
              <w:top w:val="nil"/>
              <w:left w:val="nil"/>
              <w:bottom w:val="single" w:sz="4" w:space="0" w:color="auto"/>
              <w:right w:val="nil"/>
            </w:tcBorders>
          </w:tcPr>
          <w:p w14:paraId="29342DED" w14:textId="77777777" w:rsidR="00A1583F" w:rsidRDefault="00A1583F" w:rsidP="00461909">
            <w:r>
              <w:t>Increasing bramble 1999-2018(&gt;10%)</w:t>
            </w:r>
          </w:p>
        </w:tc>
        <w:tc>
          <w:tcPr>
            <w:tcW w:w="2155" w:type="dxa"/>
            <w:tcBorders>
              <w:top w:val="nil"/>
              <w:left w:val="nil"/>
              <w:bottom w:val="single" w:sz="4" w:space="0" w:color="auto"/>
              <w:right w:val="nil"/>
            </w:tcBorders>
          </w:tcPr>
          <w:p w14:paraId="51D2AE18" w14:textId="77777777" w:rsidR="00A1583F" w:rsidRDefault="00A1583F" w:rsidP="00461909">
            <w:r>
              <w:t>Change in bramble cover 10% or less</w:t>
            </w:r>
          </w:p>
        </w:tc>
        <w:tc>
          <w:tcPr>
            <w:tcW w:w="2188" w:type="dxa"/>
            <w:tcBorders>
              <w:top w:val="nil"/>
              <w:left w:val="nil"/>
              <w:bottom w:val="single" w:sz="4" w:space="0" w:color="auto"/>
              <w:right w:val="nil"/>
            </w:tcBorders>
          </w:tcPr>
          <w:p w14:paraId="1A6DB61F" w14:textId="77777777" w:rsidR="00A1583F" w:rsidRDefault="00A1583F" w:rsidP="00461909">
            <w:r>
              <w:t>Decreasing bramble 1999-2018</w:t>
            </w:r>
          </w:p>
        </w:tc>
      </w:tr>
      <w:tr w:rsidR="00A1583F" w14:paraId="6C11EA50" w14:textId="77777777" w:rsidTr="00461909">
        <w:tc>
          <w:tcPr>
            <w:tcW w:w="2689" w:type="dxa"/>
            <w:tcBorders>
              <w:left w:val="nil"/>
              <w:bottom w:val="nil"/>
              <w:right w:val="nil"/>
            </w:tcBorders>
          </w:tcPr>
          <w:p w14:paraId="10D9565D" w14:textId="77777777" w:rsidR="00A1583F" w:rsidRDefault="00A1583F" w:rsidP="00461909">
            <w:r>
              <w:t xml:space="preserve">Increasing </w:t>
            </w:r>
            <w:r w:rsidRPr="000B3B85">
              <w:rPr>
                <w:i/>
                <w:iCs/>
              </w:rPr>
              <w:t>Brachypodium</w:t>
            </w:r>
            <w:r>
              <w:t xml:space="preserve"> 1999-2018 (&gt;10%)</w:t>
            </w:r>
          </w:p>
        </w:tc>
        <w:tc>
          <w:tcPr>
            <w:tcW w:w="1984" w:type="dxa"/>
            <w:tcBorders>
              <w:left w:val="nil"/>
              <w:bottom w:val="nil"/>
              <w:right w:val="nil"/>
            </w:tcBorders>
          </w:tcPr>
          <w:p w14:paraId="7CD2F33E" w14:textId="77777777" w:rsidR="00A1583F" w:rsidRDefault="00A1583F" w:rsidP="00461909">
            <w:pPr>
              <w:jc w:val="center"/>
            </w:pPr>
            <w:r>
              <w:t>5</w:t>
            </w:r>
          </w:p>
        </w:tc>
        <w:tc>
          <w:tcPr>
            <w:tcW w:w="2155" w:type="dxa"/>
            <w:tcBorders>
              <w:left w:val="nil"/>
              <w:bottom w:val="nil"/>
              <w:right w:val="nil"/>
            </w:tcBorders>
          </w:tcPr>
          <w:p w14:paraId="43CA79F9" w14:textId="77777777" w:rsidR="00A1583F" w:rsidRDefault="00A1583F" w:rsidP="00461909">
            <w:pPr>
              <w:jc w:val="center"/>
            </w:pPr>
            <w:r>
              <w:t>19</w:t>
            </w:r>
          </w:p>
        </w:tc>
        <w:tc>
          <w:tcPr>
            <w:tcW w:w="2188" w:type="dxa"/>
            <w:tcBorders>
              <w:left w:val="nil"/>
              <w:bottom w:val="nil"/>
              <w:right w:val="nil"/>
            </w:tcBorders>
          </w:tcPr>
          <w:p w14:paraId="49B62763" w14:textId="77777777" w:rsidR="00A1583F" w:rsidRDefault="00A1583F" w:rsidP="00461909">
            <w:pPr>
              <w:jc w:val="center"/>
            </w:pPr>
            <w:r>
              <w:t>0</w:t>
            </w:r>
          </w:p>
        </w:tc>
      </w:tr>
      <w:tr w:rsidR="00A1583F" w14:paraId="1A93378E" w14:textId="77777777" w:rsidTr="00461909">
        <w:tc>
          <w:tcPr>
            <w:tcW w:w="2689" w:type="dxa"/>
            <w:tcBorders>
              <w:top w:val="nil"/>
              <w:left w:val="nil"/>
              <w:bottom w:val="nil"/>
              <w:right w:val="nil"/>
            </w:tcBorders>
          </w:tcPr>
          <w:p w14:paraId="0656E7BE" w14:textId="77777777" w:rsidR="00A1583F" w:rsidRDefault="00A1583F" w:rsidP="00461909">
            <w:r>
              <w:t>Change 10% or less</w:t>
            </w:r>
          </w:p>
        </w:tc>
        <w:tc>
          <w:tcPr>
            <w:tcW w:w="1984" w:type="dxa"/>
            <w:tcBorders>
              <w:top w:val="nil"/>
              <w:left w:val="nil"/>
              <w:bottom w:val="nil"/>
              <w:right w:val="nil"/>
            </w:tcBorders>
          </w:tcPr>
          <w:p w14:paraId="4F050E0F" w14:textId="77777777" w:rsidR="00A1583F" w:rsidRDefault="00A1583F" w:rsidP="00461909">
            <w:pPr>
              <w:jc w:val="center"/>
            </w:pPr>
            <w:r>
              <w:t>15</w:t>
            </w:r>
          </w:p>
        </w:tc>
        <w:tc>
          <w:tcPr>
            <w:tcW w:w="2155" w:type="dxa"/>
            <w:tcBorders>
              <w:top w:val="nil"/>
              <w:left w:val="nil"/>
              <w:bottom w:val="nil"/>
              <w:right w:val="nil"/>
            </w:tcBorders>
          </w:tcPr>
          <w:p w14:paraId="0FF92B78" w14:textId="77777777" w:rsidR="00A1583F" w:rsidRDefault="00A1583F" w:rsidP="00461909">
            <w:pPr>
              <w:jc w:val="center"/>
            </w:pPr>
            <w:r>
              <w:t>78</w:t>
            </w:r>
          </w:p>
        </w:tc>
        <w:tc>
          <w:tcPr>
            <w:tcW w:w="2188" w:type="dxa"/>
            <w:tcBorders>
              <w:top w:val="nil"/>
              <w:left w:val="nil"/>
              <w:bottom w:val="nil"/>
              <w:right w:val="nil"/>
            </w:tcBorders>
          </w:tcPr>
          <w:p w14:paraId="65056226" w14:textId="77777777" w:rsidR="00A1583F" w:rsidRDefault="00A1583F" w:rsidP="00461909">
            <w:pPr>
              <w:jc w:val="center"/>
            </w:pPr>
            <w:r>
              <w:t>3</w:t>
            </w:r>
          </w:p>
        </w:tc>
      </w:tr>
      <w:tr w:rsidR="00A1583F" w14:paraId="45E02A46" w14:textId="77777777" w:rsidTr="00461909">
        <w:tc>
          <w:tcPr>
            <w:tcW w:w="2689" w:type="dxa"/>
            <w:tcBorders>
              <w:top w:val="nil"/>
              <w:left w:val="nil"/>
              <w:right w:val="nil"/>
            </w:tcBorders>
          </w:tcPr>
          <w:p w14:paraId="1CC6FDB5" w14:textId="77777777" w:rsidR="00A1583F" w:rsidRDefault="00A1583F" w:rsidP="00461909">
            <w:r>
              <w:t xml:space="preserve">Decreasing </w:t>
            </w:r>
            <w:r w:rsidRPr="000B3B85">
              <w:rPr>
                <w:i/>
                <w:iCs/>
              </w:rPr>
              <w:t xml:space="preserve">Brachypodium </w:t>
            </w:r>
          </w:p>
          <w:p w14:paraId="18FFC84C" w14:textId="77777777" w:rsidR="00A1583F" w:rsidRDefault="00A1583F" w:rsidP="00461909">
            <w:r>
              <w:t>1999-2018 (&gt;10%)</w:t>
            </w:r>
          </w:p>
        </w:tc>
        <w:tc>
          <w:tcPr>
            <w:tcW w:w="1984" w:type="dxa"/>
            <w:tcBorders>
              <w:top w:val="nil"/>
              <w:left w:val="nil"/>
              <w:right w:val="nil"/>
            </w:tcBorders>
          </w:tcPr>
          <w:p w14:paraId="27B3C049" w14:textId="77777777" w:rsidR="00A1583F" w:rsidRDefault="00A1583F" w:rsidP="00461909">
            <w:pPr>
              <w:jc w:val="center"/>
            </w:pPr>
            <w:r>
              <w:t>21</w:t>
            </w:r>
          </w:p>
        </w:tc>
        <w:tc>
          <w:tcPr>
            <w:tcW w:w="2155" w:type="dxa"/>
            <w:tcBorders>
              <w:top w:val="nil"/>
              <w:left w:val="nil"/>
              <w:right w:val="nil"/>
            </w:tcBorders>
          </w:tcPr>
          <w:p w14:paraId="35E47E99" w14:textId="77777777" w:rsidR="00A1583F" w:rsidRDefault="00A1583F" w:rsidP="00461909">
            <w:pPr>
              <w:jc w:val="center"/>
            </w:pPr>
            <w:r>
              <w:t>15</w:t>
            </w:r>
          </w:p>
        </w:tc>
        <w:tc>
          <w:tcPr>
            <w:tcW w:w="2188" w:type="dxa"/>
            <w:tcBorders>
              <w:top w:val="nil"/>
              <w:left w:val="nil"/>
              <w:right w:val="nil"/>
            </w:tcBorders>
          </w:tcPr>
          <w:p w14:paraId="19D97167" w14:textId="77777777" w:rsidR="00A1583F" w:rsidRDefault="00A1583F" w:rsidP="00461909">
            <w:pPr>
              <w:jc w:val="center"/>
            </w:pPr>
            <w:r>
              <w:t>2</w:t>
            </w:r>
          </w:p>
        </w:tc>
      </w:tr>
    </w:tbl>
    <w:p w14:paraId="43C29F90" w14:textId="158F3AA4" w:rsidR="00A1583F" w:rsidRDefault="00A1583F" w:rsidP="00461909">
      <w:pPr>
        <w:rPr>
          <w:noProof/>
        </w:rPr>
      </w:pPr>
    </w:p>
    <w:bookmarkEnd w:id="56"/>
    <w:p w14:paraId="32C9510A" w14:textId="614C76E2" w:rsidR="0000563B" w:rsidRDefault="0000563B" w:rsidP="00461909">
      <w:pPr>
        <w:rPr>
          <w:noProof/>
        </w:rPr>
      </w:pPr>
      <w:r>
        <w:rPr>
          <w:noProof/>
        </w:rPr>
        <w:t>This result led me to look at changing frequencies of species more generally over these two period (Figure 26). There is overall a negative correlation between the change in the number of plots in which a species was recorded in the first period (1999 freq. – 1974 freq.) and its change in the second period (2018 freq. – 1999 freq.), although there were also some species that increased in both and others that decreased in both periods.</w:t>
      </w:r>
    </w:p>
    <w:p w14:paraId="4D799F02" w14:textId="07A2C0C0" w:rsidR="00C554CC" w:rsidRDefault="00C554CC" w:rsidP="00461909">
      <w:pPr>
        <w:rPr>
          <w:noProof/>
        </w:rPr>
      </w:pPr>
      <w:r w:rsidRPr="00C554CC">
        <w:rPr>
          <w:noProof/>
        </w:rPr>
        <w:drawing>
          <wp:inline distT="0" distB="0" distL="0" distR="0" wp14:anchorId="461794DF" wp14:editId="66182A3C">
            <wp:extent cx="5486400" cy="3657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486400" cy="3657600"/>
                    </a:xfrm>
                    <a:prstGeom prst="rect">
                      <a:avLst/>
                    </a:prstGeom>
                    <a:noFill/>
                    <a:ln>
                      <a:noFill/>
                    </a:ln>
                  </pic:spPr>
                </pic:pic>
              </a:graphicData>
            </a:graphic>
          </wp:inline>
        </w:drawing>
      </w:r>
    </w:p>
    <w:p w14:paraId="09C93CAD" w14:textId="141BD18A" w:rsidR="00C554CC" w:rsidRDefault="00C554CC" w:rsidP="00461909">
      <w:pPr>
        <w:rPr>
          <w:noProof/>
        </w:rPr>
      </w:pPr>
      <w:r w:rsidRPr="00C554CC">
        <w:rPr>
          <w:b/>
          <w:bCs/>
          <w:noProof/>
        </w:rPr>
        <w:t>Figure 26.</w:t>
      </w:r>
      <w:r>
        <w:rPr>
          <w:noProof/>
        </w:rPr>
        <w:t xml:space="preserve"> Change in species occurrence before and after 1999.</w:t>
      </w:r>
    </w:p>
    <w:p w14:paraId="25B1DD64" w14:textId="02B6357C" w:rsidR="00CE6CBC" w:rsidRDefault="00CE6CBC" w:rsidP="00461909">
      <w:pPr>
        <w:rPr>
          <w:noProof/>
        </w:rPr>
      </w:pPr>
    </w:p>
    <w:p w14:paraId="232E74B2" w14:textId="77777777" w:rsidR="00490B66" w:rsidRDefault="00490B66" w:rsidP="00461909">
      <w:pPr>
        <w:rPr>
          <w:noProof/>
        </w:rPr>
      </w:pPr>
    </w:p>
    <w:tbl>
      <w:tblPr>
        <w:tblStyle w:val="TableGrid"/>
        <w:tblW w:w="0" w:type="auto"/>
        <w:tblLook w:val="04A0" w:firstRow="1" w:lastRow="0" w:firstColumn="1" w:lastColumn="0" w:noHBand="0" w:noVBand="1"/>
      </w:tblPr>
      <w:tblGrid>
        <w:gridCol w:w="9016"/>
      </w:tblGrid>
      <w:tr w:rsidR="00A1583F" w:rsidRPr="004B6C84" w14:paraId="66041CF5" w14:textId="77777777" w:rsidTr="00461909">
        <w:tc>
          <w:tcPr>
            <w:tcW w:w="9016" w:type="dxa"/>
          </w:tcPr>
          <w:p w14:paraId="1C7032E1" w14:textId="77777777" w:rsidR="00A1583F" w:rsidRPr="004B6C84" w:rsidRDefault="00A1583F" w:rsidP="00461909">
            <w:pPr>
              <w:pStyle w:val="ListParagraph"/>
              <w:numPr>
                <w:ilvl w:val="0"/>
                <w:numId w:val="14"/>
              </w:numPr>
              <w:rPr>
                <w:i/>
                <w:iCs/>
                <w:sz w:val="20"/>
                <w:szCs w:val="20"/>
              </w:rPr>
            </w:pPr>
            <w:r w:rsidRPr="004B6C84">
              <w:rPr>
                <w:i/>
                <w:iCs/>
                <w:sz w:val="20"/>
                <w:szCs w:val="20"/>
              </w:rPr>
              <w:t>Most species were present in plots with only low cover-abundance, whether measured by frequency in 13 sub-quadrats recorded across the main plot or by overall cover estimated by eye.</w:t>
            </w:r>
          </w:p>
          <w:p w14:paraId="175C93DE" w14:textId="77777777" w:rsidR="00A1583F" w:rsidRPr="004B6C84" w:rsidRDefault="00A1583F" w:rsidP="00461909">
            <w:pPr>
              <w:pStyle w:val="ListParagraph"/>
              <w:numPr>
                <w:ilvl w:val="0"/>
                <w:numId w:val="14"/>
              </w:numPr>
              <w:rPr>
                <w:i/>
                <w:iCs/>
                <w:sz w:val="20"/>
                <w:szCs w:val="20"/>
              </w:rPr>
            </w:pPr>
            <w:r w:rsidRPr="004B6C84">
              <w:rPr>
                <w:i/>
                <w:iCs/>
                <w:sz w:val="20"/>
                <w:szCs w:val="20"/>
              </w:rPr>
              <w:t>A small number of species dominate the high frequency/high cover values which tend also to be the species with high overall plot occurrences such as Rubus fruticosus or Mercurialis perennis.</w:t>
            </w:r>
          </w:p>
          <w:p w14:paraId="55A172FB" w14:textId="77777777" w:rsidR="00A1583F" w:rsidRPr="004B6C84" w:rsidRDefault="00A1583F" w:rsidP="00461909">
            <w:pPr>
              <w:pStyle w:val="ListParagraph"/>
              <w:numPr>
                <w:ilvl w:val="0"/>
                <w:numId w:val="14"/>
              </w:numPr>
              <w:rPr>
                <w:i/>
                <w:iCs/>
                <w:sz w:val="20"/>
                <w:szCs w:val="20"/>
              </w:rPr>
            </w:pPr>
            <w:r w:rsidRPr="004B6C84">
              <w:rPr>
                <w:i/>
                <w:iCs/>
                <w:sz w:val="20"/>
                <w:szCs w:val="20"/>
              </w:rPr>
              <w:t>Changes in within plot cover-abundance tend to be similar to changes in overall frequency of occurrence (no of plots in which a species was present), e.g. declining Chamerion angustifolium, increasing Brachypodium sylvaticum and Hedera helix.</w:t>
            </w:r>
          </w:p>
          <w:p w14:paraId="2DC4DE07" w14:textId="77777777" w:rsidR="00A1583F" w:rsidRPr="004B6C84" w:rsidRDefault="00A1583F" w:rsidP="00461909">
            <w:pPr>
              <w:pStyle w:val="ListParagraph"/>
              <w:numPr>
                <w:ilvl w:val="0"/>
                <w:numId w:val="14"/>
              </w:numPr>
            </w:pPr>
            <w:r w:rsidRPr="004B6C84">
              <w:rPr>
                <w:i/>
                <w:iCs/>
                <w:sz w:val="20"/>
                <w:szCs w:val="20"/>
              </w:rPr>
              <w:t>For a few species the trends were different: bramble Rubus fruticosus showed large within-plot declines between 1974 and 1999 but little overall change in number of plots in which it occurred.</w:t>
            </w:r>
          </w:p>
          <w:p w14:paraId="30523FDE" w14:textId="77777777" w:rsidR="00A1583F" w:rsidRDefault="00A1583F" w:rsidP="00461909">
            <w:pPr>
              <w:pStyle w:val="ListParagraph"/>
              <w:numPr>
                <w:ilvl w:val="0"/>
                <w:numId w:val="14"/>
              </w:numPr>
              <w:rPr>
                <w:i/>
                <w:iCs/>
                <w:sz w:val="20"/>
                <w:szCs w:val="20"/>
              </w:rPr>
            </w:pPr>
            <w:r w:rsidRPr="004B6C84">
              <w:rPr>
                <w:i/>
                <w:iCs/>
                <w:sz w:val="20"/>
                <w:szCs w:val="20"/>
              </w:rPr>
              <w:t>The biggest single change in the vegetation over the 45 years was the decline in cover of bramble and rise in Brachypodium sylvaticum between 1974 and 1999, and the reversal of this trend between 1999-2018</w:t>
            </w:r>
            <w:r>
              <w:rPr>
                <w:i/>
                <w:iCs/>
                <w:sz w:val="20"/>
                <w:szCs w:val="20"/>
              </w:rPr>
              <w:t>.</w:t>
            </w:r>
          </w:p>
          <w:p w14:paraId="74867A06" w14:textId="4FFF6E98" w:rsidR="00C554CC" w:rsidRPr="004B6C84" w:rsidRDefault="00C554CC" w:rsidP="00461909">
            <w:pPr>
              <w:pStyle w:val="ListParagraph"/>
              <w:numPr>
                <w:ilvl w:val="0"/>
                <w:numId w:val="14"/>
              </w:numPr>
              <w:rPr>
                <w:i/>
                <w:iCs/>
                <w:sz w:val="20"/>
                <w:szCs w:val="20"/>
              </w:rPr>
            </w:pPr>
            <w:bookmarkStart w:id="57" w:name="_Hlk55893441"/>
            <w:r>
              <w:rPr>
                <w:i/>
                <w:iCs/>
                <w:sz w:val="20"/>
                <w:szCs w:val="20"/>
              </w:rPr>
              <w:t>There was a general trend for species that had been increasing up to 1999 to then decrease in the period from 1999-2018.</w:t>
            </w:r>
            <w:bookmarkEnd w:id="57"/>
          </w:p>
        </w:tc>
      </w:tr>
    </w:tbl>
    <w:p w14:paraId="16122FDB" w14:textId="77777777" w:rsidR="00C554CC" w:rsidRDefault="00C554CC" w:rsidP="00C554CC"/>
    <w:p w14:paraId="46D7C8AE" w14:textId="3363C891" w:rsidR="00A1583F" w:rsidRDefault="00A1583F" w:rsidP="00461909">
      <w:pPr>
        <w:pStyle w:val="Heading3"/>
      </w:pPr>
      <w:bookmarkStart w:id="58" w:name="_Toc92371785"/>
      <w:r>
        <w:t>5.10 Biomass estimates</w:t>
      </w:r>
      <w:bookmarkEnd w:id="58"/>
    </w:p>
    <w:p w14:paraId="5F3AA7B5" w14:textId="57E1F999" w:rsidR="00A1583F" w:rsidRDefault="00A1583F" w:rsidP="00461909">
      <w:r>
        <w:t xml:space="preserve">These are based on the Phytocalc approach, using the percentage cover estimates for each species </w:t>
      </w:r>
      <w:bookmarkStart w:id="59" w:name="_Hlk41491765"/>
      <w:r w:rsidR="00627D02">
        <w:t xml:space="preserve">derived from </w:t>
      </w:r>
      <w:r>
        <w:t xml:space="preserve">the Domin cover scores (those for 1974 derived by backcasting) (Appendix 6). </w:t>
      </w:r>
      <w:bookmarkEnd w:id="59"/>
    </w:p>
    <w:p w14:paraId="6840A531" w14:textId="2BB6CCC4" w:rsidR="00A1583F" w:rsidRDefault="00A1583F" w:rsidP="00461909">
      <w:r>
        <w:t>The marked drop in biomass between 1974 and 1991 is largely driven by the drop in bramble cover</w:t>
      </w:r>
      <w:r w:rsidR="00C554CC">
        <w:t xml:space="preserve"> (Figure 27)</w:t>
      </w:r>
      <w:r>
        <w:t>.</w:t>
      </w:r>
      <w:r w:rsidRPr="00D9502F">
        <w:t xml:space="preserve"> </w:t>
      </w:r>
      <w:r>
        <w:t xml:space="preserve">The same stem length for each species has been used in the equations for all recordings. The biomass may therefore be over-estimated for bramble during the 1990s when its cover was low because stem lengths (one of the parameters used) were also much less. </w:t>
      </w:r>
    </w:p>
    <w:p w14:paraId="130E2BDC" w14:textId="5EBDC5AB" w:rsidR="00A1583F" w:rsidRDefault="00490B66" w:rsidP="00461909">
      <w:r>
        <w:rPr>
          <w:noProof/>
        </w:rPr>
        <w:drawing>
          <wp:inline distT="0" distB="0" distL="0" distR="0" wp14:anchorId="1755D4C9" wp14:editId="00A2FDF5">
            <wp:extent cx="2702606" cy="1802988"/>
            <wp:effectExtent l="0" t="0" r="2540" b="6985"/>
            <wp:docPr id="53" name="Picture 5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Chart, line chart&#10;&#10;Description automatically generated"/>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708031" cy="1806607"/>
                    </a:xfrm>
                    <a:prstGeom prst="rect">
                      <a:avLst/>
                    </a:prstGeom>
                    <a:noFill/>
                    <a:ln>
                      <a:noFill/>
                    </a:ln>
                  </pic:spPr>
                </pic:pic>
              </a:graphicData>
            </a:graphic>
          </wp:inline>
        </w:drawing>
      </w:r>
      <w:r w:rsidR="00A1583F" w:rsidRPr="007A42CF">
        <w:rPr>
          <w:noProof/>
        </w:rPr>
        <w:drawing>
          <wp:inline distT="0" distB="0" distL="0" distR="0" wp14:anchorId="34A2813E" wp14:editId="49698E7C">
            <wp:extent cx="2736850" cy="1824567"/>
            <wp:effectExtent l="0" t="0" r="635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761405" cy="1840937"/>
                    </a:xfrm>
                    <a:prstGeom prst="rect">
                      <a:avLst/>
                    </a:prstGeom>
                    <a:noFill/>
                    <a:ln>
                      <a:noFill/>
                    </a:ln>
                  </pic:spPr>
                </pic:pic>
              </a:graphicData>
            </a:graphic>
          </wp:inline>
        </w:drawing>
      </w:r>
    </w:p>
    <w:p w14:paraId="21B54F58" w14:textId="77777777" w:rsidR="00A1583F" w:rsidRDefault="00A1583F" w:rsidP="00461909">
      <w:r w:rsidRPr="007A42CF">
        <w:rPr>
          <w:noProof/>
        </w:rPr>
        <w:drawing>
          <wp:inline distT="0" distB="0" distL="0" distR="0" wp14:anchorId="4860524D" wp14:editId="3242299E">
            <wp:extent cx="2809875" cy="18732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809875" cy="1873250"/>
                    </a:xfrm>
                    <a:prstGeom prst="rect">
                      <a:avLst/>
                    </a:prstGeom>
                    <a:noFill/>
                    <a:ln>
                      <a:noFill/>
                    </a:ln>
                  </pic:spPr>
                </pic:pic>
              </a:graphicData>
            </a:graphic>
          </wp:inline>
        </w:drawing>
      </w:r>
      <w:r w:rsidRPr="00B20A34">
        <w:rPr>
          <w:noProof/>
        </w:rPr>
        <w:drawing>
          <wp:inline distT="0" distB="0" distL="0" distR="0" wp14:anchorId="2F435D7A" wp14:editId="4665EB4F">
            <wp:extent cx="2800350" cy="18669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00350" cy="1866900"/>
                    </a:xfrm>
                    <a:prstGeom prst="rect">
                      <a:avLst/>
                    </a:prstGeom>
                    <a:noFill/>
                    <a:ln>
                      <a:noFill/>
                    </a:ln>
                  </pic:spPr>
                </pic:pic>
              </a:graphicData>
            </a:graphic>
          </wp:inline>
        </w:drawing>
      </w:r>
    </w:p>
    <w:p w14:paraId="43B1B431" w14:textId="773F998F" w:rsidR="00A1583F" w:rsidRDefault="00A1583F" w:rsidP="00461909">
      <w:r w:rsidRPr="00ED02E1">
        <w:rPr>
          <w:b/>
          <w:bCs/>
        </w:rPr>
        <w:t>Figure 2</w:t>
      </w:r>
      <w:r w:rsidR="00C554CC">
        <w:rPr>
          <w:b/>
          <w:bCs/>
        </w:rPr>
        <w:t>7</w:t>
      </w:r>
      <w:r w:rsidRPr="00ED02E1">
        <w:rPr>
          <w:b/>
          <w:bCs/>
        </w:rPr>
        <w:t>.</w:t>
      </w:r>
      <w:r>
        <w:t xml:space="preserve"> (a) Mean biomass changes for all plots across the recordings; (b) 1974 biomass per plot; (c) 1991 biomass per plot; (d) 2018 biomass per plot.</w:t>
      </w:r>
    </w:p>
    <w:p w14:paraId="22B129DC" w14:textId="390BB806" w:rsidR="00627D02" w:rsidRDefault="00A1583F" w:rsidP="00627D02">
      <w:r>
        <w:t xml:space="preserve">In each year there was considerable variation between plots, with </w:t>
      </w:r>
      <w:r>
        <w:rPr>
          <w:rFonts w:eastAsia="Times New Roman"/>
          <w:color w:val="000000"/>
          <w:lang w:eastAsia="en-GB"/>
        </w:rPr>
        <w:t>some conifer and beech stands having virtually no ground flora whatsoever, whereas dense open grassy areas or thinned areas with a strong bramble cover having estimates of over  300g/m</w:t>
      </w:r>
      <w:r w:rsidRPr="00B06A4F">
        <w:rPr>
          <w:rFonts w:eastAsia="Times New Roman"/>
          <w:color w:val="000000"/>
          <w:vertAlign w:val="superscript"/>
          <w:lang w:eastAsia="en-GB"/>
        </w:rPr>
        <w:t>2</w:t>
      </w:r>
      <w:r>
        <w:rPr>
          <w:rFonts w:eastAsia="Times New Roman"/>
          <w:color w:val="000000"/>
          <w:lang w:eastAsia="en-GB"/>
        </w:rPr>
        <w:t xml:space="preserve"> (</w:t>
      </w:r>
      <w:r w:rsidR="006C0634">
        <w:rPr>
          <w:rFonts w:eastAsia="Times New Roman"/>
          <w:color w:val="000000"/>
          <w:lang w:eastAsia="en-GB"/>
        </w:rPr>
        <w:t>3</w:t>
      </w:r>
      <w:r>
        <w:rPr>
          <w:rFonts w:eastAsia="Times New Roman"/>
          <w:color w:val="000000"/>
          <w:lang w:eastAsia="en-GB"/>
        </w:rPr>
        <w:t>000 kg/ha)</w:t>
      </w:r>
      <w:r w:rsidR="006C0634">
        <w:rPr>
          <w:rFonts w:eastAsia="Times New Roman"/>
          <w:color w:val="000000"/>
          <w:lang w:eastAsia="en-GB"/>
        </w:rPr>
        <w:t xml:space="preserve"> (Figure 28)</w:t>
      </w:r>
      <w:r>
        <w:rPr>
          <w:rFonts w:eastAsia="Times New Roman"/>
          <w:color w:val="000000"/>
          <w:lang w:eastAsia="en-GB"/>
        </w:rPr>
        <w:t>.</w:t>
      </w:r>
      <w:r w:rsidR="00627D02" w:rsidRPr="00627D02">
        <w:t xml:space="preserve"> </w:t>
      </w:r>
    </w:p>
    <w:p w14:paraId="6F759096" w14:textId="77777777" w:rsidR="00627D02" w:rsidRDefault="00627D02" w:rsidP="00461909">
      <w:pPr>
        <w:spacing w:line="260" w:lineRule="atLeast"/>
        <w:rPr>
          <w:rFonts w:eastAsia="Times New Roman"/>
          <w:color w:val="000000"/>
          <w:lang w:eastAsia="en-GB"/>
        </w:rPr>
      </w:pPr>
    </w:p>
    <w:p w14:paraId="14960CFA" w14:textId="420F2321" w:rsidR="00A1583F" w:rsidRDefault="00627D02" w:rsidP="00461909">
      <w:pPr>
        <w:spacing w:line="260" w:lineRule="atLeast"/>
        <w:rPr>
          <w:rFonts w:eastAsia="Times New Roman"/>
          <w:color w:val="000000"/>
          <w:lang w:eastAsia="en-GB"/>
        </w:rPr>
      </w:pPr>
      <w:r w:rsidRPr="00B60F6F">
        <w:rPr>
          <w:rFonts w:eastAsia="Times New Roman"/>
          <w:noProof/>
          <w:color w:val="000000"/>
          <w:lang w:eastAsia="en-GB"/>
        </w:rPr>
        <w:drawing>
          <wp:anchor distT="0" distB="0" distL="114300" distR="114300" simplePos="0" relativeHeight="251669504" behindDoc="0" locked="0" layoutInCell="1" allowOverlap="1" wp14:anchorId="32190B84" wp14:editId="59C38812">
            <wp:simplePos x="0" y="0"/>
            <wp:positionH relativeFrom="margin">
              <wp:align>left</wp:align>
            </wp:positionH>
            <wp:positionV relativeFrom="paragraph">
              <wp:posOffset>1737262</wp:posOffset>
            </wp:positionV>
            <wp:extent cx="2383155" cy="1588770"/>
            <wp:effectExtent l="0" t="0" r="0" b="0"/>
            <wp:wrapSquare wrapText="bothSides"/>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383155" cy="15887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1583F" w:rsidRPr="00B60F6F">
        <w:rPr>
          <w:rFonts w:eastAsia="Times New Roman"/>
          <w:noProof/>
          <w:color w:val="000000"/>
          <w:lang w:eastAsia="en-GB"/>
        </w:rPr>
        <w:drawing>
          <wp:inline distT="0" distB="0" distL="0" distR="0" wp14:anchorId="4F01154F" wp14:editId="6BD500B5">
            <wp:extent cx="2344616" cy="1563077"/>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429140" cy="1619426"/>
                    </a:xfrm>
                    <a:prstGeom prst="rect">
                      <a:avLst/>
                    </a:prstGeom>
                    <a:noFill/>
                    <a:ln>
                      <a:noFill/>
                    </a:ln>
                  </pic:spPr>
                </pic:pic>
              </a:graphicData>
            </a:graphic>
          </wp:inline>
        </w:drawing>
      </w:r>
      <w:r w:rsidR="00A1583F" w:rsidRPr="00B60F6F">
        <w:rPr>
          <w:rFonts w:eastAsia="Times New Roman"/>
          <w:color w:val="000000"/>
          <w:lang w:eastAsia="en-GB"/>
        </w:rPr>
        <w:t xml:space="preserve"> </w:t>
      </w:r>
      <w:r w:rsidR="00A1583F" w:rsidRPr="00B60F6F">
        <w:rPr>
          <w:rFonts w:eastAsia="Times New Roman"/>
          <w:noProof/>
          <w:color w:val="000000"/>
          <w:lang w:eastAsia="en-GB"/>
        </w:rPr>
        <w:drawing>
          <wp:inline distT="0" distB="0" distL="0" distR="0" wp14:anchorId="1B467BCF" wp14:editId="0E0B6995">
            <wp:extent cx="2180492" cy="1534865"/>
            <wp:effectExtent l="0" t="0" r="0" b="825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313515" cy="1628501"/>
                    </a:xfrm>
                    <a:prstGeom prst="rect">
                      <a:avLst/>
                    </a:prstGeom>
                    <a:noFill/>
                    <a:ln>
                      <a:noFill/>
                    </a:ln>
                  </pic:spPr>
                </pic:pic>
              </a:graphicData>
            </a:graphic>
          </wp:inline>
        </w:drawing>
      </w:r>
      <w:r w:rsidR="00A1583F">
        <w:rPr>
          <w:rFonts w:eastAsia="Times New Roman"/>
          <w:color w:val="000000"/>
          <w:lang w:eastAsia="en-GB"/>
        </w:rPr>
        <w:t xml:space="preserve">   </w:t>
      </w:r>
    </w:p>
    <w:p w14:paraId="5B7C9C53" w14:textId="4CD27CEB" w:rsidR="00A1583F" w:rsidRDefault="00A1583F" w:rsidP="00461909">
      <w:pPr>
        <w:spacing w:line="260" w:lineRule="atLeast"/>
      </w:pPr>
    </w:p>
    <w:p w14:paraId="5685FD42" w14:textId="2B606D7C" w:rsidR="00A1583F" w:rsidRDefault="00A1583F" w:rsidP="00461909">
      <w:pPr>
        <w:spacing w:line="260" w:lineRule="atLeast"/>
      </w:pPr>
      <w:r w:rsidRPr="00A73867">
        <w:rPr>
          <w:b/>
        </w:rPr>
        <w:t xml:space="preserve">Figure </w:t>
      </w:r>
      <w:r>
        <w:rPr>
          <w:b/>
        </w:rPr>
        <w:t>2</w:t>
      </w:r>
      <w:r w:rsidR="006C0634">
        <w:rPr>
          <w:b/>
        </w:rPr>
        <w:t>8</w:t>
      </w:r>
      <w:r>
        <w:t>.  Distribution of ground flora dry weights across the plots in (</w:t>
      </w:r>
      <w:r w:rsidRPr="00B60F6F">
        <w:t>a) 1974,</w:t>
      </w:r>
      <w:r>
        <w:t xml:space="preserve"> (b) 1991 and (c) 2018. (Note differences in scale.)</w:t>
      </w:r>
    </w:p>
    <w:p w14:paraId="0F59BDAD" w14:textId="77777777" w:rsidR="00627D02" w:rsidRDefault="00627D02" w:rsidP="00461909">
      <w:pPr>
        <w:rPr>
          <w:b/>
          <w:bCs/>
        </w:rPr>
      </w:pPr>
    </w:p>
    <w:p w14:paraId="07104D9C" w14:textId="77777777" w:rsidR="00627D02" w:rsidRDefault="00627D02" w:rsidP="00461909">
      <w:pPr>
        <w:rPr>
          <w:b/>
          <w:bCs/>
        </w:rPr>
      </w:pPr>
    </w:p>
    <w:p w14:paraId="5A07A543" w14:textId="77777777" w:rsidR="00627D02" w:rsidRDefault="00627D02" w:rsidP="00461909">
      <w:pPr>
        <w:rPr>
          <w:b/>
          <w:bCs/>
        </w:rPr>
      </w:pPr>
    </w:p>
    <w:p w14:paraId="048A983D" w14:textId="77777777" w:rsidR="006C0634" w:rsidRDefault="006C0634" w:rsidP="006C0634">
      <w:r>
        <w:t>How credible are these figures, given the range of assumptions and simplifications involved in the calculations: in particular is the big decline between 1974 and 1991 real? Table 17 provides some estimates of biomass/production of the ground flora from other sources.</w:t>
      </w:r>
      <w:r w:rsidRPr="0046693D">
        <w:t xml:space="preserve"> </w:t>
      </w:r>
      <w:r>
        <w:t>The 1974 values are at the high end of the estimates, but consistent with the extensive, dense bramble cover that was then present, as estimated from the cover values recorded, the bramble biomass directly measured by me in some stands in 1974, and personal recollection. Chris Perrins noted that the bird researchers sometimes laid a ladder across the top of the bramble to compress it to get to the nest boxes!</w:t>
      </w:r>
    </w:p>
    <w:p w14:paraId="43784754" w14:textId="420C12F7" w:rsidR="00A1583F" w:rsidRDefault="00A1583F" w:rsidP="00461909">
      <w:r w:rsidRPr="00390CBF">
        <w:rPr>
          <w:b/>
          <w:bCs/>
        </w:rPr>
        <w:t>Table 17</w:t>
      </w:r>
      <w:r>
        <w:t xml:space="preserve"> Estimates of woodland ground flora above ground biomass/production</w:t>
      </w:r>
    </w:p>
    <w:tbl>
      <w:tblPr>
        <w:tblStyle w:val="TableGrid"/>
        <w:tblW w:w="0" w:type="auto"/>
        <w:tblInd w:w="-856" w:type="dxa"/>
        <w:tblLook w:val="04A0" w:firstRow="1" w:lastRow="0" w:firstColumn="1" w:lastColumn="0" w:noHBand="0" w:noVBand="1"/>
      </w:tblPr>
      <w:tblGrid>
        <w:gridCol w:w="2694"/>
        <w:gridCol w:w="1559"/>
        <w:gridCol w:w="5619"/>
      </w:tblGrid>
      <w:tr w:rsidR="00A1583F" w14:paraId="0E90FD90" w14:textId="77777777" w:rsidTr="00461909">
        <w:tc>
          <w:tcPr>
            <w:tcW w:w="2694" w:type="dxa"/>
          </w:tcPr>
          <w:p w14:paraId="785541B8" w14:textId="77777777" w:rsidR="00A1583F" w:rsidRDefault="00A1583F" w:rsidP="00461909">
            <w:r>
              <w:t>Reference</w:t>
            </w:r>
          </w:p>
        </w:tc>
        <w:tc>
          <w:tcPr>
            <w:tcW w:w="1559" w:type="dxa"/>
          </w:tcPr>
          <w:p w14:paraId="79C738BC" w14:textId="77777777" w:rsidR="00A1583F" w:rsidRDefault="00A1583F" w:rsidP="00461909">
            <w:r>
              <w:t>Values g/m</w:t>
            </w:r>
            <w:r w:rsidRPr="00EC2A16">
              <w:rPr>
                <w:vertAlign w:val="superscript"/>
              </w:rPr>
              <w:t>2</w:t>
            </w:r>
          </w:p>
        </w:tc>
        <w:tc>
          <w:tcPr>
            <w:tcW w:w="5619" w:type="dxa"/>
          </w:tcPr>
          <w:p w14:paraId="6AD87F1A" w14:textId="77777777" w:rsidR="00A1583F" w:rsidRDefault="00A1583F" w:rsidP="00461909">
            <w:r>
              <w:t xml:space="preserve">Comments </w:t>
            </w:r>
          </w:p>
        </w:tc>
      </w:tr>
      <w:tr w:rsidR="00A1583F" w14:paraId="0D284D7B" w14:textId="77777777" w:rsidTr="00461909">
        <w:tc>
          <w:tcPr>
            <w:tcW w:w="2694" w:type="dxa"/>
          </w:tcPr>
          <w:p w14:paraId="6B5C2D30" w14:textId="77777777" w:rsidR="00A1583F" w:rsidRPr="00010836" w:rsidRDefault="00A1583F" w:rsidP="00461909">
            <w:pPr>
              <w:rPr>
                <w:sz w:val="20"/>
                <w:szCs w:val="20"/>
              </w:rPr>
            </w:pPr>
            <w:r w:rsidRPr="00010836">
              <w:rPr>
                <w:noProof/>
                <w:sz w:val="20"/>
                <w:szCs w:val="20"/>
              </w:rPr>
              <w:t>Ovington (1955)</w:t>
            </w:r>
          </w:p>
        </w:tc>
        <w:tc>
          <w:tcPr>
            <w:tcW w:w="1559" w:type="dxa"/>
          </w:tcPr>
          <w:p w14:paraId="4A3E8D43" w14:textId="77777777" w:rsidR="00A1583F" w:rsidRPr="00010836" w:rsidRDefault="00A1583F" w:rsidP="00461909">
            <w:pPr>
              <w:jc w:val="center"/>
              <w:rPr>
                <w:sz w:val="20"/>
                <w:szCs w:val="20"/>
              </w:rPr>
            </w:pPr>
            <w:r w:rsidRPr="00010836">
              <w:rPr>
                <w:sz w:val="20"/>
                <w:szCs w:val="20"/>
              </w:rPr>
              <w:t>0-210</w:t>
            </w:r>
          </w:p>
          <w:p w14:paraId="5CBE22DF" w14:textId="77777777" w:rsidR="00A1583F" w:rsidRPr="00010836" w:rsidRDefault="00A1583F" w:rsidP="00461909">
            <w:pPr>
              <w:jc w:val="center"/>
              <w:rPr>
                <w:sz w:val="20"/>
                <w:szCs w:val="20"/>
              </w:rPr>
            </w:pPr>
            <w:r w:rsidRPr="00010836">
              <w:rPr>
                <w:sz w:val="20"/>
                <w:szCs w:val="20"/>
              </w:rPr>
              <w:t>0-410</w:t>
            </w:r>
          </w:p>
          <w:p w14:paraId="054CB58F" w14:textId="77777777" w:rsidR="00A1583F" w:rsidRPr="00010836" w:rsidRDefault="00A1583F" w:rsidP="00461909">
            <w:pPr>
              <w:jc w:val="center"/>
              <w:rPr>
                <w:sz w:val="20"/>
                <w:szCs w:val="20"/>
              </w:rPr>
            </w:pPr>
            <w:r w:rsidRPr="00010836">
              <w:rPr>
                <w:sz w:val="20"/>
                <w:szCs w:val="20"/>
              </w:rPr>
              <w:t>35-315 (-700)</w:t>
            </w:r>
          </w:p>
          <w:p w14:paraId="6ADDDBAE" w14:textId="77777777" w:rsidR="00A1583F" w:rsidRPr="00010836" w:rsidRDefault="00A1583F" w:rsidP="00461909">
            <w:pPr>
              <w:jc w:val="center"/>
              <w:rPr>
                <w:sz w:val="20"/>
                <w:szCs w:val="20"/>
              </w:rPr>
            </w:pPr>
          </w:p>
        </w:tc>
        <w:tc>
          <w:tcPr>
            <w:tcW w:w="5619" w:type="dxa"/>
          </w:tcPr>
          <w:p w14:paraId="5C418CE8" w14:textId="77777777" w:rsidR="00A1583F" w:rsidRPr="00010836" w:rsidRDefault="00A1583F" w:rsidP="00461909">
            <w:pPr>
              <w:rPr>
                <w:sz w:val="20"/>
                <w:szCs w:val="20"/>
              </w:rPr>
            </w:pPr>
            <w:r w:rsidRPr="00010836">
              <w:rPr>
                <w:sz w:val="20"/>
                <w:szCs w:val="20"/>
              </w:rPr>
              <w:t>Thetford plantations, depending on tree species</w:t>
            </w:r>
          </w:p>
          <w:p w14:paraId="59C7934C" w14:textId="77777777" w:rsidR="00A1583F" w:rsidRPr="00010836" w:rsidRDefault="00A1583F" w:rsidP="00461909">
            <w:pPr>
              <w:rPr>
                <w:sz w:val="20"/>
                <w:szCs w:val="20"/>
              </w:rPr>
            </w:pPr>
            <w:r w:rsidRPr="00010836">
              <w:rPr>
                <w:sz w:val="20"/>
                <w:szCs w:val="20"/>
              </w:rPr>
              <w:t>Bedgebury, Kent, depending on tree species</w:t>
            </w:r>
          </w:p>
          <w:p w14:paraId="586A9D7B" w14:textId="77777777" w:rsidR="00A1583F" w:rsidRPr="00010836" w:rsidRDefault="00A1583F" w:rsidP="00461909">
            <w:pPr>
              <w:rPr>
                <w:sz w:val="20"/>
                <w:szCs w:val="20"/>
              </w:rPr>
            </w:pPr>
            <w:r w:rsidRPr="00010836">
              <w:rPr>
                <w:sz w:val="20"/>
                <w:szCs w:val="20"/>
              </w:rPr>
              <w:t>Abbotswood, Forest of Dean. Highest values where ‘rank growth’ of bracken and bramble under pine/larch</w:t>
            </w:r>
          </w:p>
        </w:tc>
      </w:tr>
      <w:tr w:rsidR="00A1583F" w14:paraId="34DE592C" w14:textId="77777777" w:rsidTr="00461909">
        <w:tc>
          <w:tcPr>
            <w:tcW w:w="2694" w:type="dxa"/>
          </w:tcPr>
          <w:p w14:paraId="5E311A55" w14:textId="77777777" w:rsidR="00A1583F" w:rsidRPr="00010836" w:rsidRDefault="00A1583F" w:rsidP="00461909">
            <w:pPr>
              <w:rPr>
                <w:sz w:val="20"/>
                <w:szCs w:val="20"/>
              </w:rPr>
            </w:pPr>
            <w:r w:rsidRPr="00010836">
              <w:rPr>
                <w:noProof/>
                <w:sz w:val="20"/>
                <w:szCs w:val="20"/>
              </w:rPr>
              <w:t>Ford and Newbould (1977)</w:t>
            </w:r>
          </w:p>
        </w:tc>
        <w:tc>
          <w:tcPr>
            <w:tcW w:w="1559" w:type="dxa"/>
          </w:tcPr>
          <w:p w14:paraId="1CCC26FE" w14:textId="77777777" w:rsidR="00A1583F" w:rsidRPr="00010836" w:rsidRDefault="00A1583F" w:rsidP="00461909">
            <w:pPr>
              <w:jc w:val="center"/>
              <w:rPr>
                <w:sz w:val="20"/>
                <w:szCs w:val="20"/>
              </w:rPr>
            </w:pPr>
            <w:r w:rsidRPr="00010836">
              <w:rPr>
                <w:sz w:val="20"/>
                <w:szCs w:val="20"/>
              </w:rPr>
              <w:t>0.8-191</w:t>
            </w:r>
          </w:p>
        </w:tc>
        <w:tc>
          <w:tcPr>
            <w:tcW w:w="5619" w:type="dxa"/>
          </w:tcPr>
          <w:p w14:paraId="5F009844" w14:textId="77777777" w:rsidR="00A1583F" w:rsidRPr="00010836" w:rsidRDefault="00A1583F" w:rsidP="00461909">
            <w:pPr>
              <w:rPr>
                <w:sz w:val="20"/>
                <w:szCs w:val="20"/>
              </w:rPr>
            </w:pPr>
            <w:r w:rsidRPr="00010836">
              <w:rPr>
                <w:sz w:val="20"/>
                <w:szCs w:val="20"/>
              </w:rPr>
              <w:t>Stands during a sweet chestnut coppice cycle in Kent; from 1-15 yrs old</w:t>
            </w:r>
          </w:p>
        </w:tc>
      </w:tr>
      <w:tr w:rsidR="00A1583F" w14:paraId="272CA09E" w14:textId="77777777" w:rsidTr="00461909">
        <w:tc>
          <w:tcPr>
            <w:tcW w:w="2694" w:type="dxa"/>
          </w:tcPr>
          <w:p w14:paraId="510FB91C" w14:textId="77777777" w:rsidR="00A1583F" w:rsidRPr="00010836" w:rsidRDefault="00A1583F" w:rsidP="00461909">
            <w:pPr>
              <w:rPr>
                <w:sz w:val="20"/>
                <w:szCs w:val="20"/>
              </w:rPr>
            </w:pPr>
            <w:r w:rsidRPr="00010836">
              <w:rPr>
                <w:noProof/>
                <w:sz w:val="20"/>
                <w:szCs w:val="20"/>
              </w:rPr>
              <w:t>Kirby (1980)</w:t>
            </w:r>
          </w:p>
        </w:tc>
        <w:tc>
          <w:tcPr>
            <w:tcW w:w="1559" w:type="dxa"/>
          </w:tcPr>
          <w:p w14:paraId="633D55FD" w14:textId="77777777" w:rsidR="00A1583F" w:rsidRPr="00010836" w:rsidRDefault="00A1583F" w:rsidP="00461909">
            <w:pPr>
              <w:jc w:val="center"/>
              <w:rPr>
                <w:sz w:val="20"/>
                <w:szCs w:val="20"/>
              </w:rPr>
            </w:pPr>
            <w:r w:rsidRPr="00010836">
              <w:rPr>
                <w:sz w:val="20"/>
                <w:szCs w:val="20"/>
              </w:rPr>
              <w:t>100-400</w:t>
            </w:r>
          </w:p>
        </w:tc>
        <w:tc>
          <w:tcPr>
            <w:tcW w:w="5619" w:type="dxa"/>
          </w:tcPr>
          <w:p w14:paraId="4318BD8D" w14:textId="77777777" w:rsidR="00A1583F" w:rsidRPr="00010836" w:rsidRDefault="00A1583F" w:rsidP="00461909">
            <w:pPr>
              <w:rPr>
                <w:sz w:val="20"/>
                <w:szCs w:val="20"/>
              </w:rPr>
            </w:pPr>
            <w:r w:rsidRPr="00010836">
              <w:rPr>
                <w:sz w:val="20"/>
                <w:szCs w:val="20"/>
              </w:rPr>
              <w:t>Bramble only. Three stands in Wytham, measured in 1974</w:t>
            </w:r>
          </w:p>
        </w:tc>
      </w:tr>
      <w:tr w:rsidR="00A1583F" w14:paraId="14A440F3" w14:textId="77777777" w:rsidTr="00461909">
        <w:tc>
          <w:tcPr>
            <w:tcW w:w="2694" w:type="dxa"/>
          </w:tcPr>
          <w:p w14:paraId="761A916E" w14:textId="77777777" w:rsidR="00A1583F" w:rsidRPr="00010836" w:rsidRDefault="00A1583F" w:rsidP="00461909">
            <w:pPr>
              <w:rPr>
                <w:sz w:val="20"/>
                <w:szCs w:val="20"/>
              </w:rPr>
            </w:pPr>
            <w:r w:rsidRPr="00010836">
              <w:rPr>
                <w:noProof/>
                <w:sz w:val="20"/>
                <w:szCs w:val="20"/>
              </w:rPr>
              <w:t>Hutchings (1978)</w:t>
            </w:r>
          </w:p>
        </w:tc>
        <w:tc>
          <w:tcPr>
            <w:tcW w:w="1559" w:type="dxa"/>
          </w:tcPr>
          <w:p w14:paraId="744A2677" w14:textId="77777777" w:rsidR="00A1583F" w:rsidRPr="00010836" w:rsidRDefault="00A1583F" w:rsidP="00461909">
            <w:pPr>
              <w:jc w:val="center"/>
              <w:rPr>
                <w:sz w:val="20"/>
                <w:szCs w:val="20"/>
              </w:rPr>
            </w:pPr>
            <w:r w:rsidRPr="00010836">
              <w:rPr>
                <w:sz w:val="20"/>
                <w:szCs w:val="20"/>
              </w:rPr>
              <w:t>20-200</w:t>
            </w:r>
          </w:p>
          <w:p w14:paraId="5BB286A9" w14:textId="77777777" w:rsidR="00A1583F" w:rsidRPr="00010836" w:rsidRDefault="00A1583F" w:rsidP="00461909">
            <w:pPr>
              <w:jc w:val="center"/>
              <w:rPr>
                <w:sz w:val="20"/>
                <w:szCs w:val="20"/>
              </w:rPr>
            </w:pPr>
            <w:r w:rsidRPr="00010836">
              <w:rPr>
                <w:sz w:val="20"/>
                <w:szCs w:val="20"/>
              </w:rPr>
              <w:t>75</w:t>
            </w:r>
          </w:p>
        </w:tc>
        <w:tc>
          <w:tcPr>
            <w:tcW w:w="5619" w:type="dxa"/>
          </w:tcPr>
          <w:p w14:paraId="6AE4DCBB" w14:textId="77777777" w:rsidR="00A1583F" w:rsidRPr="00010836" w:rsidRDefault="00A1583F" w:rsidP="00461909">
            <w:pPr>
              <w:rPr>
                <w:sz w:val="20"/>
                <w:szCs w:val="20"/>
              </w:rPr>
            </w:pPr>
            <w:r w:rsidRPr="00010836">
              <w:rPr>
                <w:i/>
                <w:iCs/>
                <w:sz w:val="20"/>
                <w:szCs w:val="20"/>
              </w:rPr>
              <w:t xml:space="preserve">Mercurialis </w:t>
            </w:r>
            <w:r w:rsidRPr="00010836">
              <w:rPr>
                <w:sz w:val="20"/>
                <w:szCs w:val="20"/>
              </w:rPr>
              <w:t>only, from literature</w:t>
            </w:r>
          </w:p>
          <w:p w14:paraId="68F4DBE1" w14:textId="77777777" w:rsidR="00A1583F" w:rsidRPr="00010836" w:rsidRDefault="00A1583F" w:rsidP="00461909">
            <w:pPr>
              <w:rPr>
                <w:sz w:val="20"/>
                <w:szCs w:val="20"/>
              </w:rPr>
            </w:pPr>
            <w:r w:rsidRPr="00010836">
              <w:rPr>
                <w:sz w:val="20"/>
                <w:szCs w:val="20"/>
              </w:rPr>
              <w:t>Bramble only, growing under hazel shade.</w:t>
            </w:r>
          </w:p>
        </w:tc>
      </w:tr>
      <w:tr w:rsidR="00A1583F" w14:paraId="6F5CC2E0" w14:textId="77777777" w:rsidTr="00461909">
        <w:tc>
          <w:tcPr>
            <w:tcW w:w="2694" w:type="dxa"/>
          </w:tcPr>
          <w:p w14:paraId="7C5C6791" w14:textId="77777777" w:rsidR="00A1583F" w:rsidRPr="00010836" w:rsidRDefault="00A1583F" w:rsidP="00461909">
            <w:pPr>
              <w:rPr>
                <w:sz w:val="20"/>
                <w:szCs w:val="20"/>
              </w:rPr>
            </w:pPr>
            <w:r w:rsidRPr="00010836">
              <w:rPr>
                <w:sz w:val="20"/>
                <w:szCs w:val="20"/>
              </w:rPr>
              <w:t>K Taylor pers. comm</w:t>
            </w:r>
          </w:p>
        </w:tc>
        <w:tc>
          <w:tcPr>
            <w:tcW w:w="1559" w:type="dxa"/>
          </w:tcPr>
          <w:p w14:paraId="7FFE15D7" w14:textId="77777777" w:rsidR="00A1583F" w:rsidRPr="00010836" w:rsidRDefault="00A1583F" w:rsidP="00461909">
            <w:pPr>
              <w:jc w:val="center"/>
              <w:rPr>
                <w:sz w:val="20"/>
                <w:szCs w:val="20"/>
              </w:rPr>
            </w:pPr>
            <w:r w:rsidRPr="00010836">
              <w:rPr>
                <w:sz w:val="20"/>
                <w:szCs w:val="20"/>
              </w:rPr>
              <w:t>65</w:t>
            </w:r>
          </w:p>
        </w:tc>
        <w:tc>
          <w:tcPr>
            <w:tcW w:w="5619" w:type="dxa"/>
          </w:tcPr>
          <w:p w14:paraId="5198D629" w14:textId="77777777" w:rsidR="00A1583F" w:rsidRPr="00010836" w:rsidRDefault="00A1583F" w:rsidP="00461909">
            <w:pPr>
              <w:rPr>
                <w:sz w:val="20"/>
                <w:szCs w:val="20"/>
              </w:rPr>
            </w:pPr>
            <w:r w:rsidRPr="00010836">
              <w:rPr>
                <w:sz w:val="20"/>
                <w:szCs w:val="20"/>
              </w:rPr>
              <w:t>Bramble only, Meathop Wood Cumbria.</w:t>
            </w:r>
          </w:p>
        </w:tc>
      </w:tr>
      <w:tr w:rsidR="00A1583F" w14:paraId="2D671998" w14:textId="77777777" w:rsidTr="00461909">
        <w:tc>
          <w:tcPr>
            <w:tcW w:w="2694" w:type="dxa"/>
          </w:tcPr>
          <w:p w14:paraId="54ACFF5D" w14:textId="77777777" w:rsidR="00A1583F" w:rsidRPr="00010836" w:rsidRDefault="00A1583F" w:rsidP="00461909">
            <w:pPr>
              <w:rPr>
                <w:sz w:val="20"/>
                <w:szCs w:val="20"/>
              </w:rPr>
            </w:pPr>
            <w:r w:rsidRPr="00010836">
              <w:rPr>
                <w:noProof/>
                <w:sz w:val="20"/>
                <w:szCs w:val="20"/>
              </w:rPr>
              <w:t>Al-Mufti et al. (1977)</w:t>
            </w:r>
          </w:p>
        </w:tc>
        <w:tc>
          <w:tcPr>
            <w:tcW w:w="1559" w:type="dxa"/>
          </w:tcPr>
          <w:p w14:paraId="0BCD7385" w14:textId="77777777" w:rsidR="00A1583F" w:rsidRPr="00010836" w:rsidRDefault="00A1583F" w:rsidP="00461909">
            <w:pPr>
              <w:jc w:val="center"/>
              <w:rPr>
                <w:sz w:val="20"/>
                <w:szCs w:val="20"/>
              </w:rPr>
            </w:pPr>
            <w:r w:rsidRPr="00010836">
              <w:rPr>
                <w:sz w:val="20"/>
                <w:szCs w:val="20"/>
              </w:rPr>
              <w:t>550-650</w:t>
            </w:r>
          </w:p>
          <w:p w14:paraId="63D57BE6" w14:textId="77777777" w:rsidR="00A1583F" w:rsidRPr="00010836" w:rsidRDefault="00A1583F" w:rsidP="00461909">
            <w:pPr>
              <w:jc w:val="center"/>
              <w:rPr>
                <w:sz w:val="20"/>
                <w:szCs w:val="20"/>
              </w:rPr>
            </w:pPr>
            <w:r w:rsidRPr="00010836">
              <w:rPr>
                <w:sz w:val="20"/>
                <w:szCs w:val="20"/>
              </w:rPr>
              <w:t>1000</w:t>
            </w:r>
          </w:p>
          <w:p w14:paraId="0FFF0471" w14:textId="77777777" w:rsidR="00A1583F" w:rsidRPr="00010836" w:rsidRDefault="00A1583F" w:rsidP="00461909">
            <w:pPr>
              <w:jc w:val="center"/>
              <w:rPr>
                <w:sz w:val="20"/>
                <w:szCs w:val="20"/>
              </w:rPr>
            </w:pPr>
            <w:r w:rsidRPr="00010836">
              <w:rPr>
                <w:sz w:val="20"/>
                <w:szCs w:val="20"/>
              </w:rPr>
              <w:t>600</w:t>
            </w:r>
          </w:p>
          <w:p w14:paraId="455A2D61" w14:textId="77777777" w:rsidR="00A1583F" w:rsidRPr="00010836" w:rsidRDefault="00A1583F" w:rsidP="00461909">
            <w:pPr>
              <w:jc w:val="center"/>
              <w:rPr>
                <w:sz w:val="20"/>
                <w:szCs w:val="20"/>
              </w:rPr>
            </w:pPr>
            <w:r w:rsidRPr="00010836">
              <w:rPr>
                <w:sz w:val="20"/>
                <w:szCs w:val="20"/>
              </w:rPr>
              <w:t>240</w:t>
            </w:r>
          </w:p>
          <w:p w14:paraId="2F8BC346" w14:textId="77777777" w:rsidR="00A1583F" w:rsidRPr="00010836" w:rsidRDefault="00A1583F" w:rsidP="00461909">
            <w:pPr>
              <w:jc w:val="center"/>
              <w:rPr>
                <w:sz w:val="20"/>
                <w:szCs w:val="20"/>
              </w:rPr>
            </w:pPr>
            <w:r w:rsidRPr="00010836">
              <w:rPr>
                <w:sz w:val="20"/>
                <w:szCs w:val="20"/>
              </w:rPr>
              <w:t>130</w:t>
            </w:r>
          </w:p>
          <w:p w14:paraId="1FCF1086" w14:textId="77777777" w:rsidR="00A1583F" w:rsidRPr="00010836" w:rsidRDefault="00A1583F" w:rsidP="00461909">
            <w:pPr>
              <w:jc w:val="center"/>
              <w:rPr>
                <w:sz w:val="20"/>
                <w:szCs w:val="20"/>
              </w:rPr>
            </w:pPr>
            <w:r w:rsidRPr="00010836">
              <w:rPr>
                <w:sz w:val="20"/>
                <w:szCs w:val="20"/>
              </w:rPr>
              <w:t>100</w:t>
            </w:r>
          </w:p>
        </w:tc>
        <w:tc>
          <w:tcPr>
            <w:tcW w:w="5619" w:type="dxa"/>
          </w:tcPr>
          <w:p w14:paraId="65B9B214" w14:textId="77777777" w:rsidR="00A1583F" w:rsidRPr="00010836" w:rsidRDefault="00A1583F" w:rsidP="00461909">
            <w:pPr>
              <w:rPr>
                <w:sz w:val="20"/>
                <w:szCs w:val="20"/>
              </w:rPr>
            </w:pPr>
            <w:r w:rsidRPr="00010836">
              <w:rPr>
                <w:i/>
                <w:iCs/>
                <w:sz w:val="20"/>
                <w:szCs w:val="20"/>
              </w:rPr>
              <w:t>Urtica dioica</w:t>
            </w:r>
            <w:r w:rsidRPr="00010836">
              <w:rPr>
                <w:sz w:val="20"/>
                <w:szCs w:val="20"/>
              </w:rPr>
              <w:t>, in open, Lathkilldale</w:t>
            </w:r>
          </w:p>
          <w:p w14:paraId="1FF19B75" w14:textId="77777777" w:rsidR="00A1583F" w:rsidRPr="00010836" w:rsidRDefault="00A1583F" w:rsidP="00461909">
            <w:pPr>
              <w:rPr>
                <w:sz w:val="20"/>
                <w:szCs w:val="20"/>
              </w:rPr>
            </w:pPr>
            <w:r w:rsidRPr="00010836">
              <w:rPr>
                <w:i/>
                <w:iCs/>
                <w:sz w:val="20"/>
                <w:szCs w:val="20"/>
              </w:rPr>
              <w:t>Pteridium aquilinum</w:t>
            </w:r>
            <w:r w:rsidRPr="00010836">
              <w:rPr>
                <w:sz w:val="20"/>
                <w:szCs w:val="20"/>
              </w:rPr>
              <w:t>, in open conditions, Lathkilldale</w:t>
            </w:r>
          </w:p>
          <w:p w14:paraId="12E5AA74" w14:textId="77777777" w:rsidR="00A1583F" w:rsidRPr="00010836" w:rsidRDefault="00A1583F" w:rsidP="00461909">
            <w:pPr>
              <w:rPr>
                <w:sz w:val="20"/>
                <w:szCs w:val="20"/>
              </w:rPr>
            </w:pPr>
            <w:r w:rsidRPr="00010836">
              <w:rPr>
                <w:i/>
                <w:iCs/>
                <w:sz w:val="20"/>
                <w:szCs w:val="20"/>
              </w:rPr>
              <w:t>Chamerion angustifolium</w:t>
            </w:r>
            <w:r w:rsidRPr="00010836">
              <w:rPr>
                <w:sz w:val="20"/>
                <w:szCs w:val="20"/>
              </w:rPr>
              <w:t>, in open conditions, Lathkilldale</w:t>
            </w:r>
          </w:p>
          <w:p w14:paraId="0FC8DA8B" w14:textId="77777777" w:rsidR="00A1583F" w:rsidRPr="00010836" w:rsidRDefault="00A1583F" w:rsidP="00461909">
            <w:pPr>
              <w:rPr>
                <w:sz w:val="20"/>
                <w:szCs w:val="20"/>
              </w:rPr>
            </w:pPr>
            <w:r w:rsidRPr="00010836">
              <w:rPr>
                <w:i/>
                <w:iCs/>
                <w:sz w:val="20"/>
                <w:szCs w:val="20"/>
              </w:rPr>
              <w:t>Poa-Urtica</w:t>
            </w:r>
            <w:r w:rsidRPr="00010836">
              <w:rPr>
                <w:sz w:val="20"/>
                <w:szCs w:val="20"/>
              </w:rPr>
              <w:t xml:space="preserve"> stand, Totley Wood.</w:t>
            </w:r>
          </w:p>
          <w:p w14:paraId="2774B507" w14:textId="77777777" w:rsidR="00A1583F" w:rsidRPr="00010836" w:rsidRDefault="00A1583F" w:rsidP="00461909">
            <w:pPr>
              <w:rPr>
                <w:sz w:val="20"/>
                <w:szCs w:val="20"/>
              </w:rPr>
            </w:pPr>
            <w:r w:rsidRPr="00010836">
              <w:rPr>
                <w:i/>
                <w:iCs/>
                <w:sz w:val="20"/>
                <w:szCs w:val="20"/>
              </w:rPr>
              <w:t>Holcus-Hyacinthoides</w:t>
            </w:r>
            <w:r w:rsidRPr="00010836">
              <w:rPr>
                <w:sz w:val="20"/>
                <w:szCs w:val="20"/>
              </w:rPr>
              <w:t xml:space="preserve"> stand, Totley Wood</w:t>
            </w:r>
          </w:p>
          <w:p w14:paraId="43519FAA" w14:textId="77777777" w:rsidR="00A1583F" w:rsidRPr="00010836" w:rsidRDefault="00A1583F" w:rsidP="00461909">
            <w:pPr>
              <w:rPr>
                <w:sz w:val="20"/>
                <w:szCs w:val="20"/>
              </w:rPr>
            </w:pPr>
            <w:r w:rsidRPr="00010836">
              <w:rPr>
                <w:i/>
                <w:iCs/>
                <w:sz w:val="20"/>
                <w:szCs w:val="20"/>
              </w:rPr>
              <w:t>Holcus-Pteridium</w:t>
            </w:r>
            <w:r w:rsidRPr="00010836">
              <w:rPr>
                <w:sz w:val="20"/>
                <w:szCs w:val="20"/>
              </w:rPr>
              <w:t xml:space="preserve"> stand, Totley Wood</w:t>
            </w:r>
          </w:p>
        </w:tc>
      </w:tr>
    </w:tbl>
    <w:p w14:paraId="2B9BCBA1" w14:textId="77777777" w:rsidR="00A1583F" w:rsidRDefault="00A1583F" w:rsidP="00461909"/>
    <w:tbl>
      <w:tblPr>
        <w:tblStyle w:val="TableGrid"/>
        <w:tblW w:w="0" w:type="auto"/>
        <w:tblLook w:val="04A0" w:firstRow="1" w:lastRow="0" w:firstColumn="1" w:lastColumn="0" w:noHBand="0" w:noVBand="1"/>
      </w:tblPr>
      <w:tblGrid>
        <w:gridCol w:w="9016"/>
      </w:tblGrid>
      <w:tr w:rsidR="00A1583F" w14:paraId="1F5CB0E9" w14:textId="77777777" w:rsidTr="00461909">
        <w:tc>
          <w:tcPr>
            <w:tcW w:w="9016" w:type="dxa"/>
          </w:tcPr>
          <w:p w14:paraId="12DFBCB4" w14:textId="77777777" w:rsidR="00A1583F" w:rsidRPr="004F23F8" w:rsidRDefault="00A1583F" w:rsidP="00461909">
            <w:pPr>
              <w:pStyle w:val="ListParagraph"/>
              <w:numPr>
                <w:ilvl w:val="0"/>
                <w:numId w:val="17"/>
              </w:numPr>
              <w:rPr>
                <w:i/>
                <w:iCs/>
                <w:sz w:val="20"/>
                <w:szCs w:val="20"/>
              </w:rPr>
            </w:pPr>
            <w:r w:rsidRPr="004F23F8">
              <w:rPr>
                <w:i/>
                <w:iCs/>
                <w:sz w:val="20"/>
                <w:szCs w:val="20"/>
              </w:rPr>
              <w:t xml:space="preserve">Biomass per plot, estimated using the Phytocalc approach, declined sharply from 1974 to 1991 but has shown a slight upward trend since. </w:t>
            </w:r>
          </w:p>
          <w:p w14:paraId="2C56F75F" w14:textId="77777777" w:rsidR="00A1583F" w:rsidRPr="004F23F8" w:rsidRDefault="00A1583F" w:rsidP="00461909">
            <w:pPr>
              <w:pStyle w:val="ListParagraph"/>
              <w:numPr>
                <w:ilvl w:val="0"/>
                <w:numId w:val="17"/>
              </w:numPr>
            </w:pPr>
            <w:r w:rsidRPr="004F23F8">
              <w:rPr>
                <w:i/>
                <w:iCs/>
                <w:sz w:val="20"/>
                <w:szCs w:val="20"/>
              </w:rPr>
              <w:t>The decline (and recovery) in biomass was driven largely by the change in the cover of bramble.</w:t>
            </w:r>
          </w:p>
        </w:tc>
      </w:tr>
    </w:tbl>
    <w:p w14:paraId="5D95E46F" w14:textId="77777777" w:rsidR="00010836" w:rsidRDefault="00A1583F" w:rsidP="00ED5DB1">
      <w:r>
        <w:t xml:space="preserve"> </w:t>
      </w:r>
    </w:p>
    <w:p w14:paraId="43FDD452" w14:textId="6B635A8E" w:rsidR="00A1583F" w:rsidRDefault="00A1583F" w:rsidP="00010836">
      <w:pPr>
        <w:pStyle w:val="Heading2"/>
      </w:pPr>
      <w:r w:rsidRPr="007A42CF">
        <w:t xml:space="preserve"> </w:t>
      </w:r>
      <w:bookmarkStart w:id="60" w:name="_Toc92371786"/>
      <w:r w:rsidR="00522DD6">
        <w:t>6</w:t>
      </w:r>
      <w:r>
        <w:t>. Discussion</w:t>
      </w:r>
      <w:bookmarkEnd w:id="60"/>
    </w:p>
    <w:p w14:paraId="130E5EDB" w14:textId="77777777" w:rsidR="00010836" w:rsidRDefault="00010836" w:rsidP="006C0634"/>
    <w:p w14:paraId="5DDB557C" w14:textId="5F567689" w:rsidR="006C0634" w:rsidRDefault="006C0634" w:rsidP="006C0634">
      <w:r>
        <w:t xml:space="preserve">Over 200 species have been recorded from the plots over the five recordings but only about a dozen for the most part woodland generalists contribute the bulk of the occurrences, cover and biomass. Amongst the most abundance species there were differing patterns with declines for </w:t>
      </w:r>
      <w:r w:rsidRPr="00610198">
        <w:rPr>
          <w:i/>
          <w:iCs/>
        </w:rPr>
        <w:t>Urtica, Mercurialis</w:t>
      </w:r>
      <w:r>
        <w:t xml:space="preserve"> and </w:t>
      </w:r>
      <w:r w:rsidRPr="00610198">
        <w:rPr>
          <w:i/>
          <w:iCs/>
        </w:rPr>
        <w:t>Pteridium</w:t>
      </w:r>
      <w:r>
        <w:t xml:space="preserve"> in cover and occurrence, stability in occurrence but decline and some recovery in cover and biomass for </w:t>
      </w:r>
      <w:r w:rsidRPr="00CB701D">
        <w:rPr>
          <w:i/>
          <w:iCs/>
        </w:rPr>
        <w:t>Rubus;</w:t>
      </w:r>
      <w:r>
        <w:t xml:space="preserve"> an increase in occurrence, cover and biomass for </w:t>
      </w:r>
      <w:r w:rsidRPr="00CB701D">
        <w:rPr>
          <w:i/>
          <w:iCs/>
        </w:rPr>
        <w:t>Brachypodium</w:t>
      </w:r>
      <w:r>
        <w:t>. These are also likely to contribute most to the functioning of the ground flora – e.g. its nutrient cycling.</w:t>
      </w:r>
    </w:p>
    <w:p w14:paraId="7BC733EA" w14:textId="510F9531" w:rsidR="00A1583F" w:rsidRDefault="00522DD6" w:rsidP="00461909">
      <w:pPr>
        <w:pStyle w:val="Heading3"/>
      </w:pPr>
      <w:bookmarkStart w:id="61" w:name="_Toc92371787"/>
      <w:r>
        <w:t>6</w:t>
      </w:r>
      <w:r w:rsidR="00A1583F">
        <w:t>.1 Stability or change over the 45 yr period</w:t>
      </w:r>
      <w:bookmarkEnd w:id="61"/>
    </w:p>
    <w:p w14:paraId="7A804B6F" w14:textId="77777777" w:rsidR="00627D02" w:rsidRDefault="00A1583F" w:rsidP="00461909">
      <w:r>
        <w:t>The ground flora observed over the 45-year period can be interpreted as showing stability or various forms of change depending on the spatial scale and measure considered.</w:t>
      </w:r>
      <w:r w:rsidRPr="00147BD4">
        <w:t xml:space="preserve"> </w:t>
      </w:r>
    </w:p>
    <w:p w14:paraId="47E12771" w14:textId="77777777" w:rsidR="00627D02" w:rsidRDefault="00A1583F" w:rsidP="00627D02">
      <w:pPr>
        <w:pStyle w:val="ListParagraph"/>
        <w:numPr>
          <w:ilvl w:val="0"/>
          <w:numId w:val="29"/>
        </w:numPr>
      </w:pPr>
      <w:r>
        <w:t>Overall vegetation cover showed a small dip in the 1990s followed by some recovery, but the decline in biomass was much greater and has only partially been restored.</w:t>
      </w:r>
    </w:p>
    <w:p w14:paraId="23F57B7C" w14:textId="77777777" w:rsidR="00627D02" w:rsidRDefault="00A1583F" w:rsidP="00627D02">
      <w:pPr>
        <w:pStyle w:val="ListParagraph"/>
        <w:numPr>
          <w:ilvl w:val="0"/>
          <w:numId w:val="29"/>
        </w:numPr>
      </w:pPr>
      <w:r>
        <w:t xml:space="preserve"> There was a minor decline species richness at the plot scale across the Woods but a more marked decline if the species found in the full set of plots is considered.</w:t>
      </w:r>
    </w:p>
    <w:p w14:paraId="241F87F4" w14:textId="23B2F88A" w:rsidR="00A1583F" w:rsidRDefault="00A1583F" w:rsidP="00627D02">
      <w:r>
        <w:t xml:space="preserve"> Other long-term studies of woodland ground flora plots show mixed patterns: for example </w:t>
      </w:r>
      <w:r>
        <w:rPr>
          <w:noProof/>
        </w:rPr>
        <w:t>Klynge et al. (2020)</w:t>
      </w:r>
      <w:r>
        <w:t xml:space="preserve"> working in ancient woodland in Denmark, found an increase in mean plot-richness but a decline in the number of species found across the whole set of plots.</w:t>
      </w:r>
    </w:p>
    <w:p w14:paraId="68AF5D80" w14:textId="135DD299" w:rsidR="00A1583F" w:rsidRDefault="00A1583F" w:rsidP="00461909">
      <w:pPr>
        <w:rPr>
          <w:noProof/>
        </w:rPr>
      </w:pPr>
      <w:bookmarkStart w:id="62" w:name="_Hlk45112576"/>
      <w:r>
        <w:t xml:space="preserve">The composition of the plots has been changing with a decrease in similarity between records from the same plot with increasing time intervals, suggesting a directional change in composition which was also confirmed by the Decorana analysis. </w:t>
      </w:r>
      <w:r w:rsidR="006C0634">
        <w:t>T</w:t>
      </w:r>
      <w:r>
        <w:t>he main woodland areas appeared to be becoming more similar. Homogeneity of plots was greatest in the 1990s but has been declining again since. Other studies across Europe have reported increases in homogeneity over time</w:t>
      </w:r>
      <w:r w:rsidR="00627D02" w:rsidRPr="00627D02">
        <w:rPr>
          <w:noProof/>
        </w:rPr>
        <w:t xml:space="preserve"> </w:t>
      </w:r>
      <w:r w:rsidR="00627D02">
        <w:rPr>
          <w:noProof/>
        </w:rPr>
        <w:t xml:space="preserve">(Cholewińska et al., 2020; Hülber et al., 2008; Keith et al., 2009; </w:t>
      </w:r>
      <w:r>
        <w:rPr>
          <w:noProof/>
        </w:rPr>
        <w:t>Naaf and Wulf, 2010, Strubelt et al., 2017, Van Den Berge et al., 2019,)</w:t>
      </w:r>
      <w:r>
        <w:t xml:space="preserve">, but decreases </w:t>
      </w:r>
      <w:r w:rsidR="00627D02">
        <w:t>were re</w:t>
      </w:r>
      <w:r>
        <w:t xml:space="preserve">ported </w:t>
      </w:r>
      <w:r w:rsidR="00627D02">
        <w:rPr>
          <w:noProof/>
        </w:rPr>
        <w:t xml:space="preserve">by </w:t>
      </w:r>
      <w:r>
        <w:rPr>
          <w:noProof/>
        </w:rPr>
        <w:t xml:space="preserve">Hester et al., </w:t>
      </w:r>
      <w:r w:rsidR="00627D02">
        <w:rPr>
          <w:noProof/>
        </w:rPr>
        <w:t>(</w:t>
      </w:r>
      <w:r>
        <w:rPr>
          <w:noProof/>
        </w:rPr>
        <w:t>2019)</w:t>
      </w:r>
      <w:r>
        <w:t>.</w:t>
      </w:r>
      <w:r w:rsidR="00627D02">
        <w:t xml:space="preserve"> In Wytham the homogenisation seems to be mainly from the vegetation succession in the 20</w:t>
      </w:r>
      <w:r w:rsidR="00627D02" w:rsidRPr="00627D02">
        <w:rPr>
          <w:vertAlign w:val="superscript"/>
        </w:rPr>
        <w:t>th</w:t>
      </w:r>
      <w:r w:rsidR="00627D02">
        <w:t xml:space="preserve"> century plantations </w:t>
      </w:r>
      <w:r w:rsidR="00564754">
        <w:t>and effects of shading as stands mature, both of which might be considered positive changes.</w:t>
      </w:r>
    </w:p>
    <w:p w14:paraId="47143C70" w14:textId="3EB0B169" w:rsidR="00A1583F" w:rsidRDefault="00522DD6" w:rsidP="00461909">
      <w:pPr>
        <w:pStyle w:val="Heading3"/>
      </w:pPr>
      <w:bookmarkStart w:id="63" w:name="_Toc92371788"/>
      <w:bookmarkEnd w:id="62"/>
      <w:r>
        <w:t>6</w:t>
      </w:r>
      <w:r w:rsidR="00A1583F">
        <w:t>.2 Drivers of change</w:t>
      </w:r>
      <w:bookmarkEnd w:id="63"/>
    </w:p>
    <w:p w14:paraId="6E5F5E1D" w14:textId="32EA27B9" w:rsidR="00A1583F" w:rsidRDefault="00A1583F" w:rsidP="00461909">
      <w:r>
        <w:t xml:space="preserve">Since the Second World War broadleaved woodland in Britain has been subject to a variety of different impacts </w:t>
      </w:r>
      <w:r>
        <w:rPr>
          <w:noProof/>
        </w:rPr>
        <w:t>(Hopkins and Kirby, 2007)</w:t>
      </w:r>
      <w:r>
        <w:t>. On the whole there has been less management of the woods and stands, formerly regularly cut over as coppice, have been left to grow as high forest. Grazing pressure from deer has generally increased</w:t>
      </w:r>
      <w:r w:rsidR="00D2559B">
        <w:t xml:space="preserve"> (Kirby 2001; Ward 2005)</w:t>
      </w:r>
      <w:r>
        <w:t xml:space="preserve">. Levels of deposition of sulphur dioxide leading to soil acidification built up and then have declined; nitrogen deposition built-up and remains fairly steady. The climate has been steadily changing. </w:t>
      </w:r>
    </w:p>
    <w:p w14:paraId="5BAA7F09" w14:textId="5DE65FFC" w:rsidR="00A1583F" w:rsidRDefault="00A1583F" w:rsidP="00461909">
      <w:r>
        <w:t xml:space="preserve">The two factors that emerged as the main drivers of the change in the vegetation in Wytham from 1974-2018, were increasing shade and deer browsing, not surprisingly as these have been highlighted in a range of other long-term vegetation studies in Britain </w:t>
      </w:r>
      <w:r>
        <w:rPr>
          <w:noProof/>
        </w:rPr>
        <w:t xml:space="preserve"> </w:t>
      </w:r>
      <w:r w:rsidR="00564754">
        <w:rPr>
          <w:noProof/>
        </w:rPr>
        <w:t>(</w:t>
      </w:r>
      <w:r>
        <w:rPr>
          <w:noProof/>
        </w:rPr>
        <w:t>Baeten et al., 2012</w:t>
      </w:r>
      <w:r w:rsidR="00564754">
        <w:rPr>
          <w:noProof/>
        </w:rPr>
        <w:t xml:space="preserve">; </w:t>
      </w:r>
      <w:r>
        <w:rPr>
          <w:noProof/>
        </w:rPr>
        <w:t>Crampton et al., 1998</w:t>
      </w:r>
      <w:r w:rsidR="00564754">
        <w:rPr>
          <w:noProof/>
        </w:rPr>
        <w:t>;</w:t>
      </w:r>
      <w:r w:rsidR="00564754" w:rsidRPr="00564754">
        <w:rPr>
          <w:noProof/>
        </w:rPr>
        <w:t xml:space="preserve"> </w:t>
      </w:r>
      <w:r w:rsidR="00564754">
        <w:rPr>
          <w:noProof/>
        </w:rPr>
        <w:t>Kirby et al., 2005</w:t>
      </w:r>
      <w:r>
        <w:rPr>
          <w:noProof/>
        </w:rPr>
        <w:t>)</w:t>
      </w:r>
      <w:r>
        <w:t xml:space="preserve"> and on the Continent </w:t>
      </w:r>
      <w:r>
        <w:rPr>
          <w:noProof/>
        </w:rPr>
        <w:t>(Baeten et al., 2009</w:t>
      </w:r>
      <w:r w:rsidR="00564754">
        <w:rPr>
          <w:noProof/>
        </w:rPr>
        <w:t>;</w:t>
      </w:r>
      <w:r>
        <w:rPr>
          <w:noProof/>
        </w:rPr>
        <w:t xml:space="preserve"> Chytrý and Danihelka, 1993</w:t>
      </w:r>
      <w:r w:rsidR="00564754">
        <w:rPr>
          <w:noProof/>
        </w:rPr>
        <w:t>;</w:t>
      </w:r>
      <w:r>
        <w:rPr>
          <w:noProof/>
        </w:rPr>
        <w:t xml:space="preserve"> Fischer et al., 2009</w:t>
      </w:r>
      <w:r w:rsidR="00564754">
        <w:rPr>
          <w:noProof/>
        </w:rPr>
        <w:t>;</w:t>
      </w:r>
      <w:r>
        <w:rPr>
          <w:noProof/>
        </w:rPr>
        <w:t xml:space="preserve"> Cholewińska et al., 2020</w:t>
      </w:r>
      <w:r w:rsidR="00564754">
        <w:rPr>
          <w:noProof/>
        </w:rPr>
        <w:t>; Hedl et al., 2010;</w:t>
      </w:r>
      <w:r w:rsidR="00564754" w:rsidRPr="00564754">
        <w:rPr>
          <w:noProof/>
        </w:rPr>
        <w:t xml:space="preserve"> </w:t>
      </w:r>
      <w:r>
        <w:rPr>
          <w:noProof/>
        </w:rPr>
        <w:t xml:space="preserve"> Hedwall et al., 2019</w:t>
      </w:r>
      <w:r w:rsidR="00564754">
        <w:rPr>
          <w:noProof/>
        </w:rPr>
        <w:t>;</w:t>
      </w:r>
      <w:r>
        <w:rPr>
          <w:noProof/>
        </w:rPr>
        <w:t xml:space="preserve"> Persson et al., 1987</w:t>
      </w:r>
      <w:r w:rsidR="00564754">
        <w:rPr>
          <w:noProof/>
        </w:rPr>
        <w:t>;Strubelt et al., 2019; Vild et al., 2017;</w:t>
      </w:r>
      <w:r w:rsidR="00564754" w:rsidRPr="00564754">
        <w:rPr>
          <w:noProof/>
        </w:rPr>
        <w:t xml:space="preserve"> </w:t>
      </w:r>
      <w:r w:rsidR="00564754">
        <w:rPr>
          <w:noProof/>
        </w:rPr>
        <w:t>Walther and Grundmann, 2001</w:t>
      </w:r>
      <w:r>
        <w:rPr>
          <w:noProof/>
        </w:rPr>
        <w:t>)</w:t>
      </w:r>
      <w:r>
        <w:t xml:space="preserve">. </w:t>
      </w:r>
    </w:p>
    <w:p w14:paraId="36D869E4" w14:textId="06A8D179" w:rsidR="00A1583F" w:rsidRDefault="00A1583F" w:rsidP="00461909">
      <w:r w:rsidRPr="00D3164F">
        <w:rPr>
          <w:b/>
          <w:bCs/>
        </w:rPr>
        <w:t>Reduced openness</w:t>
      </w:r>
      <w:r>
        <w:t xml:space="preserve">. When the Woods came to the University they were much more open as a consequence of a history of regular coppice management and wartime fellings; much of Radbrook Common was rough grass and bracken, Pasticks was largely arable fields, ringed by thin shelterbelts. </w:t>
      </w:r>
      <w:r w:rsidR="00564754">
        <w:t xml:space="preserve">In </w:t>
      </w:r>
      <w:r>
        <w:t xml:space="preserve">the 1950s much of the open ground was planted. After 1954 when rabbits were more-or-less wiped out by myxomatosis a cohort of ash and sycamore regeneration got away that forms much of current canopy </w:t>
      </w:r>
      <w:r>
        <w:rPr>
          <w:noProof/>
        </w:rPr>
        <w:t>(Anon, 1950</w:t>
      </w:r>
      <w:r w:rsidR="00564754">
        <w:rPr>
          <w:noProof/>
        </w:rPr>
        <w:t>;</w:t>
      </w:r>
      <w:r>
        <w:rPr>
          <w:noProof/>
        </w:rPr>
        <w:t xml:space="preserve"> </w:t>
      </w:r>
      <w:r w:rsidR="00564754">
        <w:rPr>
          <w:noProof/>
        </w:rPr>
        <w:t xml:space="preserve">Mihók et al., 2009; </w:t>
      </w:r>
      <w:r>
        <w:rPr>
          <w:noProof/>
        </w:rPr>
        <w:t>Osmaston, 1959,)</w:t>
      </w:r>
      <w:r>
        <w:t xml:space="preserve"> (Figure 2</w:t>
      </w:r>
      <w:r w:rsidR="004D0303">
        <w:t>9</w:t>
      </w:r>
      <w:r>
        <w:t xml:space="preserve">). </w:t>
      </w:r>
    </w:p>
    <w:p w14:paraId="27631FB4" w14:textId="4852AECF" w:rsidR="00A1583F" w:rsidRDefault="00A1583F" w:rsidP="00461909">
      <w:r>
        <w:t xml:space="preserve">In 1974 the legacy of this openness and disturbance remained in the flora, in for example the higher contribution of non-woodland species, the abundance of </w:t>
      </w:r>
      <w:r w:rsidRPr="00732C90">
        <w:rPr>
          <w:i/>
          <w:iCs/>
        </w:rPr>
        <w:t>Chamerion angustifolium</w:t>
      </w:r>
      <w:r>
        <w:t>, which subsequently more or less disappeared from the plots. Although the overall mean canopy cover did not change much between 1974 and 2018, the tree population had become denser (increased basal area) and taller</w:t>
      </w:r>
      <w:r w:rsidR="00564754">
        <w:t xml:space="preserve"> such that </w:t>
      </w:r>
      <w:r>
        <w:t>the shade in the closed plots</w:t>
      </w:r>
      <w:r w:rsidR="00564754">
        <w:t xml:space="preserve"> would have increased. This could </w:t>
      </w:r>
      <w:r>
        <w:t xml:space="preserve">cause the general shift towards more shade-tolerant species in the flora as indicated by </w:t>
      </w:r>
      <w:r w:rsidR="00564754">
        <w:t xml:space="preserve">the </w:t>
      </w:r>
      <w:r>
        <w:t>Decorana outputs.</w:t>
      </w:r>
    </w:p>
    <w:p w14:paraId="20C407FF" w14:textId="77777777" w:rsidR="00A1583F" w:rsidRDefault="00A1583F" w:rsidP="00461909">
      <w:r>
        <w:rPr>
          <w:noProof/>
        </w:rPr>
        <w:drawing>
          <wp:inline distT="0" distB="0" distL="0" distR="0" wp14:anchorId="561BD8C3" wp14:editId="05578F54">
            <wp:extent cx="2182409" cy="2032000"/>
            <wp:effectExtent l="0" t="0" r="8890" b="635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190774" cy="2039789"/>
                    </a:xfrm>
                    <a:prstGeom prst="rect">
                      <a:avLst/>
                    </a:prstGeom>
                    <a:noFill/>
                    <a:ln>
                      <a:noFill/>
                    </a:ln>
                  </pic:spPr>
                </pic:pic>
              </a:graphicData>
            </a:graphic>
          </wp:inline>
        </w:drawing>
      </w:r>
      <w:r w:rsidRPr="001F7BD8">
        <w:t xml:space="preserve"> </w:t>
      </w:r>
      <w:r>
        <w:rPr>
          <w:noProof/>
        </w:rPr>
        <w:drawing>
          <wp:inline distT="0" distB="0" distL="0" distR="0" wp14:anchorId="0B223EDE" wp14:editId="3BD28AB6">
            <wp:extent cx="2819400" cy="2025058"/>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838543" cy="2038807"/>
                    </a:xfrm>
                    <a:prstGeom prst="rect">
                      <a:avLst/>
                    </a:prstGeom>
                    <a:noFill/>
                    <a:ln>
                      <a:noFill/>
                    </a:ln>
                  </pic:spPr>
                </pic:pic>
              </a:graphicData>
            </a:graphic>
          </wp:inline>
        </w:drawing>
      </w:r>
    </w:p>
    <w:p w14:paraId="1B737FAE" w14:textId="77777777" w:rsidR="00A1583F" w:rsidRDefault="00A1583F" w:rsidP="00461909">
      <w:r>
        <w:rPr>
          <w:noProof/>
        </w:rPr>
        <w:drawing>
          <wp:inline distT="0" distB="0" distL="0" distR="0" wp14:anchorId="17204D93" wp14:editId="4D4CB1A1">
            <wp:extent cx="3803650" cy="2489200"/>
            <wp:effectExtent l="0" t="0" r="635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803650" cy="2489200"/>
                    </a:xfrm>
                    <a:prstGeom prst="rect">
                      <a:avLst/>
                    </a:prstGeom>
                    <a:noFill/>
                    <a:ln>
                      <a:noFill/>
                    </a:ln>
                  </pic:spPr>
                </pic:pic>
              </a:graphicData>
            </a:graphic>
          </wp:inline>
        </w:drawing>
      </w:r>
    </w:p>
    <w:p w14:paraId="38F5F8F9" w14:textId="5354E642" w:rsidR="00A1583F" w:rsidRDefault="00A1583F" w:rsidP="00461909">
      <w:r w:rsidRPr="001F7BD8">
        <w:rPr>
          <w:b/>
          <w:bCs/>
        </w:rPr>
        <w:t>Figure 2</w:t>
      </w:r>
      <w:r w:rsidR="004D0303">
        <w:rPr>
          <w:b/>
          <w:bCs/>
        </w:rPr>
        <w:t>9</w:t>
      </w:r>
      <w:r w:rsidRPr="001F7BD8">
        <w:rPr>
          <w:b/>
          <w:bCs/>
        </w:rPr>
        <w:t>.</w:t>
      </w:r>
      <w:r>
        <w:t xml:space="preserve"> A more open woodland: (a) aerial photograph of the Great Wood in 1946</w:t>
      </w:r>
      <w:r w:rsidR="004D0303">
        <w:t>, copyright Cambridge University</w:t>
      </w:r>
      <w:r>
        <w:t>; (b) Radbrook Common from Sundays Hill in 1958 showing some of the new planting</w:t>
      </w:r>
      <w:r w:rsidR="004D0303">
        <w:t>, copyright Wytham Photographic collection</w:t>
      </w:r>
      <w:r>
        <w:t xml:space="preserve"> (c) the canopy near 3 Pines ride in 1962 (left) </w:t>
      </w:r>
      <w:r w:rsidR="004D0303">
        <w:t xml:space="preserve">copyright Department of Zoology, Oxford; </w:t>
      </w:r>
      <w:r>
        <w:t>and 1999 with gaps filled mainly by the 1950s ash cohort (</w:t>
      </w:r>
      <w:r w:rsidR="004D0303">
        <w:t>copyright Google Earth image</w:t>
      </w:r>
      <w:r>
        <w:t xml:space="preserve">). </w:t>
      </w:r>
    </w:p>
    <w:p w14:paraId="4F5D3C3A" w14:textId="5363E374" w:rsidR="00A1583F" w:rsidRDefault="00A1583F" w:rsidP="00461909">
      <w:r>
        <w:t xml:space="preserve">Where plantation stands had been thinned between recordings the species richness of the plot was more likely to increase in the subsequent recording than in the rest of the Woods (Figure </w:t>
      </w:r>
      <w:r w:rsidR="004D0303">
        <w:t>30</w:t>
      </w:r>
      <w:r>
        <w:t>). The same effect was seen in some of the unmanaged plots where a major tree fall had occurred. No more than 22 plots were affected in this way in any recording interval. The richness increase did not always happen: if thinning led to heavy bramble growth the competition from this might offset any benefit from reduced tree competition.</w:t>
      </w:r>
    </w:p>
    <w:p w14:paraId="46DC59C2" w14:textId="77777777" w:rsidR="00A1583F" w:rsidRDefault="00A1583F" w:rsidP="00461909">
      <w:r w:rsidRPr="007D53BE">
        <w:rPr>
          <w:noProof/>
        </w:rPr>
        <w:drawing>
          <wp:inline distT="0" distB="0" distL="0" distR="0" wp14:anchorId="1247544B" wp14:editId="55797CD0">
            <wp:extent cx="3721100" cy="2480733"/>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729266" cy="2486177"/>
                    </a:xfrm>
                    <a:prstGeom prst="rect">
                      <a:avLst/>
                    </a:prstGeom>
                    <a:noFill/>
                    <a:ln>
                      <a:noFill/>
                    </a:ln>
                  </pic:spPr>
                </pic:pic>
              </a:graphicData>
            </a:graphic>
          </wp:inline>
        </w:drawing>
      </w:r>
    </w:p>
    <w:p w14:paraId="0E6C3568" w14:textId="7A1F43F9" w:rsidR="00A1583F" w:rsidRDefault="00A1583F" w:rsidP="00461909">
      <w:r w:rsidRPr="007D53BE">
        <w:rPr>
          <w:b/>
          <w:bCs/>
        </w:rPr>
        <w:t xml:space="preserve">Figure </w:t>
      </w:r>
      <w:r w:rsidR="004D0303">
        <w:rPr>
          <w:b/>
          <w:bCs/>
        </w:rPr>
        <w:t>30</w:t>
      </w:r>
      <w:r w:rsidRPr="007D53BE">
        <w:rPr>
          <w:b/>
          <w:bCs/>
        </w:rPr>
        <w:t>.</w:t>
      </w:r>
      <w:r>
        <w:t xml:space="preserve"> Effects of disturbance (thinning or major tree fall) opening the canopy on species richness per plot</w:t>
      </w:r>
    </w:p>
    <w:p w14:paraId="684986A9" w14:textId="19F0274A" w:rsidR="00A1583F" w:rsidRDefault="00A1583F" w:rsidP="00461909">
      <w:r>
        <w:rPr>
          <w:b/>
          <w:bCs/>
        </w:rPr>
        <w:t>Changing</w:t>
      </w:r>
      <w:r w:rsidRPr="00D3164F">
        <w:rPr>
          <w:b/>
          <w:bCs/>
        </w:rPr>
        <w:t xml:space="preserve"> deer impacts</w:t>
      </w:r>
      <w:r>
        <w:t xml:space="preserve">. Deer pressure increased between 1974 and 1991; pressure remained high during the 1990s but has come down since (Appendix 10). Bramble can be an important food item for fallow deer particularly in the autumn and winter </w:t>
      </w:r>
      <w:r>
        <w:rPr>
          <w:noProof/>
        </w:rPr>
        <w:t>(Putman, 1986)</w:t>
      </w:r>
      <w:r>
        <w:t xml:space="preserve"> and the decline in cover/biomass up to the mid-1990s and its subsequent spread back fits the changing deer population pattern. </w:t>
      </w:r>
      <w:r w:rsidR="00D2559B">
        <w:t>B</w:t>
      </w:r>
      <w:r>
        <w:t xml:space="preserve">ramble has been seen to do better within various small exclosures erected at different times in the Woods, although the response is much slower in shade than in open conditions </w:t>
      </w:r>
      <w:r>
        <w:rPr>
          <w:noProof/>
        </w:rPr>
        <w:t>(Morecroft et al., 2001)</w:t>
      </w:r>
      <w:r>
        <w:t>. The recovery of the vegetation may however be a slower process than the changes that happened when grazing pressure initially increases, nor may it be a simple reverse of those</w:t>
      </w:r>
      <w:r w:rsidR="00D2559B">
        <w:t xml:space="preserve"> initial</w:t>
      </w:r>
      <w:r>
        <w:t xml:space="preserve"> changes </w:t>
      </w:r>
      <w:r>
        <w:rPr>
          <w:noProof/>
        </w:rPr>
        <w:t>(Tanentzap et al., 2012, Nuttle et al., 2014)</w:t>
      </w:r>
      <w:r>
        <w:t>.</w:t>
      </w:r>
    </w:p>
    <w:p w14:paraId="67BFDDDB" w14:textId="77777777" w:rsidR="00A1583F" w:rsidRDefault="00A1583F" w:rsidP="00461909">
      <w:r>
        <w:t xml:space="preserve">The spread back of bramble (which appears to be continuing) has potential implications for other species both plant and animal. It is plausible that the declines in cover of </w:t>
      </w:r>
      <w:r w:rsidRPr="004C5A02">
        <w:rPr>
          <w:i/>
          <w:iCs/>
        </w:rPr>
        <w:t>Brachypodium sylvaticum</w:t>
      </w:r>
      <w:r>
        <w:t xml:space="preserve"> in some plots since 1999 is caused by increased competition from the bramble which in Wytham can form canopies 1-1.5 metres above the ground in dense stands. This is above the height of most woodland ground flora species and in a small experiment in East Anglia it was found that cutting back bramble increased the richness of other plant species </w:t>
      </w:r>
      <w:r>
        <w:rPr>
          <w:noProof/>
        </w:rPr>
        <w:t>(Kirby and Woodell, 1998)</w:t>
      </w:r>
      <w:r>
        <w:t>.</w:t>
      </w:r>
    </w:p>
    <w:p w14:paraId="46AEF9F1" w14:textId="35FE8C20" w:rsidR="00A1583F" w:rsidRDefault="00A1583F" w:rsidP="00461909">
      <w:r>
        <w:t xml:space="preserve"> In 1974 there was no link between bramble cover in Wytham and plot species richness, but the 2018 data are suggestive of a developing curvilinear relationship. Low bramble cover may be associated with both high and low species richness because the low bramble cover may be caused by grazing in open grassland (high richness) or by dense shade in beech plots (low richness); intermediate shade levels and reduced grazing may allow a range of species as well as bramble to thrive, but then if bramble cover gets too dense this may become the factor limiting species richness of smaller herbs (Figure 3</w:t>
      </w:r>
      <w:r w:rsidR="004D0303">
        <w:t>1</w:t>
      </w:r>
      <w:r>
        <w:t>). In the 13 plots where bramble increased by more than 25% mean species richness dropped by a mean of 6.5 species whereas most plots showed only smaller decreases.</w:t>
      </w:r>
    </w:p>
    <w:p w14:paraId="41B77528" w14:textId="77777777" w:rsidR="00A1583F" w:rsidRDefault="00A1583F" w:rsidP="00461909">
      <w:r w:rsidRPr="00CF76E7">
        <w:rPr>
          <w:noProof/>
        </w:rPr>
        <w:drawing>
          <wp:inline distT="0" distB="0" distL="0" distR="0" wp14:anchorId="30B620EA" wp14:editId="56197351">
            <wp:extent cx="2621280" cy="1747520"/>
            <wp:effectExtent l="0" t="0" r="7620" b="508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627786" cy="1751857"/>
                    </a:xfrm>
                    <a:prstGeom prst="rect">
                      <a:avLst/>
                    </a:prstGeom>
                    <a:noFill/>
                    <a:ln>
                      <a:noFill/>
                    </a:ln>
                  </pic:spPr>
                </pic:pic>
              </a:graphicData>
            </a:graphic>
          </wp:inline>
        </w:drawing>
      </w:r>
      <w:r w:rsidRPr="0009591D">
        <w:t xml:space="preserve"> </w:t>
      </w:r>
      <w:r w:rsidRPr="003006AA">
        <w:rPr>
          <w:noProof/>
        </w:rPr>
        <w:t xml:space="preserve"> </w:t>
      </w:r>
      <w:r>
        <w:rPr>
          <w:noProof/>
        </w:rPr>
        <w:drawing>
          <wp:inline distT="0" distB="0" distL="0" distR="0" wp14:anchorId="2969E11D" wp14:editId="5DEDE495">
            <wp:extent cx="2978150" cy="1955800"/>
            <wp:effectExtent l="0" t="0" r="12700" b="6350"/>
            <wp:docPr id="75" name="Chart 75">
              <a:extLst xmlns:a="http://schemas.openxmlformats.org/drawingml/2006/main">
                <a:ext uri="{FF2B5EF4-FFF2-40B4-BE49-F238E27FC236}">
                  <a16:creationId xmlns:a16="http://schemas.microsoft.com/office/drawing/2014/main" id="{601D118A-BEB6-41D3-8E85-C2FB89FFAB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36165ADF" w14:textId="69A8C09F" w:rsidR="00A1583F" w:rsidRDefault="00A1583F" w:rsidP="00461909">
      <w:r w:rsidRPr="004C188C">
        <w:rPr>
          <w:b/>
          <w:bCs/>
        </w:rPr>
        <w:t xml:space="preserve">Figure </w:t>
      </w:r>
      <w:r>
        <w:rPr>
          <w:b/>
          <w:bCs/>
        </w:rPr>
        <w:t>3</w:t>
      </w:r>
      <w:r w:rsidR="004D0303">
        <w:rPr>
          <w:b/>
          <w:bCs/>
        </w:rPr>
        <w:t>1</w:t>
      </w:r>
      <w:r>
        <w:t xml:space="preserve"> Might bramble start to limit species richness: (a) 2018 plot richness versus 2018 bramble cover; (b) change in plot richness 2012-2018 for different levels of bramble cover change.</w:t>
      </w:r>
    </w:p>
    <w:p w14:paraId="12A8E09A" w14:textId="61D6EE28" w:rsidR="00A1583F" w:rsidRDefault="00A1583F" w:rsidP="00461909">
      <w:r>
        <w:t xml:space="preserve">Developing bramble thickets may provide more cover for small birds -wren and chiffchaff for example may nest in low mats of bramble </w:t>
      </w:r>
      <w:r>
        <w:rPr>
          <w:noProof/>
        </w:rPr>
        <w:t>(Fuller, 1995</w:t>
      </w:r>
      <w:r w:rsidR="00D2559B">
        <w:rPr>
          <w:noProof/>
        </w:rPr>
        <w:t>; Perrins and Overall 2001</w:t>
      </w:r>
      <w:r>
        <w:rPr>
          <w:noProof/>
        </w:rPr>
        <w:t>)</w:t>
      </w:r>
      <w:r>
        <w:t xml:space="preserve">. The decline of bank voles in Wytham in the 1990s has been linked to </w:t>
      </w:r>
      <w:r w:rsidR="00D2559B">
        <w:t>the past decline</w:t>
      </w:r>
      <w:r>
        <w:t xml:space="preserve"> in low </w:t>
      </w:r>
      <w:r w:rsidR="00D2559B">
        <w:t xml:space="preserve">vegetation </w:t>
      </w:r>
      <w:r>
        <w:t xml:space="preserve">cover such as bramble </w:t>
      </w:r>
      <w:r>
        <w:rPr>
          <w:noProof/>
        </w:rPr>
        <w:t>(Buesching et al., 2010)</w:t>
      </w:r>
      <w:r>
        <w:t>, but badgers may be disadvantaged and abandon setts in dense stands (Chris Newman, personal communication).</w:t>
      </w:r>
    </w:p>
    <w:p w14:paraId="39B27683" w14:textId="6AC8AB04" w:rsidR="00A1583F" w:rsidRDefault="00A1583F" w:rsidP="00461909">
      <w:r w:rsidRPr="00D3164F">
        <w:rPr>
          <w:b/>
          <w:bCs/>
        </w:rPr>
        <w:t>Eutrophication.</w:t>
      </w:r>
      <w:r>
        <w:t xml:space="preserve"> Nitrogen deposition has increasingly been recognised as having an impact on the composition and richness of open habitats such as grassland and heaths</w:t>
      </w:r>
      <w:r w:rsidR="00522DD6">
        <w:t xml:space="preserve"> (</w:t>
      </w:r>
      <w:r>
        <w:rPr>
          <w:noProof/>
        </w:rPr>
        <w:t>Bobbink et al. 1998</w:t>
      </w:r>
      <w:r w:rsidR="00522DD6">
        <w:rPr>
          <w:noProof/>
        </w:rPr>
        <w:t>;</w:t>
      </w:r>
      <w:r>
        <w:rPr>
          <w:noProof/>
        </w:rPr>
        <w:t xml:space="preserve"> Maskell et al. 2010</w:t>
      </w:r>
      <w:r w:rsidR="00522DD6">
        <w:rPr>
          <w:noProof/>
        </w:rPr>
        <w:t>;</w:t>
      </w:r>
      <w:r>
        <w:rPr>
          <w:noProof/>
        </w:rPr>
        <w:t xml:space="preserve"> Smart et al. 2005)</w:t>
      </w:r>
      <w:r>
        <w:t xml:space="preserve">. </w:t>
      </w:r>
      <w:r w:rsidR="00522DD6">
        <w:t>O</w:t>
      </w:r>
      <w:r>
        <w:t xml:space="preserve">n the Continent various resurveys of vegetation have reported increases in nitrogen-indicator species or mean plot EIV-Nitrogen values </w:t>
      </w:r>
      <w:r>
        <w:rPr>
          <w:noProof/>
        </w:rPr>
        <w:t>(</w:t>
      </w:r>
      <w:r w:rsidR="00D2559B">
        <w:rPr>
          <w:noProof/>
        </w:rPr>
        <w:t xml:space="preserve">Brunet et al., 1998; </w:t>
      </w:r>
      <w:r>
        <w:rPr>
          <w:noProof/>
        </w:rPr>
        <w:t>Falkengren-Grerup and Diekmann, 2003</w:t>
      </w:r>
      <w:r w:rsidR="00D2559B">
        <w:rPr>
          <w:noProof/>
        </w:rPr>
        <w:t>;</w:t>
      </w:r>
      <w:r>
        <w:rPr>
          <w:noProof/>
        </w:rPr>
        <w:t xml:space="preserve"> Förster et al., 2017</w:t>
      </w:r>
      <w:r w:rsidR="00D2559B">
        <w:rPr>
          <w:noProof/>
        </w:rPr>
        <w:t>;</w:t>
      </w:r>
      <w:r>
        <w:rPr>
          <w:noProof/>
        </w:rPr>
        <w:t xml:space="preserve"> </w:t>
      </w:r>
      <w:r w:rsidR="00D2559B">
        <w:rPr>
          <w:noProof/>
        </w:rPr>
        <w:t xml:space="preserve">Hedwall et al., 2019; </w:t>
      </w:r>
      <w:r>
        <w:rPr>
          <w:noProof/>
        </w:rPr>
        <w:t>Reinecke et al., 2014</w:t>
      </w:r>
      <w:r w:rsidR="00D2559B">
        <w:rPr>
          <w:noProof/>
        </w:rPr>
        <w:t>;</w:t>
      </w:r>
      <w:r>
        <w:rPr>
          <w:noProof/>
        </w:rPr>
        <w:t xml:space="preserve"> Thimonier et al., 1994)</w:t>
      </w:r>
      <w:r>
        <w:t>. However</w:t>
      </w:r>
      <w:r w:rsidR="00D2559B">
        <w:t>,</w:t>
      </w:r>
      <w:r>
        <w:t xml:space="preserve"> in other long-term studies of woodland vegetation shifts towards a more nutrient demanding flora did not appear to be related to nitrogen deposition </w:t>
      </w:r>
      <w:r>
        <w:rPr>
          <w:noProof/>
        </w:rPr>
        <w:t>(Verheyen et al., 2012)</w:t>
      </w:r>
      <w:r>
        <w:t>.</w:t>
      </w:r>
      <w:r w:rsidR="009C5097">
        <w:t xml:space="preserve"> </w:t>
      </w:r>
      <w:r>
        <w:t xml:space="preserve"> In Britain </w:t>
      </w:r>
      <w:r>
        <w:rPr>
          <w:noProof/>
        </w:rPr>
        <w:t>Keith et al. (2009)</w:t>
      </w:r>
      <w:r>
        <w:t xml:space="preserve"> and </w:t>
      </w:r>
      <w:r>
        <w:rPr>
          <w:noProof/>
        </w:rPr>
        <w:t>Pitcairn et al. (1998)</w:t>
      </w:r>
      <w:r>
        <w:t xml:space="preserve"> report nitrogen effects on the flora</w:t>
      </w:r>
      <w:r w:rsidR="009C5097">
        <w:t xml:space="preserve">. </w:t>
      </w:r>
      <w:r>
        <w:rPr>
          <w:noProof/>
        </w:rPr>
        <w:t>Kirby et al. (2005)</w:t>
      </w:r>
      <w:r>
        <w:t xml:space="preserve"> while not finding any overall shift towards more eutrophic vegetation report changes in species abundance were linked to modelled nitrogen deposition patterns. </w:t>
      </w:r>
    </w:p>
    <w:p w14:paraId="317C8D59" w14:textId="4B5FEBDB" w:rsidR="009C5097" w:rsidRDefault="00A1583F" w:rsidP="00461909">
      <w:r>
        <w:t xml:space="preserve">At Wytham </w:t>
      </w:r>
      <w:r>
        <w:rPr>
          <w:noProof/>
        </w:rPr>
        <w:t>Farmer (</w:t>
      </w:r>
      <w:r w:rsidR="00522DD6">
        <w:rPr>
          <w:noProof/>
        </w:rPr>
        <w:t xml:space="preserve">1994, </w:t>
      </w:r>
      <w:r>
        <w:rPr>
          <w:noProof/>
        </w:rPr>
        <w:t>1995)</w:t>
      </w:r>
      <w:r>
        <w:t xml:space="preserve"> found a large increase in in nitrogen between 1974 and 1991 in samples from about a quarter of the plots, suggesting that there is the potential for a significant nitrogen effect </w:t>
      </w:r>
      <w:r>
        <w:rPr>
          <w:noProof/>
        </w:rPr>
        <w:t>(Corney et al., 2008)</w:t>
      </w:r>
      <w:r>
        <w:t xml:space="preserve">. However no clear evidence for this </w:t>
      </w:r>
      <w:r w:rsidR="009C5097">
        <w:t xml:space="preserve">has </w:t>
      </w:r>
      <w:r>
        <w:t>c</w:t>
      </w:r>
      <w:r w:rsidR="009C5097">
        <w:t>o</w:t>
      </w:r>
      <w:r>
        <w:t>me through</w:t>
      </w:r>
      <w:r w:rsidR="009C5097">
        <w:t xml:space="preserve"> in this analysis in terms of</w:t>
      </w:r>
      <w:r>
        <w:t>, for example</w:t>
      </w:r>
      <w:r w:rsidR="009C5097">
        <w:t xml:space="preserve">, an </w:t>
      </w:r>
      <w:r>
        <w:t>increase in high E</w:t>
      </w:r>
      <w:r w:rsidR="009C5097">
        <w:t>IV-</w:t>
      </w:r>
      <w:r>
        <w:t>N-score species or in mean El</w:t>
      </w:r>
      <w:r w:rsidR="009C5097">
        <w:t>V-</w:t>
      </w:r>
      <w:r>
        <w:t>N</w:t>
      </w:r>
      <w:r w:rsidR="009C5097">
        <w:t xml:space="preserve"> plot </w:t>
      </w:r>
      <w:r>
        <w:t>score</w:t>
      </w:r>
      <w:r w:rsidR="009C5097">
        <w:t>s</w:t>
      </w:r>
      <w:r>
        <w:t xml:space="preserve">. </w:t>
      </w:r>
      <w:r w:rsidR="009C5097">
        <w:t xml:space="preserve">This might be for the following reasons: </w:t>
      </w:r>
    </w:p>
    <w:p w14:paraId="7769D750" w14:textId="77777777" w:rsidR="00522DD6" w:rsidRDefault="00A1583F" w:rsidP="00522DD6">
      <w:pPr>
        <w:pStyle w:val="ListParagraph"/>
        <w:numPr>
          <w:ilvl w:val="0"/>
          <w:numId w:val="30"/>
        </w:numPr>
      </w:pPr>
      <w:r>
        <w:t xml:space="preserve">Firstly high levels of shade may limit plant growth, such that species that might otherwise increase with increased nitrogen availability are unable to do so. </w:t>
      </w:r>
    </w:p>
    <w:p w14:paraId="0E7951A4" w14:textId="77918651" w:rsidR="00A1583F" w:rsidRDefault="00A1583F" w:rsidP="00522DD6">
      <w:pPr>
        <w:pStyle w:val="ListParagraph"/>
        <w:numPr>
          <w:ilvl w:val="0"/>
          <w:numId w:val="30"/>
        </w:numPr>
      </w:pPr>
      <w:r>
        <w:t>Secondly Wytham is a relatively nutrient-rich site to start with, so that unlike with more acid woodland assemblages the species that might benefit from increased availability of nitrogen are already present and any assemblage changes are</w:t>
      </w:r>
      <w:r w:rsidR="00522DD6">
        <w:t xml:space="preserve"> </w:t>
      </w:r>
      <w:r>
        <w:t>more limited</w:t>
      </w:r>
      <w:r w:rsidR="00522DD6">
        <w:t xml:space="preserve"> and less obvious</w:t>
      </w:r>
      <w:r>
        <w:t xml:space="preserve">. </w:t>
      </w:r>
    </w:p>
    <w:p w14:paraId="5F3DB015" w14:textId="53187C9A" w:rsidR="00A1583F" w:rsidRDefault="00522DD6" w:rsidP="00461909">
      <w:r>
        <w:t>Nevertheless t</w:t>
      </w:r>
      <w:r w:rsidR="00A1583F">
        <w:t xml:space="preserve">he spread of </w:t>
      </w:r>
      <w:r w:rsidR="00A1583F" w:rsidRPr="00756B42">
        <w:rPr>
          <w:i/>
          <w:iCs/>
        </w:rPr>
        <w:t>Alliaria petiolat</w:t>
      </w:r>
      <w:r w:rsidR="00A1583F">
        <w:rPr>
          <w:i/>
          <w:iCs/>
        </w:rPr>
        <w:t>a</w:t>
      </w:r>
      <w:r w:rsidR="00A1583F">
        <w:t xml:space="preserve"> (E</w:t>
      </w:r>
      <w:r>
        <w:t>IV-</w:t>
      </w:r>
      <w:r w:rsidR="00A1583F">
        <w:t xml:space="preserve">N 7) in parts of the Woods may be an indicator of an nitrogen impact. In plot 455084 for example it was not recorded at all in the first three recordings; in 2012 and 2018 it was two or three plants; in 2019 it was scored at 4-10% cover and 11-25% in 2020. On the south-west edge of Radbrook Common both it and </w:t>
      </w:r>
      <w:r w:rsidR="00A1583F" w:rsidRPr="00EE406B">
        <w:rPr>
          <w:i/>
          <w:iCs/>
        </w:rPr>
        <w:t>Anthriscus sylvestris</w:t>
      </w:r>
      <w:r w:rsidR="00A1583F">
        <w:t xml:space="preserve"> </w:t>
      </w:r>
      <w:r>
        <w:t>are</w:t>
      </w:r>
      <w:r w:rsidR="00A1583F">
        <w:t xml:space="preserve"> more obvious than in the past. </w:t>
      </w:r>
      <w:r w:rsidR="00A1583F" w:rsidRPr="00EE4632">
        <w:rPr>
          <w:i/>
          <w:iCs/>
        </w:rPr>
        <w:t>Allium ursinum</w:t>
      </w:r>
      <w:r w:rsidR="00A1583F">
        <w:t xml:space="preserve"> ( </w:t>
      </w:r>
      <w:r>
        <w:t>EIV-</w:t>
      </w:r>
      <w:r w:rsidR="00A1583F">
        <w:t>N 7) was only marked in Marley Wood in the 1960s on Mick Southern’s map of rare plants, but is now widespread and spreading in the Great Wood (Figure 3</w:t>
      </w:r>
      <w:r w:rsidR="004D0303">
        <w:t>2</w:t>
      </w:r>
      <w:r w:rsidR="00A1583F">
        <w:t>); it was not recorded in the first two recordings in any of the plots, 2 in 1999, 5 in 2012, 6 in 2018.</w:t>
      </w:r>
    </w:p>
    <w:p w14:paraId="5C98F59C" w14:textId="77777777" w:rsidR="00A1583F" w:rsidRDefault="00A1583F" w:rsidP="00461909">
      <w:r>
        <w:rPr>
          <w:noProof/>
        </w:rPr>
        <w:drawing>
          <wp:inline distT="0" distB="0" distL="0" distR="0" wp14:anchorId="0A671A2C" wp14:editId="3063CEFF">
            <wp:extent cx="3060700" cy="1850120"/>
            <wp:effectExtent l="0" t="0" r="6350" b="0"/>
            <wp:docPr id="74" name="Picture 74" descr="A picture containing text,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8.4 Mick Southerns from the 1950s....jp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3097478" cy="1872351"/>
                    </a:xfrm>
                    <a:prstGeom prst="rect">
                      <a:avLst/>
                    </a:prstGeom>
                  </pic:spPr>
                </pic:pic>
              </a:graphicData>
            </a:graphic>
          </wp:inline>
        </w:drawing>
      </w:r>
      <w:r>
        <w:rPr>
          <w:noProof/>
        </w:rPr>
        <w:drawing>
          <wp:inline distT="0" distB="0" distL="0" distR="0" wp14:anchorId="0008CB48" wp14:editId="6C6B36EF">
            <wp:extent cx="2463800" cy="1847986"/>
            <wp:effectExtent l="0" t="0" r="0" b="0"/>
            <wp:docPr id="21" name="Picture 21" descr="A tree in the middle of a lush green for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8.3 Wild Garlic in Wytham as far as the nose can smell on the northern slopes.JP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2471140" cy="1853491"/>
                    </a:xfrm>
                    <a:prstGeom prst="rect">
                      <a:avLst/>
                    </a:prstGeom>
                  </pic:spPr>
                </pic:pic>
              </a:graphicData>
            </a:graphic>
          </wp:inline>
        </w:drawing>
      </w:r>
    </w:p>
    <w:p w14:paraId="731355A8" w14:textId="2513EFA9" w:rsidR="00A1583F" w:rsidRDefault="00A1583F" w:rsidP="00461909">
      <w:r w:rsidRPr="00F10F5C">
        <w:rPr>
          <w:b/>
          <w:bCs/>
        </w:rPr>
        <w:t xml:space="preserve">Figure </w:t>
      </w:r>
      <w:r>
        <w:rPr>
          <w:b/>
          <w:bCs/>
        </w:rPr>
        <w:t>3</w:t>
      </w:r>
      <w:r w:rsidR="004D0303">
        <w:rPr>
          <w:b/>
          <w:bCs/>
        </w:rPr>
        <w:t>2</w:t>
      </w:r>
      <w:r>
        <w:t xml:space="preserve">. Mick Southern’s map from the 1950s of rare plants in Wytham. </w:t>
      </w:r>
      <w:r w:rsidRPr="00F10F5C">
        <w:rPr>
          <w:i/>
          <w:iCs/>
        </w:rPr>
        <w:t>Allium ursinum</w:t>
      </w:r>
      <w:r>
        <w:t xml:space="preserve"> is shown only at one point in Marley Wood, contrasting with its current and spreading abundance in the Great Wood.</w:t>
      </w:r>
    </w:p>
    <w:p w14:paraId="6BD852D1" w14:textId="11514336" w:rsidR="00522DD6" w:rsidRDefault="00522DD6" w:rsidP="00522DD6">
      <w:bookmarkStart w:id="64" w:name="_Hlk45115741"/>
      <w:r w:rsidRPr="00EE406B">
        <w:rPr>
          <w:i/>
          <w:iCs/>
        </w:rPr>
        <w:t>Galium aparine</w:t>
      </w:r>
      <w:r>
        <w:t xml:space="preserve"> might also be expected to benefit from increased nitrogen levels. Along the western edge of the Woods (453086) there are places where in the spring it does form a dense mat 10-20m in from the boundary with arable fields. After an increase in occurrences in 2012, there was a drop in 2018. This may be a species that was underestimated that year because of an earlier than usual die-off in the drought compared to 2012 which was a wet year, and a slightly later recording time.</w:t>
      </w:r>
    </w:p>
    <w:p w14:paraId="47CA1520" w14:textId="007E70C8" w:rsidR="00A1583F" w:rsidRDefault="00522DD6" w:rsidP="00461909">
      <w:r>
        <w:t>Against this background, t</w:t>
      </w:r>
      <w:r w:rsidR="00A1583F">
        <w:t xml:space="preserve">he decline of </w:t>
      </w:r>
      <w:r w:rsidR="00A1583F" w:rsidRPr="00BC32B3">
        <w:rPr>
          <w:i/>
          <w:iCs/>
        </w:rPr>
        <w:t>Urtica dioica</w:t>
      </w:r>
      <w:r w:rsidR="00A1583F">
        <w:t xml:space="preserve"> is </w:t>
      </w:r>
      <w:r>
        <w:t xml:space="preserve">then </w:t>
      </w:r>
      <w:r w:rsidR="00A1583F">
        <w:t xml:space="preserve">unexpected: it is a species that is particularly associated with nutrient-rich conditions, although available phosphate rather than nitrogen tends to be its limiting factor </w:t>
      </w:r>
      <w:r w:rsidR="00A1583F">
        <w:rPr>
          <w:noProof/>
        </w:rPr>
        <w:t>(Pigott and Taylor, 1964)</w:t>
      </w:r>
      <w:r w:rsidR="00A1583F">
        <w:t xml:space="preserve">. Prior to 1954 the Woods and surrounding estate held very high populations of rabbits </w:t>
      </w:r>
      <w:r w:rsidR="00A1583F">
        <w:rPr>
          <w:noProof/>
        </w:rPr>
        <w:t>(Elton, 1942-1965)</w:t>
      </w:r>
      <w:r w:rsidR="00A1583F">
        <w:t>. The soil disturbance associated with their burrowing may have increased phosphate levels locally benefitting the nettles. After the rabbits died out from myxomatosis, in the parts of the Woods where shading increased, the potential for nettle growth may then have been reduced.</w:t>
      </w:r>
    </w:p>
    <w:p w14:paraId="4C10F3CB" w14:textId="5ED62795" w:rsidR="00A1583F" w:rsidRDefault="00A1583F" w:rsidP="00461909">
      <w:r>
        <w:rPr>
          <w:b/>
          <w:bCs/>
        </w:rPr>
        <w:t>Climate change effects</w:t>
      </w:r>
      <w:r w:rsidRPr="00D3164F">
        <w:rPr>
          <w:b/>
          <w:bCs/>
        </w:rPr>
        <w:t>.</w:t>
      </w:r>
      <w:r>
        <w:t xml:space="preserve"> </w:t>
      </w:r>
      <w:r>
        <w:rPr>
          <w:noProof/>
        </w:rPr>
        <w:t>Kirby et al. (2005)</w:t>
      </w:r>
      <w:r>
        <w:t xml:space="preserve"> found some evidence for climatic effects on woodland species occurrence and abundance</w:t>
      </w:r>
      <w:r w:rsidR="00522DD6">
        <w:t xml:space="preserve"> across Britain</w:t>
      </w:r>
      <w:r>
        <w:t xml:space="preserve">. In Wytham, however, comparison of the mean January and mean July temperature requirements for species occurrences across the recordings provided no indication of thermophilisation of the flora. Some changes may be happening with individual species – as with the nitrogen impacts – but so far these do not seem to be reflected in gross vegetation change. There was an indication from the Decorana analysis of some changes in the balance of species moisture requirements but this may reflect the more humid conditions associated with increased shade. The tree canopy by creating a cooler microclimate also effectively buffers the ground flora against some of climate change that affects open habitats </w:t>
      </w:r>
      <w:r>
        <w:rPr>
          <w:noProof/>
        </w:rPr>
        <w:t>(De Frenne et al., 2013, Landuyt et al., 2019)</w:t>
      </w:r>
      <w:r>
        <w:t xml:space="preserve">. </w:t>
      </w:r>
    </w:p>
    <w:p w14:paraId="729DC7D4" w14:textId="066EDB4E" w:rsidR="00A1583F" w:rsidRDefault="00522DD6" w:rsidP="00461909">
      <w:pPr>
        <w:pStyle w:val="Heading3"/>
      </w:pPr>
      <w:bookmarkStart w:id="65" w:name="_Toc92371789"/>
      <w:bookmarkEnd w:id="64"/>
      <w:r>
        <w:t>6</w:t>
      </w:r>
      <w:r w:rsidR="00A1583F">
        <w:t>.3 Do species changes in Wytham match with national trends across Britain</w:t>
      </w:r>
      <w:bookmarkEnd w:id="65"/>
    </w:p>
    <w:p w14:paraId="2A081551" w14:textId="77777777" w:rsidR="00A1583F" w:rsidRDefault="00A1583F" w:rsidP="00461909">
      <w:r>
        <w:t>Various studies have looked at plant species changes across the country over the last few decades (detailed results in Appendix 11).</w:t>
      </w:r>
    </w:p>
    <w:p w14:paraId="13267D4D" w14:textId="6401C7E7" w:rsidR="00A1583F" w:rsidRDefault="00A1583F" w:rsidP="00461909">
      <w:r>
        <w:rPr>
          <w:noProof/>
        </w:rPr>
        <w:t>Hill et al. (2004)</w:t>
      </w:r>
      <w:r>
        <w:t xml:space="preserve"> included data for each species from the New Atlas of the British and Irish Flora </w:t>
      </w:r>
      <w:r>
        <w:rPr>
          <w:noProof/>
        </w:rPr>
        <w:t>(Preston et al., 2002)</w:t>
      </w:r>
      <w:r>
        <w:t xml:space="preserve"> that assessed its change in distribution since the first atlas </w:t>
      </w:r>
      <w:r>
        <w:rPr>
          <w:noProof/>
        </w:rPr>
        <w:t>(Perring and Walters, 1976)</w:t>
      </w:r>
      <w:r>
        <w:t xml:space="preserve">, i.e 1930-1960 records compared to 1987-1999 with allowance for differences in recording effort. There was no correlation between the New Atlas change index for a species and the change in the number of plot occurrences for that species in Wytham from 1974 to 1999 (a broadly comparable period). Large discrepancies occurred for some species with </w:t>
      </w:r>
      <w:r w:rsidRPr="008C2F51">
        <w:rPr>
          <w:i/>
          <w:iCs/>
        </w:rPr>
        <w:t>Brachypodium sylvaticum</w:t>
      </w:r>
      <w:r>
        <w:t xml:space="preserve"> and </w:t>
      </w:r>
      <w:r w:rsidRPr="008C2F51">
        <w:rPr>
          <w:i/>
          <w:iCs/>
        </w:rPr>
        <w:t>Deschampsia cespitosa</w:t>
      </w:r>
      <w:r>
        <w:t xml:space="preserve"> show big increases in Wytham but little change nationally, while </w:t>
      </w:r>
      <w:r w:rsidRPr="008C2F51">
        <w:rPr>
          <w:i/>
          <w:iCs/>
        </w:rPr>
        <w:t>Chamerion angustifolium, Circaea lutetiana</w:t>
      </w:r>
      <w:r>
        <w:t xml:space="preserve"> and </w:t>
      </w:r>
      <w:r w:rsidRPr="008C2F51">
        <w:rPr>
          <w:i/>
          <w:iCs/>
        </w:rPr>
        <w:t>Galium aparine</w:t>
      </w:r>
      <w:r>
        <w:t xml:space="preserve"> declined over this period in Wytham, with little change nationally.</w:t>
      </w:r>
    </w:p>
    <w:p w14:paraId="46A1A147" w14:textId="4782520E" w:rsidR="00A1583F" w:rsidRDefault="00A1583F" w:rsidP="00461909">
      <w:r>
        <w:t xml:space="preserve">Data for change from another BSBI project looked at change between 1987 and 2004 through a resurvey of 811 tetrads (2x2km national grid squares) </w:t>
      </w:r>
      <w:r>
        <w:rPr>
          <w:noProof/>
        </w:rPr>
        <w:t>(Braithwaite et al., 2006)</w:t>
      </w:r>
      <w:r>
        <w:t>. The results were compared for changes in the Wytham data from 1991 - 1999 recordings as most comparable, and using only species present in at least 10 plots across the two recordings to reduce the effects of random turnover of rarely occurring species. There was a significant relationship but still much scatter (R</w:t>
      </w:r>
      <w:r w:rsidRPr="008C2F51">
        <w:rPr>
          <w:vertAlign w:val="superscript"/>
        </w:rPr>
        <w:t>2</w:t>
      </w:r>
      <w:r>
        <w:t xml:space="preserve"> only 10%), notably from some of the graminoids (Figure 3</w:t>
      </w:r>
      <w:r w:rsidR="004D0303">
        <w:t>3</w:t>
      </w:r>
      <w:r>
        <w:t>).</w:t>
      </w:r>
    </w:p>
    <w:p w14:paraId="41B5045F" w14:textId="77777777" w:rsidR="00A1583F" w:rsidRDefault="00A1583F" w:rsidP="00461909">
      <w:r w:rsidRPr="00A729DA">
        <w:rPr>
          <w:noProof/>
        </w:rPr>
        <w:drawing>
          <wp:inline distT="0" distB="0" distL="0" distR="0" wp14:anchorId="68276E5A" wp14:editId="4BC1602A">
            <wp:extent cx="2773044" cy="1848696"/>
            <wp:effectExtent l="0" t="0" r="889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801396" cy="1867598"/>
                    </a:xfrm>
                    <a:prstGeom prst="rect">
                      <a:avLst/>
                    </a:prstGeom>
                    <a:noFill/>
                    <a:ln>
                      <a:noFill/>
                    </a:ln>
                  </pic:spPr>
                </pic:pic>
              </a:graphicData>
            </a:graphic>
          </wp:inline>
        </w:drawing>
      </w:r>
      <w:r w:rsidRPr="008C2F51">
        <w:rPr>
          <w:noProof/>
        </w:rPr>
        <w:drawing>
          <wp:inline distT="0" distB="0" distL="0" distR="0" wp14:anchorId="5493138F" wp14:editId="296228CC">
            <wp:extent cx="2789872" cy="1859915"/>
            <wp:effectExtent l="0" t="0" r="0" b="698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823036" cy="1882024"/>
                    </a:xfrm>
                    <a:prstGeom prst="rect">
                      <a:avLst/>
                    </a:prstGeom>
                    <a:noFill/>
                    <a:ln>
                      <a:noFill/>
                    </a:ln>
                  </pic:spPr>
                </pic:pic>
              </a:graphicData>
            </a:graphic>
          </wp:inline>
        </w:drawing>
      </w:r>
    </w:p>
    <w:p w14:paraId="587599B6" w14:textId="322FD8B8" w:rsidR="00A1583F" w:rsidRDefault="00A1583F" w:rsidP="00461909">
      <w:r>
        <w:br w:type="textWrapping" w:clear="all"/>
      </w:r>
      <w:r w:rsidRPr="00210C04">
        <w:rPr>
          <w:b/>
          <w:bCs/>
        </w:rPr>
        <w:t>Figure 3</w:t>
      </w:r>
      <w:r w:rsidR="004D0303">
        <w:rPr>
          <w:b/>
          <w:bCs/>
        </w:rPr>
        <w:t>3</w:t>
      </w:r>
      <w:r>
        <w:t>. (a) Comparison of change in Wytham plot occurrences with national frequency change index ; (b) Change in species occurrence (no of plots) in Wytham 1974-1999 versus results from the BSBI survey 1987-2004. ( Y= -1.32+0.28*x; p&lt;0.01; F=9.4 DF1,81)</w:t>
      </w:r>
    </w:p>
    <w:p w14:paraId="3296B5DB" w14:textId="7D554298" w:rsidR="00A1583F" w:rsidRDefault="00A1583F" w:rsidP="00461909">
      <w:r>
        <w:t xml:space="preserve">The third comparison was with data from 103 broadleaved woods spread across Britain, surveyed initially in 1971 and revisited around 2001 </w:t>
      </w:r>
      <w:r>
        <w:rPr>
          <w:noProof/>
        </w:rPr>
        <w:t>(Kirby et al., 2005)</w:t>
      </w:r>
      <w:r>
        <w:t>. In the national survey species records were grouped according to whether they showed significant increases, decreases or no change between 1971 and 2001, either in terms of the numbers of plots occupied or the number of sites in which they were found. The mean change for the 162 species that were in the Wytham recordings for each of these groups are shown in Figure 32. The trends in the national survey are generally not reflected in what happened in Wytham: the mean occurrences in Wytham for species that either significantly increased or decreased nationally were not distinct (Figure 3</w:t>
      </w:r>
      <w:r w:rsidR="004D0303">
        <w:t>4</w:t>
      </w:r>
      <w:r>
        <w:t xml:space="preserve">). </w:t>
      </w:r>
    </w:p>
    <w:p w14:paraId="4AE8B9A1" w14:textId="371F3783" w:rsidR="004A54C8" w:rsidRDefault="004A54C8" w:rsidP="00461909"/>
    <w:p w14:paraId="43A17DB2" w14:textId="77777777" w:rsidR="004A54C8" w:rsidRDefault="004A54C8" w:rsidP="00461909"/>
    <w:p w14:paraId="5ACB6B1F" w14:textId="77777777" w:rsidR="00A1583F" w:rsidRDefault="00A1583F" w:rsidP="00461909">
      <w:r w:rsidRPr="00526829">
        <w:rPr>
          <w:noProof/>
        </w:rPr>
        <w:drawing>
          <wp:inline distT="0" distB="0" distL="0" distR="0" wp14:anchorId="35C3D767" wp14:editId="352B5439">
            <wp:extent cx="2304415" cy="1536276"/>
            <wp:effectExtent l="0" t="0" r="635" b="698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348184" cy="1565455"/>
                    </a:xfrm>
                    <a:prstGeom prst="rect">
                      <a:avLst/>
                    </a:prstGeom>
                    <a:noFill/>
                    <a:ln>
                      <a:noFill/>
                    </a:ln>
                  </pic:spPr>
                </pic:pic>
              </a:graphicData>
            </a:graphic>
          </wp:inline>
        </w:drawing>
      </w:r>
      <w:r w:rsidRPr="002C4782">
        <w:rPr>
          <w:noProof/>
        </w:rPr>
        <w:drawing>
          <wp:inline distT="0" distB="0" distL="0" distR="0" wp14:anchorId="5A4AE553" wp14:editId="064C7A19">
            <wp:extent cx="2346008" cy="156400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378147" cy="1585431"/>
                    </a:xfrm>
                    <a:prstGeom prst="rect">
                      <a:avLst/>
                    </a:prstGeom>
                    <a:noFill/>
                    <a:ln>
                      <a:noFill/>
                    </a:ln>
                  </pic:spPr>
                </pic:pic>
              </a:graphicData>
            </a:graphic>
          </wp:inline>
        </w:drawing>
      </w:r>
    </w:p>
    <w:p w14:paraId="48D978ED" w14:textId="7304F39B" w:rsidR="00A1583F" w:rsidRDefault="00A1583F" w:rsidP="00461909">
      <w:r w:rsidRPr="00A7780A">
        <w:rPr>
          <w:b/>
          <w:bCs/>
        </w:rPr>
        <w:t>Figure 3</w:t>
      </w:r>
      <w:r w:rsidR="004D0303">
        <w:rPr>
          <w:b/>
          <w:bCs/>
        </w:rPr>
        <w:t>4</w:t>
      </w:r>
      <w:r w:rsidRPr="00A7780A">
        <w:rPr>
          <w:b/>
          <w:bCs/>
        </w:rPr>
        <w:t>.</w:t>
      </w:r>
      <w:r>
        <w:t xml:space="preserve"> Comparison of changes at Wytham with species changes at a national level: mean no of occurrences for species at Wytham compared to their trend in the national survey in terms of (a) number of plots occupied and (b) number of sites in which present.</w:t>
      </w:r>
    </w:p>
    <w:p w14:paraId="5A00EED1" w14:textId="77777777" w:rsidR="00A1583F" w:rsidRDefault="00A1583F" w:rsidP="00461909">
      <w:r w:rsidRPr="00BD164F">
        <w:rPr>
          <w:i/>
          <w:iCs/>
        </w:rPr>
        <w:t>Brachypodium sylvaticum</w:t>
      </w:r>
      <w:r>
        <w:t xml:space="preserve"> increased substantially at Wytham, while </w:t>
      </w:r>
      <w:r w:rsidRPr="00BD164F">
        <w:rPr>
          <w:i/>
          <w:iCs/>
        </w:rPr>
        <w:t>Galium aparine</w:t>
      </w:r>
      <w:r>
        <w:t xml:space="preserve"> declined (1974-1999) but both species showed no change in frequency at either plot or site level nationally. </w:t>
      </w:r>
      <w:r w:rsidRPr="00BD164F">
        <w:rPr>
          <w:i/>
          <w:iCs/>
        </w:rPr>
        <w:t>Circaea lutetiana</w:t>
      </w:r>
      <w:r>
        <w:t xml:space="preserve"> declined at Wytham, showed no change at site level nationally but did show national plot decline.  </w:t>
      </w:r>
      <w:r w:rsidRPr="00BD164F">
        <w:rPr>
          <w:i/>
          <w:iCs/>
        </w:rPr>
        <w:t>Deschampsia cespitosa</w:t>
      </w:r>
      <w:r>
        <w:t xml:space="preserve"> increased at Wytham showed no change at national site level but declined in plot numbers nationally.  Local conditions at a particular site – notably at Wytham the heavy deer pressure between 1974 and 1999 - may override national and regional scale trends for particular species. Caution is needed therefore in applying national survey data to predict what will happen to a species at a given site, or extrapolating site-level observations to deduce national trends.</w:t>
      </w:r>
      <w:r w:rsidRPr="00A729DA">
        <w:t xml:space="preserve"> </w:t>
      </w:r>
    </w:p>
    <w:p w14:paraId="70D6B625" w14:textId="227142C6" w:rsidR="00A1583F" w:rsidRDefault="00656272" w:rsidP="00461909">
      <w:pPr>
        <w:pStyle w:val="Heading3"/>
      </w:pPr>
      <w:bookmarkStart w:id="66" w:name="_Toc92371790"/>
      <w:r>
        <w:t>6</w:t>
      </w:r>
      <w:r w:rsidR="00A1583F">
        <w:t>.</w:t>
      </w:r>
      <w:r>
        <w:t>4</w:t>
      </w:r>
      <w:r w:rsidR="00A1583F">
        <w:t xml:space="preserve"> The Dawkins plots in the context of other long-term vegetation studies in British woods</w:t>
      </w:r>
      <w:bookmarkEnd w:id="66"/>
    </w:p>
    <w:p w14:paraId="42A86292" w14:textId="7213AF32" w:rsidR="00656272" w:rsidRDefault="00656272" w:rsidP="00656272">
      <w:r>
        <w:t>Long-term change in woodland ground floras can be detected in a variety of ways, through comparisons of species lists from known areas, such as:</w:t>
      </w:r>
    </w:p>
    <w:p w14:paraId="3F6EC5DB" w14:textId="2324B2B2" w:rsidR="00656272" w:rsidRDefault="00656272" w:rsidP="00656272">
      <w:pPr>
        <w:pStyle w:val="ListParagraph"/>
        <w:numPr>
          <w:ilvl w:val="0"/>
          <w:numId w:val="25"/>
        </w:numPr>
      </w:pPr>
      <w:r>
        <w:t>Keith et al. (2009)’s resurvey of stands looked at in the 1</w:t>
      </w:r>
      <w:r w:rsidR="00E052CB">
        <w:t>9</w:t>
      </w:r>
      <w:r>
        <w:t xml:space="preserve">30s in Dorset; </w:t>
      </w:r>
    </w:p>
    <w:p w14:paraId="53A9D947" w14:textId="77777777" w:rsidR="00656272" w:rsidRDefault="00656272" w:rsidP="00656272">
      <w:pPr>
        <w:pStyle w:val="ListParagraph"/>
        <w:numPr>
          <w:ilvl w:val="0"/>
          <w:numId w:val="25"/>
        </w:numPr>
      </w:pPr>
      <w:r>
        <w:rPr>
          <w:noProof/>
        </w:rPr>
        <w:t>Hester et al. (2019)</w:t>
      </w:r>
      <w:r>
        <w:t xml:space="preserve">’s revisiting of E.L. Birse’s releves in Scottish woods; </w:t>
      </w:r>
    </w:p>
    <w:p w14:paraId="50DA40CC" w14:textId="17A94431" w:rsidR="00656272" w:rsidRDefault="00656272" w:rsidP="00656272">
      <w:pPr>
        <w:pStyle w:val="ListParagraph"/>
        <w:numPr>
          <w:ilvl w:val="0"/>
          <w:numId w:val="25"/>
        </w:numPr>
      </w:pPr>
      <w:r>
        <w:t xml:space="preserve">the repeat of the 1971 broadleaved woodland survey </w:t>
      </w:r>
      <w:r>
        <w:rPr>
          <w:noProof/>
        </w:rPr>
        <w:t>(Kirby et al., 2005)</w:t>
      </w:r>
      <w:r>
        <w:t>;</w:t>
      </w:r>
    </w:p>
    <w:p w14:paraId="5FF4B011" w14:textId="0E335992" w:rsidR="00656272" w:rsidRDefault="00656272" w:rsidP="00656272">
      <w:pPr>
        <w:pStyle w:val="ListParagraph"/>
        <w:numPr>
          <w:ilvl w:val="0"/>
          <w:numId w:val="25"/>
        </w:numPr>
      </w:pPr>
      <w:r>
        <w:t xml:space="preserve">the resurvey of the two small woods on the Rothamsted Estate in Hertfordshire showing colonisation of recent woodland </w:t>
      </w:r>
      <w:r>
        <w:rPr>
          <w:noProof/>
        </w:rPr>
        <w:t>(Harmer et al., 2001)</w:t>
      </w:r>
      <w:r>
        <w:t>;</w:t>
      </w:r>
    </w:p>
    <w:p w14:paraId="491373D6" w14:textId="0DDF47F1" w:rsidR="00656272" w:rsidRDefault="00656272" w:rsidP="00656272">
      <w:pPr>
        <w:pStyle w:val="ListParagraph"/>
        <w:numPr>
          <w:ilvl w:val="0"/>
          <w:numId w:val="25"/>
        </w:numPr>
      </w:pPr>
      <w:r>
        <w:t xml:space="preserve">revisiting Cotswold beech forests to look for signs of acidification and eutrophication </w:t>
      </w:r>
      <w:r>
        <w:rPr>
          <w:noProof/>
        </w:rPr>
        <w:t>(Ling, 2003)</w:t>
      </w:r>
      <w:r>
        <w:t xml:space="preserve">; </w:t>
      </w:r>
    </w:p>
    <w:p w14:paraId="0A4FB5A8" w14:textId="2067B7CB" w:rsidR="00656272" w:rsidRDefault="00656272" w:rsidP="00656272">
      <w:pPr>
        <w:pStyle w:val="ListParagraph"/>
        <w:numPr>
          <w:ilvl w:val="0"/>
          <w:numId w:val="25"/>
        </w:numPr>
      </w:pPr>
      <w:r>
        <w:t xml:space="preserve">Remapping vegetation blocks as with </w:t>
      </w:r>
      <w:r>
        <w:rPr>
          <w:noProof/>
        </w:rPr>
        <w:t>Rackham (2003)</w:t>
      </w:r>
      <w:r>
        <w:t xml:space="preserve"> re-assessment of part of Gamlingay Wood, first surveyed by </w:t>
      </w:r>
      <w:r>
        <w:rPr>
          <w:noProof/>
        </w:rPr>
        <w:t>Adamson (1912)</w:t>
      </w:r>
      <w:r>
        <w:t>.</w:t>
      </w:r>
    </w:p>
    <w:p w14:paraId="78168AB2" w14:textId="541E0847" w:rsidR="00A1583F" w:rsidRDefault="00A1583F" w:rsidP="00461909">
      <w:r>
        <w:t xml:space="preserve">Long-term studies of the structure and composition of vegetation are particularly important because of the time-scales over which forest processes operate. Legacies of natural events, land management and land-use as seen in the distinctive characteristics of ancient woodland </w:t>
      </w:r>
      <w:r>
        <w:rPr>
          <w:noProof/>
        </w:rPr>
        <w:t>(Peterken, 1977, Rackham, 2003)</w:t>
      </w:r>
      <w:r>
        <w:t xml:space="preserve"> interact with more recent pressures from, for example climate change and increased nitrogen deposition to affect the patterns in plant distributions, soil litter and nutrient dynamics</w:t>
      </w:r>
      <w:r w:rsidR="00656272">
        <w:t xml:space="preserve"> (</w:t>
      </w:r>
      <w:r>
        <w:rPr>
          <w:noProof/>
        </w:rPr>
        <w:t>Blondeel et al. 2018</w:t>
      </w:r>
      <w:r w:rsidR="00656272">
        <w:rPr>
          <w:noProof/>
        </w:rPr>
        <w:t>;</w:t>
      </w:r>
      <w:r>
        <w:t xml:space="preserve"> </w:t>
      </w:r>
      <w:r>
        <w:rPr>
          <w:noProof/>
        </w:rPr>
        <w:t>Maes et al. 2019a</w:t>
      </w:r>
      <w:r w:rsidR="00656272">
        <w:rPr>
          <w:noProof/>
        </w:rPr>
        <w:t>;</w:t>
      </w:r>
      <w:r>
        <w:t xml:space="preserve"> </w:t>
      </w:r>
      <w:r>
        <w:rPr>
          <w:noProof/>
        </w:rPr>
        <w:t>Perring et al. 2018)</w:t>
      </w:r>
      <w:r>
        <w:t xml:space="preserve">. </w:t>
      </w:r>
    </w:p>
    <w:p w14:paraId="758EE69E" w14:textId="28D791CE" w:rsidR="00A1583F" w:rsidRDefault="00A1583F" w:rsidP="00461909">
      <w:r>
        <w:t xml:space="preserve">Permanent plots studies can be particularly useful in this respect because they allow direct observation of changes, their causes and consequences </w:t>
      </w:r>
      <w:r>
        <w:rPr>
          <w:noProof/>
        </w:rPr>
        <w:t>(Bakker et al., 1996, Barker-Plotkin and Foster, 2006, Perrin et al., 2006)</w:t>
      </w:r>
      <w:r>
        <w:t xml:space="preserve">. In Britain, permanent transects and plots to study woodland stand structure have been re-recorded primarily in stands left to minimum intervention, including in areas devastated by the 1987 Great Storm </w:t>
      </w:r>
      <w:r>
        <w:rPr>
          <w:noProof/>
        </w:rPr>
        <w:t>(Backmeroff and Peterken, 1988, Butt et al., 2009, Mountford and Peterken, 1998, M</w:t>
      </w:r>
      <w:r w:rsidR="00987AA3">
        <w:rPr>
          <w:noProof/>
        </w:rPr>
        <w:t>ountford</w:t>
      </w:r>
      <w:r>
        <w:rPr>
          <w:noProof/>
        </w:rPr>
        <w:t xml:space="preserve"> and Peterken, 2000, Mountford et al., 1998, Peterken and Backmeroff, 1988, Peterken and Jones, 1987, Peterken and Jones, 1989, Peterken and Stace, 1987)</w:t>
      </w:r>
      <w:r>
        <w:t xml:space="preserve">. </w:t>
      </w:r>
    </w:p>
    <w:p w14:paraId="063236CF" w14:textId="46163885" w:rsidR="00A1583F" w:rsidRDefault="00A1583F" w:rsidP="00461909">
      <w:r>
        <w:t>The emphasis has tended to be on the changes in the woody layers but</w:t>
      </w:r>
      <w:r w:rsidR="00987AA3">
        <w:t xml:space="preserve"> ground flora change has been considered </w:t>
      </w:r>
      <w:r>
        <w:t xml:space="preserve">in some cases, for example at Lady Park Wood in the Wye Valley </w:t>
      </w:r>
      <w:r>
        <w:rPr>
          <w:noProof/>
        </w:rPr>
        <w:t>(Baeten et al., 2012</w:t>
      </w:r>
      <w:r w:rsidR="00987AA3">
        <w:rPr>
          <w:noProof/>
        </w:rPr>
        <w:t xml:space="preserve">; </w:t>
      </w:r>
      <w:r>
        <w:rPr>
          <w:noProof/>
        </w:rPr>
        <w:t>Peterken and Mountford, 2017)</w:t>
      </w:r>
      <w:r>
        <w:t xml:space="preserve">, the Denny transect in the New Forest </w:t>
      </w:r>
      <w:r>
        <w:rPr>
          <w:noProof/>
        </w:rPr>
        <w:t>(Mountford</w:t>
      </w:r>
      <w:r w:rsidR="00987AA3">
        <w:rPr>
          <w:noProof/>
        </w:rPr>
        <w:t>, 2001; Mountford</w:t>
      </w:r>
      <w:r>
        <w:rPr>
          <w:noProof/>
        </w:rPr>
        <w:t xml:space="preserve"> et al., 1999)</w:t>
      </w:r>
      <w:r>
        <w:t xml:space="preserve"> </w:t>
      </w:r>
      <w:r w:rsidR="00987AA3">
        <w:t>and</w:t>
      </w:r>
      <w:r>
        <w:t xml:space="preserve"> in the The Mens in Sussex </w:t>
      </w:r>
      <w:r>
        <w:rPr>
          <w:noProof/>
        </w:rPr>
        <w:t>(Tittensor, 2002)</w:t>
      </w:r>
      <w:r>
        <w:t xml:space="preserve">. The Dawkins plot records at Wytham are however </w:t>
      </w:r>
      <w:r w:rsidR="00987AA3">
        <w:t xml:space="preserve">probably </w:t>
      </w:r>
      <w:r>
        <w:t>unique in Britain in terms of the numbers of recordings</w:t>
      </w:r>
      <w:r w:rsidR="00987AA3">
        <w:t>;</w:t>
      </w:r>
      <w:r>
        <w:t xml:space="preserve"> the period over which these have been spread, and through their inclusion of a range of woodland origins and management types.</w:t>
      </w:r>
    </w:p>
    <w:p w14:paraId="4F6D5CF8" w14:textId="0D2D10E9" w:rsidR="00A1583F" w:rsidRDefault="00987AA3" w:rsidP="00461909">
      <w:pPr>
        <w:pStyle w:val="Heading3"/>
      </w:pPr>
      <w:bookmarkStart w:id="67" w:name="_Toc92371791"/>
      <w:r>
        <w:t>6</w:t>
      </w:r>
      <w:r w:rsidR="00A1583F">
        <w:t>.5 Long-term plots for detection or documentation of change?</w:t>
      </w:r>
      <w:bookmarkEnd w:id="67"/>
    </w:p>
    <w:p w14:paraId="319471A8" w14:textId="77777777" w:rsidR="00A1583F" w:rsidRDefault="00A1583F" w:rsidP="00461909">
      <w:r>
        <w:t xml:space="preserve">A distinction is often drawn in the conservation literature between long-term surveillance and monitoring: the key difference being that monitoring implies that there is a target against which the results will be judged that may trigger action if the target is not met </w:t>
      </w:r>
      <w:r>
        <w:rPr>
          <w:noProof/>
        </w:rPr>
        <w:t>(Goldsmith, 2012)</w:t>
      </w:r>
      <w:r>
        <w:t xml:space="preserve">. The Wytham recordings are, as in the title of the original report, a </w:t>
      </w:r>
      <w:r w:rsidRPr="00DB37B1">
        <w:rPr>
          <w:i/>
          <w:iCs/>
        </w:rPr>
        <w:t xml:space="preserve">surveillance </w:t>
      </w:r>
      <w:r>
        <w:t>programme. They document the changes that have taken place.</w:t>
      </w:r>
    </w:p>
    <w:p w14:paraId="26D91286" w14:textId="77777777" w:rsidR="00A1583F" w:rsidRDefault="00A1583F" w:rsidP="00461909">
      <w:r>
        <w:t xml:space="preserve"> The plot recording is unlikely to pick up new trends at an early stage when it might be most effective to take action.</w:t>
      </w:r>
      <w:r w:rsidRPr="00C45F05">
        <w:t xml:space="preserve"> </w:t>
      </w:r>
      <w:r>
        <w:t xml:space="preserve">For example, casual observations indicate some non-native species are spreading in the Woods. However, the single plot record </w:t>
      </w:r>
      <w:r w:rsidRPr="00C45F05">
        <w:rPr>
          <w:i/>
          <w:iCs/>
        </w:rPr>
        <w:t>Nectaroscordum siculum</w:t>
      </w:r>
      <w:r>
        <w:t xml:space="preserve"> (honey garlic) in 2018 and the single records for </w:t>
      </w:r>
      <w:r w:rsidRPr="00C45F05">
        <w:rPr>
          <w:i/>
          <w:iCs/>
        </w:rPr>
        <w:t xml:space="preserve">Impatiens parviflora </w:t>
      </w:r>
      <w:r>
        <w:t xml:space="preserve">from 2012 and 2018 could not be used on their own as evidence for the need for a control programme. Even if the recording cycle were shortened to 5 years it might still take 5-10 years for there to be sufficient records to document a statistically significant trend. Any further shortening of the interval however would increase the risk that the process of laying out and recording the plots starts to affect the vegetation. </w:t>
      </w:r>
    </w:p>
    <w:p w14:paraId="70A86602" w14:textId="2434AB42" w:rsidR="00987AA3" w:rsidRDefault="00A1583F" w:rsidP="00461909">
      <w:r>
        <w:t xml:space="preserve">If we wait until we can detect statistically from the plot data that deer are having an impact or that </w:t>
      </w:r>
      <w:r w:rsidRPr="002E6BD9">
        <w:rPr>
          <w:i/>
          <w:iCs/>
        </w:rPr>
        <w:t>Impatiens</w:t>
      </w:r>
      <w:r>
        <w:t xml:space="preserve"> has spread before implementing control measure it may be too late to be effective. However as with other large surveillance projects such as the transects at Lady Park Wood, the results</w:t>
      </w:r>
      <w:r w:rsidR="00987AA3">
        <w:t xml:space="preserve"> from the Dawkins plots</w:t>
      </w:r>
      <w:r>
        <w:t xml:space="preserve"> can be used as part of wider integrated monitoring programmes </w:t>
      </w:r>
      <w:r>
        <w:rPr>
          <w:noProof/>
        </w:rPr>
        <w:t>(Natural England, 2012)</w:t>
      </w:r>
      <w:r>
        <w:t>.</w:t>
      </w:r>
    </w:p>
    <w:p w14:paraId="139AD061" w14:textId="71015BEE" w:rsidR="00987AA3" w:rsidRDefault="00987AA3"/>
    <w:p w14:paraId="075E57EF" w14:textId="62B8901F" w:rsidR="00A1583F" w:rsidRDefault="00987AA3" w:rsidP="00461909">
      <w:pPr>
        <w:pStyle w:val="Heading2"/>
      </w:pPr>
      <w:bookmarkStart w:id="68" w:name="_Toc92371792"/>
      <w:r>
        <w:t>7</w:t>
      </w:r>
      <w:r w:rsidR="00A1583F">
        <w:t>. The Future</w:t>
      </w:r>
      <w:bookmarkEnd w:id="68"/>
    </w:p>
    <w:p w14:paraId="49603361" w14:textId="77777777" w:rsidR="00A1583F" w:rsidRDefault="00A1583F" w:rsidP="00461909">
      <w:r>
        <w:t>Every wood is different and we should not expect the changes that happen in Wytham to be exactly mirrored elsewhere but some principles would seem to be general.</w:t>
      </w:r>
    </w:p>
    <w:p w14:paraId="0A9FFBFD" w14:textId="14A2A77F" w:rsidR="00A1583F" w:rsidRDefault="00A1583F" w:rsidP="00461909">
      <w:pPr>
        <w:pStyle w:val="ListParagraph"/>
        <w:numPr>
          <w:ilvl w:val="0"/>
          <w:numId w:val="26"/>
        </w:numPr>
      </w:pPr>
      <w:r>
        <w:t>The ground flora is not static, but varies over time and spatially across a wood.</w:t>
      </w:r>
    </w:p>
    <w:p w14:paraId="7854A719" w14:textId="77777777" w:rsidR="00987AA3" w:rsidRDefault="00987AA3" w:rsidP="00987AA3">
      <w:pPr>
        <w:pStyle w:val="ListParagraph"/>
        <w:numPr>
          <w:ilvl w:val="0"/>
          <w:numId w:val="26"/>
        </w:numPr>
      </w:pPr>
      <w:r>
        <w:t xml:space="preserve">The patterns of change observed vary with the measures used (species richness, cover, biomass, similarity/homogeneity indices). </w:t>
      </w:r>
    </w:p>
    <w:p w14:paraId="3692D408" w14:textId="77777777" w:rsidR="00A1583F" w:rsidRDefault="00A1583F" w:rsidP="00461909">
      <w:pPr>
        <w:pStyle w:val="ListParagraph"/>
        <w:numPr>
          <w:ilvl w:val="0"/>
          <w:numId w:val="26"/>
        </w:numPr>
      </w:pPr>
      <w:r>
        <w:t>Drivers of change operate at different temporal and spatial scales, gradual change associated with increased shading contrasting with more dramatic effects from deer build-up and subsequent control.</w:t>
      </w:r>
    </w:p>
    <w:p w14:paraId="39DCF672" w14:textId="77777777" w:rsidR="00A1583F" w:rsidRDefault="00A1583F" w:rsidP="00461909">
      <w:pPr>
        <w:pStyle w:val="ListParagraph"/>
        <w:numPr>
          <w:ilvl w:val="0"/>
          <w:numId w:val="26"/>
        </w:numPr>
      </w:pPr>
      <w:r>
        <w:t>Local level drivers (changing shade levels, deer pressure) may in the short-term swamp any effects of slower acting regional/global drivers such as nitrogen build-up or climate change.</w:t>
      </w:r>
    </w:p>
    <w:p w14:paraId="6CE74E73" w14:textId="1EF184D0" w:rsidR="00A1583F" w:rsidRDefault="00A1583F" w:rsidP="00461909">
      <w:pPr>
        <w:pStyle w:val="ListParagraph"/>
        <w:numPr>
          <w:ilvl w:val="0"/>
          <w:numId w:val="26"/>
        </w:numPr>
      </w:pPr>
      <w:r>
        <w:t xml:space="preserve">Different </w:t>
      </w:r>
      <w:r w:rsidR="00987AA3">
        <w:t xml:space="preserve">types of </w:t>
      </w:r>
      <w:r>
        <w:t>species show varying responses to these factors</w:t>
      </w:r>
      <w:r w:rsidR="00987AA3">
        <w:t xml:space="preserve"> – some increasing, some decreasing -</w:t>
      </w:r>
      <w:r>
        <w:t xml:space="preserve"> notably the spread of graminoids, the loss of tall herbs such as </w:t>
      </w:r>
      <w:r w:rsidRPr="00BC060F">
        <w:rPr>
          <w:i/>
          <w:iCs/>
        </w:rPr>
        <w:t>Chamerion</w:t>
      </w:r>
      <w:r>
        <w:t>, the decline and recovery of bramble.</w:t>
      </w:r>
    </w:p>
    <w:p w14:paraId="685ED04F" w14:textId="34635251" w:rsidR="00A1583F" w:rsidRDefault="00A1583F" w:rsidP="00461909">
      <w:pPr>
        <w:pStyle w:val="ListParagraph"/>
        <w:numPr>
          <w:ilvl w:val="0"/>
          <w:numId w:val="26"/>
        </w:numPr>
      </w:pPr>
      <w:r>
        <w:t xml:space="preserve">Legacy effects </w:t>
      </w:r>
      <w:r w:rsidR="00987AA3">
        <w:t xml:space="preserve">are common </w:t>
      </w:r>
      <w:r>
        <w:t>such as the greater richness of specialists in the older woodland for example</w:t>
      </w:r>
      <w:r w:rsidR="00987AA3">
        <w:t>; woods</w:t>
      </w:r>
      <w:r>
        <w:t xml:space="preserve"> have ecological memory built-in </w:t>
      </w:r>
      <w:r>
        <w:rPr>
          <w:noProof/>
        </w:rPr>
        <w:t>(Ogle et al., 2015)</w:t>
      </w:r>
      <w:r>
        <w:t>.</w:t>
      </w:r>
    </w:p>
    <w:p w14:paraId="186A48DC" w14:textId="488C97EC" w:rsidR="00A1583F" w:rsidRDefault="00987AA3" w:rsidP="00461909">
      <w:pPr>
        <w:pStyle w:val="Heading3"/>
      </w:pPr>
      <w:bookmarkStart w:id="69" w:name="_Toc92371793"/>
      <w:r>
        <w:t>7</w:t>
      </w:r>
      <w:r w:rsidR="00A1583F">
        <w:t>.1. Looking to the impact of Ash Dieback</w:t>
      </w:r>
      <w:bookmarkEnd w:id="69"/>
    </w:p>
    <w:p w14:paraId="4079DCEA" w14:textId="77777777" w:rsidR="00A1583F" w:rsidRDefault="00A1583F" w:rsidP="00461909">
      <w:r>
        <w:t xml:space="preserve">The next big change for the woodland ground flora in Wytham is likely to follow from the impact of Ash Dieback. This was confirmed as present about three years ago and is now starting to have a serious impact on the tree canopy. At least in the short-term the Woods may become more open and this will have implications for the ground flora </w:t>
      </w:r>
      <w:r>
        <w:rPr>
          <w:noProof/>
        </w:rPr>
        <w:t>(Mitchell et al., 2016)</w:t>
      </w:r>
      <w:r>
        <w:t xml:space="preserve">, but the effects on individual species will be influenced by interactions between canopy opening, ingrowth of other tree species, what happens to the grazing pressure and competition within the ground flora. </w:t>
      </w:r>
    </w:p>
    <w:p w14:paraId="06419632" w14:textId="77777777" w:rsidR="00987AA3" w:rsidRDefault="00A1583F" w:rsidP="00461909">
      <w:r>
        <w:t xml:space="preserve">Where ash cover is low, even complete </w:t>
      </w:r>
      <w:r w:rsidR="00987AA3">
        <w:t>dieback</w:t>
      </w:r>
      <w:r>
        <w:t xml:space="preserve"> may not alter the overall </w:t>
      </w:r>
      <w:r w:rsidR="00987AA3">
        <w:t xml:space="preserve">canopy </w:t>
      </w:r>
      <w:r>
        <w:t xml:space="preserve">cover that much (&lt;25%) and there may be little effect on </w:t>
      </w:r>
      <w:r w:rsidR="00987AA3">
        <w:t xml:space="preserve">ground flora </w:t>
      </w:r>
      <w:r>
        <w:t xml:space="preserve">species richness. If large gaps develop there may be </w:t>
      </w:r>
      <w:r w:rsidR="00987AA3">
        <w:t xml:space="preserve">an initial increase in ground flora cover and species richness. There may also be </w:t>
      </w:r>
      <w:r>
        <w:t xml:space="preserve">scope for </w:t>
      </w:r>
      <w:r w:rsidR="00987AA3">
        <w:t>some</w:t>
      </w:r>
      <w:r>
        <w:t xml:space="preserve"> regeneration of oak. </w:t>
      </w:r>
    </w:p>
    <w:p w14:paraId="1E1CD14E" w14:textId="1F9D5175" w:rsidR="00A1583F" w:rsidRDefault="00A1583F" w:rsidP="00461909">
      <w:r>
        <w:t xml:space="preserve">Where it is already present sycamore is the tree most likely to benefit </w:t>
      </w:r>
      <w:r w:rsidR="00987AA3">
        <w:t xml:space="preserve">from the reduction in ash </w:t>
      </w:r>
      <w:r>
        <w:rPr>
          <w:noProof/>
        </w:rPr>
        <w:t>(Needham et al., 2016)</w:t>
      </w:r>
      <w:r>
        <w:t>. Elsewhere hazel, hawthorn and blackthorn may fill gaps creating a dense lower canopy with only occasional emergent taller trees. All these species cast a heavier shade than ash, so in the longer term vegetation cover may be reduced.</w:t>
      </w:r>
    </w:p>
    <w:p w14:paraId="52965E13" w14:textId="5D178748" w:rsidR="00A1583F" w:rsidRDefault="00A1583F" w:rsidP="00461909">
      <w:r>
        <w:t>There will be an interaction with bramble cover.</w:t>
      </w:r>
      <w:r w:rsidRPr="00CD26F4">
        <w:t xml:space="preserve"> </w:t>
      </w:r>
      <w:r>
        <w:t xml:space="preserve">The recovery of bramble since 2012 will be accelerated by loss of ash – assuming that deer numbers remain low. Although </w:t>
      </w:r>
      <w:r w:rsidRPr="00987AA3">
        <w:rPr>
          <w:i/>
          <w:iCs/>
        </w:rPr>
        <w:t>Brachypodium</w:t>
      </w:r>
      <w:r>
        <w:t xml:space="preserve"> </w:t>
      </w:r>
      <w:r w:rsidR="00987AA3">
        <w:t>might be</w:t>
      </w:r>
      <w:r>
        <w:t xml:space="preserve"> expected generally to increase after Ash Dieback </w:t>
      </w:r>
      <w:r w:rsidR="00987AA3">
        <w:t xml:space="preserve">(Mitchell et al. 2016) </w:t>
      </w:r>
      <w:r>
        <w:t xml:space="preserve">this might be limited by bramble expansion. Increased bramble could also reduce the species richness somewhat at the plot scale although it is unlikely to reduce richness over the Woods as a whole. If, as predicted, the canopy space is filled by more shady species the bramble may be </w:t>
      </w:r>
      <w:r w:rsidR="00987AA3">
        <w:t>less successful</w:t>
      </w:r>
      <w:r>
        <w:t xml:space="preserve"> and opportunities for other ground flora species increased.</w:t>
      </w:r>
    </w:p>
    <w:p w14:paraId="6DA3D657" w14:textId="77777777" w:rsidR="00A1583F" w:rsidRDefault="00A1583F" w:rsidP="00461909">
      <w:r>
        <w:t xml:space="preserve">Opening of the canopy and death of trees is likely to increase nutrient availability at ground level, increasing the potential for spread of species such as </w:t>
      </w:r>
      <w:r w:rsidRPr="008235FC">
        <w:rPr>
          <w:i/>
          <w:iCs/>
        </w:rPr>
        <w:t>Alliaria petiolata, Allium ursinum</w:t>
      </w:r>
      <w:r>
        <w:t xml:space="preserve"> and </w:t>
      </w:r>
      <w:r w:rsidRPr="008235FC">
        <w:rPr>
          <w:i/>
          <w:iCs/>
        </w:rPr>
        <w:t>Galium aparine</w:t>
      </w:r>
      <w:r>
        <w:t>, even though the direct change in the canopy is unlikely to benefit them.</w:t>
      </w:r>
    </w:p>
    <w:p w14:paraId="1ECAA091" w14:textId="26FF1D34" w:rsidR="00A1583F" w:rsidRDefault="00A1583F">
      <w:r>
        <w:t>The next planned recording of the Dawkins plots in 2023 will tell us how well these predictions are being fulfilled.</w:t>
      </w:r>
      <w:r>
        <w:br w:type="page"/>
      </w:r>
    </w:p>
    <w:p w14:paraId="5E7E9BC9" w14:textId="77777777" w:rsidR="00A1583F" w:rsidRDefault="00A1583F" w:rsidP="00461909">
      <w:pPr>
        <w:pStyle w:val="Heading2"/>
      </w:pPr>
      <w:bookmarkStart w:id="70" w:name="_Toc92371794"/>
      <w:r>
        <w:t>Appendix 1.  Notes on post position and plot markers as at 2020</w:t>
      </w:r>
      <w:bookmarkEnd w:id="70"/>
    </w:p>
    <w:tbl>
      <w:tblPr>
        <w:tblW w:w="9780" w:type="dxa"/>
        <w:tblLook w:val="04A0" w:firstRow="1" w:lastRow="0" w:firstColumn="1" w:lastColumn="0" w:noHBand="0" w:noVBand="1"/>
      </w:tblPr>
      <w:tblGrid>
        <w:gridCol w:w="1100"/>
        <w:gridCol w:w="7340"/>
        <w:gridCol w:w="1340"/>
      </w:tblGrid>
      <w:tr w:rsidR="00A1583F" w:rsidRPr="00A60835" w14:paraId="67912AB1" w14:textId="77777777" w:rsidTr="00461909">
        <w:trPr>
          <w:trHeight w:val="1160"/>
        </w:trPr>
        <w:tc>
          <w:tcPr>
            <w:tcW w:w="1100" w:type="dxa"/>
            <w:tcBorders>
              <w:top w:val="nil"/>
              <w:left w:val="nil"/>
              <w:bottom w:val="nil"/>
              <w:right w:val="nil"/>
            </w:tcBorders>
            <w:shd w:val="clear" w:color="auto" w:fill="auto"/>
            <w:hideMark/>
          </w:tcPr>
          <w:p w14:paraId="3A2B684E"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Plot no</w:t>
            </w:r>
          </w:p>
        </w:tc>
        <w:tc>
          <w:tcPr>
            <w:tcW w:w="7340" w:type="dxa"/>
            <w:tcBorders>
              <w:top w:val="nil"/>
              <w:left w:val="nil"/>
              <w:bottom w:val="nil"/>
              <w:right w:val="nil"/>
            </w:tcBorders>
            <w:shd w:val="clear" w:color="auto" w:fill="auto"/>
            <w:hideMark/>
          </w:tcPr>
          <w:p w14:paraId="2E4D3C99" w14:textId="0FC2D9DC"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Notes on post position and plot markers</w:t>
            </w:r>
            <w:r>
              <w:rPr>
                <w:rFonts w:ascii="Calibri" w:eastAsia="Times New Roman" w:hAnsi="Calibri" w:cs="Calibri"/>
                <w:color w:val="000000"/>
                <w:lang w:eastAsia="en-GB"/>
              </w:rPr>
              <w:t>; the final column is a non-differential 10 – figure GPS for the post position except for a few plots where it is stated in the notes that it is for one of the plot markers</w:t>
            </w:r>
            <w:r w:rsidR="00DA558C">
              <w:rPr>
                <w:rFonts w:ascii="Calibri" w:eastAsia="Times New Roman" w:hAnsi="Calibri" w:cs="Calibri"/>
                <w:color w:val="000000"/>
                <w:lang w:eastAsia="en-GB"/>
              </w:rPr>
              <w:t xml:space="preserve"> (Add SP to get full gridref)</w:t>
            </w:r>
          </w:p>
        </w:tc>
        <w:tc>
          <w:tcPr>
            <w:tcW w:w="1340" w:type="dxa"/>
            <w:tcBorders>
              <w:top w:val="nil"/>
              <w:left w:val="nil"/>
              <w:bottom w:val="nil"/>
              <w:right w:val="nil"/>
            </w:tcBorders>
            <w:shd w:val="clear" w:color="auto" w:fill="auto"/>
            <w:hideMark/>
          </w:tcPr>
          <w:p w14:paraId="641A7F43" w14:textId="77777777" w:rsidR="00A1583F" w:rsidRPr="00A60835" w:rsidRDefault="00A1583F" w:rsidP="00461909">
            <w:pPr>
              <w:spacing w:after="0" w:line="240" w:lineRule="auto"/>
              <w:rPr>
                <w:rFonts w:ascii="Calibri" w:eastAsia="Times New Roman" w:hAnsi="Calibri" w:cs="Calibri"/>
                <w:color w:val="000000"/>
                <w:lang w:eastAsia="en-GB"/>
              </w:rPr>
            </w:pPr>
          </w:p>
        </w:tc>
      </w:tr>
      <w:tr w:rsidR="00A1583F" w:rsidRPr="00A60835" w14:paraId="1A2D7229" w14:textId="77777777" w:rsidTr="00461909">
        <w:trPr>
          <w:trHeight w:val="290"/>
        </w:trPr>
        <w:tc>
          <w:tcPr>
            <w:tcW w:w="1100" w:type="dxa"/>
            <w:tcBorders>
              <w:top w:val="nil"/>
              <w:left w:val="nil"/>
              <w:bottom w:val="nil"/>
              <w:right w:val="nil"/>
            </w:tcBorders>
            <w:shd w:val="clear" w:color="auto" w:fill="auto"/>
            <w:hideMark/>
          </w:tcPr>
          <w:p w14:paraId="471FC415"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452077</w:t>
            </w:r>
          </w:p>
        </w:tc>
        <w:tc>
          <w:tcPr>
            <w:tcW w:w="7340" w:type="dxa"/>
            <w:tcBorders>
              <w:top w:val="nil"/>
              <w:left w:val="nil"/>
              <w:bottom w:val="nil"/>
              <w:right w:val="nil"/>
            </w:tcBorders>
            <w:shd w:val="clear" w:color="auto" w:fill="auto"/>
            <w:hideMark/>
          </w:tcPr>
          <w:p w14:paraId="28B2362B"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w:t>
            </w:r>
          </w:p>
        </w:tc>
        <w:tc>
          <w:tcPr>
            <w:tcW w:w="1340" w:type="dxa"/>
            <w:tcBorders>
              <w:top w:val="nil"/>
              <w:left w:val="nil"/>
              <w:bottom w:val="nil"/>
              <w:right w:val="nil"/>
            </w:tcBorders>
            <w:shd w:val="clear" w:color="auto" w:fill="auto"/>
            <w:hideMark/>
          </w:tcPr>
          <w:p w14:paraId="57D4CF9C"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4519207714</w:t>
            </w:r>
          </w:p>
        </w:tc>
      </w:tr>
      <w:tr w:rsidR="00A1583F" w:rsidRPr="00A60835" w14:paraId="1B4E9487" w14:textId="77777777" w:rsidTr="00461909">
        <w:trPr>
          <w:trHeight w:val="290"/>
        </w:trPr>
        <w:tc>
          <w:tcPr>
            <w:tcW w:w="1100" w:type="dxa"/>
            <w:tcBorders>
              <w:top w:val="nil"/>
              <w:left w:val="nil"/>
              <w:bottom w:val="nil"/>
              <w:right w:val="nil"/>
            </w:tcBorders>
            <w:shd w:val="clear" w:color="auto" w:fill="auto"/>
            <w:hideMark/>
          </w:tcPr>
          <w:p w14:paraId="5C81443E"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452079</w:t>
            </w:r>
          </w:p>
        </w:tc>
        <w:tc>
          <w:tcPr>
            <w:tcW w:w="7340" w:type="dxa"/>
            <w:tcBorders>
              <w:top w:val="nil"/>
              <w:left w:val="nil"/>
              <w:bottom w:val="nil"/>
              <w:right w:val="nil"/>
            </w:tcBorders>
            <w:shd w:val="clear" w:color="auto" w:fill="auto"/>
            <w:hideMark/>
          </w:tcPr>
          <w:p w14:paraId="6623E4F3"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w:t>
            </w:r>
          </w:p>
        </w:tc>
        <w:tc>
          <w:tcPr>
            <w:tcW w:w="1340" w:type="dxa"/>
            <w:tcBorders>
              <w:top w:val="nil"/>
              <w:left w:val="nil"/>
              <w:bottom w:val="nil"/>
              <w:right w:val="nil"/>
            </w:tcBorders>
            <w:shd w:val="clear" w:color="auto" w:fill="auto"/>
            <w:hideMark/>
          </w:tcPr>
          <w:p w14:paraId="0A1323BC"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4520107920</w:t>
            </w:r>
          </w:p>
        </w:tc>
      </w:tr>
      <w:tr w:rsidR="00A1583F" w:rsidRPr="00A60835" w14:paraId="0F0DD348" w14:textId="77777777" w:rsidTr="00461909">
        <w:trPr>
          <w:trHeight w:val="290"/>
        </w:trPr>
        <w:tc>
          <w:tcPr>
            <w:tcW w:w="1100" w:type="dxa"/>
            <w:tcBorders>
              <w:top w:val="nil"/>
              <w:left w:val="nil"/>
              <w:bottom w:val="nil"/>
              <w:right w:val="nil"/>
            </w:tcBorders>
            <w:shd w:val="clear" w:color="auto" w:fill="auto"/>
            <w:hideMark/>
          </w:tcPr>
          <w:p w14:paraId="30A4BF7C"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452081</w:t>
            </w:r>
          </w:p>
        </w:tc>
        <w:tc>
          <w:tcPr>
            <w:tcW w:w="7340" w:type="dxa"/>
            <w:tcBorders>
              <w:top w:val="nil"/>
              <w:left w:val="nil"/>
              <w:bottom w:val="nil"/>
              <w:right w:val="nil"/>
            </w:tcBorders>
            <w:shd w:val="clear" w:color="auto" w:fill="auto"/>
            <w:hideMark/>
          </w:tcPr>
          <w:p w14:paraId="3B52B39E"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Marker 6.7 m at 323 degrees true from current post</w:t>
            </w:r>
          </w:p>
        </w:tc>
        <w:tc>
          <w:tcPr>
            <w:tcW w:w="1340" w:type="dxa"/>
            <w:tcBorders>
              <w:top w:val="nil"/>
              <w:left w:val="nil"/>
              <w:bottom w:val="nil"/>
              <w:right w:val="nil"/>
            </w:tcBorders>
            <w:shd w:val="clear" w:color="auto" w:fill="auto"/>
            <w:hideMark/>
          </w:tcPr>
          <w:p w14:paraId="6EC17762"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4519208110</w:t>
            </w:r>
          </w:p>
        </w:tc>
      </w:tr>
      <w:tr w:rsidR="00A1583F" w:rsidRPr="00A60835" w14:paraId="76EE0936" w14:textId="77777777" w:rsidTr="00461909">
        <w:trPr>
          <w:trHeight w:val="290"/>
        </w:trPr>
        <w:tc>
          <w:tcPr>
            <w:tcW w:w="1100" w:type="dxa"/>
            <w:tcBorders>
              <w:top w:val="nil"/>
              <w:left w:val="nil"/>
              <w:bottom w:val="nil"/>
              <w:right w:val="nil"/>
            </w:tcBorders>
            <w:shd w:val="clear" w:color="auto" w:fill="auto"/>
            <w:hideMark/>
          </w:tcPr>
          <w:p w14:paraId="206F1B31"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452089</w:t>
            </w:r>
          </w:p>
        </w:tc>
        <w:tc>
          <w:tcPr>
            <w:tcW w:w="7340" w:type="dxa"/>
            <w:tcBorders>
              <w:top w:val="nil"/>
              <w:left w:val="nil"/>
              <w:bottom w:val="nil"/>
              <w:right w:val="nil"/>
            </w:tcBorders>
            <w:shd w:val="clear" w:color="auto" w:fill="auto"/>
            <w:hideMark/>
          </w:tcPr>
          <w:p w14:paraId="6172FCD1"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new post 2018; SW marker approx 1m south of big dead tree; both markers seen</w:t>
            </w:r>
          </w:p>
        </w:tc>
        <w:tc>
          <w:tcPr>
            <w:tcW w:w="1340" w:type="dxa"/>
            <w:tcBorders>
              <w:top w:val="nil"/>
              <w:left w:val="nil"/>
              <w:bottom w:val="nil"/>
              <w:right w:val="nil"/>
            </w:tcBorders>
            <w:shd w:val="clear" w:color="auto" w:fill="auto"/>
            <w:hideMark/>
          </w:tcPr>
          <w:p w14:paraId="1359CBD9"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4519708912</w:t>
            </w:r>
          </w:p>
        </w:tc>
      </w:tr>
      <w:tr w:rsidR="00A1583F" w:rsidRPr="00A60835" w14:paraId="0EEB7A47" w14:textId="77777777" w:rsidTr="00461909">
        <w:trPr>
          <w:trHeight w:val="290"/>
        </w:trPr>
        <w:tc>
          <w:tcPr>
            <w:tcW w:w="1100" w:type="dxa"/>
            <w:tcBorders>
              <w:top w:val="nil"/>
              <w:left w:val="nil"/>
              <w:bottom w:val="nil"/>
              <w:right w:val="nil"/>
            </w:tcBorders>
            <w:shd w:val="clear" w:color="auto" w:fill="auto"/>
            <w:hideMark/>
          </w:tcPr>
          <w:p w14:paraId="24E46477"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453074</w:t>
            </w:r>
          </w:p>
        </w:tc>
        <w:tc>
          <w:tcPr>
            <w:tcW w:w="7340" w:type="dxa"/>
            <w:tcBorders>
              <w:top w:val="nil"/>
              <w:left w:val="nil"/>
              <w:bottom w:val="nil"/>
              <w:right w:val="nil"/>
            </w:tcBorders>
            <w:shd w:val="clear" w:color="auto" w:fill="auto"/>
            <w:hideMark/>
          </w:tcPr>
          <w:p w14:paraId="68EEE8D8"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GPS position is for n.e. corner of plot</w:t>
            </w:r>
          </w:p>
        </w:tc>
        <w:tc>
          <w:tcPr>
            <w:tcW w:w="1340" w:type="dxa"/>
            <w:tcBorders>
              <w:top w:val="nil"/>
              <w:left w:val="nil"/>
              <w:bottom w:val="nil"/>
              <w:right w:val="nil"/>
            </w:tcBorders>
            <w:shd w:val="clear" w:color="auto" w:fill="auto"/>
            <w:hideMark/>
          </w:tcPr>
          <w:p w14:paraId="3067887A"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4531607426</w:t>
            </w:r>
          </w:p>
        </w:tc>
      </w:tr>
      <w:tr w:rsidR="00A1583F" w:rsidRPr="00A60835" w14:paraId="47A71ED1" w14:textId="77777777" w:rsidTr="00461909">
        <w:trPr>
          <w:trHeight w:val="290"/>
        </w:trPr>
        <w:tc>
          <w:tcPr>
            <w:tcW w:w="1100" w:type="dxa"/>
            <w:tcBorders>
              <w:top w:val="nil"/>
              <w:left w:val="nil"/>
              <w:bottom w:val="nil"/>
              <w:right w:val="nil"/>
            </w:tcBorders>
            <w:shd w:val="clear" w:color="auto" w:fill="auto"/>
            <w:hideMark/>
          </w:tcPr>
          <w:p w14:paraId="7ABEB3FB"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453076</w:t>
            </w:r>
          </w:p>
        </w:tc>
        <w:tc>
          <w:tcPr>
            <w:tcW w:w="7340" w:type="dxa"/>
            <w:tcBorders>
              <w:top w:val="nil"/>
              <w:left w:val="nil"/>
              <w:bottom w:val="nil"/>
              <w:right w:val="nil"/>
            </w:tcBorders>
            <w:shd w:val="clear" w:color="auto" w:fill="auto"/>
            <w:hideMark/>
          </w:tcPr>
          <w:p w14:paraId="010B9B40"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in position; n.e. plot marker in base of bendy ash</w:t>
            </w:r>
          </w:p>
        </w:tc>
        <w:tc>
          <w:tcPr>
            <w:tcW w:w="1340" w:type="dxa"/>
            <w:tcBorders>
              <w:top w:val="nil"/>
              <w:left w:val="nil"/>
              <w:bottom w:val="nil"/>
              <w:right w:val="nil"/>
            </w:tcBorders>
            <w:shd w:val="clear" w:color="auto" w:fill="auto"/>
            <w:hideMark/>
          </w:tcPr>
          <w:p w14:paraId="354F8B7E"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4529407617</w:t>
            </w:r>
          </w:p>
        </w:tc>
      </w:tr>
      <w:tr w:rsidR="00A1583F" w:rsidRPr="00A60835" w14:paraId="18E341CA" w14:textId="77777777" w:rsidTr="00461909">
        <w:trPr>
          <w:trHeight w:val="290"/>
        </w:trPr>
        <w:tc>
          <w:tcPr>
            <w:tcW w:w="1100" w:type="dxa"/>
            <w:tcBorders>
              <w:top w:val="nil"/>
              <w:left w:val="nil"/>
              <w:bottom w:val="nil"/>
              <w:right w:val="nil"/>
            </w:tcBorders>
            <w:shd w:val="clear" w:color="auto" w:fill="auto"/>
            <w:hideMark/>
          </w:tcPr>
          <w:p w14:paraId="71560630"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453078</w:t>
            </w:r>
          </w:p>
        </w:tc>
        <w:tc>
          <w:tcPr>
            <w:tcW w:w="7340" w:type="dxa"/>
            <w:tcBorders>
              <w:top w:val="nil"/>
              <w:left w:val="nil"/>
              <w:bottom w:val="nil"/>
              <w:right w:val="nil"/>
            </w:tcBorders>
            <w:shd w:val="clear" w:color="auto" w:fill="auto"/>
            <w:hideMark/>
          </w:tcPr>
          <w:p w14:paraId="0C3841E6"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s.w corner at ride edge; blue post at 7.5, 2.5. No signal at post or 2nd  plot marker. Same in 2020.</w:t>
            </w:r>
          </w:p>
        </w:tc>
        <w:tc>
          <w:tcPr>
            <w:tcW w:w="1340" w:type="dxa"/>
            <w:tcBorders>
              <w:top w:val="nil"/>
              <w:left w:val="nil"/>
              <w:bottom w:val="nil"/>
              <w:right w:val="nil"/>
            </w:tcBorders>
            <w:shd w:val="clear" w:color="auto" w:fill="auto"/>
            <w:hideMark/>
          </w:tcPr>
          <w:p w14:paraId="6544BBBE"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4529707802</w:t>
            </w:r>
          </w:p>
        </w:tc>
      </w:tr>
      <w:tr w:rsidR="00A1583F" w:rsidRPr="00A60835" w14:paraId="3CDC27C1" w14:textId="77777777" w:rsidTr="00461909">
        <w:trPr>
          <w:trHeight w:val="290"/>
        </w:trPr>
        <w:tc>
          <w:tcPr>
            <w:tcW w:w="1100" w:type="dxa"/>
            <w:tcBorders>
              <w:top w:val="nil"/>
              <w:left w:val="nil"/>
              <w:bottom w:val="nil"/>
              <w:right w:val="nil"/>
            </w:tcBorders>
            <w:shd w:val="clear" w:color="auto" w:fill="auto"/>
            <w:hideMark/>
          </w:tcPr>
          <w:p w14:paraId="615FAD16"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453080</w:t>
            </w:r>
          </w:p>
        </w:tc>
        <w:tc>
          <w:tcPr>
            <w:tcW w:w="7340" w:type="dxa"/>
            <w:tcBorders>
              <w:top w:val="nil"/>
              <w:left w:val="nil"/>
              <w:bottom w:val="nil"/>
              <w:right w:val="nil"/>
            </w:tcBorders>
            <w:shd w:val="clear" w:color="auto" w:fill="auto"/>
            <w:hideMark/>
          </w:tcPr>
          <w:p w14:paraId="2E800281"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but slightly offset, c2m away in ditch; both markers seen</w:t>
            </w:r>
          </w:p>
        </w:tc>
        <w:tc>
          <w:tcPr>
            <w:tcW w:w="1340" w:type="dxa"/>
            <w:tcBorders>
              <w:top w:val="nil"/>
              <w:left w:val="nil"/>
              <w:bottom w:val="nil"/>
              <w:right w:val="nil"/>
            </w:tcBorders>
            <w:shd w:val="clear" w:color="auto" w:fill="auto"/>
            <w:hideMark/>
          </w:tcPr>
          <w:p w14:paraId="7FECDCB6"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4528808004</w:t>
            </w:r>
          </w:p>
        </w:tc>
      </w:tr>
      <w:tr w:rsidR="00A1583F" w:rsidRPr="00A60835" w14:paraId="6B9A6305" w14:textId="77777777" w:rsidTr="00461909">
        <w:trPr>
          <w:trHeight w:val="290"/>
        </w:trPr>
        <w:tc>
          <w:tcPr>
            <w:tcW w:w="1100" w:type="dxa"/>
            <w:tcBorders>
              <w:top w:val="nil"/>
              <w:left w:val="nil"/>
              <w:bottom w:val="nil"/>
              <w:right w:val="nil"/>
            </w:tcBorders>
            <w:shd w:val="clear" w:color="auto" w:fill="auto"/>
            <w:hideMark/>
          </w:tcPr>
          <w:p w14:paraId="64EDF7D8"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453082</w:t>
            </w:r>
          </w:p>
        </w:tc>
        <w:tc>
          <w:tcPr>
            <w:tcW w:w="7340" w:type="dxa"/>
            <w:tcBorders>
              <w:top w:val="nil"/>
              <w:left w:val="nil"/>
              <w:bottom w:val="nil"/>
              <w:right w:val="nil"/>
            </w:tcBorders>
            <w:shd w:val="clear" w:color="auto" w:fill="auto"/>
            <w:hideMark/>
          </w:tcPr>
          <w:p w14:paraId="184A066B"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New post 2018; both markers seen</w:t>
            </w:r>
          </w:p>
        </w:tc>
        <w:tc>
          <w:tcPr>
            <w:tcW w:w="1340" w:type="dxa"/>
            <w:tcBorders>
              <w:top w:val="nil"/>
              <w:left w:val="nil"/>
              <w:bottom w:val="nil"/>
              <w:right w:val="nil"/>
            </w:tcBorders>
            <w:shd w:val="clear" w:color="auto" w:fill="auto"/>
            <w:hideMark/>
          </w:tcPr>
          <w:p w14:paraId="6AE4EE64"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4530608203</w:t>
            </w:r>
          </w:p>
        </w:tc>
      </w:tr>
      <w:tr w:rsidR="00A1583F" w:rsidRPr="00A60835" w14:paraId="04B8CC3E" w14:textId="77777777" w:rsidTr="00461909">
        <w:trPr>
          <w:trHeight w:val="290"/>
        </w:trPr>
        <w:tc>
          <w:tcPr>
            <w:tcW w:w="1100" w:type="dxa"/>
            <w:tcBorders>
              <w:top w:val="nil"/>
              <w:left w:val="nil"/>
              <w:bottom w:val="nil"/>
              <w:right w:val="nil"/>
            </w:tcBorders>
            <w:shd w:val="clear" w:color="auto" w:fill="auto"/>
            <w:hideMark/>
          </w:tcPr>
          <w:p w14:paraId="1CD597DA"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453084</w:t>
            </w:r>
          </w:p>
        </w:tc>
        <w:tc>
          <w:tcPr>
            <w:tcW w:w="7340" w:type="dxa"/>
            <w:tcBorders>
              <w:top w:val="nil"/>
              <w:left w:val="nil"/>
              <w:bottom w:val="nil"/>
              <w:right w:val="nil"/>
            </w:tcBorders>
            <w:shd w:val="clear" w:color="auto" w:fill="auto"/>
            <w:hideMark/>
          </w:tcPr>
          <w:p w14:paraId="492F425D"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New post 2018 Post marker in ride, 1.3m 105 degrees from new post; both markers seen; both markers seen</w:t>
            </w:r>
          </w:p>
        </w:tc>
        <w:tc>
          <w:tcPr>
            <w:tcW w:w="1340" w:type="dxa"/>
            <w:tcBorders>
              <w:top w:val="nil"/>
              <w:left w:val="nil"/>
              <w:bottom w:val="nil"/>
              <w:right w:val="nil"/>
            </w:tcBorders>
            <w:shd w:val="clear" w:color="auto" w:fill="auto"/>
            <w:hideMark/>
          </w:tcPr>
          <w:p w14:paraId="3511BE28"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4530208398</w:t>
            </w:r>
          </w:p>
        </w:tc>
      </w:tr>
      <w:tr w:rsidR="00A1583F" w:rsidRPr="00A60835" w14:paraId="7C0E7BF5" w14:textId="77777777" w:rsidTr="00461909">
        <w:trPr>
          <w:trHeight w:val="870"/>
        </w:trPr>
        <w:tc>
          <w:tcPr>
            <w:tcW w:w="1100" w:type="dxa"/>
            <w:tcBorders>
              <w:top w:val="nil"/>
              <w:left w:val="nil"/>
              <w:bottom w:val="nil"/>
              <w:right w:val="nil"/>
            </w:tcBorders>
            <w:shd w:val="clear" w:color="auto" w:fill="auto"/>
            <w:hideMark/>
          </w:tcPr>
          <w:p w14:paraId="4080137B"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453086</w:t>
            </w:r>
          </w:p>
        </w:tc>
        <w:tc>
          <w:tcPr>
            <w:tcW w:w="7340" w:type="dxa"/>
            <w:tcBorders>
              <w:top w:val="nil"/>
              <w:left w:val="nil"/>
              <w:bottom w:val="nil"/>
              <w:right w:val="nil"/>
            </w:tcBorders>
            <w:shd w:val="clear" w:color="auto" w:fill="auto"/>
            <w:hideMark/>
          </w:tcPr>
          <w:p w14:paraId="0C782EED"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New post 2018; brash pile just beyond first plot marker; dead log across n.e. corner hiding marker but it was seen. Post marker about 10 m in from boundary ride along north edge of access track marking boundary between thinned and unthinned beech. New post 2018</w:t>
            </w:r>
          </w:p>
        </w:tc>
        <w:tc>
          <w:tcPr>
            <w:tcW w:w="1340" w:type="dxa"/>
            <w:tcBorders>
              <w:top w:val="nil"/>
              <w:left w:val="nil"/>
              <w:bottom w:val="nil"/>
              <w:right w:val="nil"/>
            </w:tcBorders>
            <w:shd w:val="clear" w:color="auto" w:fill="auto"/>
            <w:hideMark/>
          </w:tcPr>
          <w:p w14:paraId="79ACFA62"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4530008596</w:t>
            </w:r>
          </w:p>
        </w:tc>
      </w:tr>
      <w:tr w:rsidR="00A1583F" w:rsidRPr="00A60835" w14:paraId="1BB74531" w14:textId="77777777" w:rsidTr="00461909">
        <w:trPr>
          <w:trHeight w:val="580"/>
        </w:trPr>
        <w:tc>
          <w:tcPr>
            <w:tcW w:w="1100" w:type="dxa"/>
            <w:tcBorders>
              <w:top w:val="nil"/>
              <w:left w:val="nil"/>
              <w:bottom w:val="nil"/>
              <w:right w:val="nil"/>
            </w:tcBorders>
            <w:shd w:val="clear" w:color="auto" w:fill="auto"/>
            <w:hideMark/>
          </w:tcPr>
          <w:p w14:paraId="52B657AB"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453088</w:t>
            </w:r>
          </w:p>
        </w:tc>
        <w:tc>
          <w:tcPr>
            <w:tcW w:w="7340" w:type="dxa"/>
            <w:tcBorders>
              <w:top w:val="nil"/>
              <w:left w:val="nil"/>
              <w:bottom w:val="nil"/>
              <w:right w:val="nil"/>
            </w:tcBorders>
            <w:shd w:val="clear" w:color="auto" w:fill="auto"/>
            <w:hideMark/>
          </w:tcPr>
          <w:p w14:paraId="384E2A17"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 xml:space="preserve">New post 2018; ok post position on access track; first marker seen, under brash pile; second marker deep about 50cm beyond base of ash. </w:t>
            </w:r>
          </w:p>
        </w:tc>
        <w:tc>
          <w:tcPr>
            <w:tcW w:w="1340" w:type="dxa"/>
            <w:tcBorders>
              <w:top w:val="nil"/>
              <w:left w:val="nil"/>
              <w:bottom w:val="nil"/>
              <w:right w:val="nil"/>
            </w:tcBorders>
            <w:shd w:val="clear" w:color="auto" w:fill="auto"/>
            <w:hideMark/>
          </w:tcPr>
          <w:p w14:paraId="29B18E92"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4528608812</w:t>
            </w:r>
          </w:p>
        </w:tc>
      </w:tr>
      <w:tr w:rsidR="00A1583F" w:rsidRPr="00A60835" w14:paraId="1D249FD4" w14:textId="77777777" w:rsidTr="00461909">
        <w:trPr>
          <w:trHeight w:val="580"/>
        </w:trPr>
        <w:tc>
          <w:tcPr>
            <w:tcW w:w="1100" w:type="dxa"/>
            <w:tcBorders>
              <w:top w:val="nil"/>
              <w:left w:val="nil"/>
              <w:bottom w:val="nil"/>
              <w:right w:val="nil"/>
            </w:tcBorders>
            <w:shd w:val="clear" w:color="auto" w:fill="auto"/>
            <w:hideMark/>
          </w:tcPr>
          <w:p w14:paraId="60E62D95"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453090</w:t>
            </w:r>
          </w:p>
        </w:tc>
        <w:tc>
          <w:tcPr>
            <w:tcW w:w="7340" w:type="dxa"/>
            <w:tcBorders>
              <w:top w:val="nil"/>
              <w:left w:val="nil"/>
              <w:bottom w:val="nil"/>
              <w:right w:val="nil"/>
            </w:tcBorders>
            <w:shd w:val="clear" w:color="auto" w:fill="auto"/>
            <w:hideMark/>
          </w:tcPr>
          <w:p w14:paraId="796FA396"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New post 2018 Marker 5m from post on true bearing of 360 degrees; out of ground. Metal marker needs to go into ground as well as new post; both markers seen.</w:t>
            </w:r>
          </w:p>
        </w:tc>
        <w:tc>
          <w:tcPr>
            <w:tcW w:w="1340" w:type="dxa"/>
            <w:tcBorders>
              <w:top w:val="nil"/>
              <w:left w:val="nil"/>
              <w:bottom w:val="nil"/>
              <w:right w:val="nil"/>
            </w:tcBorders>
            <w:shd w:val="clear" w:color="auto" w:fill="auto"/>
            <w:hideMark/>
          </w:tcPr>
          <w:p w14:paraId="4AE3B85D"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4529909015</w:t>
            </w:r>
          </w:p>
        </w:tc>
      </w:tr>
      <w:tr w:rsidR="00A1583F" w:rsidRPr="00A60835" w14:paraId="0D2F7178" w14:textId="77777777" w:rsidTr="00461909">
        <w:trPr>
          <w:trHeight w:val="290"/>
        </w:trPr>
        <w:tc>
          <w:tcPr>
            <w:tcW w:w="1100" w:type="dxa"/>
            <w:tcBorders>
              <w:top w:val="nil"/>
              <w:left w:val="nil"/>
              <w:bottom w:val="nil"/>
              <w:right w:val="nil"/>
            </w:tcBorders>
            <w:shd w:val="clear" w:color="auto" w:fill="auto"/>
            <w:hideMark/>
          </w:tcPr>
          <w:p w14:paraId="21144BE7"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454075</w:t>
            </w:r>
          </w:p>
        </w:tc>
        <w:tc>
          <w:tcPr>
            <w:tcW w:w="7340" w:type="dxa"/>
            <w:tcBorders>
              <w:top w:val="nil"/>
              <w:left w:val="nil"/>
              <w:bottom w:val="nil"/>
              <w:right w:val="nil"/>
            </w:tcBorders>
            <w:shd w:val="clear" w:color="auto" w:fill="auto"/>
            <w:hideMark/>
          </w:tcPr>
          <w:p w14:paraId="22B0A620"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both markers seen</w:t>
            </w:r>
          </w:p>
        </w:tc>
        <w:tc>
          <w:tcPr>
            <w:tcW w:w="1340" w:type="dxa"/>
            <w:tcBorders>
              <w:top w:val="nil"/>
              <w:left w:val="nil"/>
              <w:bottom w:val="nil"/>
              <w:right w:val="nil"/>
            </w:tcBorders>
            <w:shd w:val="clear" w:color="auto" w:fill="auto"/>
            <w:hideMark/>
          </w:tcPr>
          <w:p w14:paraId="6DE1DEDB"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4540807516</w:t>
            </w:r>
          </w:p>
        </w:tc>
      </w:tr>
      <w:tr w:rsidR="00A1583F" w:rsidRPr="00A60835" w14:paraId="75AFEED8" w14:textId="77777777" w:rsidTr="00461909">
        <w:trPr>
          <w:trHeight w:val="290"/>
        </w:trPr>
        <w:tc>
          <w:tcPr>
            <w:tcW w:w="1100" w:type="dxa"/>
            <w:tcBorders>
              <w:top w:val="nil"/>
              <w:left w:val="nil"/>
              <w:bottom w:val="nil"/>
              <w:right w:val="nil"/>
            </w:tcBorders>
            <w:shd w:val="clear" w:color="auto" w:fill="auto"/>
            <w:hideMark/>
          </w:tcPr>
          <w:p w14:paraId="7020D073"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454077</w:t>
            </w:r>
          </w:p>
        </w:tc>
        <w:tc>
          <w:tcPr>
            <w:tcW w:w="7340" w:type="dxa"/>
            <w:tcBorders>
              <w:top w:val="nil"/>
              <w:left w:val="nil"/>
              <w:bottom w:val="nil"/>
              <w:right w:val="nil"/>
            </w:tcBorders>
            <w:shd w:val="clear" w:color="auto" w:fill="auto"/>
            <w:hideMark/>
          </w:tcPr>
          <w:p w14:paraId="35E9AD09"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both markers seen</w:t>
            </w:r>
          </w:p>
        </w:tc>
        <w:tc>
          <w:tcPr>
            <w:tcW w:w="1340" w:type="dxa"/>
            <w:tcBorders>
              <w:top w:val="nil"/>
              <w:left w:val="nil"/>
              <w:bottom w:val="nil"/>
              <w:right w:val="nil"/>
            </w:tcBorders>
            <w:shd w:val="clear" w:color="auto" w:fill="auto"/>
            <w:hideMark/>
          </w:tcPr>
          <w:p w14:paraId="60A0036A"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4539207708</w:t>
            </w:r>
          </w:p>
        </w:tc>
      </w:tr>
      <w:tr w:rsidR="00A1583F" w:rsidRPr="00A60835" w14:paraId="5166B38A" w14:textId="77777777" w:rsidTr="00461909">
        <w:trPr>
          <w:trHeight w:val="290"/>
        </w:trPr>
        <w:tc>
          <w:tcPr>
            <w:tcW w:w="1100" w:type="dxa"/>
            <w:tcBorders>
              <w:top w:val="nil"/>
              <w:left w:val="nil"/>
              <w:bottom w:val="nil"/>
              <w:right w:val="nil"/>
            </w:tcBorders>
            <w:shd w:val="clear" w:color="auto" w:fill="auto"/>
            <w:hideMark/>
          </w:tcPr>
          <w:p w14:paraId="796ABF8A"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454079</w:t>
            </w:r>
          </w:p>
        </w:tc>
        <w:tc>
          <w:tcPr>
            <w:tcW w:w="7340" w:type="dxa"/>
            <w:tcBorders>
              <w:top w:val="nil"/>
              <w:left w:val="nil"/>
              <w:bottom w:val="nil"/>
              <w:right w:val="nil"/>
            </w:tcBorders>
            <w:shd w:val="clear" w:color="auto" w:fill="auto"/>
            <w:hideMark/>
          </w:tcPr>
          <w:p w14:paraId="0F4300B4"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ok,n.e. corner by ditch; giant oak close by; both markers seen</w:t>
            </w:r>
          </w:p>
        </w:tc>
        <w:tc>
          <w:tcPr>
            <w:tcW w:w="1340" w:type="dxa"/>
            <w:tcBorders>
              <w:top w:val="nil"/>
              <w:left w:val="nil"/>
              <w:bottom w:val="nil"/>
              <w:right w:val="nil"/>
            </w:tcBorders>
            <w:shd w:val="clear" w:color="auto" w:fill="auto"/>
            <w:hideMark/>
          </w:tcPr>
          <w:p w14:paraId="187EBEB4"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4539607907</w:t>
            </w:r>
          </w:p>
        </w:tc>
      </w:tr>
      <w:tr w:rsidR="00A1583F" w:rsidRPr="00A60835" w14:paraId="3D90FA01" w14:textId="77777777" w:rsidTr="00461909">
        <w:trPr>
          <w:trHeight w:val="290"/>
        </w:trPr>
        <w:tc>
          <w:tcPr>
            <w:tcW w:w="1100" w:type="dxa"/>
            <w:tcBorders>
              <w:top w:val="nil"/>
              <w:left w:val="nil"/>
              <w:bottom w:val="nil"/>
              <w:right w:val="nil"/>
            </w:tcBorders>
            <w:shd w:val="clear" w:color="auto" w:fill="auto"/>
            <w:hideMark/>
          </w:tcPr>
          <w:p w14:paraId="6C029F27"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454081</w:t>
            </w:r>
          </w:p>
        </w:tc>
        <w:tc>
          <w:tcPr>
            <w:tcW w:w="7340" w:type="dxa"/>
            <w:tcBorders>
              <w:top w:val="nil"/>
              <w:left w:val="nil"/>
              <w:bottom w:val="nil"/>
              <w:right w:val="nil"/>
            </w:tcBorders>
            <w:shd w:val="clear" w:color="auto" w:fill="auto"/>
            <w:hideMark/>
          </w:tcPr>
          <w:p w14:paraId="3BA09C32"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w:t>
            </w:r>
          </w:p>
        </w:tc>
        <w:tc>
          <w:tcPr>
            <w:tcW w:w="1340" w:type="dxa"/>
            <w:tcBorders>
              <w:top w:val="nil"/>
              <w:left w:val="nil"/>
              <w:bottom w:val="nil"/>
              <w:right w:val="nil"/>
            </w:tcBorders>
            <w:shd w:val="clear" w:color="auto" w:fill="auto"/>
            <w:hideMark/>
          </w:tcPr>
          <w:p w14:paraId="1B94FBEA"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4541208093</w:t>
            </w:r>
          </w:p>
        </w:tc>
      </w:tr>
      <w:tr w:rsidR="00A1583F" w:rsidRPr="00A60835" w14:paraId="43CB2C09" w14:textId="77777777" w:rsidTr="00461909">
        <w:trPr>
          <w:trHeight w:val="290"/>
        </w:trPr>
        <w:tc>
          <w:tcPr>
            <w:tcW w:w="1100" w:type="dxa"/>
            <w:tcBorders>
              <w:top w:val="nil"/>
              <w:left w:val="nil"/>
              <w:bottom w:val="nil"/>
              <w:right w:val="nil"/>
            </w:tcBorders>
            <w:shd w:val="clear" w:color="auto" w:fill="auto"/>
            <w:hideMark/>
          </w:tcPr>
          <w:p w14:paraId="7DD3C277"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454083</w:t>
            </w:r>
          </w:p>
        </w:tc>
        <w:tc>
          <w:tcPr>
            <w:tcW w:w="7340" w:type="dxa"/>
            <w:tcBorders>
              <w:top w:val="nil"/>
              <w:left w:val="nil"/>
              <w:bottom w:val="nil"/>
              <w:right w:val="nil"/>
            </w:tcBorders>
            <w:shd w:val="clear" w:color="auto" w:fill="auto"/>
            <w:hideMark/>
          </w:tcPr>
          <w:p w14:paraId="3FD841B9"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 xml:space="preserve">New post 2018; ok big chestnut in plot; </w:t>
            </w:r>
          </w:p>
        </w:tc>
        <w:tc>
          <w:tcPr>
            <w:tcW w:w="1340" w:type="dxa"/>
            <w:tcBorders>
              <w:top w:val="nil"/>
              <w:left w:val="nil"/>
              <w:bottom w:val="nil"/>
              <w:right w:val="nil"/>
            </w:tcBorders>
            <w:shd w:val="clear" w:color="auto" w:fill="auto"/>
            <w:hideMark/>
          </w:tcPr>
          <w:p w14:paraId="665E1EA9"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4540608291</w:t>
            </w:r>
          </w:p>
        </w:tc>
      </w:tr>
      <w:tr w:rsidR="00A1583F" w:rsidRPr="00A60835" w14:paraId="65529DD1" w14:textId="77777777" w:rsidTr="00461909">
        <w:trPr>
          <w:trHeight w:val="290"/>
        </w:trPr>
        <w:tc>
          <w:tcPr>
            <w:tcW w:w="1100" w:type="dxa"/>
            <w:tcBorders>
              <w:top w:val="nil"/>
              <w:left w:val="nil"/>
              <w:bottom w:val="nil"/>
              <w:right w:val="nil"/>
            </w:tcBorders>
            <w:shd w:val="clear" w:color="auto" w:fill="auto"/>
            <w:hideMark/>
          </w:tcPr>
          <w:p w14:paraId="64652BA9"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454085</w:t>
            </w:r>
          </w:p>
        </w:tc>
        <w:tc>
          <w:tcPr>
            <w:tcW w:w="7340" w:type="dxa"/>
            <w:tcBorders>
              <w:top w:val="nil"/>
              <w:left w:val="nil"/>
              <w:bottom w:val="nil"/>
              <w:right w:val="nil"/>
            </w:tcBorders>
            <w:shd w:val="clear" w:color="auto" w:fill="auto"/>
            <w:hideMark/>
          </w:tcPr>
          <w:p w14:paraId="1848DCCC"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 xml:space="preserve">New post 2018; </w:t>
            </w:r>
          </w:p>
        </w:tc>
        <w:tc>
          <w:tcPr>
            <w:tcW w:w="1340" w:type="dxa"/>
            <w:tcBorders>
              <w:top w:val="nil"/>
              <w:left w:val="nil"/>
              <w:bottom w:val="nil"/>
              <w:right w:val="nil"/>
            </w:tcBorders>
            <w:shd w:val="clear" w:color="auto" w:fill="auto"/>
            <w:hideMark/>
          </w:tcPr>
          <w:p w14:paraId="3E4B2EE3"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4539608507</w:t>
            </w:r>
          </w:p>
        </w:tc>
      </w:tr>
      <w:tr w:rsidR="00A1583F" w:rsidRPr="00A60835" w14:paraId="5CF59C3D" w14:textId="77777777" w:rsidTr="00461909">
        <w:trPr>
          <w:trHeight w:val="290"/>
        </w:trPr>
        <w:tc>
          <w:tcPr>
            <w:tcW w:w="1100" w:type="dxa"/>
            <w:tcBorders>
              <w:top w:val="nil"/>
              <w:left w:val="nil"/>
              <w:bottom w:val="nil"/>
              <w:right w:val="nil"/>
            </w:tcBorders>
            <w:shd w:val="clear" w:color="auto" w:fill="auto"/>
            <w:hideMark/>
          </w:tcPr>
          <w:p w14:paraId="2D7D5596"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454087</w:t>
            </w:r>
          </w:p>
        </w:tc>
        <w:tc>
          <w:tcPr>
            <w:tcW w:w="7340" w:type="dxa"/>
            <w:tcBorders>
              <w:top w:val="nil"/>
              <w:left w:val="nil"/>
              <w:bottom w:val="nil"/>
              <w:right w:val="nil"/>
            </w:tcBorders>
            <w:shd w:val="clear" w:color="auto" w:fill="auto"/>
            <w:hideMark/>
          </w:tcPr>
          <w:p w14:paraId="3C491C3B"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both markers seen</w:t>
            </w:r>
          </w:p>
        </w:tc>
        <w:tc>
          <w:tcPr>
            <w:tcW w:w="1340" w:type="dxa"/>
            <w:tcBorders>
              <w:top w:val="nil"/>
              <w:left w:val="nil"/>
              <w:bottom w:val="nil"/>
              <w:right w:val="nil"/>
            </w:tcBorders>
            <w:shd w:val="clear" w:color="auto" w:fill="auto"/>
            <w:hideMark/>
          </w:tcPr>
          <w:p w14:paraId="5BCCDAE0"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4540708711</w:t>
            </w:r>
          </w:p>
        </w:tc>
      </w:tr>
      <w:tr w:rsidR="00A1583F" w:rsidRPr="00A60835" w14:paraId="6B4FD9E0" w14:textId="77777777" w:rsidTr="00461909">
        <w:trPr>
          <w:trHeight w:val="290"/>
        </w:trPr>
        <w:tc>
          <w:tcPr>
            <w:tcW w:w="1100" w:type="dxa"/>
            <w:tcBorders>
              <w:top w:val="nil"/>
              <w:left w:val="nil"/>
              <w:bottom w:val="nil"/>
              <w:right w:val="nil"/>
            </w:tcBorders>
            <w:shd w:val="clear" w:color="auto" w:fill="auto"/>
            <w:hideMark/>
          </w:tcPr>
          <w:p w14:paraId="5577BA55"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454089</w:t>
            </w:r>
          </w:p>
        </w:tc>
        <w:tc>
          <w:tcPr>
            <w:tcW w:w="7340" w:type="dxa"/>
            <w:tcBorders>
              <w:top w:val="nil"/>
              <w:left w:val="nil"/>
              <w:bottom w:val="nil"/>
              <w:right w:val="nil"/>
            </w:tcBorders>
            <w:shd w:val="clear" w:color="auto" w:fill="auto"/>
            <w:hideMark/>
          </w:tcPr>
          <w:p w14:paraId="6D34377A"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2020 bearing for plot seemed closer to 45 degrees from post.</w:t>
            </w:r>
          </w:p>
        </w:tc>
        <w:tc>
          <w:tcPr>
            <w:tcW w:w="1340" w:type="dxa"/>
            <w:tcBorders>
              <w:top w:val="nil"/>
              <w:left w:val="nil"/>
              <w:bottom w:val="nil"/>
              <w:right w:val="nil"/>
            </w:tcBorders>
            <w:shd w:val="clear" w:color="auto" w:fill="auto"/>
            <w:hideMark/>
          </w:tcPr>
          <w:p w14:paraId="0741330B"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4541308907</w:t>
            </w:r>
          </w:p>
        </w:tc>
      </w:tr>
      <w:tr w:rsidR="00A1583F" w:rsidRPr="00A60835" w14:paraId="18C0EBBE" w14:textId="77777777" w:rsidTr="00461909">
        <w:trPr>
          <w:trHeight w:val="580"/>
        </w:trPr>
        <w:tc>
          <w:tcPr>
            <w:tcW w:w="1100" w:type="dxa"/>
            <w:tcBorders>
              <w:top w:val="nil"/>
              <w:left w:val="nil"/>
              <w:bottom w:val="nil"/>
              <w:right w:val="nil"/>
            </w:tcBorders>
            <w:shd w:val="clear" w:color="auto" w:fill="auto"/>
            <w:hideMark/>
          </w:tcPr>
          <w:p w14:paraId="71665F02"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454091</w:t>
            </w:r>
          </w:p>
        </w:tc>
        <w:tc>
          <w:tcPr>
            <w:tcW w:w="7340" w:type="dxa"/>
            <w:tcBorders>
              <w:top w:val="nil"/>
              <w:left w:val="nil"/>
              <w:bottom w:val="nil"/>
              <w:right w:val="nil"/>
            </w:tcBorders>
            <w:shd w:val="clear" w:color="auto" w:fill="auto"/>
            <w:hideMark/>
          </w:tcPr>
          <w:p w14:paraId="7F57BAA5"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post just south of big Acer cam; post marker 2.5.m on 93 degrees true from current post;both  plot markers seen</w:t>
            </w:r>
          </w:p>
        </w:tc>
        <w:tc>
          <w:tcPr>
            <w:tcW w:w="1340" w:type="dxa"/>
            <w:tcBorders>
              <w:top w:val="nil"/>
              <w:left w:val="nil"/>
              <w:bottom w:val="nil"/>
              <w:right w:val="nil"/>
            </w:tcBorders>
            <w:shd w:val="clear" w:color="auto" w:fill="auto"/>
            <w:hideMark/>
          </w:tcPr>
          <w:p w14:paraId="63A053EF"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4539809099</w:t>
            </w:r>
          </w:p>
        </w:tc>
      </w:tr>
      <w:tr w:rsidR="00A1583F" w:rsidRPr="00A60835" w14:paraId="66FFA4E5" w14:textId="77777777" w:rsidTr="00461909">
        <w:trPr>
          <w:trHeight w:val="580"/>
        </w:trPr>
        <w:tc>
          <w:tcPr>
            <w:tcW w:w="1100" w:type="dxa"/>
            <w:tcBorders>
              <w:top w:val="nil"/>
              <w:left w:val="nil"/>
              <w:bottom w:val="nil"/>
              <w:right w:val="nil"/>
            </w:tcBorders>
            <w:shd w:val="clear" w:color="auto" w:fill="auto"/>
            <w:hideMark/>
          </w:tcPr>
          <w:p w14:paraId="3C208B6D"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455074</w:t>
            </w:r>
          </w:p>
        </w:tc>
        <w:tc>
          <w:tcPr>
            <w:tcW w:w="7340" w:type="dxa"/>
            <w:tcBorders>
              <w:top w:val="nil"/>
              <w:left w:val="nil"/>
              <w:bottom w:val="nil"/>
              <w:right w:val="nil"/>
            </w:tcBorders>
            <w:shd w:val="clear" w:color="auto" w:fill="auto"/>
            <w:hideMark/>
          </w:tcPr>
          <w:p w14:paraId="47919F4D"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0k, s.w. plot marker not found; massive bramble thicket but second marker just beyond it and accessible; same in 2020; NE marker is 3 m on 318 degrees true from ash c60 sm dbh.</w:t>
            </w:r>
          </w:p>
        </w:tc>
        <w:tc>
          <w:tcPr>
            <w:tcW w:w="1340" w:type="dxa"/>
            <w:tcBorders>
              <w:top w:val="nil"/>
              <w:left w:val="nil"/>
              <w:bottom w:val="nil"/>
              <w:right w:val="nil"/>
            </w:tcBorders>
            <w:shd w:val="clear" w:color="auto" w:fill="auto"/>
            <w:hideMark/>
          </w:tcPr>
          <w:p w14:paraId="38992A7C"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4549907415</w:t>
            </w:r>
          </w:p>
        </w:tc>
      </w:tr>
      <w:tr w:rsidR="00A1583F" w:rsidRPr="00A60835" w14:paraId="489B51EE" w14:textId="77777777" w:rsidTr="00461909">
        <w:trPr>
          <w:trHeight w:val="290"/>
        </w:trPr>
        <w:tc>
          <w:tcPr>
            <w:tcW w:w="1100" w:type="dxa"/>
            <w:tcBorders>
              <w:top w:val="nil"/>
              <w:left w:val="nil"/>
              <w:bottom w:val="nil"/>
              <w:right w:val="nil"/>
            </w:tcBorders>
            <w:shd w:val="clear" w:color="auto" w:fill="auto"/>
            <w:hideMark/>
          </w:tcPr>
          <w:p w14:paraId="7865DAD3"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455076</w:t>
            </w:r>
          </w:p>
        </w:tc>
        <w:tc>
          <w:tcPr>
            <w:tcW w:w="7340" w:type="dxa"/>
            <w:tcBorders>
              <w:top w:val="nil"/>
              <w:left w:val="nil"/>
              <w:bottom w:val="nil"/>
              <w:right w:val="nil"/>
            </w:tcBorders>
            <w:shd w:val="clear" w:color="auto" w:fill="auto"/>
            <w:hideMark/>
          </w:tcPr>
          <w:p w14:paraId="7688D798"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post 2m south of marker</w:t>
            </w:r>
          </w:p>
        </w:tc>
        <w:tc>
          <w:tcPr>
            <w:tcW w:w="1340" w:type="dxa"/>
            <w:tcBorders>
              <w:top w:val="nil"/>
              <w:left w:val="nil"/>
              <w:bottom w:val="nil"/>
              <w:right w:val="nil"/>
            </w:tcBorders>
            <w:shd w:val="clear" w:color="auto" w:fill="auto"/>
            <w:hideMark/>
          </w:tcPr>
          <w:p w14:paraId="7AC3E7AA"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4549107602</w:t>
            </w:r>
          </w:p>
        </w:tc>
      </w:tr>
      <w:tr w:rsidR="00A1583F" w:rsidRPr="00A60835" w14:paraId="06475604" w14:textId="77777777" w:rsidTr="00461909">
        <w:trPr>
          <w:trHeight w:val="290"/>
        </w:trPr>
        <w:tc>
          <w:tcPr>
            <w:tcW w:w="1100" w:type="dxa"/>
            <w:tcBorders>
              <w:top w:val="nil"/>
              <w:left w:val="nil"/>
              <w:bottom w:val="nil"/>
              <w:right w:val="nil"/>
            </w:tcBorders>
            <w:shd w:val="clear" w:color="auto" w:fill="auto"/>
            <w:hideMark/>
          </w:tcPr>
          <w:p w14:paraId="09A2E3F7"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455078</w:t>
            </w:r>
          </w:p>
        </w:tc>
        <w:tc>
          <w:tcPr>
            <w:tcW w:w="7340" w:type="dxa"/>
            <w:tcBorders>
              <w:top w:val="nil"/>
              <w:left w:val="nil"/>
              <w:bottom w:val="nil"/>
              <w:right w:val="nil"/>
            </w:tcBorders>
            <w:shd w:val="clear" w:color="auto" w:fill="auto"/>
            <w:hideMark/>
          </w:tcPr>
          <w:p w14:paraId="49103FAA"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New post 2018; ok, marker 1.6m 130 degrees off towards ride;</w:t>
            </w:r>
          </w:p>
        </w:tc>
        <w:tc>
          <w:tcPr>
            <w:tcW w:w="1340" w:type="dxa"/>
            <w:tcBorders>
              <w:top w:val="nil"/>
              <w:left w:val="nil"/>
              <w:bottom w:val="nil"/>
              <w:right w:val="nil"/>
            </w:tcBorders>
            <w:shd w:val="clear" w:color="auto" w:fill="auto"/>
            <w:hideMark/>
          </w:tcPr>
          <w:p w14:paraId="0F673ACC"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4548407801</w:t>
            </w:r>
          </w:p>
        </w:tc>
      </w:tr>
      <w:tr w:rsidR="00A1583F" w:rsidRPr="00A60835" w14:paraId="375E7F69" w14:textId="77777777" w:rsidTr="00461909">
        <w:trPr>
          <w:trHeight w:val="290"/>
        </w:trPr>
        <w:tc>
          <w:tcPr>
            <w:tcW w:w="1100" w:type="dxa"/>
            <w:tcBorders>
              <w:top w:val="nil"/>
              <w:left w:val="nil"/>
              <w:bottom w:val="nil"/>
              <w:right w:val="nil"/>
            </w:tcBorders>
            <w:shd w:val="clear" w:color="auto" w:fill="auto"/>
            <w:hideMark/>
          </w:tcPr>
          <w:p w14:paraId="79BB89E0"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455080</w:t>
            </w:r>
          </w:p>
        </w:tc>
        <w:tc>
          <w:tcPr>
            <w:tcW w:w="7340" w:type="dxa"/>
            <w:tcBorders>
              <w:top w:val="nil"/>
              <w:left w:val="nil"/>
              <w:bottom w:val="nil"/>
              <w:right w:val="nil"/>
            </w:tcBorders>
            <w:shd w:val="clear" w:color="auto" w:fill="auto"/>
            <w:hideMark/>
          </w:tcPr>
          <w:p w14:paraId="2AA55FF2"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post a bit wobbly; ne marker outside old fence, 40cm south of fencepost; both markers seen</w:t>
            </w:r>
          </w:p>
        </w:tc>
        <w:tc>
          <w:tcPr>
            <w:tcW w:w="1340" w:type="dxa"/>
            <w:tcBorders>
              <w:top w:val="nil"/>
              <w:left w:val="nil"/>
              <w:bottom w:val="nil"/>
              <w:right w:val="nil"/>
            </w:tcBorders>
            <w:shd w:val="clear" w:color="auto" w:fill="auto"/>
            <w:hideMark/>
          </w:tcPr>
          <w:p w14:paraId="255E8D46"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4549908004</w:t>
            </w:r>
          </w:p>
        </w:tc>
      </w:tr>
      <w:tr w:rsidR="00A1583F" w:rsidRPr="00A60835" w14:paraId="30569002" w14:textId="77777777" w:rsidTr="00461909">
        <w:trPr>
          <w:trHeight w:val="290"/>
        </w:trPr>
        <w:tc>
          <w:tcPr>
            <w:tcW w:w="1100" w:type="dxa"/>
            <w:tcBorders>
              <w:top w:val="nil"/>
              <w:left w:val="nil"/>
              <w:bottom w:val="nil"/>
              <w:right w:val="nil"/>
            </w:tcBorders>
            <w:shd w:val="clear" w:color="auto" w:fill="auto"/>
            <w:hideMark/>
          </w:tcPr>
          <w:p w14:paraId="3F4AB5D6"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455082</w:t>
            </w:r>
          </w:p>
        </w:tc>
        <w:tc>
          <w:tcPr>
            <w:tcW w:w="7340" w:type="dxa"/>
            <w:tcBorders>
              <w:top w:val="nil"/>
              <w:left w:val="nil"/>
              <w:bottom w:val="nil"/>
              <w:right w:val="nil"/>
            </w:tcBorders>
            <w:shd w:val="clear" w:color="auto" w:fill="auto"/>
            <w:hideMark/>
          </w:tcPr>
          <w:p w14:paraId="302EB2A7"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w:t>
            </w:r>
          </w:p>
        </w:tc>
        <w:tc>
          <w:tcPr>
            <w:tcW w:w="1340" w:type="dxa"/>
            <w:tcBorders>
              <w:top w:val="nil"/>
              <w:left w:val="nil"/>
              <w:bottom w:val="nil"/>
              <w:right w:val="nil"/>
            </w:tcBorders>
            <w:shd w:val="clear" w:color="auto" w:fill="auto"/>
            <w:hideMark/>
          </w:tcPr>
          <w:p w14:paraId="0A887754"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4549408207</w:t>
            </w:r>
          </w:p>
        </w:tc>
      </w:tr>
      <w:tr w:rsidR="00A1583F" w:rsidRPr="00A60835" w14:paraId="2394BF4F" w14:textId="77777777" w:rsidTr="00461909">
        <w:trPr>
          <w:trHeight w:val="870"/>
        </w:trPr>
        <w:tc>
          <w:tcPr>
            <w:tcW w:w="1100" w:type="dxa"/>
            <w:tcBorders>
              <w:top w:val="nil"/>
              <w:left w:val="nil"/>
              <w:bottom w:val="nil"/>
              <w:right w:val="nil"/>
            </w:tcBorders>
            <w:shd w:val="clear" w:color="auto" w:fill="auto"/>
            <w:hideMark/>
          </w:tcPr>
          <w:p w14:paraId="03DF62F0"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455084</w:t>
            </w:r>
          </w:p>
        </w:tc>
        <w:tc>
          <w:tcPr>
            <w:tcW w:w="7340" w:type="dxa"/>
            <w:tcBorders>
              <w:top w:val="nil"/>
              <w:left w:val="nil"/>
              <w:bottom w:val="nil"/>
              <w:right w:val="nil"/>
            </w:tcBorders>
            <w:shd w:val="clear" w:color="auto" w:fill="auto"/>
            <w:hideMark/>
          </w:tcPr>
          <w:p w14:paraId="2BE34C3C"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New post 2018; 7.5 m from large sycamore bearing 127 degrees true upslope towards hawthorn with clematis; second plot marker is downslope of giant ash in fork in buttress root, SW of major root. New post 2018</w:t>
            </w:r>
          </w:p>
        </w:tc>
        <w:tc>
          <w:tcPr>
            <w:tcW w:w="1340" w:type="dxa"/>
            <w:tcBorders>
              <w:top w:val="nil"/>
              <w:left w:val="nil"/>
              <w:bottom w:val="nil"/>
              <w:right w:val="nil"/>
            </w:tcBorders>
            <w:shd w:val="clear" w:color="auto" w:fill="auto"/>
            <w:hideMark/>
          </w:tcPr>
          <w:p w14:paraId="49F0525E"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4549208400</w:t>
            </w:r>
          </w:p>
        </w:tc>
      </w:tr>
      <w:tr w:rsidR="00A1583F" w:rsidRPr="00A60835" w14:paraId="5050AC72" w14:textId="77777777" w:rsidTr="00461909">
        <w:trPr>
          <w:trHeight w:val="870"/>
        </w:trPr>
        <w:tc>
          <w:tcPr>
            <w:tcW w:w="1100" w:type="dxa"/>
            <w:tcBorders>
              <w:top w:val="nil"/>
              <w:left w:val="nil"/>
              <w:bottom w:val="nil"/>
              <w:right w:val="nil"/>
            </w:tcBorders>
            <w:shd w:val="clear" w:color="auto" w:fill="auto"/>
            <w:hideMark/>
          </w:tcPr>
          <w:p w14:paraId="1C7C0767"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455086</w:t>
            </w:r>
          </w:p>
        </w:tc>
        <w:tc>
          <w:tcPr>
            <w:tcW w:w="7340" w:type="dxa"/>
            <w:tcBorders>
              <w:top w:val="nil"/>
              <w:left w:val="nil"/>
              <w:bottom w:val="nil"/>
              <w:right w:val="nil"/>
            </w:tcBorders>
            <w:shd w:val="clear" w:color="auto" w:fill="auto"/>
            <w:hideMark/>
          </w:tcPr>
          <w:p w14:paraId="5D34BBC1"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 xml:space="preserve"> dead  oak c7,1; both markers found; first at base of small sycamore. 2020 stand thinned. Sycamore by first marker now just a stump. Dead oak still standing. Post was moved but has now been replaced in correct position</w:t>
            </w:r>
          </w:p>
        </w:tc>
        <w:tc>
          <w:tcPr>
            <w:tcW w:w="1340" w:type="dxa"/>
            <w:tcBorders>
              <w:top w:val="nil"/>
              <w:left w:val="nil"/>
              <w:bottom w:val="nil"/>
              <w:right w:val="nil"/>
            </w:tcBorders>
            <w:shd w:val="clear" w:color="auto" w:fill="auto"/>
            <w:hideMark/>
          </w:tcPr>
          <w:p w14:paraId="4B13C3F0"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4550208590</w:t>
            </w:r>
          </w:p>
        </w:tc>
      </w:tr>
      <w:tr w:rsidR="00A1583F" w:rsidRPr="00A60835" w14:paraId="5939F02F" w14:textId="77777777" w:rsidTr="00461909">
        <w:trPr>
          <w:trHeight w:val="290"/>
        </w:trPr>
        <w:tc>
          <w:tcPr>
            <w:tcW w:w="1100" w:type="dxa"/>
            <w:tcBorders>
              <w:top w:val="nil"/>
              <w:left w:val="nil"/>
              <w:bottom w:val="nil"/>
              <w:right w:val="nil"/>
            </w:tcBorders>
            <w:shd w:val="clear" w:color="auto" w:fill="auto"/>
            <w:hideMark/>
          </w:tcPr>
          <w:p w14:paraId="41F47E96"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455088</w:t>
            </w:r>
          </w:p>
        </w:tc>
        <w:tc>
          <w:tcPr>
            <w:tcW w:w="7340" w:type="dxa"/>
            <w:tcBorders>
              <w:top w:val="nil"/>
              <w:left w:val="nil"/>
              <w:bottom w:val="nil"/>
              <w:right w:val="nil"/>
            </w:tcBorders>
            <w:shd w:val="clear" w:color="auto" w:fill="auto"/>
            <w:hideMark/>
          </w:tcPr>
          <w:p w14:paraId="5BA90CEB"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 xml:space="preserve">New post 2018 ok, giant ash just beyond n.e.corner; oak former leading tree collapsed; </w:t>
            </w:r>
          </w:p>
        </w:tc>
        <w:tc>
          <w:tcPr>
            <w:tcW w:w="1340" w:type="dxa"/>
            <w:tcBorders>
              <w:top w:val="nil"/>
              <w:left w:val="nil"/>
              <w:bottom w:val="nil"/>
              <w:right w:val="nil"/>
            </w:tcBorders>
            <w:shd w:val="clear" w:color="auto" w:fill="auto"/>
            <w:hideMark/>
          </w:tcPr>
          <w:p w14:paraId="7F6177B2"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4549208825</w:t>
            </w:r>
          </w:p>
        </w:tc>
      </w:tr>
      <w:tr w:rsidR="00A1583F" w:rsidRPr="00A60835" w14:paraId="65FAEF4D" w14:textId="77777777" w:rsidTr="00461909">
        <w:trPr>
          <w:trHeight w:val="290"/>
        </w:trPr>
        <w:tc>
          <w:tcPr>
            <w:tcW w:w="1100" w:type="dxa"/>
            <w:tcBorders>
              <w:top w:val="nil"/>
              <w:left w:val="nil"/>
              <w:bottom w:val="nil"/>
              <w:right w:val="nil"/>
            </w:tcBorders>
            <w:shd w:val="clear" w:color="auto" w:fill="auto"/>
            <w:hideMark/>
          </w:tcPr>
          <w:p w14:paraId="1EC0131E"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455090</w:t>
            </w:r>
          </w:p>
        </w:tc>
        <w:tc>
          <w:tcPr>
            <w:tcW w:w="7340" w:type="dxa"/>
            <w:tcBorders>
              <w:top w:val="nil"/>
              <w:left w:val="nil"/>
              <w:bottom w:val="nil"/>
              <w:right w:val="nil"/>
            </w:tcBorders>
            <w:shd w:val="clear" w:color="auto" w:fill="auto"/>
            <w:hideMark/>
          </w:tcPr>
          <w:p w14:paraId="49AA29C9"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 xml:space="preserve">New post 2018; about 3 m north of large  oak. </w:t>
            </w:r>
          </w:p>
        </w:tc>
        <w:tc>
          <w:tcPr>
            <w:tcW w:w="1340" w:type="dxa"/>
            <w:tcBorders>
              <w:top w:val="nil"/>
              <w:left w:val="nil"/>
              <w:bottom w:val="nil"/>
              <w:right w:val="nil"/>
            </w:tcBorders>
            <w:shd w:val="clear" w:color="auto" w:fill="auto"/>
            <w:hideMark/>
          </w:tcPr>
          <w:p w14:paraId="2011CD3A"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4549209005</w:t>
            </w:r>
          </w:p>
        </w:tc>
      </w:tr>
      <w:tr w:rsidR="00A1583F" w:rsidRPr="00A60835" w14:paraId="0BADE473" w14:textId="77777777" w:rsidTr="00461909">
        <w:trPr>
          <w:trHeight w:val="580"/>
        </w:trPr>
        <w:tc>
          <w:tcPr>
            <w:tcW w:w="1100" w:type="dxa"/>
            <w:tcBorders>
              <w:top w:val="nil"/>
              <w:left w:val="nil"/>
              <w:bottom w:val="nil"/>
              <w:right w:val="nil"/>
            </w:tcBorders>
            <w:shd w:val="clear" w:color="auto" w:fill="auto"/>
            <w:hideMark/>
          </w:tcPr>
          <w:p w14:paraId="66BB56E1"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455092</w:t>
            </w:r>
          </w:p>
        </w:tc>
        <w:tc>
          <w:tcPr>
            <w:tcW w:w="7340" w:type="dxa"/>
            <w:tcBorders>
              <w:top w:val="nil"/>
              <w:left w:val="nil"/>
              <w:bottom w:val="nil"/>
              <w:right w:val="nil"/>
            </w:tcBorders>
            <w:shd w:val="clear" w:color="auto" w:fill="auto"/>
            <w:hideMark/>
          </w:tcPr>
          <w:p w14:paraId="3C00E3E2"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Fallen and hidden under scrub; marker 8.2 m on 82 degrees true from current post. Second plot marker may be easier to find - 5.4 m from big oak on bearing 82 degrees true. 2020 plot refound, post still hidden.</w:t>
            </w:r>
          </w:p>
        </w:tc>
        <w:tc>
          <w:tcPr>
            <w:tcW w:w="1340" w:type="dxa"/>
            <w:tcBorders>
              <w:top w:val="nil"/>
              <w:left w:val="nil"/>
              <w:bottom w:val="nil"/>
              <w:right w:val="nil"/>
            </w:tcBorders>
            <w:shd w:val="clear" w:color="auto" w:fill="auto"/>
            <w:hideMark/>
          </w:tcPr>
          <w:p w14:paraId="09332F65"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4550209215</w:t>
            </w:r>
          </w:p>
        </w:tc>
      </w:tr>
      <w:tr w:rsidR="00A1583F" w:rsidRPr="00A60835" w14:paraId="436AF78F" w14:textId="77777777" w:rsidTr="00461909">
        <w:trPr>
          <w:trHeight w:val="290"/>
        </w:trPr>
        <w:tc>
          <w:tcPr>
            <w:tcW w:w="1100" w:type="dxa"/>
            <w:tcBorders>
              <w:top w:val="nil"/>
              <w:left w:val="nil"/>
              <w:bottom w:val="nil"/>
              <w:right w:val="nil"/>
            </w:tcBorders>
            <w:shd w:val="clear" w:color="auto" w:fill="auto"/>
            <w:hideMark/>
          </w:tcPr>
          <w:p w14:paraId="2921D071"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456075</w:t>
            </w:r>
          </w:p>
        </w:tc>
        <w:tc>
          <w:tcPr>
            <w:tcW w:w="7340" w:type="dxa"/>
            <w:tcBorders>
              <w:top w:val="nil"/>
              <w:left w:val="nil"/>
              <w:bottom w:val="nil"/>
              <w:right w:val="nil"/>
            </w:tcBorders>
            <w:shd w:val="clear" w:color="auto" w:fill="auto"/>
            <w:hideMark/>
          </w:tcPr>
          <w:p w14:paraId="11464F87"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first marker in middle of ride</w:t>
            </w:r>
          </w:p>
        </w:tc>
        <w:tc>
          <w:tcPr>
            <w:tcW w:w="1340" w:type="dxa"/>
            <w:tcBorders>
              <w:top w:val="nil"/>
              <w:left w:val="nil"/>
              <w:bottom w:val="nil"/>
              <w:right w:val="nil"/>
            </w:tcBorders>
            <w:shd w:val="clear" w:color="auto" w:fill="auto"/>
            <w:hideMark/>
          </w:tcPr>
          <w:p w14:paraId="5165A4AA"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4559807506</w:t>
            </w:r>
          </w:p>
        </w:tc>
      </w:tr>
      <w:tr w:rsidR="00A1583F" w:rsidRPr="00A60835" w14:paraId="4942E2F2" w14:textId="77777777" w:rsidTr="00461909">
        <w:trPr>
          <w:trHeight w:val="290"/>
        </w:trPr>
        <w:tc>
          <w:tcPr>
            <w:tcW w:w="1100" w:type="dxa"/>
            <w:tcBorders>
              <w:top w:val="nil"/>
              <w:left w:val="nil"/>
              <w:bottom w:val="nil"/>
              <w:right w:val="nil"/>
            </w:tcBorders>
            <w:shd w:val="clear" w:color="auto" w:fill="auto"/>
            <w:hideMark/>
          </w:tcPr>
          <w:p w14:paraId="79A7EEB4"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456077</w:t>
            </w:r>
          </w:p>
        </w:tc>
        <w:tc>
          <w:tcPr>
            <w:tcW w:w="7340" w:type="dxa"/>
            <w:tcBorders>
              <w:top w:val="nil"/>
              <w:left w:val="nil"/>
              <w:bottom w:val="nil"/>
              <w:right w:val="nil"/>
            </w:tcBorders>
            <w:shd w:val="clear" w:color="auto" w:fill="auto"/>
            <w:hideMark/>
          </w:tcPr>
          <w:p w14:paraId="3A7D73B7"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Post wrong; correct position 4.7m at 67 degrees magnetic from post; both markers seen</w:t>
            </w:r>
          </w:p>
        </w:tc>
        <w:tc>
          <w:tcPr>
            <w:tcW w:w="1340" w:type="dxa"/>
            <w:tcBorders>
              <w:top w:val="nil"/>
              <w:left w:val="nil"/>
              <w:bottom w:val="nil"/>
              <w:right w:val="nil"/>
            </w:tcBorders>
            <w:shd w:val="clear" w:color="auto" w:fill="auto"/>
            <w:hideMark/>
          </w:tcPr>
          <w:p w14:paraId="79CD04ED"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4560607706</w:t>
            </w:r>
          </w:p>
        </w:tc>
      </w:tr>
      <w:tr w:rsidR="00A1583F" w:rsidRPr="00A60835" w14:paraId="6F90DCCD" w14:textId="77777777" w:rsidTr="00461909">
        <w:trPr>
          <w:trHeight w:val="290"/>
        </w:trPr>
        <w:tc>
          <w:tcPr>
            <w:tcW w:w="1100" w:type="dxa"/>
            <w:tcBorders>
              <w:top w:val="nil"/>
              <w:left w:val="nil"/>
              <w:bottom w:val="nil"/>
              <w:right w:val="nil"/>
            </w:tcBorders>
            <w:shd w:val="clear" w:color="auto" w:fill="auto"/>
            <w:hideMark/>
          </w:tcPr>
          <w:p w14:paraId="260938A7"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456079</w:t>
            </w:r>
          </w:p>
        </w:tc>
        <w:tc>
          <w:tcPr>
            <w:tcW w:w="7340" w:type="dxa"/>
            <w:tcBorders>
              <w:top w:val="nil"/>
              <w:left w:val="nil"/>
              <w:bottom w:val="nil"/>
              <w:right w:val="nil"/>
            </w:tcBorders>
            <w:shd w:val="clear" w:color="auto" w:fill="auto"/>
            <w:hideMark/>
          </w:tcPr>
          <w:p w14:paraId="4ACF373C"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New post 2018; brash in n.e. corner; beech 9,1 50cm dbh;41 dbh 1.5,2.5</w:t>
            </w:r>
          </w:p>
        </w:tc>
        <w:tc>
          <w:tcPr>
            <w:tcW w:w="1340" w:type="dxa"/>
            <w:tcBorders>
              <w:top w:val="nil"/>
              <w:left w:val="nil"/>
              <w:bottom w:val="nil"/>
              <w:right w:val="nil"/>
            </w:tcBorders>
            <w:shd w:val="clear" w:color="auto" w:fill="auto"/>
            <w:hideMark/>
          </w:tcPr>
          <w:p w14:paraId="0A86C71A"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4560407898</w:t>
            </w:r>
          </w:p>
        </w:tc>
      </w:tr>
      <w:tr w:rsidR="00A1583F" w:rsidRPr="00A60835" w14:paraId="0D68D436" w14:textId="77777777" w:rsidTr="00461909">
        <w:trPr>
          <w:trHeight w:val="290"/>
        </w:trPr>
        <w:tc>
          <w:tcPr>
            <w:tcW w:w="1100" w:type="dxa"/>
            <w:tcBorders>
              <w:top w:val="nil"/>
              <w:left w:val="nil"/>
              <w:bottom w:val="nil"/>
              <w:right w:val="nil"/>
            </w:tcBorders>
            <w:shd w:val="clear" w:color="auto" w:fill="auto"/>
            <w:hideMark/>
          </w:tcPr>
          <w:p w14:paraId="237392B2"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456081</w:t>
            </w:r>
          </w:p>
        </w:tc>
        <w:tc>
          <w:tcPr>
            <w:tcW w:w="7340" w:type="dxa"/>
            <w:tcBorders>
              <w:top w:val="nil"/>
              <w:left w:val="nil"/>
              <w:bottom w:val="nil"/>
              <w:right w:val="nil"/>
            </w:tcBorders>
            <w:shd w:val="clear" w:color="auto" w:fill="auto"/>
            <w:hideMark/>
          </w:tcPr>
          <w:p w14:paraId="23CF71A2"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marker 50cm offset; s.w corner just in path</w:t>
            </w:r>
          </w:p>
        </w:tc>
        <w:tc>
          <w:tcPr>
            <w:tcW w:w="1340" w:type="dxa"/>
            <w:tcBorders>
              <w:top w:val="nil"/>
              <w:left w:val="nil"/>
              <w:bottom w:val="nil"/>
              <w:right w:val="nil"/>
            </w:tcBorders>
            <w:shd w:val="clear" w:color="auto" w:fill="auto"/>
            <w:hideMark/>
          </w:tcPr>
          <w:p w14:paraId="68472BD1"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4558008106</w:t>
            </w:r>
          </w:p>
        </w:tc>
      </w:tr>
      <w:tr w:rsidR="00A1583F" w:rsidRPr="00A60835" w14:paraId="1A20B536" w14:textId="77777777" w:rsidTr="00461909">
        <w:trPr>
          <w:trHeight w:val="580"/>
        </w:trPr>
        <w:tc>
          <w:tcPr>
            <w:tcW w:w="1100" w:type="dxa"/>
            <w:tcBorders>
              <w:top w:val="nil"/>
              <w:left w:val="nil"/>
              <w:bottom w:val="nil"/>
              <w:right w:val="nil"/>
            </w:tcBorders>
            <w:shd w:val="clear" w:color="auto" w:fill="auto"/>
            <w:hideMark/>
          </w:tcPr>
          <w:p w14:paraId="09A1C295"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456083</w:t>
            </w:r>
          </w:p>
        </w:tc>
        <w:tc>
          <w:tcPr>
            <w:tcW w:w="7340" w:type="dxa"/>
            <w:tcBorders>
              <w:top w:val="nil"/>
              <w:left w:val="nil"/>
              <w:bottom w:val="nil"/>
              <w:right w:val="nil"/>
            </w:tcBorders>
            <w:shd w:val="clear" w:color="auto" w:fill="auto"/>
            <w:hideMark/>
          </w:tcPr>
          <w:p w14:paraId="1DB292FE"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new post 2018; marker  c3m southwest of big ash (now fallen) and 2.7 m from large thorn; marker in badger entrance; bird cage in west quadrant of plot;  Both plot markers found.</w:t>
            </w:r>
          </w:p>
        </w:tc>
        <w:tc>
          <w:tcPr>
            <w:tcW w:w="1340" w:type="dxa"/>
            <w:tcBorders>
              <w:top w:val="nil"/>
              <w:left w:val="nil"/>
              <w:bottom w:val="nil"/>
              <w:right w:val="nil"/>
            </w:tcBorders>
            <w:shd w:val="clear" w:color="auto" w:fill="auto"/>
            <w:hideMark/>
          </w:tcPr>
          <w:p w14:paraId="66BDCAFA"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4560108319</w:t>
            </w:r>
          </w:p>
        </w:tc>
      </w:tr>
      <w:tr w:rsidR="00A1583F" w:rsidRPr="00A60835" w14:paraId="7FE7A415" w14:textId="77777777" w:rsidTr="00461909">
        <w:trPr>
          <w:trHeight w:val="290"/>
        </w:trPr>
        <w:tc>
          <w:tcPr>
            <w:tcW w:w="1100" w:type="dxa"/>
            <w:tcBorders>
              <w:top w:val="nil"/>
              <w:left w:val="nil"/>
              <w:bottom w:val="nil"/>
              <w:right w:val="nil"/>
            </w:tcBorders>
            <w:shd w:val="clear" w:color="auto" w:fill="auto"/>
            <w:hideMark/>
          </w:tcPr>
          <w:p w14:paraId="73D48AAB"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456085</w:t>
            </w:r>
          </w:p>
        </w:tc>
        <w:tc>
          <w:tcPr>
            <w:tcW w:w="7340" w:type="dxa"/>
            <w:tcBorders>
              <w:top w:val="nil"/>
              <w:left w:val="nil"/>
              <w:bottom w:val="nil"/>
              <w:right w:val="nil"/>
            </w:tcBorders>
            <w:shd w:val="clear" w:color="auto" w:fill="auto"/>
            <w:hideMark/>
          </w:tcPr>
          <w:p w14:paraId="3BD8A8D9"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New post 2018; s.w. corner just in new track; bearing may be 45 degrees rather than 48</w:t>
            </w:r>
          </w:p>
        </w:tc>
        <w:tc>
          <w:tcPr>
            <w:tcW w:w="1340" w:type="dxa"/>
            <w:tcBorders>
              <w:top w:val="nil"/>
              <w:left w:val="nil"/>
              <w:bottom w:val="nil"/>
              <w:right w:val="nil"/>
            </w:tcBorders>
            <w:shd w:val="clear" w:color="auto" w:fill="auto"/>
            <w:hideMark/>
          </w:tcPr>
          <w:p w14:paraId="01D267E0"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4559608515</w:t>
            </w:r>
          </w:p>
        </w:tc>
      </w:tr>
      <w:tr w:rsidR="00A1583F" w:rsidRPr="00A60835" w14:paraId="4A4B5D0C" w14:textId="77777777" w:rsidTr="00461909">
        <w:trPr>
          <w:trHeight w:val="290"/>
        </w:trPr>
        <w:tc>
          <w:tcPr>
            <w:tcW w:w="1100" w:type="dxa"/>
            <w:tcBorders>
              <w:top w:val="nil"/>
              <w:left w:val="nil"/>
              <w:bottom w:val="nil"/>
              <w:right w:val="nil"/>
            </w:tcBorders>
            <w:shd w:val="clear" w:color="auto" w:fill="auto"/>
            <w:hideMark/>
          </w:tcPr>
          <w:p w14:paraId="748EC42C"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456087</w:t>
            </w:r>
          </w:p>
        </w:tc>
        <w:tc>
          <w:tcPr>
            <w:tcW w:w="7340" w:type="dxa"/>
            <w:tcBorders>
              <w:top w:val="nil"/>
              <w:left w:val="nil"/>
              <w:bottom w:val="nil"/>
              <w:right w:val="nil"/>
            </w:tcBorders>
            <w:shd w:val="clear" w:color="auto" w:fill="auto"/>
            <w:hideMark/>
          </w:tcPr>
          <w:p w14:paraId="2408B735"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large poplar in s.e. corner; markers deep; both seen</w:t>
            </w:r>
          </w:p>
        </w:tc>
        <w:tc>
          <w:tcPr>
            <w:tcW w:w="1340" w:type="dxa"/>
            <w:tcBorders>
              <w:top w:val="nil"/>
              <w:left w:val="nil"/>
              <w:bottom w:val="nil"/>
              <w:right w:val="nil"/>
            </w:tcBorders>
            <w:shd w:val="clear" w:color="auto" w:fill="auto"/>
            <w:hideMark/>
          </w:tcPr>
          <w:p w14:paraId="7D694364"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4558608692</w:t>
            </w:r>
          </w:p>
        </w:tc>
      </w:tr>
      <w:tr w:rsidR="00A1583F" w:rsidRPr="00A60835" w14:paraId="5BD2B112" w14:textId="77777777" w:rsidTr="00461909">
        <w:trPr>
          <w:trHeight w:val="290"/>
        </w:trPr>
        <w:tc>
          <w:tcPr>
            <w:tcW w:w="1100" w:type="dxa"/>
            <w:tcBorders>
              <w:top w:val="nil"/>
              <w:left w:val="nil"/>
              <w:bottom w:val="nil"/>
              <w:right w:val="nil"/>
            </w:tcBorders>
            <w:shd w:val="clear" w:color="auto" w:fill="auto"/>
            <w:hideMark/>
          </w:tcPr>
          <w:p w14:paraId="483D69CE"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456089</w:t>
            </w:r>
          </w:p>
        </w:tc>
        <w:tc>
          <w:tcPr>
            <w:tcW w:w="7340" w:type="dxa"/>
            <w:tcBorders>
              <w:top w:val="nil"/>
              <w:left w:val="nil"/>
              <w:bottom w:val="nil"/>
              <w:right w:val="nil"/>
            </w:tcBorders>
            <w:shd w:val="clear" w:color="auto" w:fill="auto"/>
            <w:hideMark/>
          </w:tcPr>
          <w:p w14:paraId="7710D282"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first marker in ditch and about 25cm deep; second marker found ok</w:t>
            </w:r>
          </w:p>
        </w:tc>
        <w:tc>
          <w:tcPr>
            <w:tcW w:w="1340" w:type="dxa"/>
            <w:tcBorders>
              <w:top w:val="nil"/>
              <w:left w:val="nil"/>
              <w:bottom w:val="nil"/>
              <w:right w:val="nil"/>
            </w:tcBorders>
            <w:shd w:val="clear" w:color="auto" w:fill="auto"/>
            <w:hideMark/>
          </w:tcPr>
          <w:p w14:paraId="5B68BACA"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4559808914</w:t>
            </w:r>
          </w:p>
        </w:tc>
      </w:tr>
      <w:tr w:rsidR="00A1583F" w:rsidRPr="00A60835" w14:paraId="6B033EA4" w14:textId="77777777" w:rsidTr="00461909">
        <w:trPr>
          <w:trHeight w:val="580"/>
        </w:trPr>
        <w:tc>
          <w:tcPr>
            <w:tcW w:w="1100" w:type="dxa"/>
            <w:tcBorders>
              <w:top w:val="nil"/>
              <w:left w:val="nil"/>
              <w:bottom w:val="nil"/>
              <w:right w:val="nil"/>
            </w:tcBorders>
            <w:shd w:val="clear" w:color="auto" w:fill="auto"/>
            <w:hideMark/>
          </w:tcPr>
          <w:p w14:paraId="3CDFE9A3"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456091</w:t>
            </w:r>
          </w:p>
        </w:tc>
        <w:tc>
          <w:tcPr>
            <w:tcW w:w="7340" w:type="dxa"/>
            <w:tcBorders>
              <w:top w:val="nil"/>
              <w:left w:val="nil"/>
              <w:bottom w:val="nil"/>
              <w:right w:val="nil"/>
            </w:tcBorders>
            <w:shd w:val="clear" w:color="auto" w:fill="auto"/>
            <w:hideMark/>
          </w:tcPr>
          <w:p w14:paraId="7512F3D8"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New post 2018,  2m from base of big thuya;  first plot marker at base of young oak; second at base of big spruce; mapl by n.e. corner of plot;</w:t>
            </w:r>
          </w:p>
        </w:tc>
        <w:tc>
          <w:tcPr>
            <w:tcW w:w="1340" w:type="dxa"/>
            <w:tcBorders>
              <w:top w:val="nil"/>
              <w:left w:val="nil"/>
              <w:bottom w:val="nil"/>
              <w:right w:val="nil"/>
            </w:tcBorders>
            <w:shd w:val="clear" w:color="auto" w:fill="auto"/>
            <w:hideMark/>
          </w:tcPr>
          <w:p w14:paraId="7321994E"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4560109107</w:t>
            </w:r>
          </w:p>
        </w:tc>
      </w:tr>
      <w:tr w:rsidR="00A1583F" w:rsidRPr="00A60835" w14:paraId="4502CE61" w14:textId="77777777" w:rsidTr="00461909">
        <w:trPr>
          <w:trHeight w:val="290"/>
        </w:trPr>
        <w:tc>
          <w:tcPr>
            <w:tcW w:w="1100" w:type="dxa"/>
            <w:tcBorders>
              <w:top w:val="nil"/>
              <w:left w:val="nil"/>
              <w:bottom w:val="nil"/>
              <w:right w:val="nil"/>
            </w:tcBorders>
            <w:shd w:val="clear" w:color="auto" w:fill="auto"/>
            <w:hideMark/>
          </w:tcPr>
          <w:p w14:paraId="76871CC6"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456093</w:t>
            </w:r>
          </w:p>
        </w:tc>
        <w:tc>
          <w:tcPr>
            <w:tcW w:w="7340" w:type="dxa"/>
            <w:tcBorders>
              <w:top w:val="nil"/>
              <w:left w:val="nil"/>
              <w:bottom w:val="nil"/>
              <w:right w:val="nil"/>
            </w:tcBorders>
            <w:shd w:val="clear" w:color="auto" w:fill="auto"/>
            <w:hideMark/>
          </w:tcPr>
          <w:p w14:paraId="3867DA3B"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 xml:space="preserve">New post 2018 on marker. 10m 363 degrees true from old post </w:t>
            </w:r>
          </w:p>
        </w:tc>
        <w:tc>
          <w:tcPr>
            <w:tcW w:w="1340" w:type="dxa"/>
            <w:tcBorders>
              <w:top w:val="nil"/>
              <w:left w:val="nil"/>
              <w:bottom w:val="nil"/>
              <w:right w:val="nil"/>
            </w:tcBorders>
            <w:shd w:val="clear" w:color="auto" w:fill="auto"/>
            <w:hideMark/>
          </w:tcPr>
          <w:p w14:paraId="032BDE7B"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4560309314</w:t>
            </w:r>
          </w:p>
        </w:tc>
      </w:tr>
      <w:tr w:rsidR="00A1583F" w:rsidRPr="00A60835" w14:paraId="6C590761" w14:textId="77777777" w:rsidTr="00461909">
        <w:trPr>
          <w:trHeight w:val="290"/>
        </w:trPr>
        <w:tc>
          <w:tcPr>
            <w:tcW w:w="1100" w:type="dxa"/>
            <w:tcBorders>
              <w:top w:val="nil"/>
              <w:left w:val="nil"/>
              <w:bottom w:val="nil"/>
              <w:right w:val="nil"/>
            </w:tcBorders>
            <w:shd w:val="clear" w:color="auto" w:fill="auto"/>
            <w:hideMark/>
          </w:tcPr>
          <w:p w14:paraId="17B433D6"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457072</w:t>
            </w:r>
          </w:p>
        </w:tc>
        <w:tc>
          <w:tcPr>
            <w:tcW w:w="7340" w:type="dxa"/>
            <w:tcBorders>
              <w:top w:val="nil"/>
              <w:left w:val="nil"/>
              <w:bottom w:val="nil"/>
              <w:right w:val="nil"/>
            </w:tcBorders>
            <w:shd w:val="clear" w:color="auto" w:fill="auto"/>
            <w:hideMark/>
          </w:tcPr>
          <w:p w14:paraId="773565FD"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New post 2018 at sw plot corner; ash 0.0, 5.0; cleared to make pond aug 18; first marker survives</w:t>
            </w:r>
          </w:p>
        </w:tc>
        <w:tc>
          <w:tcPr>
            <w:tcW w:w="1340" w:type="dxa"/>
            <w:tcBorders>
              <w:top w:val="nil"/>
              <w:left w:val="nil"/>
              <w:bottom w:val="nil"/>
              <w:right w:val="nil"/>
            </w:tcBorders>
            <w:shd w:val="clear" w:color="auto" w:fill="auto"/>
            <w:hideMark/>
          </w:tcPr>
          <w:p w14:paraId="5696A587"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4571407204</w:t>
            </w:r>
          </w:p>
        </w:tc>
      </w:tr>
      <w:tr w:rsidR="00A1583F" w:rsidRPr="00A60835" w14:paraId="24BDB15E" w14:textId="77777777" w:rsidTr="00461909">
        <w:trPr>
          <w:trHeight w:val="290"/>
        </w:trPr>
        <w:tc>
          <w:tcPr>
            <w:tcW w:w="1100" w:type="dxa"/>
            <w:tcBorders>
              <w:top w:val="nil"/>
              <w:left w:val="nil"/>
              <w:bottom w:val="nil"/>
              <w:right w:val="nil"/>
            </w:tcBorders>
            <w:shd w:val="clear" w:color="auto" w:fill="auto"/>
            <w:hideMark/>
          </w:tcPr>
          <w:p w14:paraId="2E7CFE30"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457074</w:t>
            </w:r>
          </w:p>
        </w:tc>
        <w:tc>
          <w:tcPr>
            <w:tcW w:w="7340" w:type="dxa"/>
            <w:tcBorders>
              <w:top w:val="nil"/>
              <w:left w:val="nil"/>
              <w:bottom w:val="nil"/>
              <w:right w:val="nil"/>
            </w:tcBorders>
            <w:shd w:val="clear" w:color="auto" w:fill="auto"/>
            <w:hideMark/>
          </w:tcPr>
          <w:p w14:paraId="0C304B49"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okplot covers ride junction; first plot marker in ride, 2nd just in thicket</w:t>
            </w:r>
          </w:p>
        </w:tc>
        <w:tc>
          <w:tcPr>
            <w:tcW w:w="1340" w:type="dxa"/>
            <w:tcBorders>
              <w:top w:val="nil"/>
              <w:left w:val="nil"/>
              <w:bottom w:val="nil"/>
              <w:right w:val="nil"/>
            </w:tcBorders>
            <w:shd w:val="clear" w:color="auto" w:fill="auto"/>
            <w:hideMark/>
          </w:tcPr>
          <w:p w14:paraId="33C4ECD0"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4568907394</w:t>
            </w:r>
          </w:p>
        </w:tc>
      </w:tr>
      <w:tr w:rsidR="00A1583F" w:rsidRPr="00A60835" w14:paraId="75FB9BD2" w14:textId="77777777" w:rsidTr="00461909">
        <w:trPr>
          <w:trHeight w:val="290"/>
        </w:trPr>
        <w:tc>
          <w:tcPr>
            <w:tcW w:w="1100" w:type="dxa"/>
            <w:tcBorders>
              <w:top w:val="nil"/>
              <w:left w:val="nil"/>
              <w:bottom w:val="nil"/>
              <w:right w:val="nil"/>
            </w:tcBorders>
            <w:shd w:val="clear" w:color="auto" w:fill="auto"/>
            <w:hideMark/>
          </w:tcPr>
          <w:p w14:paraId="1C4A39C5"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457076</w:t>
            </w:r>
          </w:p>
        </w:tc>
        <w:tc>
          <w:tcPr>
            <w:tcW w:w="7340" w:type="dxa"/>
            <w:tcBorders>
              <w:top w:val="nil"/>
              <w:left w:val="nil"/>
              <w:bottom w:val="nil"/>
              <w:right w:val="nil"/>
            </w:tcBorders>
            <w:shd w:val="clear" w:color="auto" w:fill="auto"/>
            <w:hideMark/>
          </w:tcPr>
          <w:p w14:paraId="6696ED24"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grid marker position 2.9 m at 190 degrees from the post; both markers seen</w:t>
            </w:r>
          </w:p>
        </w:tc>
        <w:tc>
          <w:tcPr>
            <w:tcW w:w="1340" w:type="dxa"/>
            <w:tcBorders>
              <w:top w:val="nil"/>
              <w:left w:val="nil"/>
              <w:bottom w:val="nil"/>
              <w:right w:val="nil"/>
            </w:tcBorders>
            <w:shd w:val="clear" w:color="auto" w:fill="auto"/>
            <w:hideMark/>
          </w:tcPr>
          <w:p w14:paraId="47146F38"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4570307606</w:t>
            </w:r>
          </w:p>
        </w:tc>
      </w:tr>
      <w:tr w:rsidR="00A1583F" w:rsidRPr="00A60835" w14:paraId="7CB73577" w14:textId="77777777" w:rsidTr="00461909">
        <w:trPr>
          <w:trHeight w:val="290"/>
        </w:trPr>
        <w:tc>
          <w:tcPr>
            <w:tcW w:w="1100" w:type="dxa"/>
            <w:tcBorders>
              <w:top w:val="nil"/>
              <w:left w:val="nil"/>
              <w:bottom w:val="nil"/>
              <w:right w:val="nil"/>
            </w:tcBorders>
            <w:shd w:val="clear" w:color="auto" w:fill="auto"/>
            <w:hideMark/>
          </w:tcPr>
          <w:p w14:paraId="5095B762"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457078</w:t>
            </w:r>
          </w:p>
        </w:tc>
        <w:tc>
          <w:tcPr>
            <w:tcW w:w="7340" w:type="dxa"/>
            <w:tcBorders>
              <w:top w:val="nil"/>
              <w:left w:val="nil"/>
              <w:bottom w:val="nil"/>
              <w:right w:val="nil"/>
            </w:tcBorders>
            <w:shd w:val="clear" w:color="auto" w:fill="auto"/>
            <w:hideMark/>
          </w:tcPr>
          <w:p w14:paraId="1AA8FA41"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ride corner of  chestnut coppice; both markers seen</w:t>
            </w:r>
          </w:p>
        </w:tc>
        <w:tc>
          <w:tcPr>
            <w:tcW w:w="1340" w:type="dxa"/>
            <w:tcBorders>
              <w:top w:val="nil"/>
              <w:left w:val="nil"/>
              <w:bottom w:val="nil"/>
              <w:right w:val="nil"/>
            </w:tcBorders>
            <w:shd w:val="clear" w:color="auto" w:fill="auto"/>
            <w:hideMark/>
          </w:tcPr>
          <w:p w14:paraId="5F95464F"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4570307801</w:t>
            </w:r>
          </w:p>
        </w:tc>
      </w:tr>
      <w:tr w:rsidR="00A1583F" w:rsidRPr="00A60835" w14:paraId="119F3247" w14:textId="77777777" w:rsidTr="00461909">
        <w:trPr>
          <w:trHeight w:val="580"/>
        </w:trPr>
        <w:tc>
          <w:tcPr>
            <w:tcW w:w="1100" w:type="dxa"/>
            <w:tcBorders>
              <w:top w:val="nil"/>
              <w:left w:val="nil"/>
              <w:bottom w:val="nil"/>
              <w:right w:val="nil"/>
            </w:tcBorders>
            <w:shd w:val="clear" w:color="auto" w:fill="auto"/>
            <w:hideMark/>
          </w:tcPr>
          <w:p w14:paraId="1B8AFE3C"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457080</w:t>
            </w:r>
          </w:p>
        </w:tc>
        <w:tc>
          <w:tcPr>
            <w:tcW w:w="7340" w:type="dxa"/>
            <w:tcBorders>
              <w:top w:val="nil"/>
              <w:left w:val="nil"/>
              <w:bottom w:val="nil"/>
              <w:right w:val="nil"/>
            </w:tcBorders>
            <w:shd w:val="clear" w:color="auto" w:fill="auto"/>
            <w:hideMark/>
          </w:tcPr>
          <w:p w14:paraId="3E47FBC5"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grid  point 3.4 m on 16degrees true from current post; first plot marker 4.8 m north of strainer post; second done on sound</w:t>
            </w:r>
          </w:p>
        </w:tc>
        <w:tc>
          <w:tcPr>
            <w:tcW w:w="1340" w:type="dxa"/>
            <w:tcBorders>
              <w:top w:val="nil"/>
              <w:left w:val="nil"/>
              <w:bottom w:val="nil"/>
              <w:right w:val="nil"/>
            </w:tcBorders>
            <w:shd w:val="clear" w:color="auto" w:fill="auto"/>
            <w:hideMark/>
          </w:tcPr>
          <w:p w14:paraId="6A928257"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4570007999</w:t>
            </w:r>
          </w:p>
        </w:tc>
      </w:tr>
      <w:tr w:rsidR="00A1583F" w:rsidRPr="00A60835" w14:paraId="51FE1759" w14:textId="77777777" w:rsidTr="00461909">
        <w:trPr>
          <w:trHeight w:val="290"/>
        </w:trPr>
        <w:tc>
          <w:tcPr>
            <w:tcW w:w="1100" w:type="dxa"/>
            <w:tcBorders>
              <w:top w:val="nil"/>
              <w:left w:val="nil"/>
              <w:bottom w:val="nil"/>
              <w:right w:val="nil"/>
            </w:tcBorders>
            <w:shd w:val="clear" w:color="auto" w:fill="auto"/>
            <w:hideMark/>
          </w:tcPr>
          <w:p w14:paraId="23588C23"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457082</w:t>
            </w:r>
          </w:p>
        </w:tc>
        <w:tc>
          <w:tcPr>
            <w:tcW w:w="7340" w:type="dxa"/>
            <w:tcBorders>
              <w:top w:val="nil"/>
              <w:left w:val="nil"/>
              <w:bottom w:val="nil"/>
              <w:right w:val="nil"/>
            </w:tcBorders>
            <w:shd w:val="clear" w:color="auto" w:fill="auto"/>
            <w:hideMark/>
          </w:tcPr>
          <w:p w14:paraId="1704D2FD"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s.e corner of plot open</w:t>
            </w:r>
          </w:p>
        </w:tc>
        <w:tc>
          <w:tcPr>
            <w:tcW w:w="1340" w:type="dxa"/>
            <w:tcBorders>
              <w:top w:val="nil"/>
              <w:left w:val="nil"/>
              <w:bottom w:val="nil"/>
              <w:right w:val="nil"/>
            </w:tcBorders>
            <w:shd w:val="clear" w:color="auto" w:fill="auto"/>
            <w:hideMark/>
          </w:tcPr>
          <w:p w14:paraId="2F1EF732"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4569008196</w:t>
            </w:r>
          </w:p>
        </w:tc>
      </w:tr>
      <w:tr w:rsidR="00A1583F" w:rsidRPr="00A60835" w14:paraId="43780511" w14:textId="77777777" w:rsidTr="00461909">
        <w:trPr>
          <w:trHeight w:val="290"/>
        </w:trPr>
        <w:tc>
          <w:tcPr>
            <w:tcW w:w="1100" w:type="dxa"/>
            <w:tcBorders>
              <w:top w:val="nil"/>
              <w:left w:val="nil"/>
              <w:bottom w:val="nil"/>
              <w:right w:val="nil"/>
            </w:tcBorders>
            <w:shd w:val="clear" w:color="auto" w:fill="auto"/>
            <w:hideMark/>
          </w:tcPr>
          <w:p w14:paraId="1BD29789"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457084</w:t>
            </w:r>
          </w:p>
        </w:tc>
        <w:tc>
          <w:tcPr>
            <w:tcW w:w="7340" w:type="dxa"/>
            <w:tcBorders>
              <w:top w:val="nil"/>
              <w:left w:val="nil"/>
              <w:bottom w:val="nil"/>
              <w:right w:val="nil"/>
            </w:tcBorders>
            <w:shd w:val="clear" w:color="auto" w:fill="auto"/>
            <w:hideMark/>
          </w:tcPr>
          <w:p w14:paraId="790C3350"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ride in north west half of plot</w:t>
            </w:r>
          </w:p>
        </w:tc>
        <w:tc>
          <w:tcPr>
            <w:tcW w:w="1340" w:type="dxa"/>
            <w:tcBorders>
              <w:top w:val="nil"/>
              <w:left w:val="nil"/>
              <w:bottom w:val="nil"/>
              <w:right w:val="nil"/>
            </w:tcBorders>
            <w:shd w:val="clear" w:color="auto" w:fill="auto"/>
            <w:hideMark/>
          </w:tcPr>
          <w:p w14:paraId="64198E61"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4570108408</w:t>
            </w:r>
          </w:p>
        </w:tc>
      </w:tr>
      <w:tr w:rsidR="00A1583F" w:rsidRPr="00A60835" w14:paraId="2B872EF0" w14:textId="77777777" w:rsidTr="00461909">
        <w:trPr>
          <w:trHeight w:val="290"/>
        </w:trPr>
        <w:tc>
          <w:tcPr>
            <w:tcW w:w="1100" w:type="dxa"/>
            <w:tcBorders>
              <w:top w:val="nil"/>
              <w:left w:val="nil"/>
              <w:bottom w:val="nil"/>
              <w:right w:val="nil"/>
            </w:tcBorders>
            <w:shd w:val="clear" w:color="auto" w:fill="auto"/>
            <w:hideMark/>
          </w:tcPr>
          <w:p w14:paraId="6E67313E"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457086</w:t>
            </w:r>
          </w:p>
        </w:tc>
        <w:tc>
          <w:tcPr>
            <w:tcW w:w="7340" w:type="dxa"/>
            <w:tcBorders>
              <w:top w:val="nil"/>
              <w:left w:val="nil"/>
              <w:bottom w:val="nil"/>
              <w:right w:val="nil"/>
            </w:tcBorders>
            <w:shd w:val="clear" w:color="auto" w:fill="auto"/>
            <w:hideMark/>
          </w:tcPr>
          <w:p w14:paraId="07D91016"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New post 2018, position is 3 m across slope from large ash towards smaller sycamore</w:t>
            </w:r>
          </w:p>
        </w:tc>
        <w:tc>
          <w:tcPr>
            <w:tcW w:w="1340" w:type="dxa"/>
            <w:tcBorders>
              <w:top w:val="nil"/>
              <w:left w:val="nil"/>
              <w:bottom w:val="nil"/>
              <w:right w:val="nil"/>
            </w:tcBorders>
            <w:shd w:val="clear" w:color="auto" w:fill="auto"/>
            <w:hideMark/>
          </w:tcPr>
          <w:p w14:paraId="2D4AD983"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4568108607</w:t>
            </w:r>
          </w:p>
        </w:tc>
      </w:tr>
      <w:tr w:rsidR="00A1583F" w:rsidRPr="00A60835" w14:paraId="1D16EC4E" w14:textId="77777777" w:rsidTr="00461909">
        <w:trPr>
          <w:trHeight w:val="580"/>
        </w:trPr>
        <w:tc>
          <w:tcPr>
            <w:tcW w:w="1100" w:type="dxa"/>
            <w:tcBorders>
              <w:top w:val="nil"/>
              <w:left w:val="nil"/>
              <w:bottom w:val="nil"/>
              <w:right w:val="nil"/>
            </w:tcBorders>
            <w:shd w:val="clear" w:color="auto" w:fill="auto"/>
            <w:hideMark/>
          </w:tcPr>
          <w:p w14:paraId="7C207770"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457088</w:t>
            </w:r>
          </w:p>
        </w:tc>
        <w:tc>
          <w:tcPr>
            <w:tcW w:w="7340" w:type="dxa"/>
            <w:tcBorders>
              <w:top w:val="nil"/>
              <w:left w:val="nil"/>
              <w:bottom w:val="nil"/>
              <w:right w:val="nil"/>
            </w:tcBorders>
            <w:shd w:val="clear" w:color="auto" w:fill="auto"/>
            <w:hideMark/>
          </w:tcPr>
          <w:p w14:paraId="0493041E"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New post 2018steep bank, syc coppice, limestone outcrop; post marker between standing dead and ash with butt sweep. New post 2018</w:t>
            </w:r>
          </w:p>
        </w:tc>
        <w:tc>
          <w:tcPr>
            <w:tcW w:w="1340" w:type="dxa"/>
            <w:tcBorders>
              <w:top w:val="nil"/>
              <w:left w:val="nil"/>
              <w:bottom w:val="nil"/>
              <w:right w:val="nil"/>
            </w:tcBorders>
            <w:shd w:val="clear" w:color="auto" w:fill="auto"/>
            <w:hideMark/>
          </w:tcPr>
          <w:p w14:paraId="1711B344"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4570508804</w:t>
            </w:r>
          </w:p>
        </w:tc>
      </w:tr>
      <w:tr w:rsidR="00A1583F" w:rsidRPr="00A60835" w14:paraId="48D66FDD" w14:textId="77777777" w:rsidTr="00461909">
        <w:trPr>
          <w:trHeight w:val="580"/>
        </w:trPr>
        <w:tc>
          <w:tcPr>
            <w:tcW w:w="1100" w:type="dxa"/>
            <w:tcBorders>
              <w:top w:val="nil"/>
              <w:left w:val="nil"/>
              <w:bottom w:val="nil"/>
              <w:right w:val="nil"/>
            </w:tcBorders>
            <w:shd w:val="clear" w:color="auto" w:fill="auto"/>
            <w:hideMark/>
          </w:tcPr>
          <w:p w14:paraId="13743372"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457090</w:t>
            </w:r>
          </w:p>
        </w:tc>
        <w:tc>
          <w:tcPr>
            <w:tcW w:w="7340" w:type="dxa"/>
            <w:tcBorders>
              <w:top w:val="nil"/>
              <w:left w:val="nil"/>
              <w:bottom w:val="nil"/>
              <w:right w:val="nil"/>
            </w:tcBorders>
            <w:shd w:val="clear" w:color="auto" w:fill="auto"/>
            <w:hideMark/>
          </w:tcPr>
          <w:p w14:paraId="6BE65E59"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ride through southern half of plot; second marker approx 2m from big rideside ash, 237 degrees true; 1st marker in middle of ride; post marker about 2.5 m from current post position 312 degrees true</w:t>
            </w:r>
          </w:p>
        </w:tc>
        <w:tc>
          <w:tcPr>
            <w:tcW w:w="1340" w:type="dxa"/>
            <w:tcBorders>
              <w:top w:val="nil"/>
              <w:left w:val="nil"/>
              <w:bottom w:val="nil"/>
              <w:right w:val="nil"/>
            </w:tcBorders>
            <w:shd w:val="clear" w:color="auto" w:fill="auto"/>
            <w:hideMark/>
          </w:tcPr>
          <w:p w14:paraId="7FBE7689"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4569509004</w:t>
            </w:r>
          </w:p>
        </w:tc>
      </w:tr>
      <w:tr w:rsidR="00A1583F" w:rsidRPr="00A60835" w14:paraId="5C401AE4" w14:textId="77777777" w:rsidTr="00461909">
        <w:trPr>
          <w:trHeight w:val="290"/>
        </w:trPr>
        <w:tc>
          <w:tcPr>
            <w:tcW w:w="1100" w:type="dxa"/>
            <w:tcBorders>
              <w:top w:val="nil"/>
              <w:left w:val="nil"/>
              <w:bottom w:val="nil"/>
              <w:right w:val="nil"/>
            </w:tcBorders>
            <w:shd w:val="clear" w:color="auto" w:fill="auto"/>
            <w:hideMark/>
          </w:tcPr>
          <w:p w14:paraId="658E4221"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457092</w:t>
            </w:r>
          </w:p>
        </w:tc>
        <w:tc>
          <w:tcPr>
            <w:tcW w:w="7340" w:type="dxa"/>
            <w:tcBorders>
              <w:top w:val="nil"/>
              <w:left w:val="nil"/>
              <w:bottom w:val="nil"/>
              <w:right w:val="nil"/>
            </w:tcBorders>
            <w:shd w:val="clear" w:color="auto" w:fill="auto"/>
            <w:hideMark/>
          </w:tcPr>
          <w:p w14:paraId="1D8BEBD2"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south west half of plot scrub</w:t>
            </w:r>
          </w:p>
        </w:tc>
        <w:tc>
          <w:tcPr>
            <w:tcW w:w="1340" w:type="dxa"/>
            <w:tcBorders>
              <w:top w:val="nil"/>
              <w:left w:val="nil"/>
              <w:bottom w:val="nil"/>
              <w:right w:val="nil"/>
            </w:tcBorders>
            <w:shd w:val="clear" w:color="auto" w:fill="auto"/>
            <w:hideMark/>
          </w:tcPr>
          <w:p w14:paraId="1BE2861F"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4569809202</w:t>
            </w:r>
          </w:p>
        </w:tc>
      </w:tr>
      <w:tr w:rsidR="00A1583F" w:rsidRPr="00A60835" w14:paraId="18722843" w14:textId="77777777" w:rsidTr="00461909">
        <w:trPr>
          <w:trHeight w:val="290"/>
        </w:trPr>
        <w:tc>
          <w:tcPr>
            <w:tcW w:w="1100" w:type="dxa"/>
            <w:tcBorders>
              <w:top w:val="nil"/>
              <w:left w:val="nil"/>
              <w:bottom w:val="nil"/>
              <w:right w:val="nil"/>
            </w:tcBorders>
            <w:shd w:val="clear" w:color="auto" w:fill="auto"/>
            <w:hideMark/>
          </w:tcPr>
          <w:p w14:paraId="22548F8C"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458073</w:t>
            </w:r>
          </w:p>
        </w:tc>
        <w:tc>
          <w:tcPr>
            <w:tcW w:w="7340" w:type="dxa"/>
            <w:tcBorders>
              <w:top w:val="nil"/>
              <w:left w:val="nil"/>
              <w:bottom w:val="nil"/>
              <w:right w:val="nil"/>
            </w:tcBorders>
            <w:shd w:val="clear" w:color="auto" w:fill="auto"/>
            <w:hideMark/>
          </w:tcPr>
          <w:p w14:paraId="2113A4DC"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 xml:space="preserve">New post 2018. edge of poplar stand post marker in corner of glade; both markers seen. </w:t>
            </w:r>
          </w:p>
        </w:tc>
        <w:tc>
          <w:tcPr>
            <w:tcW w:w="1340" w:type="dxa"/>
            <w:tcBorders>
              <w:top w:val="nil"/>
              <w:left w:val="nil"/>
              <w:bottom w:val="nil"/>
              <w:right w:val="nil"/>
            </w:tcBorders>
            <w:shd w:val="clear" w:color="auto" w:fill="auto"/>
            <w:hideMark/>
          </w:tcPr>
          <w:p w14:paraId="09A84BD7"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4580007304</w:t>
            </w:r>
          </w:p>
        </w:tc>
      </w:tr>
      <w:tr w:rsidR="00A1583F" w:rsidRPr="00A60835" w14:paraId="4C56B0A5" w14:textId="77777777" w:rsidTr="00461909">
        <w:trPr>
          <w:trHeight w:val="290"/>
        </w:trPr>
        <w:tc>
          <w:tcPr>
            <w:tcW w:w="1100" w:type="dxa"/>
            <w:tcBorders>
              <w:top w:val="nil"/>
              <w:left w:val="nil"/>
              <w:bottom w:val="nil"/>
              <w:right w:val="nil"/>
            </w:tcBorders>
            <w:shd w:val="clear" w:color="auto" w:fill="auto"/>
            <w:hideMark/>
          </w:tcPr>
          <w:p w14:paraId="6E7F4BCF"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458075</w:t>
            </w:r>
          </w:p>
        </w:tc>
        <w:tc>
          <w:tcPr>
            <w:tcW w:w="7340" w:type="dxa"/>
            <w:tcBorders>
              <w:top w:val="nil"/>
              <w:left w:val="nil"/>
              <w:bottom w:val="nil"/>
              <w:right w:val="nil"/>
            </w:tcBorders>
            <w:shd w:val="clear" w:color="auto" w:fill="auto"/>
            <w:hideMark/>
          </w:tcPr>
          <w:p w14:paraId="248C2A41"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both markers seen; easiest to find second one as first in thicket close to ride</w:t>
            </w:r>
          </w:p>
        </w:tc>
        <w:tc>
          <w:tcPr>
            <w:tcW w:w="1340" w:type="dxa"/>
            <w:tcBorders>
              <w:top w:val="nil"/>
              <w:left w:val="nil"/>
              <w:bottom w:val="nil"/>
              <w:right w:val="nil"/>
            </w:tcBorders>
            <w:shd w:val="clear" w:color="auto" w:fill="auto"/>
            <w:hideMark/>
          </w:tcPr>
          <w:p w14:paraId="303DC260"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4579807512</w:t>
            </w:r>
          </w:p>
        </w:tc>
      </w:tr>
      <w:tr w:rsidR="00A1583F" w:rsidRPr="00A60835" w14:paraId="181EF637" w14:textId="77777777" w:rsidTr="00461909">
        <w:trPr>
          <w:trHeight w:val="290"/>
        </w:trPr>
        <w:tc>
          <w:tcPr>
            <w:tcW w:w="1100" w:type="dxa"/>
            <w:tcBorders>
              <w:top w:val="nil"/>
              <w:left w:val="nil"/>
              <w:bottom w:val="nil"/>
              <w:right w:val="nil"/>
            </w:tcBorders>
            <w:shd w:val="clear" w:color="auto" w:fill="auto"/>
            <w:hideMark/>
          </w:tcPr>
          <w:p w14:paraId="34C386A1"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458077</w:t>
            </w:r>
          </w:p>
        </w:tc>
        <w:tc>
          <w:tcPr>
            <w:tcW w:w="7340" w:type="dxa"/>
            <w:tcBorders>
              <w:top w:val="nil"/>
              <w:left w:val="nil"/>
              <w:bottom w:val="nil"/>
              <w:right w:val="nil"/>
            </w:tcBorders>
            <w:shd w:val="clear" w:color="auto" w:fill="auto"/>
            <w:hideMark/>
          </w:tcPr>
          <w:p w14:paraId="4C109C6A"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1st plot marker on ride side of ditch c.2m north of ash; both markers seen</w:t>
            </w:r>
          </w:p>
        </w:tc>
        <w:tc>
          <w:tcPr>
            <w:tcW w:w="1340" w:type="dxa"/>
            <w:tcBorders>
              <w:top w:val="nil"/>
              <w:left w:val="nil"/>
              <w:bottom w:val="nil"/>
              <w:right w:val="nil"/>
            </w:tcBorders>
            <w:shd w:val="clear" w:color="auto" w:fill="auto"/>
            <w:hideMark/>
          </w:tcPr>
          <w:p w14:paraId="344D64C0"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4578107696</w:t>
            </w:r>
          </w:p>
        </w:tc>
      </w:tr>
      <w:tr w:rsidR="00A1583F" w:rsidRPr="00A60835" w14:paraId="13F85FE5" w14:textId="77777777" w:rsidTr="00461909">
        <w:trPr>
          <w:trHeight w:val="580"/>
        </w:trPr>
        <w:tc>
          <w:tcPr>
            <w:tcW w:w="1100" w:type="dxa"/>
            <w:tcBorders>
              <w:top w:val="nil"/>
              <w:left w:val="nil"/>
              <w:bottom w:val="nil"/>
              <w:right w:val="nil"/>
            </w:tcBorders>
            <w:shd w:val="clear" w:color="auto" w:fill="auto"/>
            <w:hideMark/>
          </w:tcPr>
          <w:p w14:paraId="76D854FF"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458079</w:t>
            </w:r>
          </w:p>
        </w:tc>
        <w:tc>
          <w:tcPr>
            <w:tcW w:w="7340" w:type="dxa"/>
            <w:tcBorders>
              <w:top w:val="nil"/>
              <w:left w:val="nil"/>
              <w:bottom w:val="nil"/>
              <w:right w:val="nil"/>
            </w:tcBorders>
            <w:shd w:val="clear" w:color="auto" w:fill="auto"/>
            <w:hideMark/>
          </w:tcPr>
          <w:p w14:paraId="6441C39B"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New post 2018  6.2 m  on bearing 126 degrees true from  nest box tree; second marker seen but under log; first seen</w:t>
            </w:r>
          </w:p>
        </w:tc>
        <w:tc>
          <w:tcPr>
            <w:tcW w:w="1340" w:type="dxa"/>
            <w:tcBorders>
              <w:top w:val="nil"/>
              <w:left w:val="nil"/>
              <w:bottom w:val="nil"/>
              <w:right w:val="nil"/>
            </w:tcBorders>
            <w:shd w:val="clear" w:color="auto" w:fill="auto"/>
            <w:hideMark/>
          </w:tcPr>
          <w:p w14:paraId="49F9ECA5"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4579307908</w:t>
            </w:r>
          </w:p>
        </w:tc>
      </w:tr>
      <w:tr w:rsidR="00A1583F" w:rsidRPr="00A60835" w14:paraId="043BC951" w14:textId="77777777" w:rsidTr="00461909">
        <w:trPr>
          <w:trHeight w:val="290"/>
        </w:trPr>
        <w:tc>
          <w:tcPr>
            <w:tcW w:w="1100" w:type="dxa"/>
            <w:tcBorders>
              <w:top w:val="nil"/>
              <w:left w:val="nil"/>
              <w:bottom w:val="nil"/>
              <w:right w:val="nil"/>
            </w:tcBorders>
            <w:shd w:val="clear" w:color="auto" w:fill="auto"/>
            <w:hideMark/>
          </w:tcPr>
          <w:p w14:paraId="3A838186"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458081</w:t>
            </w:r>
          </w:p>
        </w:tc>
        <w:tc>
          <w:tcPr>
            <w:tcW w:w="7340" w:type="dxa"/>
            <w:tcBorders>
              <w:top w:val="nil"/>
              <w:left w:val="nil"/>
              <w:bottom w:val="nil"/>
              <w:right w:val="nil"/>
            </w:tcBorders>
            <w:shd w:val="clear" w:color="auto" w:fill="auto"/>
            <w:hideMark/>
          </w:tcPr>
          <w:p w14:paraId="620CC765"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w:t>
            </w:r>
          </w:p>
        </w:tc>
        <w:tc>
          <w:tcPr>
            <w:tcW w:w="1340" w:type="dxa"/>
            <w:tcBorders>
              <w:top w:val="nil"/>
              <w:left w:val="nil"/>
              <w:bottom w:val="nil"/>
              <w:right w:val="nil"/>
            </w:tcBorders>
            <w:shd w:val="clear" w:color="auto" w:fill="auto"/>
            <w:hideMark/>
          </w:tcPr>
          <w:p w14:paraId="1F4A661A"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4579908109</w:t>
            </w:r>
          </w:p>
        </w:tc>
      </w:tr>
      <w:tr w:rsidR="00A1583F" w:rsidRPr="00A60835" w14:paraId="6B12AFBD" w14:textId="77777777" w:rsidTr="00461909">
        <w:trPr>
          <w:trHeight w:val="290"/>
        </w:trPr>
        <w:tc>
          <w:tcPr>
            <w:tcW w:w="1100" w:type="dxa"/>
            <w:tcBorders>
              <w:top w:val="nil"/>
              <w:left w:val="nil"/>
              <w:bottom w:val="nil"/>
              <w:right w:val="nil"/>
            </w:tcBorders>
            <w:shd w:val="clear" w:color="auto" w:fill="auto"/>
            <w:hideMark/>
          </w:tcPr>
          <w:p w14:paraId="04A6E20D"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458083</w:t>
            </w:r>
          </w:p>
        </w:tc>
        <w:tc>
          <w:tcPr>
            <w:tcW w:w="7340" w:type="dxa"/>
            <w:tcBorders>
              <w:top w:val="nil"/>
              <w:left w:val="nil"/>
              <w:bottom w:val="nil"/>
              <w:right w:val="nil"/>
            </w:tcBorders>
            <w:shd w:val="clear" w:color="auto" w:fill="auto"/>
            <w:hideMark/>
          </w:tcPr>
          <w:p w14:paraId="113AB3FD"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w:t>
            </w:r>
          </w:p>
        </w:tc>
        <w:tc>
          <w:tcPr>
            <w:tcW w:w="1340" w:type="dxa"/>
            <w:tcBorders>
              <w:top w:val="nil"/>
              <w:left w:val="nil"/>
              <w:bottom w:val="nil"/>
              <w:right w:val="nil"/>
            </w:tcBorders>
            <w:shd w:val="clear" w:color="auto" w:fill="auto"/>
            <w:hideMark/>
          </w:tcPr>
          <w:p w14:paraId="1417AB48"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4579508309</w:t>
            </w:r>
          </w:p>
        </w:tc>
      </w:tr>
      <w:tr w:rsidR="00A1583F" w:rsidRPr="00A60835" w14:paraId="25484DF1" w14:textId="77777777" w:rsidTr="00461909">
        <w:trPr>
          <w:trHeight w:val="290"/>
        </w:trPr>
        <w:tc>
          <w:tcPr>
            <w:tcW w:w="1100" w:type="dxa"/>
            <w:tcBorders>
              <w:top w:val="nil"/>
              <w:left w:val="nil"/>
              <w:bottom w:val="nil"/>
              <w:right w:val="nil"/>
            </w:tcBorders>
            <w:shd w:val="clear" w:color="auto" w:fill="auto"/>
            <w:hideMark/>
          </w:tcPr>
          <w:p w14:paraId="46ECC38C"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458085</w:t>
            </w:r>
          </w:p>
        </w:tc>
        <w:tc>
          <w:tcPr>
            <w:tcW w:w="7340" w:type="dxa"/>
            <w:tcBorders>
              <w:top w:val="nil"/>
              <w:left w:val="nil"/>
              <w:bottom w:val="nil"/>
              <w:right w:val="nil"/>
            </w:tcBorders>
            <w:shd w:val="clear" w:color="auto" w:fill="auto"/>
            <w:hideMark/>
          </w:tcPr>
          <w:p w14:paraId="04169C44"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new post 2018</w:t>
            </w:r>
          </w:p>
        </w:tc>
        <w:tc>
          <w:tcPr>
            <w:tcW w:w="1340" w:type="dxa"/>
            <w:tcBorders>
              <w:top w:val="nil"/>
              <w:left w:val="nil"/>
              <w:bottom w:val="nil"/>
              <w:right w:val="nil"/>
            </w:tcBorders>
            <w:shd w:val="clear" w:color="auto" w:fill="auto"/>
            <w:hideMark/>
          </w:tcPr>
          <w:p w14:paraId="72759E56"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4580208519</w:t>
            </w:r>
          </w:p>
        </w:tc>
      </w:tr>
      <w:tr w:rsidR="00A1583F" w:rsidRPr="00A60835" w14:paraId="4E23ED1C" w14:textId="77777777" w:rsidTr="00461909">
        <w:trPr>
          <w:trHeight w:val="580"/>
        </w:trPr>
        <w:tc>
          <w:tcPr>
            <w:tcW w:w="1100" w:type="dxa"/>
            <w:tcBorders>
              <w:top w:val="nil"/>
              <w:left w:val="nil"/>
              <w:bottom w:val="nil"/>
              <w:right w:val="nil"/>
            </w:tcBorders>
            <w:shd w:val="clear" w:color="auto" w:fill="auto"/>
            <w:hideMark/>
          </w:tcPr>
          <w:p w14:paraId="61E2E466"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458087</w:t>
            </w:r>
          </w:p>
        </w:tc>
        <w:tc>
          <w:tcPr>
            <w:tcW w:w="7340" w:type="dxa"/>
            <w:tcBorders>
              <w:top w:val="nil"/>
              <w:left w:val="nil"/>
              <w:bottom w:val="nil"/>
              <w:right w:val="nil"/>
            </w:tcBorders>
            <w:shd w:val="clear" w:color="auto" w:fill="auto"/>
            <w:hideMark/>
          </w:tcPr>
          <w:p w14:paraId="586112B1"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but post offset, marker 2.4m n-w of post 320 degrees  true; both markers seen; 2020 post down, peg left at post marker position</w:t>
            </w:r>
          </w:p>
        </w:tc>
        <w:tc>
          <w:tcPr>
            <w:tcW w:w="1340" w:type="dxa"/>
            <w:tcBorders>
              <w:top w:val="nil"/>
              <w:left w:val="nil"/>
              <w:bottom w:val="nil"/>
              <w:right w:val="nil"/>
            </w:tcBorders>
            <w:shd w:val="clear" w:color="auto" w:fill="auto"/>
            <w:hideMark/>
          </w:tcPr>
          <w:p w14:paraId="1F16F0E3"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4580208702</w:t>
            </w:r>
          </w:p>
        </w:tc>
      </w:tr>
      <w:tr w:rsidR="00A1583F" w:rsidRPr="00A60835" w14:paraId="35F0ADEA" w14:textId="77777777" w:rsidTr="00461909">
        <w:trPr>
          <w:trHeight w:val="290"/>
        </w:trPr>
        <w:tc>
          <w:tcPr>
            <w:tcW w:w="1100" w:type="dxa"/>
            <w:tcBorders>
              <w:top w:val="nil"/>
              <w:left w:val="nil"/>
              <w:bottom w:val="nil"/>
              <w:right w:val="nil"/>
            </w:tcBorders>
            <w:shd w:val="clear" w:color="auto" w:fill="auto"/>
            <w:hideMark/>
          </w:tcPr>
          <w:p w14:paraId="534C314C"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458089</w:t>
            </w:r>
          </w:p>
        </w:tc>
        <w:tc>
          <w:tcPr>
            <w:tcW w:w="7340" w:type="dxa"/>
            <w:tcBorders>
              <w:top w:val="nil"/>
              <w:left w:val="nil"/>
              <w:bottom w:val="nil"/>
              <w:right w:val="nil"/>
            </w:tcBorders>
            <w:shd w:val="clear" w:color="auto" w:fill="auto"/>
            <w:hideMark/>
          </w:tcPr>
          <w:p w14:paraId="2D0C208E"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dead oak in close to north east corner of plot; both markers seen</w:t>
            </w:r>
          </w:p>
        </w:tc>
        <w:tc>
          <w:tcPr>
            <w:tcW w:w="1340" w:type="dxa"/>
            <w:tcBorders>
              <w:top w:val="nil"/>
              <w:left w:val="nil"/>
              <w:bottom w:val="nil"/>
              <w:right w:val="nil"/>
            </w:tcBorders>
            <w:shd w:val="clear" w:color="auto" w:fill="auto"/>
            <w:hideMark/>
          </w:tcPr>
          <w:p w14:paraId="4549A94C"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4580708903</w:t>
            </w:r>
          </w:p>
        </w:tc>
      </w:tr>
      <w:tr w:rsidR="00A1583F" w:rsidRPr="00A60835" w14:paraId="412BAAC8" w14:textId="77777777" w:rsidTr="00461909">
        <w:trPr>
          <w:trHeight w:val="290"/>
        </w:trPr>
        <w:tc>
          <w:tcPr>
            <w:tcW w:w="1100" w:type="dxa"/>
            <w:tcBorders>
              <w:top w:val="nil"/>
              <w:left w:val="nil"/>
              <w:bottom w:val="nil"/>
              <w:right w:val="nil"/>
            </w:tcBorders>
            <w:shd w:val="clear" w:color="auto" w:fill="auto"/>
            <w:hideMark/>
          </w:tcPr>
          <w:p w14:paraId="6D4CB3A9"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458091</w:t>
            </w:r>
          </w:p>
        </w:tc>
        <w:tc>
          <w:tcPr>
            <w:tcW w:w="7340" w:type="dxa"/>
            <w:tcBorders>
              <w:top w:val="nil"/>
              <w:left w:val="nil"/>
              <w:bottom w:val="nil"/>
              <w:right w:val="nil"/>
            </w:tcBorders>
            <w:shd w:val="clear" w:color="auto" w:fill="auto"/>
            <w:hideMark/>
          </w:tcPr>
          <w:p w14:paraId="32954970"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poor signal at post but seems to be in right place</w:t>
            </w:r>
          </w:p>
        </w:tc>
        <w:tc>
          <w:tcPr>
            <w:tcW w:w="1340" w:type="dxa"/>
            <w:tcBorders>
              <w:top w:val="nil"/>
              <w:left w:val="nil"/>
              <w:bottom w:val="nil"/>
              <w:right w:val="nil"/>
            </w:tcBorders>
            <w:shd w:val="clear" w:color="auto" w:fill="auto"/>
            <w:hideMark/>
          </w:tcPr>
          <w:p w14:paraId="242F2F05"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4579809114</w:t>
            </w:r>
          </w:p>
        </w:tc>
      </w:tr>
      <w:tr w:rsidR="00A1583F" w:rsidRPr="00A60835" w14:paraId="6ABED3A0" w14:textId="77777777" w:rsidTr="00461909">
        <w:trPr>
          <w:trHeight w:val="580"/>
        </w:trPr>
        <w:tc>
          <w:tcPr>
            <w:tcW w:w="1100" w:type="dxa"/>
            <w:tcBorders>
              <w:top w:val="nil"/>
              <w:left w:val="nil"/>
              <w:bottom w:val="nil"/>
              <w:right w:val="nil"/>
            </w:tcBorders>
            <w:shd w:val="clear" w:color="auto" w:fill="auto"/>
            <w:hideMark/>
          </w:tcPr>
          <w:p w14:paraId="43439DF0"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458093</w:t>
            </w:r>
          </w:p>
        </w:tc>
        <w:tc>
          <w:tcPr>
            <w:tcW w:w="7340" w:type="dxa"/>
            <w:tcBorders>
              <w:top w:val="nil"/>
              <w:left w:val="nil"/>
              <w:bottom w:val="nil"/>
              <w:right w:val="nil"/>
            </w:tcBorders>
            <w:shd w:val="clear" w:color="auto" w:fill="auto"/>
            <w:hideMark/>
          </w:tcPr>
          <w:p w14:paraId="140ECD84"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Current post wrong.  Marker 5.5 m on 345 degrees true .  2.2 m on 270 degrees from large oak with squirrel trap remains; oak 103 cm 9,6 in plot; dying ash 40c 9,2.</w:t>
            </w:r>
          </w:p>
        </w:tc>
        <w:tc>
          <w:tcPr>
            <w:tcW w:w="1340" w:type="dxa"/>
            <w:tcBorders>
              <w:top w:val="nil"/>
              <w:left w:val="nil"/>
              <w:bottom w:val="nil"/>
              <w:right w:val="nil"/>
            </w:tcBorders>
            <w:shd w:val="clear" w:color="auto" w:fill="auto"/>
            <w:hideMark/>
          </w:tcPr>
          <w:p w14:paraId="16EF05D1"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4580009310</w:t>
            </w:r>
          </w:p>
        </w:tc>
      </w:tr>
      <w:tr w:rsidR="00A1583F" w:rsidRPr="00A60835" w14:paraId="4185A923" w14:textId="77777777" w:rsidTr="00461909">
        <w:trPr>
          <w:trHeight w:val="290"/>
        </w:trPr>
        <w:tc>
          <w:tcPr>
            <w:tcW w:w="1100" w:type="dxa"/>
            <w:tcBorders>
              <w:top w:val="nil"/>
              <w:left w:val="nil"/>
              <w:bottom w:val="nil"/>
              <w:right w:val="nil"/>
            </w:tcBorders>
            <w:shd w:val="clear" w:color="auto" w:fill="auto"/>
            <w:hideMark/>
          </w:tcPr>
          <w:p w14:paraId="35C9A3E0"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459072</w:t>
            </w:r>
          </w:p>
        </w:tc>
        <w:tc>
          <w:tcPr>
            <w:tcW w:w="7340" w:type="dxa"/>
            <w:tcBorders>
              <w:top w:val="nil"/>
              <w:left w:val="nil"/>
              <w:bottom w:val="nil"/>
              <w:right w:val="nil"/>
            </w:tcBorders>
            <w:shd w:val="clear" w:color="auto" w:fill="auto"/>
            <w:hideMark/>
          </w:tcPr>
          <w:p w14:paraId="13A0A0CB"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New post 2018 post marker close to base of thorn and c4m west of large ash; both markers seen</w:t>
            </w:r>
          </w:p>
        </w:tc>
        <w:tc>
          <w:tcPr>
            <w:tcW w:w="1340" w:type="dxa"/>
            <w:tcBorders>
              <w:top w:val="nil"/>
              <w:left w:val="nil"/>
              <w:bottom w:val="nil"/>
              <w:right w:val="nil"/>
            </w:tcBorders>
            <w:shd w:val="clear" w:color="auto" w:fill="auto"/>
            <w:hideMark/>
          </w:tcPr>
          <w:p w14:paraId="14454C1D"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4589607215</w:t>
            </w:r>
          </w:p>
        </w:tc>
      </w:tr>
      <w:tr w:rsidR="00A1583F" w:rsidRPr="00A60835" w14:paraId="12584CAF" w14:textId="77777777" w:rsidTr="00461909">
        <w:trPr>
          <w:trHeight w:val="870"/>
        </w:trPr>
        <w:tc>
          <w:tcPr>
            <w:tcW w:w="1100" w:type="dxa"/>
            <w:tcBorders>
              <w:top w:val="nil"/>
              <w:left w:val="nil"/>
              <w:bottom w:val="nil"/>
              <w:right w:val="nil"/>
            </w:tcBorders>
            <w:shd w:val="clear" w:color="auto" w:fill="auto"/>
            <w:hideMark/>
          </w:tcPr>
          <w:p w14:paraId="3FB66AD2"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459074</w:t>
            </w:r>
          </w:p>
        </w:tc>
        <w:tc>
          <w:tcPr>
            <w:tcW w:w="7340" w:type="dxa"/>
            <w:tcBorders>
              <w:top w:val="nil"/>
              <w:left w:val="nil"/>
              <w:bottom w:val="nil"/>
              <w:right w:val="nil"/>
            </w:tcBorders>
            <w:shd w:val="clear" w:color="auto" w:fill="auto"/>
            <w:hideMark/>
          </w:tcPr>
          <w:p w14:paraId="542CE297"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New post 2018 plot straddles boundary of larch palntation ride 3m wide 2.7,0.0; 4, 10.0. Post position c.25m from  northern stand boundary along ride and 10 m in from ride centre; 5.2 m from small sycamore by ivy larch on bearing 6.5 degrees true; 10m from mishapen sycamore by ride on bearing 250 degrees true</w:t>
            </w:r>
          </w:p>
        </w:tc>
        <w:tc>
          <w:tcPr>
            <w:tcW w:w="1340" w:type="dxa"/>
            <w:tcBorders>
              <w:top w:val="nil"/>
              <w:left w:val="nil"/>
              <w:bottom w:val="nil"/>
              <w:right w:val="nil"/>
            </w:tcBorders>
            <w:shd w:val="clear" w:color="auto" w:fill="auto"/>
            <w:hideMark/>
          </w:tcPr>
          <w:p w14:paraId="58FD8EB3"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4590407414</w:t>
            </w:r>
          </w:p>
        </w:tc>
      </w:tr>
      <w:tr w:rsidR="00A1583F" w:rsidRPr="00A60835" w14:paraId="1C586D48" w14:textId="77777777" w:rsidTr="00461909">
        <w:trPr>
          <w:trHeight w:val="290"/>
        </w:trPr>
        <w:tc>
          <w:tcPr>
            <w:tcW w:w="1100" w:type="dxa"/>
            <w:tcBorders>
              <w:top w:val="nil"/>
              <w:left w:val="nil"/>
              <w:bottom w:val="nil"/>
              <w:right w:val="nil"/>
            </w:tcBorders>
            <w:shd w:val="clear" w:color="auto" w:fill="auto"/>
            <w:hideMark/>
          </w:tcPr>
          <w:p w14:paraId="60829F60"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459076</w:t>
            </w:r>
          </w:p>
        </w:tc>
        <w:tc>
          <w:tcPr>
            <w:tcW w:w="7340" w:type="dxa"/>
            <w:tcBorders>
              <w:top w:val="nil"/>
              <w:left w:val="nil"/>
              <w:bottom w:val="nil"/>
              <w:right w:val="nil"/>
            </w:tcBorders>
            <w:shd w:val="clear" w:color="auto" w:fill="auto"/>
            <w:hideMark/>
          </w:tcPr>
          <w:p w14:paraId="0E2922DC"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New post 2018;both plot markers found</w:t>
            </w:r>
          </w:p>
        </w:tc>
        <w:tc>
          <w:tcPr>
            <w:tcW w:w="1340" w:type="dxa"/>
            <w:tcBorders>
              <w:top w:val="nil"/>
              <w:left w:val="nil"/>
              <w:bottom w:val="nil"/>
              <w:right w:val="nil"/>
            </w:tcBorders>
            <w:shd w:val="clear" w:color="auto" w:fill="auto"/>
            <w:hideMark/>
          </w:tcPr>
          <w:p w14:paraId="5B2B047F"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4590407604</w:t>
            </w:r>
          </w:p>
        </w:tc>
      </w:tr>
      <w:tr w:rsidR="00A1583F" w:rsidRPr="00A60835" w14:paraId="08AFB990" w14:textId="77777777" w:rsidTr="00461909">
        <w:trPr>
          <w:trHeight w:val="290"/>
        </w:trPr>
        <w:tc>
          <w:tcPr>
            <w:tcW w:w="1100" w:type="dxa"/>
            <w:tcBorders>
              <w:top w:val="nil"/>
              <w:left w:val="nil"/>
              <w:bottom w:val="nil"/>
              <w:right w:val="nil"/>
            </w:tcBorders>
            <w:shd w:val="clear" w:color="auto" w:fill="auto"/>
            <w:hideMark/>
          </w:tcPr>
          <w:p w14:paraId="07652147"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459078</w:t>
            </w:r>
          </w:p>
        </w:tc>
        <w:tc>
          <w:tcPr>
            <w:tcW w:w="7340" w:type="dxa"/>
            <w:tcBorders>
              <w:top w:val="nil"/>
              <w:left w:val="nil"/>
              <w:bottom w:val="nil"/>
              <w:right w:val="nil"/>
            </w:tcBorders>
            <w:shd w:val="clear" w:color="auto" w:fill="auto"/>
            <w:hideMark/>
          </w:tcPr>
          <w:p w14:paraId="4DBA4429"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done but needs gps; both markers found</w:t>
            </w:r>
          </w:p>
        </w:tc>
        <w:tc>
          <w:tcPr>
            <w:tcW w:w="1340" w:type="dxa"/>
            <w:tcBorders>
              <w:top w:val="nil"/>
              <w:left w:val="nil"/>
              <w:bottom w:val="nil"/>
              <w:right w:val="nil"/>
            </w:tcBorders>
            <w:shd w:val="clear" w:color="auto" w:fill="auto"/>
            <w:hideMark/>
          </w:tcPr>
          <w:p w14:paraId="7DD5A88A"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4589607800</w:t>
            </w:r>
          </w:p>
        </w:tc>
      </w:tr>
      <w:tr w:rsidR="00A1583F" w:rsidRPr="00A60835" w14:paraId="1381922F" w14:textId="77777777" w:rsidTr="00461909">
        <w:trPr>
          <w:trHeight w:val="580"/>
        </w:trPr>
        <w:tc>
          <w:tcPr>
            <w:tcW w:w="1100" w:type="dxa"/>
            <w:tcBorders>
              <w:top w:val="nil"/>
              <w:left w:val="nil"/>
              <w:bottom w:val="nil"/>
              <w:right w:val="nil"/>
            </w:tcBorders>
            <w:shd w:val="clear" w:color="auto" w:fill="auto"/>
            <w:hideMark/>
          </w:tcPr>
          <w:p w14:paraId="586E6D80"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459080</w:t>
            </w:r>
          </w:p>
        </w:tc>
        <w:tc>
          <w:tcPr>
            <w:tcW w:w="7340" w:type="dxa"/>
            <w:tcBorders>
              <w:top w:val="nil"/>
              <w:left w:val="nil"/>
              <w:bottom w:val="nil"/>
              <w:right w:val="nil"/>
            </w:tcBorders>
            <w:shd w:val="clear" w:color="auto" w:fill="auto"/>
            <w:hideMark/>
          </w:tcPr>
          <w:p w14:paraId="1F6BBD70"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Both markers seen, 1st by badger path on ridge, second 1.5 m south of dying giant beech; big beech in plot no 910 blue tag</w:t>
            </w:r>
          </w:p>
        </w:tc>
        <w:tc>
          <w:tcPr>
            <w:tcW w:w="1340" w:type="dxa"/>
            <w:tcBorders>
              <w:top w:val="nil"/>
              <w:left w:val="nil"/>
              <w:bottom w:val="nil"/>
              <w:right w:val="nil"/>
            </w:tcBorders>
            <w:shd w:val="clear" w:color="auto" w:fill="auto"/>
            <w:hideMark/>
          </w:tcPr>
          <w:p w14:paraId="034F47C9"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4588508009</w:t>
            </w:r>
          </w:p>
        </w:tc>
      </w:tr>
      <w:tr w:rsidR="00A1583F" w:rsidRPr="00A60835" w14:paraId="6078CFF7" w14:textId="77777777" w:rsidTr="00461909">
        <w:trPr>
          <w:trHeight w:val="290"/>
        </w:trPr>
        <w:tc>
          <w:tcPr>
            <w:tcW w:w="1100" w:type="dxa"/>
            <w:tcBorders>
              <w:top w:val="nil"/>
              <w:left w:val="nil"/>
              <w:bottom w:val="nil"/>
              <w:right w:val="nil"/>
            </w:tcBorders>
            <w:shd w:val="clear" w:color="auto" w:fill="auto"/>
            <w:hideMark/>
          </w:tcPr>
          <w:p w14:paraId="6CD1D656"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459082</w:t>
            </w:r>
          </w:p>
        </w:tc>
        <w:tc>
          <w:tcPr>
            <w:tcW w:w="7340" w:type="dxa"/>
            <w:tcBorders>
              <w:top w:val="nil"/>
              <w:left w:val="nil"/>
              <w:bottom w:val="nil"/>
              <w:right w:val="nil"/>
            </w:tcBorders>
            <w:shd w:val="clear" w:color="auto" w:fill="auto"/>
            <w:hideMark/>
          </w:tcPr>
          <w:p w14:paraId="49189A1A"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New post both markers seen; post on ride edge</w:t>
            </w:r>
          </w:p>
        </w:tc>
        <w:tc>
          <w:tcPr>
            <w:tcW w:w="1340" w:type="dxa"/>
            <w:tcBorders>
              <w:top w:val="nil"/>
              <w:left w:val="nil"/>
              <w:bottom w:val="nil"/>
              <w:right w:val="nil"/>
            </w:tcBorders>
            <w:shd w:val="clear" w:color="auto" w:fill="auto"/>
            <w:hideMark/>
          </w:tcPr>
          <w:p w14:paraId="4FDCB0D6"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4589208207</w:t>
            </w:r>
          </w:p>
        </w:tc>
      </w:tr>
      <w:tr w:rsidR="00A1583F" w:rsidRPr="00A60835" w14:paraId="35162026" w14:textId="77777777" w:rsidTr="00461909">
        <w:trPr>
          <w:trHeight w:val="580"/>
        </w:trPr>
        <w:tc>
          <w:tcPr>
            <w:tcW w:w="1100" w:type="dxa"/>
            <w:tcBorders>
              <w:top w:val="nil"/>
              <w:left w:val="nil"/>
              <w:bottom w:val="nil"/>
              <w:right w:val="nil"/>
            </w:tcBorders>
            <w:shd w:val="clear" w:color="auto" w:fill="auto"/>
            <w:hideMark/>
          </w:tcPr>
          <w:p w14:paraId="15CF28D9"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459084</w:t>
            </w:r>
          </w:p>
        </w:tc>
        <w:tc>
          <w:tcPr>
            <w:tcW w:w="7340" w:type="dxa"/>
            <w:tcBorders>
              <w:top w:val="nil"/>
              <w:left w:val="nil"/>
              <w:bottom w:val="nil"/>
              <w:right w:val="nil"/>
            </w:tcBorders>
            <w:shd w:val="clear" w:color="auto" w:fill="auto"/>
            <w:hideMark/>
          </w:tcPr>
          <w:p w14:paraId="475ED8CF"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 xml:space="preserve">ok but offset, 4.5m from post at 14.5 degrees true by road; sw plot marker on verge 18.6m from current post position on 32 degrees true; both seen; </w:t>
            </w:r>
          </w:p>
        </w:tc>
        <w:tc>
          <w:tcPr>
            <w:tcW w:w="1340" w:type="dxa"/>
            <w:tcBorders>
              <w:top w:val="nil"/>
              <w:left w:val="nil"/>
              <w:bottom w:val="nil"/>
              <w:right w:val="nil"/>
            </w:tcBorders>
            <w:shd w:val="clear" w:color="auto" w:fill="auto"/>
            <w:hideMark/>
          </w:tcPr>
          <w:p w14:paraId="1CB05E15"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4589608418</w:t>
            </w:r>
          </w:p>
        </w:tc>
      </w:tr>
      <w:tr w:rsidR="00A1583F" w:rsidRPr="00A60835" w14:paraId="34E07278" w14:textId="77777777" w:rsidTr="00461909">
        <w:trPr>
          <w:trHeight w:val="290"/>
        </w:trPr>
        <w:tc>
          <w:tcPr>
            <w:tcW w:w="1100" w:type="dxa"/>
            <w:tcBorders>
              <w:top w:val="nil"/>
              <w:left w:val="nil"/>
              <w:bottom w:val="nil"/>
              <w:right w:val="nil"/>
            </w:tcBorders>
            <w:shd w:val="clear" w:color="auto" w:fill="auto"/>
            <w:hideMark/>
          </w:tcPr>
          <w:p w14:paraId="2CDC2773"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459086</w:t>
            </w:r>
          </w:p>
        </w:tc>
        <w:tc>
          <w:tcPr>
            <w:tcW w:w="7340" w:type="dxa"/>
            <w:tcBorders>
              <w:top w:val="nil"/>
              <w:left w:val="nil"/>
              <w:bottom w:val="nil"/>
              <w:right w:val="nil"/>
            </w:tcBorders>
            <w:shd w:val="clear" w:color="auto" w:fill="auto"/>
            <w:hideMark/>
          </w:tcPr>
          <w:p w14:paraId="14E231DC"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w:t>
            </w:r>
          </w:p>
        </w:tc>
        <w:tc>
          <w:tcPr>
            <w:tcW w:w="1340" w:type="dxa"/>
            <w:tcBorders>
              <w:top w:val="nil"/>
              <w:left w:val="nil"/>
              <w:bottom w:val="nil"/>
              <w:right w:val="nil"/>
            </w:tcBorders>
            <w:shd w:val="clear" w:color="auto" w:fill="auto"/>
            <w:hideMark/>
          </w:tcPr>
          <w:p w14:paraId="449F788C"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4589708596</w:t>
            </w:r>
          </w:p>
        </w:tc>
      </w:tr>
      <w:tr w:rsidR="00A1583F" w:rsidRPr="00A60835" w14:paraId="4D89D93F" w14:textId="77777777" w:rsidTr="00461909">
        <w:trPr>
          <w:trHeight w:val="290"/>
        </w:trPr>
        <w:tc>
          <w:tcPr>
            <w:tcW w:w="1100" w:type="dxa"/>
            <w:tcBorders>
              <w:top w:val="nil"/>
              <w:left w:val="nil"/>
              <w:bottom w:val="nil"/>
              <w:right w:val="nil"/>
            </w:tcBorders>
            <w:shd w:val="clear" w:color="auto" w:fill="auto"/>
            <w:hideMark/>
          </w:tcPr>
          <w:p w14:paraId="219436BE"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459088</w:t>
            </w:r>
          </w:p>
        </w:tc>
        <w:tc>
          <w:tcPr>
            <w:tcW w:w="7340" w:type="dxa"/>
            <w:tcBorders>
              <w:top w:val="nil"/>
              <w:left w:val="nil"/>
              <w:bottom w:val="nil"/>
              <w:right w:val="nil"/>
            </w:tcBorders>
            <w:shd w:val="clear" w:color="auto" w:fill="auto"/>
            <w:hideMark/>
          </w:tcPr>
          <w:p w14:paraId="4E04E5FF"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marker 2.2 m on true bearing 117; 64  cm  sycamore in plot 2.2, 2.5</w:t>
            </w:r>
          </w:p>
        </w:tc>
        <w:tc>
          <w:tcPr>
            <w:tcW w:w="1340" w:type="dxa"/>
            <w:tcBorders>
              <w:top w:val="nil"/>
              <w:left w:val="nil"/>
              <w:bottom w:val="nil"/>
              <w:right w:val="nil"/>
            </w:tcBorders>
            <w:shd w:val="clear" w:color="auto" w:fill="auto"/>
            <w:hideMark/>
          </w:tcPr>
          <w:p w14:paraId="2CF852B6"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4591908785</w:t>
            </w:r>
          </w:p>
        </w:tc>
      </w:tr>
      <w:tr w:rsidR="00A1583F" w:rsidRPr="00A60835" w14:paraId="5612476E" w14:textId="77777777" w:rsidTr="00461909">
        <w:trPr>
          <w:trHeight w:val="580"/>
        </w:trPr>
        <w:tc>
          <w:tcPr>
            <w:tcW w:w="1100" w:type="dxa"/>
            <w:tcBorders>
              <w:top w:val="nil"/>
              <w:left w:val="nil"/>
              <w:bottom w:val="nil"/>
              <w:right w:val="nil"/>
            </w:tcBorders>
            <w:shd w:val="clear" w:color="auto" w:fill="auto"/>
            <w:hideMark/>
          </w:tcPr>
          <w:p w14:paraId="3C602A84"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459090</w:t>
            </w:r>
          </w:p>
        </w:tc>
        <w:tc>
          <w:tcPr>
            <w:tcW w:w="7340" w:type="dxa"/>
            <w:tcBorders>
              <w:top w:val="nil"/>
              <w:left w:val="nil"/>
              <w:bottom w:val="nil"/>
              <w:right w:val="nil"/>
            </w:tcBorders>
            <w:shd w:val="clear" w:color="auto" w:fill="auto"/>
            <w:hideMark/>
          </w:tcPr>
          <w:p w14:paraId="504BE19E"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post has signal but marker actually 1.5m at 320 degrees true; by tree 1206 in Smithosonian plot; both markers found</w:t>
            </w:r>
          </w:p>
        </w:tc>
        <w:tc>
          <w:tcPr>
            <w:tcW w:w="1340" w:type="dxa"/>
            <w:tcBorders>
              <w:top w:val="nil"/>
              <w:left w:val="nil"/>
              <w:bottom w:val="nil"/>
              <w:right w:val="nil"/>
            </w:tcBorders>
            <w:shd w:val="clear" w:color="auto" w:fill="auto"/>
            <w:hideMark/>
          </w:tcPr>
          <w:p w14:paraId="0A1B582C"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4589809001</w:t>
            </w:r>
          </w:p>
        </w:tc>
      </w:tr>
      <w:tr w:rsidR="00A1583F" w:rsidRPr="00A60835" w14:paraId="576E7297" w14:textId="77777777" w:rsidTr="00461909">
        <w:trPr>
          <w:trHeight w:val="290"/>
        </w:trPr>
        <w:tc>
          <w:tcPr>
            <w:tcW w:w="1100" w:type="dxa"/>
            <w:tcBorders>
              <w:top w:val="nil"/>
              <w:left w:val="nil"/>
              <w:bottom w:val="nil"/>
              <w:right w:val="nil"/>
            </w:tcBorders>
            <w:shd w:val="clear" w:color="auto" w:fill="auto"/>
            <w:hideMark/>
          </w:tcPr>
          <w:p w14:paraId="164B30B0"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459092</w:t>
            </w:r>
          </w:p>
        </w:tc>
        <w:tc>
          <w:tcPr>
            <w:tcW w:w="7340" w:type="dxa"/>
            <w:tcBorders>
              <w:top w:val="nil"/>
              <w:left w:val="nil"/>
              <w:bottom w:val="nil"/>
              <w:right w:val="nil"/>
            </w:tcBorders>
            <w:shd w:val="clear" w:color="auto" w:fill="auto"/>
            <w:hideMark/>
          </w:tcPr>
          <w:p w14:paraId="5D978EBA"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w:t>
            </w:r>
          </w:p>
        </w:tc>
        <w:tc>
          <w:tcPr>
            <w:tcW w:w="1340" w:type="dxa"/>
            <w:tcBorders>
              <w:top w:val="nil"/>
              <w:left w:val="nil"/>
              <w:bottom w:val="nil"/>
              <w:right w:val="nil"/>
            </w:tcBorders>
            <w:shd w:val="clear" w:color="auto" w:fill="auto"/>
            <w:hideMark/>
          </w:tcPr>
          <w:p w14:paraId="1A4B57A7"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4590109206</w:t>
            </w:r>
          </w:p>
        </w:tc>
      </w:tr>
      <w:tr w:rsidR="00A1583F" w:rsidRPr="00A60835" w14:paraId="41B454FF" w14:textId="77777777" w:rsidTr="00461909">
        <w:trPr>
          <w:trHeight w:val="290"/>
        </w:trPr>
        <w:tc>
          <w:tcPr>
            <w:tcW w:w="1100" w:type="dxa"/>
            <w:tcBorders>
              <w:top w:val="nil"/>
              <w:left w:val="nil"/>
              <w:bottom w:val="nil"/>
              <w:right w:val="nil"/>
            </w:tcBorders>
            <w:shd w:val="clear" w:color="auto" w:fill="auto"/>
            <w:hideMark/>
          </w:tcPr>
          <w:p w14:paraId="432EEB4A"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459094</w:t>
            </w:r>
          </w:p>
        </w:tc>
        <w:tc>
          <w:tcPr>
            <w:tcW w:w="7340" w:type="dxa"/>
            <w:tcBorders>
              <w:top w:val="nil"/>
              <w:left w:val="nil"/>
              <w:bottom w:val="nil"/>
              <w:right w:val="nil"/>
            </w:tcBorders>
            <w:shd w:val="clear" w:color="auto" w:fill="auto"/>
            <w:hideMark/>
          </w:tcPr>
          <w:p w14:paraId="7A0546F4"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w:t>
            </w:r>
          </w:p>
        </w:tc>
        <w:tc>
          <w:tcPr>
            <w:tcW w:w="1340" w:type="dxa"/>
            <w:tcBorders>
              <w:top w:val="nil"/>
              <w:left w:val="nil"/>
              <w:bottom w:val="nil"/>
              <w:right w:val="nil"/>
            </w:tcBorders>
            <w:shd w:val="clear" w:color="auto" w:fill="auto"/>
            <w:hideMark/>
          </w:tcPr>
          <w:p w14:paraId="377FED03"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4590709409</w:t>
            </w:r>
          </w:p>
        </w:tc>
      </w:tr>
      <w:tr w:rsidR="00A1583F" w:rsidRPr="00A60835" w14:paraId="046026C3" w14:textId="77777777" w:rsidTr="00461909">
        <w:trPr>
          <w:trHeight w:val="290"/>
        </w:trPr>
        <w:tc>
          <w:tcPr>
            <w:tcW w:w="1100" w:type="dxa"/>
            <w:tcBorders>
              <w:top w:val="nil"/>
              <w:left w:val="nil"/>
              <w:bottom w:val="nil"/>
              <w:right w:val="nil"/>
            </w:tcBorders>
            <w:shd w:val="clear" w:color="auto" w:fill="auto"/>
            <w:hideMark/>
          </w:tcPr>
          <w:p w14:paraId="3E2D8A5C"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460071</w:t>
            </w:r>
          </w:p>
        </w:tc>
        <w:tc>
          <w:tcPr>
            <w:tcW w:w="7340" w:type="dxa"/>
            <w:tcBorders>
              <w:top w:val="nil"/>
              <w:left w:val="nil"/>
              <w:bottom w:val="nil"/>
              <w:right w:val="nil"/>
            </w:tcBorders>
            <w:shd w:val="clear" w:color="auto" w:fill="auto"/>
            <w:hideMark/>
          </w:tcPr>
          <w:p w14:paraId="7421CF73"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by fence and elder; about 8 m from giant hazel, due south; first marker on sw edge of ride</w:t>
            </w:r>
          </w:p>
        </w:tc>
        <w:tc>
          <w:tcPr>
            <w:tcW w:w="1340" w:type="dxa"/>
            <w:tcBorders>
              <w:top w:val="nil"/>
              <w:left w:val="nil"/>
              <w:bottom w:val="nil"/>
              <w:right w:val="nil"/>
            </w:tcBorders>
            <w:shd w:val="clear" w:color="auto" w:fill="auto"/>
            <w:hideMark/>
          </w:tcPr>
          <w:p w14:paraId="50205B6C"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4601007096</w:t>
            </w:r>
          </w:p>
        </w:tc>
      </w:tr>
      <w:tr w:rsidR="00A1583F" w:rsidRPr="00A60835" w14:paraId="437F5F7A" w14:textId="77777777" w:rsidTr="00461909">
        <w:trPr>
          <w:trHeight w:val="290"/>
        </w:trPr>
        <w:tc>
          <w:tcPr>
            <w:tcW w:w="1100" w:type="dxa"/>
            <w:tcBorders>
              <w:top w:val="nil"/>
              <w:left w:val="nil"/>
              <w:bottom w:val="nil"/>
              <w:right w:val="nil"/>
            </w:tcBorders>
            <w:shd w:val="clear" w:color="auto" w:fill="auto"/>
            <w:hideMark/>
          </w:tcPr>
          <w:p w14:paraId="77BBC939"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460073</w:t>
            </w:r>
          </w:p>
        </w:tc>
        <w:tc>
          <w:tcPr>
            <w:tcW w:w="7340" w:type="dxa"/>
            <w:tcBorders>
              <w:top w:val="nil"/>
              <w:left w:val="nil"/>
              <w:bottom w:val="nil"/>
              <w:right w:val="nil"/>
            </w:tcBorders>
            <w:shd w:val="clear" w:color="auto" w:fill="auto"/>
            <w:hideMark/>
          </w:tcPr>
          <w:p w14:paraId="7A238D5C"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but marker at c1m on 190 degrees true; done; both markers found</w:t>
            </w:r>
          </w:p>
        </w:tc>
        <w:tc>
          <w:tcPr>
            <w:tcW w:w="1340" w:type="dxa"/>
            <w:tcBorders>
              <w:top w:val="nil"/>
              <w:left w:val="nil"/>
              <w:bottom w:val="nil"/>
              <w:right w:val="nil"/>
            </w:tcBorders>
            <w:shd w:val="clear" w:color="auto" w:fill="auto"/>
            <w:hideMark/>
          </w:tcPr>
          <w:p w14:paraId="40F2F3CA"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4599207304</w:t>
            </w:r>
          </w:p>
        </w:tc>
      </w:tr>
      <w:tr w:rsidR="00A1583F" w:rsidRPr="00A60835" w14:paraId="648BFB06" w14:textId="77777777" w:rsidTr="00461909">
        <w:trPr>
          <w:trHeight w:val="580"/>
        </w:trPr>
        <w:tc>
          <w:tcPr>
            <w:tcW w:w="1100" w:type="dxa"/>
            <w:tcBorders>
              <w:top w:val="nil"/>
              <w:left w:val="nil"/>
              <w:bottom w:val="nil"/>
              <w:right w:val="nil"/>
            </w:tcBorders>
            <w:shd w:val="clear" w:color="auto" w:fill="auto"/>
            <w:hideMark/>
          </w:tcPr>
          <w:p w14:paraId="087EB606"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460075</w:t>
            </w:r>
          </w:p>
        </w:tc>
        <w:tc>
          <w:tcPr>
            <w:tcW w:w="7340" w:type="dxa"/>
            <w:tcBorders>
              <w:top w:val="nil"/>
              <w:left w:val="nil"/>
              <w:bottom w:val="nil"/>
              <w:right w:val="nil"/>
            </w:tcBorders>
            <w:shd w:val="clear" w:color="auto" w:fill="auto"/>
            <w:hideMark/>
          </w:tcPr>
          <w:p w14:paraId="0019AA79"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Post down but marker at c4m on 180 degrees true in ride; both markers seen, first on edge of brash pile.2019 new post is on wrong (south) side of ride!</w:t>
            </w:r>
          </w:p>
        </w:tc>
        <w:tc>
          <w:tcPr>
            <w:tcW w:w="1340" w:type="dxa"/>
            <w:tcBorders>
              <w:top w:val="nil"/>
              <w:left w:val="nil"/>
              <w:bottom w:val="nil"/>
              <w:right w:val="nil"/>
            </w:tcBorders>
            <w:shd w:val="clear" w:color="auto" w:fill="auto"/>
            <w:hideMark/>
          </w:tcPr>
          <w:p w14:paraId="73AD9076"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4599607508</w:t>
            </w:r>
          </w:p>
        </w:tc>
      </w:tr>
      <w:tr w:rsidR="00A1583F" w:rsidRPr="00A60835" w14:paraId="1B1FB194" w14:textId="77777777" w:rsidTr="00461909">
        <w:trPr>
          <w:trHeight w:val="290"/>
        </w:trPr>
        <w:tc>
          <w:tcPr>
            <w:tcW w:w="1100" w:type="dxa"/>
            <w:tcBorders>
              <w:top w:val="nil"/>
              <w:left w:val="nil"/>
              <w:bottom w:val="nil"/>
              <w:right w:val="nil"/>
            </w:tcBorders>
            <w:shd w:val="clear" w:color="auto" w:fill="auto"/>
            <w:hideMark/>
          </w:tcPr>
          <w:p w14:paraId="6929FBE7"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460077</w:t>
            </w:r>
          </w:p>
        </w:tc>
        <w:tc>
          <w:tcPr>
            <w:tcW w:w="7340" w:type="dxa"/>
            <w:tcBorders>
              <w:top w:val="nil"/>
              <w:left w:val="nil"/>
              <w:bottom w:val="nil"/>
              <w:right w:val="nil"/>
            </w:tcBorders>
            <w:shd w:val="clear" w:color="auto" w:fill="auto"/>
            <w:hideMark/>
          </w:tcPr>
          <w:p w14:paraId="0AB1CE3F"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New post 2018 2nd plot marker not found; first seen.</w:t>
            </w:r>
          </w:p>
        </w:tc>
        <w:tc>
          <w:tcPr>
            <w:tcW w:w="1340" w:type="dxa"/>
            <w:tcBorders>
              <w:top w:val="nil"/>
              <w:left w:val="nil"/>
              <w:bottom w:val="nil"/>
              <w:right w:val="nil"/>
            </w:tcBorders>
            <w:shd w:val="clear" w:color="auto" w:fill="auto"/>
            <w:hideMark/>
          </w:tcPr>
          <w:p w14:paraId="62420DFE"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4599907704</w:t>
            </w:r>
          </w:p>
        </w:tc>
      </w:tr>
      <w:tr w:rsidR="00A1583F" w:rsidRPr="00A60835" w14:paraId="292B8297" w14:textId="77777777" w:rsidTr="00461909">
        <w:trPr>
          <w:trHeight w:val="290"/>
        </w:trPr>
        <w:tc>
          <w:tcPr>
            <w:tcW w:w="1100" w:type="dxa"/>
            <w:tcBorders>
              <w:top w:val="nil"/>
              <w:left w:val="nil"/>
              <w:bottom w:val="nil"/>
              <w:right w:val="nil"/>
            </w:tcBorders>
            <w:shd w:val="clear" w:color="auto" w:fill="auto"/>
            <w:hideMark/>
          </w:tcPr>
          <w:p w14:paraId="29EC2840"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460079</w:t>
            </w:r>
          </w:p>
        </w:tc>
        <w:tc>
          <w:tcPr>
            <w:tcW w:w="7340" w:type="dxa"/>
            <w:tcBorders>
              <w:top w:val="nil"/>
              <w:left w:val="nil"/>
              <w:bottom w:val="nil"/>
              <w:right w:val="nil"/>
            </w:tcBorders>
            <w:shd w:val="clear" w:color="auto" w:fill="auto"/>
            <w:hideMark/>
          </w:tcPr>
          <w:p w14:paraId="63D0DC8A"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marker1.5 m 315 degrees  from post; first marker found, second marker about 1.5 m south of ash tree</w:t>
            </w:r>
          </w:p>
        </w:tc>
        <w:tc>
          <w:tcPr>
            <w:tcW w:w="1340" w:type="dxa"/>
            <w:tcBorders>
              <w:top w:val="nil"/>
              <w:left w:val="nil"/>
              <w:bottom w:val="nil"/>
              <w:right w:val="nil"/>
            </w:tcBorders>
            <w:shd w:val="clear" w:color="auto" w:fill="auto"/>
            <w:hideMark/>
          </w:tcPr>
          <w:p w14:paraId="5EA98A4D"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4599207899</w:t>
            </w:r>
          </w:p>
        </w:tc>
      </w:tr>
      <w:tr w:rsidR="00A1583F" w:rsidRPr="00A60835" w14:paraId="44AF10A5" w14:textId="77777777" w:rsidTr="00461909">
        <w:trPr>
          <w:trHeight w:val="290"/>
        </w:trPr>
        <w:tc>
          <w:tcPr>
            <w:tcW w:w="1100" w:type="dxa"/>
            <w:tcBorders>
              <w:top w:val="nil"/>
              <w:left w:val="nil"/>
              <w:bottom w:val="nil"/>
              <w:right w:val="nil"/>
            </w:tcBorders>
            <w:shd w:val="clear" w:color="auto" w:fill="auto"/>
            <w:hideMark/>
          </w:tcPr>
          <w:p w14:paraId="053DB3CD"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460081</w:t>
            </w:r>
          </w:p>
        </w:tc>
        <w:tc>
          <w:tcPr>
            <w:tcW w:w="7340" w:type="dxa"/>
            <w:tcBorders>
              <w:top w:val="nil"/>
              <w:left w:val="nil"/>
              <w:bottom w:val="nil"/>
              <w:right w:val="nil"/>
            </w:tcBorders>
            <w:shd w:val="clear" w:color="auto" w:fill="auto"/>
            <w:hideMark/>
          </w:tcPr>
          <w:p w14:paraId="2B2763E4"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w:t>
            </w:r>
          </w:p>
        </w:tc>
        <w:tc>
          <w:tcPr>
            <w:tcW w:w="1340" w:type="dxa"/>
            <w:tcBorders>
              <w:top w:val="nil"/>
              <w:left w:val="nil"/>
              <w:bottom w:val="nil"/>
              <w:right w:val="nil"/>
            </w:tcBorders>
            <w:shd w:val="clear" w:color="auto" w:fill="auto"/>
            <w:hideMark/>
          </w:tcPr>
          <w:p w14:paraId="212FDFF2"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4599108104</w:t>
            </w:r>
          </w:p>
        </w:tc>
      </w:tr>
      <w:tr w:rsidR="00A1583F" w:rsidRPr="00A60835" w14:paraId="2906D2EF" w14:textId="77777777" w:rsidTr="00461909">
        <w:trPr>
          <w:trHeight w:val="290"/>
        </w:trPr>
        <w:tc>
          <w:tcPr>
            <w:tcW w:w="1100" w:type="dxa"/>
            <w:tcBorders>
              <w:top w:val="nil"/>
              <w:left w:val="nil"/>
              <w:bottom w:val="nil"/>
              <w:right w:val="nil"/>
            </w:tcBorders>
            <w:shd w:val="clear" w:color="auto" w:fill="auto"/>
            <w:hideMark/>
          </w:tcPr>
          <w:p w14:paraId="0B1E5998"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460085</w:t>
            </w:r>
          </w:p>
        </w:tc>
        <w:tc>
          <w:tcPr>
            <w:tcW w:w="7340" w:type="dxa"/>
            <w:tcBorders>
              <w:top w:val="nil"/>
              <w:left w:val="nil"/>
              <w:bottom w:val="nil"/>
              <w:right w:val="nil"/>
            </w:tcBorders>
            <w:shd w:val="clear" w:color="auto" w:fill="auto"/>
            <w:hideMark/>
          </w:tcPr>
          <w:p w14:paraId="265FD2EB"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New post 2018; ok,  large sycamore on plot west edge. Both markers found</w:t>
            </w:r>
          </w:p>
        </w:tc>
        <w:tc>
          <w:tcPr>
            <w:tcW w:w="1340" w:type="dxa"/>
            <w:tcBorders>
              <w:top w:val="nil"/>
              <w:left w:val="nil"/>
              <w:bottom w:val="nil"/>
              <w:right w:val="nil"/>
            </w:tcBorders>
            <w:shd w:val="clear" w:color="auto" w:fill="auto"/>
            <w:hideMark/>
          </w:tcPr>
          <w:p w14:paraId="452B4BC6"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4599608511</w:t>
            </w:r>
          </w:p>
        </w:tc>
      </w:tr>
      <w:tr w:rsidR="00A1583F" w:rsidRPr="00A60835" w14:paraId="2FE53745" w14:textId="77777777" w:rsidTr="00461909">
        <w:trPr>
          <w:trHeight w:val="290"/>
        </w:trPr>
        <w:tc>
          <w:tcPr>
            <w:tcW w:w="1100" w:type="dxa"/>
            <w:tcBorders>
              <w:top w:val="nil"/>
              <w:left w:val="nil"/>
              <w:bottom w:val="nil"/>
              <w:right w:val="nil"/>
            </w:tcBorders>
            <w:shd w:val="clear" w:color="auto" w:fill="auto"/>
            <w:hideMark/>
          </w:tcPr>
          <w:p w14:paraId="05D6D2CD"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460087</w:t>
            </w:r>
          </w:p>
        </w:tc>
        <w:tc>
          <w:tcPr>
            <w:tcW w:w="7340" w:type="dxa"/>
            <w:tcBorders>
              <w:top w:val="nil"/>
              <w:left w:val="nil"/>
              <w:bottom w:val="nil"/>
              <w:right w:val="nil"/>
            </w:tcBorders>
            <w:shd w:val="clear" w:color="auto" w:fill="auto"/>
            <w:hideMark/>
          </w:tcPr>
          <w:p w14:paraId="1D61A9E3"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71 cm oak 8.2,9.5 in plot</w:t>
            </w:r>
          </w:p>
        </w:tc>
        <w:tc>
          <w:tcPr>
            <w:tcW w:w="1340" w:type="dxa"/>
            <w:tcBorders>
              <w:top w:val="nil"/>
              <w:left w:val="nil"/>
              <w:bottom w:val="nil"/>
              <w:right w:val="nil"/>
            </w:tcBorders>
            <w:shd w:val="clear" w:color="auto" w:fill="auto"/>
            <w:hideMark/>
          </w:tcPr>
          <w:p w14:paraId="46BF31C5"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4600408704</w:t>
            </w:r>
          </w:p>
        </w:tc>
      </w:tr>
      <w:tr w:rsidR="00A1583F" w:rsidRPr="00A60835" w14:paraId="3165641C" w14:textId="77777777" w:rsidTr="00461909">
        <w:trPr>
          <w:trHeight w:val="290"/>
        </w:trPr>
        <w:tc>
          <w:tcPr>
            <w:tcW w:w="1100" w:type="dxa"/>
            <w:tcBorders>
              <w:top w:val="nil"/>
              <w:left w:val="nil"/>
              <w:bottom w:val="nil"/>
              <w:right w:val="nil"/>
            </w:tcBorders>
            <w:shd w:val="clear" w:color="auto" w:fill="auto"/>
            <w:hideMark/>
          </w:tcPr>
          <w:p w14:paraId="078630B4"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460089</w:t>
            </w:r>
          </w:p>
        </w:tc>
        <w:tc>
          <w:tcPr>
            <w:tcW w:w="7340" w:type="dxa"/>
            <w:tcBorders>
              <w:top w:val="nil"/>
              <w:left w:val="nil"/>
              <w:bottom w:val="nil"/>
              <w:right w:val="nil"/>
            </w:tcBorders>
            <w:shd w:val="clear" w:color="auto" w:fill="auto"/>
            <w:hideMark/>
          </w:tcPr>
          <w:p w14:paraId="42072CAD"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New post 2018, marker 2m north of large douglas fir</w:t>
            </w:r>
          </w:p>
        </w:tc>
        <w:tc>
          <w:tcPr>
            <w:tcW w:w="1340" w:type="dxa"/>
            <w:tcBorders>
              <w:top w:val="nil"/>
              <w:left w:val="nil"/>
              <w:bottom w:val="nil"/>
              <w:right w:val="nil"/>
            </w:tcBorders>
            <w:shd w:val="clear" w:color="auto" w:fill="auto"/>
            <w:hideMark/>
          </w:tcPr>
          <w:p w14:paraId="2849C709"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4599408911</w:t>
            </w:r>
          </w:p>
        </w:tc>
      </w:tr>
      <w:tr w:rsidR="00A1583F" w:rsidRPr="00A60835" w14:paraId="3F699A84" w14:textId="77777777" w:rsidTr="00461909">
        <w:trPr>
          <w:trHeight w:val="290"/>
        </w:trPr>
        <w:tc>
          <w:tcPr>
            <w:tcW w:w="1100" w:type="dxa"/>
            <w:tcBorders>
              <w:top w:val="nil"/>
              <w:left w:val="nil"/>
              <w:bottom w:val="nil"/>
              <w:right w:val="nil"/>
            </w:tcBorders>
            <w:shd w:val="clear" w:color="auto" w:fill="auto"/>
            <w:hideMark/>
          </w:tcPr>
          <w:p w14:paraId="19BE56B9"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460091</w:t>
            </w:r>
          </w:p>
        </w:tc>
        <w:tc>
          <w:tcPr>
            <w:tcW w:w="7340" w:type="dxa"/>
            <w:tcBorders>
              <w:top w:val="nil"/>
              <w:left w:val="nil"/>
              <w:bottom w:val="nil"/>
              <w:right w:val="nil"/>
            </w:tcBorders>
            <w:shd w:val="clear" w:color="auto" w:fill="auto"/>
            <w:hideMark/>
          </w:tcPr>
          <w:p w14:paraId="3611B4CD"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New post 2018; 15.5m on 5degrees true from post with weather button; halfway between two ashes</w:t>
            </w:r>
          </w:p>
        </w:tc>
        <w:tc>
          <w:tcPr>
            <w:tcW w:w="1340" w:type="dxa"/>
            <w:tcBorders>
              <w:top w:val="nil"/>
              <w:left w:val="nil"/>
              <w:bottom w:val="nil"/>
              <w:right w:val="nil"/>
            </w:tcBorders>
            <w:shd w:val="clear" w:color="auto" w:fill="auto"/>
            <w:hideMark/>
          </w:tcPr>
          <w:p w14:paraId="6051DBC9"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4600309107</w:t>
            </w:r>
          </w:p>
        </w:tc>
      </w:tr>
      <w:tr w:rsidR="00A1583F" w:rsidRPr="00A60835" w14:paraId="57173843" w14:textId="77777777" w:rsidTr="00461909">
        <w:trPr>
          <w:trHeight w:val="290"/>
        </w:trPr>
        <w:tc>
          <w:tcPr>
            <w:tcW w:w="1100" w:type="dxa"/>
            <w:tcBorders>
              <w:top w:val="nil"/>
              <w:left w:val="nil"/>
              <w:bottom w:val="nil"/>
              <w:right w:val="nil"/>
            </w:tcBorders>
            <w:shd w:val="clear" w:color="auto" w:fill="auto"/>
            <w:hideMark/>
          </w:tcPr>
          <w:p w14:paraId="51599464"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460093</w:t>
            </w:r>
          </w:p>
        </w:tc>
        <w:tc>
          <w:tcPr>
            <w:tcW w:w="7340" w:type="dxa"/>
            <w:tcBorders>
              <w:top w:val="nil"/>
              <w:left w:val="nil"/>
              <w:bottom w:val="nil"/>
              <w:right w:val="nil"/>
            </w:tcBorders>
            <w:shd w:val="clear" w:color="auto" w:fill="auto"/>
            <w:hideMark/>
          </w:tcPr>
          <w:p w14:paraId="749EA361"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large aspen in plot1.5, 8</w:t>
            </w:r>
          </w:p>
        </w:tc>
        <w:tc>
          <w:tcPr>
            <w:tcW w:w="1340" w:type="dxa"/>
            <w:tcBorders>
              <w:top w:val="nil"/>
              <w:left w:val="nil"/>
              <w:bottom w:val="nil"/>
              <w:right w:val="nil"/>
            </w:tcBorders>
            <w:shd w:val="clear" w:color="auto" w:fill="auto"/>
            <w:hideMark/>
          </w:tcPr>
          <w:p w14:paraId="04EEC564"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4599909297</w:t>
            </w:r>
          </w:p>
        </w:tc>
      </w:tr>
      <w:tr w:rsidR="00A1583F" w:rsidRPr="00A60835" w14:paraId="728330CF" w14:textId="77777777" w:rsidTr="00461909">
        <w:trPr>
          <w:trHeight w:val="290"/>
        </w:trPr>
        <w:tc>
          <w:tcPr>
            <w:tcW w:w="1100" w:type="dxa"/>
            <w:tcBorders>
              <w:top w:val="nil"/>
              <w:left w:val="nil"/>
              <w:bottom w:val="nil"/>
              <w:right w:val="nil"/>
            </w:tcBorders>
            <w:shd w:val="clear" w:color="auto" w:fill="auto"/>
            <w:hideMark/>
          </w:tcPr>
          <w:p w14:paraId="30D63F41"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461072</w:t>
            </w:r>
          </w:p>
        </w:tc>
        <w:tc>
          <w:tcPr>
            <w:tcW w:w="7340" w:type="dxa"/>
            <w:tcBorders>
              <w:top w:val="nil"/>
              <w:left w:val="nil"/>
              <w:bottom w:val="nil"/>
              <w:right w:val="nil"/>
            </w:tcBorders>
            <w:shd w:val="clear" w:color="auto" w:fill="auto"/>
            <w:hideMark/>
          </w:tcPr>
          <w:p w14:paraId="26455D15"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Non-standard post but ok; both markers seen</w:t>
            </w:r>
          </w:p>
        </w:tc>
        <w:tc>
          <w:tcPr>
            <w:tcW w:w="1340" w:type="dxa"/>
            <w:tcBorders>
              <w:top w:val="nil"/>
              <w:left w:val="nil"/>
              <w:bottom w:val="nil"/>
              <w:right w:val="nil"/>
            </w:tcBorders>
            <w:shd w:val="clear" w:color="auto" w:fill="auto"/>
            <w:hideMark/>
          </w:tcPr>
          <w:p w14:paraId="4E10B882"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4609207208</w:t>
            </w:r>
          </w:p>
        </w:tc>
      </w:tr>
      <w:tr w:rsidR="00A1583F" w:rsidRPr="00A60835" w14:paraId="72980106" w14:textId="77777777" w:rsidTr="00461909">
        <w:trPr>
          <w:trHeight w:val="870"/>
        </w:trPr>
        <w:tc>
          <w:tcPr>
            <w:tcW w:w="1100" w:type="dxa"/>
            <w:tcBorders>
              <w:top w:val="nil"/>
              <w:left w:val="nil"/>
              <w:bottom w:val="nil"/>
              <w:right w:val="nil"/>
            </w:tcBorders>
            <w:shd w:val="clear" w:color="auto" w:fill="auto"/>
            <w:hideMark/>
          </w:tcPr>
          <w:p w14:paraId="2DF47062"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461074</w:t>
            </w:r>
          </w:p>
        </w:tc>
        <w:tc>
          <w:tcPr>
            <w:tcW w:w="7340" w:type="dxa"/>
            <w:tcBorders>
              <w:top w:val="nil"/>
              <w:left w:val="nil"/>
              <w:bottom w:val="nil"/>
              <w:right w:val="nil"/>
            </w:tcBorders>
            <w:shd w:val="clear" w:color="auto" w:fill="auto"/>
            <w:hideMark/>
          </w:tcPr>
          <w:p w14:paraId="15882AC2"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 xml:space="preserve"> shaded track across nw-sediagonal just  ne of line; sparse bracken g/f in 91; oak with syc u/storey; post marker is 5m on bearing 320 degrees true from post;  Both plot markers seen, but second is at an angle and quite deep. 2020 post down, but in right place.</w:t>
            </w:r>
          </w:p>
        </w:tc>
        <w:tc>
          <w:tcPr>
            <w:tcW w:w="1340" w:type="dxa"/>
            <w:tcBorders>
              <w:top w:val="nil"/>
              <w:left w:val="nil"/>
              <w:bottom w:val="nil"/>
              <w:right w:val="nil"/>
            </w:tcBorders>
            <w:shd w:val="clear" w:color="auto" w:fill="auto"/>
            <w:hideMark/>
          </w:tcPr>
          <w:p w14:paraId="23DD0F13"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4610007404</w:t>
            </w:r>
          </w:p>
        </w:tc>
      </w:tr>
      <w:tr w:rsidR="00A1583F" w:rsidRPr="00A60835" w14:paraId="1C9E5629" w14:textId="77777777" w:rsidTr="00461909">
        <w:trPr>
          <w:trHeight w:val="290"/>
        </w:trPr>
        <w:tc>
          <w:tcPr>
            <w:tcW w:w="1100" w:type="dxa"/>
            <w:tcBorders>
              <w:top w:val="nil"/>
              <w:left w:val="nil"/>
              <w:bottom w:val="nil"/>
              <w:right w:val="nil"/>
            </w:tcBorders>
            <w:shd w:val="clear" w:color="auto" w:fill="auto"/>
            <w:hideMark/>
          </w:tcPr>
          <w:p w14:paraId="4C6C3B11"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461076</w:t>
            </w:r>
          </w:p>
        </w:tc>
        <w:tc>
          <w:tcPr>
            <w:tcW w:w="7340" w:type="dxa"/>
            <w:tcBorders>
              <w:top w:val="nil"/>
              <w:left w:val="nil"/>
              <w:bottom w:val="nil"/>
              <w:right w:val="nil"/>
            </w:tcBorders>
            <w:shd w:val="clear" w:color="auto" w:fill="auto"/>
            <w:hideMark/>
          </w:tcPr>
          <w:p w14:paraId="6F22C6A0"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New post 2018  both plot markers seen</w:t>
            </w:r>
          </w:p>
        </w:tc>
        <w:tc>
          <w:tcPr>
            <w:tcW w:w="1340" w:type="dxa"/>
            <w:tcBorders>
              <w:top w:val="nil"/>
              <w:left w:val="nil"/>
              <w:bottom w:val="nil"/>
              <w:right w:val="nil"/>
            </w:tcBorders>
            <w:shd w:val="clear" w:color="auto" w:fill="auto"/>
            <w:hideMark/>
          </w:tcPr>
          <w:p w14:paraId="242AE4F5"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4610707591</w:t>
            </w:r>
          </w:p>
        </w:tc>
      </w:tr>
      <w:tr w:rsidR="00A1583F" w:rsidRPr="00A60835" w14:paraId="6C12B22E" w14:textId="77777777" w:rsidTr="00461909">
        <w:trPr>
          <w:trHeight w:val="290"/>
        </w:trPr>
        <w:tc>
          <w:tcPr>
            <w:tcW w:w="1100" w:type="dxa"/>
            <w:tcBorders>
              <w:top w:val="nil"/>
              <w:left w:val="nil"/>
              <w:bottom w:val="nil"/>
              <w:right w:val="nil"/>
            </w:tcBorders>
            <w:shd w:val="clear" w:color="auto" w:fill="auto"/>
            <w:hideMark/>
          </w:tcPr>
          <w:p w14:paraId="015C1D7E"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461078</w:t>
            </w:r>
          </w:p>
        </w:tc>
        <w:tc>
          <w:tcPr>
            <w:tcW w:w="7340" w:type="dxa"/>
            <w:tcBorders>
              <w:top w:val="nil"/>
              <w:left w:val="nil"/>
              <w:bottom w:val="nil"/>
              <w:right w:val="nil"/>
            </w:tcBorders>
            <w:shd w:val="clear" w:color="auto" w:fill="auto"/>
            <w:hideMark/>
          </w:tcPr>
          <w:p w14:paraId="45E41FE6"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new post 2018; bearing closer to 45 degrees from post</w:t>
            </w:r>
          </w:p>
        </w:tc>
        <w:tc>
          <w:tcPr>
            <w:tcW w:w="1340" w:type="dxa"/>
            <w:tcBorders>
              <w:top w:val="nil"/>
              <w:left w:val="nil"/>
              <w:bottom w:val="nil"/>
              <w:right w:val="nil"/>
            </w:tcBorders>
            <w:shd w:val="clear" w:color="auto" w:fill="auto"/>
            <w:hideMark/>
          </w:tcPr>
          <w:p w14:paraId="5BA88C14"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4609807806</w:t>
            </w:r>
          </w:p>
        </w:tc>
      </w:tr>
      <w:tr w:rsidR="00A1583F" w:rsidRPr="00A60835" w14:paraId="071DA13F" w14:textId="77777777" w:rsidTr="00461909">
        <w:trPr>
          <w:trHeight w:val="290"/>
        </w:trPr>
        <w:tc>
          <w:tcPr>
            <w:tcW w:w="1100" w:type="dxa"/>
            <w:tcBorders>
              <w:top w:val="nil"/>
              <w:left w:val="nil"/>
              <w:bottom w:val="nil"/>
              <w:right w:val="nil"/>
            </w:tcBorders>
            <w:shd w:val="clear" w:color="auto" w:fill="auto"/>
            <w:hideMark/>
          </w:tcPr>
          <w:p w14:paraId="244A8387"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461084</w:t>
            </w:r>
          </w:p>
        </w:tc>
        <w:tc>
          <w:tcPr>
            <w:tcW w:w="7340" w:type="dxa"/>
            <w:tcBorders>
              <w:top w:val="nil"/>
              <w:left w:val="nil"/>
              <w:bottom w:val="nil"/>
              <w:right w:val="nil"/>
            </w:tcBorders>
            <w:shd w:val="clear" w:color="auto" w:fill="auto"/>
            <w:hideMark/>
          </w:tcPr>
          <w:p w14:paraId="59A48C69"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fallen 2m from base of sycamore new post 2018</w:t>
            </w:r>
          </w:p>
        </w:tc>
        <w:tc>
          <w:tcPr>
            <w:tcW w:w="1340" w:type="dxa"/>
            <w:tcBorders>
              <w:top w:val="nil"/>
              <w:left w:val="nil"/>
              <w:bottom w:val="nil"/>
              <w:right w:val="nil"/>
            </w:tcBorders>
            <w:shd w:val="clear" w:color="auto" w:fill="auto"/>
            <w:hideMark/>
          </w:tcPr>
          <w:p w14:paraId="18AB8518"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4609608415</w:t>
            </w:r>
          </w:p>
        </w:tc>
      </w:tr>
      <w:tr w:rsidR="00A1583F" w:rsidRPr="00A60835" w14:paraId="2EEE3072" w14:textId="77777777" w:rsidTr="00461909">
        <w:trPr>
          <w:trHeight w:val="290"/>
        </w:trPr>
        <w:tc>
          <w:tcPr>
            <w:tcW w:w="1100" w:type="dxa"/>
            <w:tcBorders>
              <w:top w:val="nil"/>
              <w:left w:val="nil"/>
              <w:bottom w:val="nil"/>
              <w:right w:val="nil"/>
            </w:tcBorders>
            <w:shd w:val="clear" w:color="auto" w:fill="auto"/>
            <w:hideMark/>
          </w:tcPr>
          <w:p w14:paraId="16BF91DB"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461086</w:t>
            </w:r>
          </w:p>
        </w:tc>
        <w:tc>
          <w:tcPr>
            <w:tcW w:w="7340" w:type="dxa"/>
            <w:tcBorders>
              <w:top w:val="nil"/>
              <w:left w:val="nil"/>
              <w:bottom w:val="nil"/>
              <w:right w:val="nil"/>
            </w:tcBorders>
            <w:shd w:val="clear" w:color="auto" w:fill="auto"/>
            <w:hideMark/>
          </w:tcPr>
          <w:p w14:paraId="4E4B393A"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4.6m 325 degrees true from weather button post; both markers seen</w:t>
            </w:r>
          </w:p>
        </w:tc>
        <w:tc>
          <w:tcPr>
            <w:tcW w:w="1340" w:type="dxa"/>
            <w:tcBorders>
              <w:top w:val="nil"/>
              <w:left w:val="nil"/>
              <w:bottom w:val="nil"/>
              <w:right w:val="nil"/>
            </w:tcBorders>
            <w:shd w:val="clear" w:color="auto" w:fill="auto"/>
            <w:hideMark/>
          </w:tcPr>
          <w:p w14:paraId="36DF4887"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857700000</w:t>
            </w:r>
          </w:p>
        </w:tc>
      </w:tr>
      <w:tr w:rsidR="00A1583F" w:rsidRPr="00A60835" w14:paraId="3C4760F5" w14:textId="77777777" w:rsidTr="00461909">
        <w:trPr>
          <w:trHeight w:val="290"/>
        </w:trPr>
        <w:tc>
          <w:tcPr>
            <w:tcW w:w="1100" w:type="dxa"/>
            <w:tcBorders>
              <w:top w:val="nil"/>
              <w:left w:val="nil"/>
              <w:bottom w:val="nil"/>
              <w:right w:val="nil"/>
            </w:tcBorders>
            <w:shd w:val="clear" w:color="auto" w:fill="auto"/>
            <w:hideMark/>
          </w:tcPr>
          <w:p w14:paraId="02C5513F"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461088</w:t>
            </w:r>
          </w:p>
        </w:tc>
        <w:tc>
          <w:tcPr>
            <w:tcW w:w="7340" w:type="dxa"/>
            <w:tcBorders>
              <w:top w:val="nil"/>
              <w:left w:val="nil"/>
              <w:bottom w:val="nil"/>
              <w:right w:val="nil"/>
            </w:tcBorders>
            <w:shd w:val="clear" w:color="auto" w:fill="auto"/>
            <w:hideMark/>
          </w:tcPr>
          <w:p w14:paraId="66CA8A78"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ride just clips n.e.  Corner of plot sycamore 41cm 5,10</w:t>
            </w:r>
          </w:p>
        </w:tc>
        <w:tc>
          <w:tcPr>
            <w:tcW w:w="1340" w:type="dxa"/>
            <w:tcBorders>
              <w:top w:val="nil"/>
              <w:left w:val="nil"/>
              <w:bottom w:val="nil"/>
              <w:right w:val="nil"/>
            </w:tcBorders>
            <w:shd w:val="clear" w:color="auto" w:fill="auto"/>
            <w:hideMark/>
          </w:tcPr>
          <w:p w14:paraId="032EFA5D"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4610408790</w:t>
            </w:r>
          </w:p>
        </w:tc>
      </w:tr>
      <w:tr w:rsidR="00A1583F" w:rsidRPr="00A60835" w14:paraId="62E5FED5" w14:textId="77777777" w:rsidTr="00461909">
        <w:trPr>
          <w:trHeight w:val="580"/>
        </w:trPr>
        <w:tc>
          <w:tcPr>
            <w:tcW w:w="1100" w:type="dxa"/>
            <w:tcBorders>
              <w:top w:val="nil"/>
              <w:left w:val="nil"/>
              <w:bottom w:val="nil"/>
              <w:right w:val="nil"/>
            </w:tcBorders>
            <w:shd w:val="clear" w:color="auto" w:fill="auto"/>
            <w:hideMark/>
          </w:tcPr>
          <w:p w14:paraId="195F6010"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461090</w:t>
            </w:r>
          </w:p>
        </w:tc>
        <w:tc>
          <w:tcPr>
            <w:tcW w:w="7340" w:type="dxa"/>
            <w:tcBorders>
              <w:top w:val="nil"/>
              <w:left w:val="nil"/>
              <w:bottom w:val="nil"/>
              <w:right w:val="nil"/>
            </w:tcBorders>
            <w:shd w:val="clear" w:color="auto" w:fill="auto"/>
            <w:hideMark/>
          </w:tcPr>
          <w:p w14:paraId="7AF5141C"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New post 2018 326 degrees true 6.5 m from post with weather button; post markerin stream bed at s. end of collapsed willow; n.e. plot marker under hazel</w:t>
            </w:r>
          </w:p>
        </w:tc>
        <w:tc>
          <w:tcPr>
            <w:tcW w:w="1340" w:type="dxa"/>
            <w:tcBorders>
              <w:top w:val="nil"/>
              <w:left w:val="nil"/>
              <w:bottom w:val="nil"/>
              <w:right w:val="nil"/>
            </w:tcBorders>
            <w:shd w:val="clear" w:color="auto" w:fill="auto"/>
            <w:hideMark/>
          </w:tcPr>
          <w:p w14:paraId="27116F42"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4609609010</w:t>
            </w:r>
          </w:p>
        </w:tc>
      </w:tr>
      <w:tr w:rsidR="00A1583F" w:rsidRPr="00A60835" w14:paraId="52C237C4" w14:textId="77777777" w:rsidTr="00461909">
        <w:trPr>
          <w:trHeight w:val="290"/>
        </w:trPr>
        <w:tc>
          <w:tcPr>
            <w:tcW w:w="1100" w:type="dxa"/>
            <w:tcBorders>
              <w:top w:val="nil"/>
              <w:left w:val="nil"/>
              <w:bottom w:val="nil"/>
              <w:right w:val="nil"/>
            </w:tcBorders>
            <w:shd w:val="clear" w:color="auto" w:fill="auto"/>
            <w:hideMark/>
          </w:tcPr>
          <w:p w14:paraId="2C6E12A3"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461092</w:t>
            </w:r>
          </w:p>
        </w:tc>
        <w:tc>
          <w:tcPr>
            <w:tcW w:w="7340" w:type="dxa"/>
            <w:tcBorders>
              <w:top w:val="nil"/>
              <w:left w:val="nil"/>
              <w:bottom w:val="nil"/>
              <w:right w:val="nil"/>
            </w:tcBorders>
            <w:shd w:val="clear" w:color="auto" w:fill="auto"/>
            <w:hideMark/>
          </w:tcPr>
          <w:p w14:paraId="15CDC837"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w:t>
            </w:r>
          </w:p>
        </w:tc>
        <w:tc>
          <w:tcPr>
            <w:tcW w:w="1340" w:type="dxa"/>
            <w:tcBorders>
              <w:top w:val="nil"/>
              <w:left w:val="nil"/>
              <w:bottom w:val="nil"/>
              <w:right w:val="nil"/>
            </w:tcBorders>
            <w:shd w:val="clear" w:color="auto" w:fill="auto"/>
            <w:hideMark/>
          </w:tcPr>
          <w:p w14:paraId="1286A705"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4609209204</w:t>
            </w:r>
          </w:p>
        </w:tc>
      </w:tr>
      <w:tr w:rsidR="00A1583F" w:rsidRPr="00A60835" w14:paraId="0F802043" w14:textId="77777777" w:rsidTr="00461909">
        <w:trPr>
          <w:trHeight w:val="290"/>
        </w:trPr>
        <w:tc>
          <w:tcPr>
            <w:tcW w:w="1100" w:type="dxa"/>
            <w:tcBorders>
              <w:top w:val="nil"/>
              <w:left w:val="nil"/>
              <w:bottom w:val="nil"/>
              <w:right w:val="nil"/>
            </w:tcBorders>
            <w:shd w:val="clear" w:color="auto" w:fill="auto"/>
            <w:hideMark/>
          </w:tcPr>
          <w:p w14:paraId="7FE248F2"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461094</w:t>
            </w:r>
          </w:p>
        </w:tc>
        <w:tc>
          <w:tcPr>
            <w:tcW w:w="7340" w:type="dxa"/>
            <w:tcBorders>
              <w:top w:val="nil"/>
              <w:left w:val="nil"/>
              <w:bottom w:val="nil"/>
              <w:right w:val="nil"/>
            </w:tcBorders>
            <w:shd w:val="clear" w:color="auto" w:fill="auto"/>
            <w:hideMark/>
          </w:tcPr>
          <w:p w14:paraId="27155796"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New post 2018; close to oak 34 nestbox;3.9m from  tree base; 280 degrees true from nest box tree</w:t>
            </w:r>
          </w:p>
        </w:tc>
        <w:tc>
          <w:tcPr>
            <w:tcW w:w="1340" w:type="dxa"/>
            <w:tcBorders>
              <w:top w:val="nil"/>
              <w:left w:val="nil"/>
              <w:bottom w:val="nil"/>
              <w:right w:val="nil"/>
            </w:tcBorders>
            <w:shd w:val="clear" w:color="auto" w:fill="auto"/>
            <w:hideMark/>
          </w:tcPr>
          <w:p w14:paraId="78CDF014"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4610209407</w:t>
            </w:r>
          </w:p>
        </w:tc>
      </w:tr>
      <w:tr w:rsidR="00A1583F" w:rsidRPr="00A60835" w14:paraId="04898FD7" w14:textId="77777777" w:rsidTr="00461909">
        <w:trPr>
          <w:trHeight w:val="290"/>
        </w:trPr>
        <w:tc>
          <w:tcPr>
            <w:tcW w:w="1100" w:type="dxa"/>
            <w:tcBorders>
              <w:top w:val="nil"/>
              <w:left w:val="nil"/>
              <w:bottom w:val="nil"/>
              <w:right w:val="nil"/>
            </w:tcBorders>
            <w:shd w:val="clear" w:color="auto" w:fill="auto"/>
            <w:hideMark/>
          </w:tcPr>
          <w:p w14:paraId="41625A85"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462071</w:t>
            </w:r>
          </w:p>
        </w:tc>
        <w:tc>
          <w:tcPr>
            <w:tcW w:w="7340" w:type="dxa"/>
            <w:tcBorders>
              <w:top w:val="nil"/>
              <w:left w:val="nil"/>
              <w:bottom w:val="nil"/>
              <w:right w:val="nil"/>
            </w:tcBorders>
            <w:shd w:val="clear" w:color="auto" w:fill="auto"/>
            <w:hideMark/>
          </w:tcPr>
          <w:p w14:paraId="75377249"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post replaced,in right position</w:t>
            </w:r>
          </w:p>
        </w:tc>
        <w:tc>
          <w:tcPr>
            <w:tcW w:w="1340" w:type="dxa"/>
            <w:tcBorders>
              <w:top w:val="nil"/>
              <w:left w:val="nil"/>
              <w:bottom w:val="nil"/>
              <w:right w:val="nil"/>
            </w:tcBorders>
            <w:shd w:val="clear" w:color="auto" w:fill="auto"/>
            <w:hideMark/>
          </w:tcPr>
          <w:p w14:paraId="6B284FC8"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4620207109</w:t>
            </w:r>
          </w:p>
        </w:tc>
      </w:tr>
      <w:tr w:rsidR="00A1583F" w:rsidRPr="00A60835" w14:paraId="16B0CD95" w14:textId="77777777" w:rsidTr="00461909">
        <w:trPr>
          <w:trHeight w:val="290"/>
        </w:trPr>
        <w:tc>
          <w:tcPr>
            <w:tcW w:w="1100" w:type="dxa"/>
            <w:tcBorders>
              <w:top w:val="nil"/>
              <w:left w:val="nil"/>
              <w:bottom w:val="nil"/>
              <w:right w:val="nil"/>
            </w:tcBorders>
            <w:shd w:val="clear" w:color="auto" w:fill="auto"/>
            <w:hideMark/>
          </w:tcPr>
          <w:p w14:paraId="2C5FD90A"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462073</w:t>
            </w:r>
          </w:p>
        </w:tc>
        <w:tc>
          <w:tcPr>
            <w:tcW w:w="7340" w:type="dxa"/>
            <w:tcBorders>
              <w:top w:val="nil"/>
              <w:left w:val="nil"/>
              <w:bottom w:val="nil"/>
              <w:right w:val="nil"/>
            </w:tcBorders>
            <w:shd w:val="clear" w:color="auto" w:fill="auto"/>
            <w:hideMark/>
          </w:tcPr>
          <w:p w14:paraId="7416155E"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first plot marker between two elders; post marker signal about 0.5 m se of new post</w:t>
            </w:r>
          </w:p>
        </w:tc>
        <w:tc>
          <w:tcPr>
            <w:tcW w:w="1340" w:type="dxa"/>
            <w:tcBorders>
              <w:top w:val="nil"/>
              <w:left w:val="nil"/>
              <w:bottom w:val="nil"/>
              <w:right w:val="nil"/>
            </w:tcBorders>
            <w:shd w:val="clear" w:color="auto" w:fill="auto"/>
            <w:hideMark/>
          </w:tcPr>
          <w:p w14:paraId="0E3EB4F5"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4620207311</w:t>
            </w:r>
          </w:p>
        </w:tc>
      </w:tr>
      <w:tr w:rsidR="00A1583F" w:rsidRPr="00A60835" w14:paraId="0F1645B1" w14:textId="77777777" w:rsidTr="00461909">
        <w:trPr>
          <w:trHeight w:val="290"/>
        </w:trPr>
        <w:tc>
          <w:tcPr>
            <w:tcW w:w="1100" w:type="dxa"/>
            <w:tcBorders>
              <w:top w:val="nil"/>
              <w:left w:val="nil"/>
              <w:bottom w:val="nil"/>
              <w:right w:val="nil"/>
            </w:tcBorders>
            <w:shd w:val="clear" w:color="auto" w:fill="auto"/>
            <w:hideMark/>
          </w:tcPr>
          <w:p w14:paraId="17CB97E9"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462075</w:t>
            </w:r>
          </w:p>
        </w:tc>
        <w:tc>
          <w:tcPr>
            <w:tcW w:w="7340" w:type="dxa"/>
            <w:tcBorders>
              <w:top w:val="nil"/>
              <w:left w:val="nil"/>
              <w:bottom w:val="nil"/>
              <w:right w:val="nil"/>
            </w:tcBorders>
            <w:shd w:val="clear" w:color="auto" w:fill="auto"/>
            <w:hideMark/>
          </w:tcPr>
          <w:p w14:paraId="788F83C2"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New post 2018, both markers found</w:t>
            </w:r>
          </w:p>
        </w:tc>
        <w:tc>
          <w:tcPr>
            <w:tcW w:w="1340" w:type="dxa"/>
            <w:tcBorders>
              <w:top w:val="nil"/>
              <w:left w:val="nil"/>
              <w:bottom w:val="nil"/>
              <w:right w:val="nil"/>
            </w:tcBorders>
            <w:shd w:val="clear" w:color="auto" w:fill="auto"/>
            <w:hideMark/>
          </w:tcPr>
          <w:p w14:paraId="34BE9992"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4620707503</w:t>
            </w:r>
          </w:p>
        </w:tc>
      </w:tr>
      <w:tr w:rsidR="00A1583F" w:rsidRPr="00A60835" w14:paraId="6ADCA234" w14:textId="77777777" w:rsidTr="00461909">
        <w:trPr>
          <w:trHeight w:val="580"/>
        </w:trPr>
        <w:tc>
          <w:tcPr>
            <w:tcW w:w="1100" w:type="dxa"/>
            <w:tcBorders>
              <w:top w:val="nil"/>
              <w:left w:val="nil"/>
              <w:bottom w:val="nil"/>
              <w:right w:val="nil"/>
            </w:tcBorders>
            <w:shd w:val="clear" w:color="auto" w:fill="auto"/>
            <w:hideMark/>
          </w:tcPr>
          <w:p w14:paraId="647C4DFF"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462077</w:t>
            </w:r>
          </w:p>
        </w:tc>
        <w:tc>
          <w:tcPr>
            <w:tcW w:w="7340" w:type="dxa"/>
            <w:tcBorders>
              <w:top w:val="nil"/>
              <w:left w:val="nil"/>
              <w:bottom w:val="nil"/>
              <w:right w:val="nil"/>
            </w:tcBorders>
            <w:shd w:val="clear" w:color="auto" w:fill="auto"/>
            <w:hideMark/>
          </w:tcPr>
          <w:p w14:paraId="0FC92068"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new post 2018; marker by base of big conifer, about 10 m  off. 2020 NE marker not found; angle closer to 45 degree.</w:t>
            </w:r>
          </w:p>
        </w:tc>
        <w:tc>
          <w:tcPr>
            <w:tcW w:w="1340" w:type="dxa"/>
            <w:tcBorders>
              <w:top w:val="nil"/>
              <w:left w:val="nil"/>
              <w:bottom w:val="nil"/>
              <w:right w:val="nil"/>
            </w:tcBorders>
            <w:shd w:val="clear" w:color="auto" w:fill="auto"/>
            <w:hideMark/>
          </w:tcPr>
          <w:p w14:paraId="31ECF76B"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4620907696</w:t>
            </w:r>
          </w:p>
        </w:tc>
      </w:tr>
      <w:tr w:rsidR="00A1583F" w:rsidRPr="00A60835" w14:paraId="2DE49835" w14:textId="77777777" w:rsidTr="00461909">
        <w:trPr>
          <w:trHeight w:val="580"/>
        </w:trPr>
        <w:tc>
          <w:tcPr>
            <w:tcW w:w="1100" w:type="dxa"/>
            <w:tcBorders>
              <w:top w:val="nil"/>
              <w:left w:val="nil"/>
              <w:bottom w:val="nil"/>
              <w:right w:val="nil"/>
            </w:tcBorders>
            <w:shd w:val="clear" w:color="auto" w:fill="auto"/>
            <w:hideMark/>
          </w:tcPr>
          <w:p w14:paraId="2D479908"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462085</w:t>
            </w:r>
          </w:p>
        </w:tc>
        <w:tc>
          <w:tcPr>
            <w:tcW w:w="7340" w:type="dxa"/>
            <w:tcBorders>
              <w:top w:val="nil"/>
              <w:left w:val="nil"/>
              <w:bottom w:val="nil"/>
              <w:right w:val="nil"/>
            </w:tcBorders>
            <w:shd w:val="clear" w:color="auto" w:fill="auto"/>
            <w:hideMark/>
          </w:tcPr>
          <w:p w14:paraId="2EC6905D"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giant oak is about halfway between plot marker and post,slightly to north; NE marker is in tree roots of ash which just outside plot</w:t>
            </w:r>
          </w:p>
        </w:tc>
        <w:tc>
          <w:tcPr>
            <w:tcW w:w="1340" w:type="dxa"/>
            <w:tcBorders>
              <w:top w:val="nil"/>
              <w:left w:val="nil"/>
              <w:bottom w:val="nil"/>
              <w:right w:val="nil"/>
            </w:tcBorders>
            <w:shd w:val="clear" w:color="auto" w:fill="auto"/>
            <w:hideMark/>
          </w:tcPr>
          <w:p w14:paraId="129D0C11"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4619708508</w:t>
            </w:r>
          </w:p>
        </w:tc>
      </w:tr>
      <w:tr w:rsidR="00A1583F" w:rsidRPr="00A60835" w14:paraId="5210E010" w14:textId="77777777" w:rsidTr="00461909">
        <w:trPr>
          <w:trHeight w:val="290"/>
        </w:trPr>
        <w:tc>
          <w:tcPr>
            <w:tcW w:w="1100" w:type="dxa"/>
            <w:tcBorders>
              <w:top w:val="nil"/>
              <w:left w:val="nil"/>
              <w:bottom w:val="nil"/>
              <w:right w:val="nil"/>
            </w:tcBorders>
            <w:shd w:val="clear" w:color="auto" w:fill="auto"/>
            <w:hideMark/>
          </w:tcPr>
          <w:p w14:paraId="35AFED4A"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462087</w:t>
            </w:r>
          </w:p>
        </w:tc>
        <w:tc>
          <w:tcPr>
            <w:tcW w:w="7340" w:type="dxa"/>
            <w:tcBorders>
              <w:top w:val="nil"/>
              <w:left w:val="nil"/>
              <w:bottom w:val="nil"/>
              <w:right w:val="nil"/>
            </w:tcBorders>
            <w:shd w:val="clear" w:color="auto" w:fill="auto"/>
            <w:hideMark/>
          </w:tcPr>
          <w:p w14:paraId="392F0706"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but offset; 1.5m north of post; south-west marker under field maple roots; both seen</w:t>
            </w:r>
          </w:p>
        </w:tc>
        <w:tc>
          <w:tcPr>
            <w:tcW w:w="1340" w:type="dxa"/>
            <w:tcBorders>
              <w:top w:val="nil"/>
              <w:left w:val="nil"/>
              <w:bottom w:val="nil"/>
              <w:right w:val="nil"/>
            </w:tcBorders>
            <w:shd w:val="clear" w:color="auto" w:fill="auto"/>
            <w:hideMark/>
          </w:tcPr>
          <w:p w14:paraId="5C2D5489"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4620108709</w:t>
            </w:r>
          </w:p>
        </w:tc>
      </w:tr>
      <w:tr w:rsidR="00A1583F" w:rsidRPr="00A60835" w14:paraId="238625A0" w14:textId="77777777" w:rsidTr="00461909">
        <w:trPr>
          <w:trHeight w:val="290"/>
        </w:trPr>
        <w:tc>
          <w:tcPr>
            <w:tcW w:w="1100" w:type="dxa"/>
            <w:tcBorders>
              <w:top w:val="nil"/>
              <w:left w:val="nil"/>
              <w:bottom w:val="nil"/>
              <w:right w:val="nil"/>
            </w:tcBorders>
            <w:shd w:val="clear" w:color="auto" w:fill="auto"/>
            <w:hideMark/>
          </w:tcPr>
          <w:p w14:paraId="6C70ACE9"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462089</w:t>
            </w:r>
          </w:p>
        </w:tc>
        <w:tc>
          <w:tcPr>
            <w:tcW w:w="7340" w:type="dxa"/>
            <w:tcBorders>
              <w:top w:val="nil"/>
              <w:left w:val="nil"/>
              <w:bottom w:val="nil"/>
              <w:right w:val="nil"/>
            </w:tcBorders>
            <w:shd w:val="clear" w:color="auto" w:fill="auto"/>
            <w:hideMark/>
          </w:tcPr>
          <w:p w14:paraId="39A66473"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 xml:space="preserve">Ok; plot s.w. in glade; ne just north of pit; giant ash just outside northern edge. </w:t>
            </w:r>
          </w:p>
        </w:tc>
        <w:tc>
          <w:tcPr>
            <w:tcW w:w="1340" w:type="dxa"/>
            <w:tcBorders>
              <w:top w:val="nil"/>
              <w:left w:val="nil"/>
              <w:bottom w:val="nil"/>
              <w:right w:val="nil"/>
            </w:tcBorders>
            <w:shd w:val="clear" w:color="auto" w:fill="auto"/>
            <w:hideMark/>
          </w:tcPr>
          <w:p w14:paraId="3F6868B8"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4620208897</w:t>
            </w:r>
          </w:p>
        </w:tc>
      </w:tr>
      <w:tr w:rsidR="00A1583F" w:rsidRPr="00A60835" w14:paraId="412EA17A" w14:textId="77777777" w:rsidTr="00461909">
        <w:trPr>
          <w:trHeight w:val="290"/>
        </w:trPr>
        <w:tc>
          <w:tcPr>
            <w:tcW w:w="1100" w:type="dxa"/>
            <w:tcBorders>
              <w:top w:val="nil"/>
              <w:left w:val="nil"/>
              <w:bottom w:val="nil"/>
              <w:right w:val="nil"/>
            </w:tcBorders>
            <w:shd w:val="clear" w:color="auto" w:fill="auto"/>
            <w:hideMark/>
          </w:tcPr>
          <w:p w14:paraId="6C5E293D"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462091</w:t>
            </w:r>
          </w:p>
        </w:tc>
        <w:tc>
          <w:tcPr>
            <w:tcW w:w="7340" w:type="dxa"/>
            <w:tcBorders>
              <w:top w:val="nil"/>
              <w:left w:val="nil"/>
              <w:bottom w:val="nil"/>
              <w:right w:val="nil"/>
            </w:tcBorders>
            <w:shd w:val="clear" w:color="auto" w:fill="auto"/>
            <w:hideMark/>
          </w:tcPr>
          <w:p w14:paraId="7360F940"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New post 6.7 m on marker; 353 degrees true from old post position; both markers seen</w:t>
            </w:r>
          </w:p>
        </w:tc>
        <w:tc>
          <w:tcPr>
            <w:tcW w:w="1340" w:type="dxa"/>
            <w:tcBorders>
              <w:top w:val="nil"/>
              <w:left w:val="nil"/>
              <w:bottom w:val="nil"/>
              <w:right w:val="nil"/>
            </w:tcBorders>
            <w:shd w:val="clear" w:color="auto" w:fill="auto"/>
            <w:hideMark/>
          </w:tcPr>
          <w:p w14:paraId="6A470243"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4619709108</w:t>
            </w:r>
          </w:p>
        </w:tc>
      </w:tr>
      <w:tr w:rsidR="00A1583F" w:rsidRPr="00A60835" w14:paraId="696CF87C" w14:textId="77777777" w:rsidTr="00461909">
        <w:trPr>
          <w:trHeight w:val="290"/>
        </w:trPr>
        <w:tc>
          <w:tcPr>
            <w:tcW w:w="1100" w:type="dxa"/>
            <w:tcBorders>
              <w:top w:val="nil"/>
              <w:left w:val="nil"/>
              <w:bottom w:val="nil"/>
              <w:right w:val="nil"/>
            </w:tcBorders>
            <w:shd w:val="clear" w:color="auto" w:fill="auto"/>
            <w:hideMark/>
          </w:tcPr>
          <w:p w14:paraId="34F596B2"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462093</w:t>
            </w:r>
          </w:p>
        </w:tc>
        <w:tc>
          <w:tcPr>
            <w:tcW w:w="7340" w:type="dxa"/>
            <w:tcBorders>
              <w:top w:val="nil"/>
              <w:left w:val="nil"/>
              <w:bottom w:val="nil"/>
              <w:right w:val="nil"/>
            </w:tcBorders>
            <w:shd w:val="clear" w:color="auto" w:fill="auto"/>
            <w:hideMark/>
          </w:tcPr>
          <w:p w14:paraId="4CA2E82E"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w:t>
            </w:r>
          </w:p>
        </w:tc>
        <w:tc>
          <w:tcPr>
            <w:tcW w:w="1340" w:type="dxa"/>
            <w:tcBorders>
              <w:top w:val="nil"/>
              <w:left w:val="nil"/>
              <w:bottom w:val="nil"/>
              <w:right w:val="nil"/>
            </w:tcBorders>
            <w:shd w:val="clear" w:color="auto" w:fill="auto"/>
            <w:hideMark/>
          </w:tcPr>
          <w:p w14:paraId="20B20B6C"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4621509297</w:t>
            </w:r>
          </w:p>
        </w:tc>
      </w:tr>
      <w:tr w:rsidR="00A1583F" w:rsidRPr="00A60835" w14:paraId="01C88E76" w14:textId="77777777" w:rsidTr="00461909">
        <w:trPr>
          <w:trHeight w:val="290"/>
        </w:trPr>
        <w:tc>
          <w:tcPr>
            <w:tcW w:w="1100" w:type="dxa"/>
            <w:tcBorders>
              <w:top w:val="nil"/>
              <w:left w:val="nil"/>
              <w:bottom w:val="nil"/>
              <w:right w:val="nil"/>
            </w:tcBorders>
            <w:shd w:val="clear" w:color="auto" w:fill="auto"/>
            <w:hideMark/>
          </w:tcPr>
          <w:p w14:paraId="1485AD7A"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462095</w:t>
            </w:r>
          </w:p>
        </w:tc>
        <w:tc>
          <w:tcPr>
            <w:tcW w:w="7340" w:type="dxa"/>
            <w:tcBorders>
              <w:top w:val="nil"/>
              <w:left w:val="nil"/>
              <w:bottom w:val="nil"/>
              <w:right w:val="nil"/>
            </w:tcBorders>
            <w:shd w:val="clear" w:color="auto" w:fill="auto"/>
            <w:hideMark/>
          </w:tcPr>
          <w:p w14:paraId="675CE188"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w:t>
            </w:r>
          </w:p>
        </w:tc>
        <w:tc>
          <w:tcPr>
            <w:tcW w:w="1340" w:type="dxa"/>
            <w:tcBorders>
              <w:top w:val="nil"/>
              <w:left w:val="nil"/>
              <w:bottom w:val="nil"/>
              <w:right w:val="nil"/>
            </w:tcBorders>
            <w:shd w:val="clear" w:color="auto" w:fill="auto"/>
            <w:hideMark/>
          </w:tcPr>
          <w:p w14:paraId="714511CB"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4619609501</w:t>
            </w:r>
          </w:p>
        </w:tc>
      </w:tr>
      <w:tr w:rsidR="00A1583F" w:rsidRPr="00A60835" w14:paraId="114B96EB" w14:textId="77777777" w:rsidTr="00461909">
        <w:trPr>
          <w:trHeight w:val="290"/>
        </w:trPr>
        <w:tc>
          <w:tcPr>
            <w:tcW w:w="1100" w:type="dxa"/>
            <w:tcBorders>
              <w:top w:val="nil"/>
              <w:left w:val="nil"/>
              <w:bottom w:val="nil"/>
              <w:right w:val="nil"/>
            </w:tcBorders>
            <w:shd w:val="clear" w:color="auto" w:fill="auto"/>
            <w:hideMark/>
          </w:tcPr>
          <w:p w14:paraId="060E0622"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463074</w:t>
            </w:r>
          </w:p>
        </w:tc>
        <w:tc>
          <w:tcPr>
            <w:tcW w:w="7340" w:type="dxa"/>
            <w:tcBorders>
              <w:top w:val="nil"/>
              <w:left w:val="nil"/>
              <w:bottom w:val="nil"/>
              <w:right w:val="nil"/>
            </w:tcBorders>
            <w:shd w:val="clear" w:color="auto" w:fill="auto"/>
            <w:hideMark/>
          </w:tcPr>
          <w:p w14:paraId="630E01D8"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post and markers ok</w:t>
            </w:r>
          </w:p>
        </w:tc>
        <w:tc>
          <w:tcPr>
            <w:tcW w:w="1340" w:type="dxa"/>
            <w:tcBorders>
              <w:top w:val="nil"/>
              <w:left w:val="nil"/>
              <w:bottom w:val="nil"/>
              <w:right w:val="nil"/>
            </w:tcBorders>
            <w:shd w:val="clear" w:color="auto" w:fill="auto"/>
            <w:hideMark/>
          </w:tcPr>
          <w:p w14:paraId="2B69B4D8"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4629907418</w:t>
            </w:r>
          </w:p>
        </w:tc>
      </w:tr>
      <w:tr w:rsidR="00A1583F" w:rsidRPr="00A60835" w14:paraId="671621A0" w14:textId="77777777" w:rsidTr="00461909">
        <w:trPr>
          <w:trHeight w:val="580"/>
        </w:trPr>
        <w:tc>
          <w:tcPr>
            <w:tcW w:w="1100" w:type="dxa"/>
            <w:tcBorders>
              <w:top w:val="nil"/>
              <w:left w:val="nil"/>
              <w:bottom w:val="nil"/>
              <w:right w:val="nil"/>
            </w:tcBorders>
            <w:shd w:val="clear" w:color="auto" w:fill="auto"/>
            <w:hideMark/>
          </w:tcPr>
          <w:p w14:paraId="1BE95DAF"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463076</w:t>
            </w:r>
          </w:p>
        </w:tc>
        <w:tc>
          <w:tcPr>
            <w:tcW w:w="7340" w:type="dxa"/>
            <w:tcBorders>
              <w:top w:val="nil"/>
              <w:left w:val="nil"/>
              <w:bottom w:val="nil"/>
              <w:right w:val="nil"/>
            </w:tcBorders>
            <w:shd w:val="clear" w:color="auto" w:fill="auto"/>
            <w:hideMark/>
          </w:tcPr>
          <w:p w14:paraId="62BBD1C6"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 xml:space="preserve"> New post 2018; firstplot marker about 4 m  at bearing of 280 from matt post (seen); post marker  by base of sycamore, second marker under stump</w:t>
            </w:r>
          </w:p>
        </w:tc>
        <w:tc>
          <w:tcPr>
            <w:tcW w:w="1340" w:type="dxa"/>
            <w:tcBorders>
              <w:top w:val="nil"/>
              <w:left w:val="nil"/>
              <w:bottom w:val="nil"/>
              <w:right w:val="nil"/>
            </w:tcBorders>
            <w:shd w:val="clear" w:color="auto" w:fill="auto"/>
            <w:hideMark/>
          </w:tcPr>
          <w:p w14:paraId="5A6B728B"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4630207626</w:t>
            </w:r>
          </w:p>
        </w:tc>
      </w:tr>
      <w:tr w:rsidR="00A1583F" w:rsidRPr="00A60835" w14:paraId="28D118AA" w14:textId="77777777" w:rsidTr="00461909">
        <w:trPr>
          <w:trHeight w:val="290"/>
        </w:trPr>
        <w:tc>
          <w:tcPr>
            <w:tcW w:w="1100" w:type="dxa"/>
            <w:tcBorders>
              <w:top w:val="nil"/>
              <w:left w:val="nil"/>
              <w:bottom w:val="nil"/>
              <w:right w:val="nil"/>
            </w:tcBorders>
            <w:shd w:val="clear" w:color="auto" w:fill="auto"/>
            <w:hideMark/>
          </w:tcPr>
          <w:p w14:paraId="5714DCE0"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463078</w:t>
            </w:r>
          </w:p>
        </w:tc>
        <w:tc>
          <w:tcPr>
            <w:tcW w:w="7340" w:type="dxa"/>
            <w:tcBorders>
              <w:top w:val="nil"/>
              <w:left w:val="nil"/>
              <w:bottom w:val="nil"/>
              <w:right w:val="nil"/>
            </w:tcBorders>
            <w:shd w:val="clear" w:color="auto" w:fill="auto"/>
            <w:hideMark/>
          </w:tcPr>
          <w:p w14:paraId="566A70D7"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2020 NE marker on ride edge</w:t>
            </w:r>
          </w:p>
        </w:tc>
        <w:tc>
          <w:tcPr>
            <w:tcW w:w="1340" w:type="dxa"/>
            <w:tcBorders>
              <w:top w:val="nil"/>
              <w:left w:val="nil"/>
              <w:bottom w:val="nil"/>
              <w:right w:val="nil"/>
            </w:tcBorders>
            <w:shd w:val="clear" w:color="auto" w:fill="auto"/>
            <w:hideMark/>
          </w:tcPr>
          <w:p w14:paraId="4C77BE6C"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4629807797</w:t>
            </w:r>
          </w:p>
        </w:tc>
      </w:tr>
      <w:tr w:rsidR="00A1583F" w:rsidRPr="00A60835" w14:paraId="1460D164" w14:textId="77777777" w:rsidTr="00461909">
        <w:trPr>
          <w:trHeight w:val="290"/>
        </w:trPr>
        <w:tc>
          <w:tcPr>
            <w:tcW w:w="1100" w:type="dxa"/>
            <w:tcBorders>
              <w:top w:val="nil"/>
              <w:left w:val="nil"/>
              <w:bottom w:val="nil"/>
              <w:right w:val="nil"/>
            </w:tcBorders>
            <w:shd w:val="clear" w:color="auto" w:fill="auto"/>
            <w:hideMark/>
          </w:tcPr>
          <w:p w14:paraId="78AC0D04"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463082</w:t>
            </w:r>
          </w:p>
        </w:tc>
        <w:tc>
          <w:tcPr>
            <w:tcW w:w="7340" w:type="dxa"/>
            <w:tcBorders>
              <w:top w:val="nil"/>
              <w:left w:val="nil"/>
              <w:bottom w:val="nil"/>
              <w:right w:val="nil"/>
            </w:tcBorders>
            <w:shd w:val="clear" w:color="auto" w:fill="auto"/>
            <w:hideMark/>
          </w:tcPr>
          <w:p w14:paraId="7B7C5BCB"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new post 2018 Dense thicket in south-west corner of plot;stump to west;</w:t>
            </w:r>
          </w:p>
        </w:tc>
        <w:tc>
          <w:tcPr>
            <w:tcW w:w="1340" w:type="dxa"/>
            <w:tcBorders>
              <w:top w:val="nil"/>
              <w:left w:val="nil"/>
              <w:bottom w:val="nil"/>
              <w:right w:val="nil"/>
            </w:tcBorders>
            <w:shd w:val="clear" w:color="auto" w:fill="auto"/>
            <w:hideMark/>
          </w:tcPr>
          <w:p w14:paraId="6CDA78FF"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4629508204</w:t>
            </w:r>
          </w:p>
        </w:tc>
      </w:tr>
      <w:tr w:rsidR="00A1583F" w:rsidRPr="00A60835" w14:paraId="099E980D" w14:textId="77777777" w:rsidTr="00461909">
        <w:trPr>
          <w:trHeight w:val="580"/>
        </w:trPr>
        <w:tc>
          <w:tcPr>
            <w:tcW w:w="1100" w:type="dxa"/>
            <w:tcBorders>
              <w:top w:val="nil"/>
              <w:left w:val="nil"/>
              <w:bottom w:val="nil"/>
              <w:right w:val="nil"/>
            </w:tcBorders>
            <w:shd w:val="clear" w:color="auto" w:fill="auto"/>
            <w:hideMark/>
          </w:tcPr>
          <w:p w14:paraId="614D9B74"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463084</w:t>
            </w:r>
          </w:p>
        </w:tc>
        <w:tc>
          <w:tcPr>
            <w:tcW w:w="7340" w:type="dxa"/>
            <w:tcBorders>
              <w:top w:val="nil"/>
              <w:left w:val="nil"/>
              <w:bottom w:val="nil"/>
              <w:right w:val="nil"/>
            </w:tcBorders>
            <w:shd w:val="clear" w:color="auto" w:fill="auto"/>
            <w:hideMark/>
          </w:tcPr>
          <w:p w14:paraId="79519ED5"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giant chestnut outside mid-east of plot; new post 2018; NE marker 1.5m soth-west of horse chestnut; sw marker 1m north-east of small syc with lost top</w:t>
            </w:r>
          </w:p>
        </w:tc>
        <w:tc>
          <w:tcPr>
            <w:tcW w:w="1340" w:type="dxa"/>
            <w:tcBorders>
              <w:top w:val="nil"/>
              <w:left w:val="nil"/>
              <w:bottom w:val="nil"/>
              <w:right w:val="nil"/>
            </w:tcBorders>
            <w:shd w:val="clear" w:color="auto" w:fill="auto"/>
            <w:hideMark/>
          </w:tcPr>
          <w:p w14:paraId="4B474E95"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4629908414</w:t>
            </w:r>
          </w:p>
        </w:tc>
      </w:tr>
      <w:tr w:rsidR="00A1583F" w:rsidRPr="00A60835" w14:paraId="6D384B0E" w14:textId="77777777" w:rsidTr="00461909">
        <w:trPr>
          <w:trHeight w:val="290"/>
        </w:trPr>
        <w:tc>
          <w:tcPr>
            <w:tcW w:w="1100" w:type="dxa"/>
            <w:tcBorders>
              <w:top w:val="nil"/>
              <w:left w:val="nil"/>
              <w:bottom w:val="nil"/>
              <w:right w:val="nil"/>
            </w:tcBorders>
            <w:shd w:val="clear" w:color="auto" w:fill="auto"/>
            <w:hideMark/>
          </w:tcPr>
          <w:p w14:paraId="243BF01C"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463086</w:t>
            </w:r>
          </w:p>
        </w:tc>
        <w:tc>
          <w:tcPr>
            <w:tcW w:w="7340" w:type="dxa"/>
            <w:tcBorders>
              <w:top w:val="nil"/>
              <w:left w:val="nil"/>
              <w:bottom w:val="nil"/>
              <w:right w:val="nil"/>
            </w:tcBorders>
            <w:shd w:val="clear" w:color="auto" w:fill="auto"/>
            <w:hideMark/>
          </w:tcPr>
          <w:p w14:paraId="2A771D4B"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2020 post fallen; SW marker under stump, NE marker seen</w:t>
            </w:r>
          </w:p>
        </w:tc>
        <w:tc>
          <w:tcPr>
            <w:tcW w:w="1340" w:type="dxa"/>
            <w:tcBorders>
              <w:top w:val="nil"/>
              <w:left w:val="nil"/>
              <w:bottom w:val="nil"/>
              <w:right w:val="nil"/>
            </w:tcBorders>
            <w:shd w:val="clear" w:color="auto" w:fill="auto"/>
            <w:hideMark/>
          </w:tcPr>
          <w:p w14:paraId="36AB85C9"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4629608599</w:t>
            </w:r>
          </w:p>
        </w:tc>
      </w:tr>
      <w:tr w:rsidR="00A1583F" w:rsidRPr="00A60835" w14:paraId="011A6925" w14:textId="77777777" w:rsidTr="00461909">
        <w:trPr>
          <w:trHeight w:val="290"/>
        </w:trPr>
        <w:tc>
          <w:tcPr>
            <w:tcW w:w="1100" w:type="dxa"/>
            <w:tcBorders>
              <w:top w:val="nil"/>
              <w:left w:val="nil"/>
              <w:bottom w:val="nil"/>
              <w:right w:val="nil"/>
            </w:tcBorders>
            <w:shd w:val="clear" w:color="auto" w:fill="auto"/>
            <w:hideMark/>
          </w:tcPr>
          <w:p w14:paraId="23A44C87"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463088</w:t>
            </w:r>
          </w:p>
        </w:tc>
        <w:tc>
          <w:tcPr>
            <w:tcW w:w="7340" w:type="dxa"/>
            <w:tcBorders>
              <w:top w:val="nil"/>
              <w:left w:val="nil"/>
              <w:bottom w:val="nil"/>
              <w:right w:val="nil"/>
            </w:tcBorders>
            <w:shd w:val="clear" w:color="auto" w:fill="auto"/>
            <w:hideMark/>
          </w:tcPr>
          <w:p w14:paraId="71189502"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New post 2018; oak 120cm 6.5,5.0 in plot</w:t>
            </w:r>
          </w:p>
        </w:tc>
        <w:tc>
          <w:tcPr>
            <w:tcW w:w="1340" w:type="dxa"/>
            <w:tcBorders>
              <w:top w:val="nil"/>
              <w:left w:val="nil"/>
              <w:bottom w:val="nil"/>
              <w:right w:val="nil"/>
            </w:tcBorders>
            <w:shd w:val="clear" w:color="auto" w:fill="auto"/>
            <w:hideMark/>
          </w:tcPr>
          <w:p w14:paraId="57194FE2"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4629808818</w:t>
            </w:r>
          </w:p>
        </w:tc>
      </w:tr>
      <w:tr w:rsidR="00A1583F" w:rsidRPr="00A60835" w14:paraId="7935EF8C" w14:textId="77777777" w:rsidTr="00461909">
        <w:trPr>
          <w:trHeight w:val="290"/>
        </w:trPr>
        <w:tc>
          <w:tcPr>
            <w:tcW w:w="1100" w:type="dxa"/>
            <w:tcBorders>
              <w:top w:val="nil"/>
              <w:left w:val="nil"/>
              <w:bottom w:val="nil"/>
              <w:right w:val="nil"/>
            </w:tcBorders>
            <w:shd w:val="clear" w:color="auto" w:fill="auto"/>
            <w:hideMark/>
          </w:tcPr>
          <w:p w14:paraId="6D407453"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463090</w:t>
            </w:r>
          </w:p>
        </w:tc>
        <w:tc>
          <w:tcPr>
            <w:tcW w:w="7340" w:type="dxa"/>
            <w:tcBorders>
              <w:top w:val="nil"/>
              <w:left w:val="nil"/>
              <w:bottom w:val="nil"/>
              <w:right w:val="nil"/>
            </w:tcBorders>
            <w:shd w:val="clear" w:color="auto" w:fill="auto"/>
            <w:hideMark/>
          </w:tcPr>
          <w:p w14:paraId="5CBB83B8"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w:t>
            </w:r>
          </w:p>
        </w:tc>
        <w:tc>
          <w:tcPr>
            <w:tcW w:w="1340" w:type="dxa"/>
            <w:tcBorders>
              <w:top w:val="nil"/>
              <w:left w:val="nil"/>
              <w:bottom w:val="nil"/>
              <w:right w:val="nil"/>
            </w:tcBorders>
            <w:shd w:val="clear" w:color="auto" w:fill="auto"/>
            <w:hideMark/>
          </w:tcPr>
          <w:p w14:paraId="20B9210F"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4630609003</w:t>
            </w:r>
          </w:p>
        </w:tc>
      </w:tr>
      <w:tr w:rsidR="00A1583F" w:rsidRPr="00A60835" w14:paraId="4227BF3B" w14:textId="77777777" w:rsidTr="00461909">
        <w:trPr>
          <w:trHeight w:val="580"/>
        </w:trPr>
        <w:tc>
          <w:tcPr>
            <w:tcW w:w="1100" w:type="dxa"/>
            <w:tcBorders>
              <w:top w:val="nil"/>
              <w:left w:val="nil"/>
              <w:bottom w:val="nil"/>
              <w:right w:val="nil"/>
            </w:tcBorders>
            <w:shd w:val="clear" w:color="auto" w:fill="auto"/>
            <w:hideMark/>
          </w:tcPr>
          <w:p w14:paraId="2533C96B"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463092</w:t>
            </w:r>
          </w:p>
        </w:tc>
        <w:tc>
          <w:tcPr>
            <w:tcW w:w="7340" w:type="dxa"/>
            <w:tcBorders>
              <w:top w:val="nil"/>
              <w:left w:val="nil"/>
              <w:bottom w:val="nil"/>
              <w:right w:val="nil"/>
            </w:tcBorders>
            <w:shd w:val="clear" w:color="auto" w:fill="auto"/>
            <w:hideMark/>
          </w:tcPr>
          <w:p w14:paraId="4EC2D594"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Non standard post but right position; ash stool north-west corner; bird box 148 on stool at 8,7; both markers seen</w:t>
            </w:r>
          </w:p>
        </w:tc>
        <w:tc>
          <w:tcPr>
            <w:tcW w:w="1340" w:type="dxa"/>
            <w:tcBorders>
              <w:top w:val="nil"/>
              <w:left w:val="nil"/>
              <w:bottom w:val="nil"/>
              <w:right w:val="nil"/>
            </w:tcBorders>
            <w:shd w:val="clear" w:color="auto" w:fill="auto"/>
            <w:hideMark/>
          </w:tcPr>
          <w:p w14:paraId="23886217"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4630409215</w:t>
            </w:r>
          </w:p>
        </w:tc>
      </w:tr>
      <w:tr w:rsidR="00A1583F" w:rsidRPr="00A60835" w14:paraId="490FE3A4" w14:textId="77777777" w:rsidTr="00461909">
        <w:trPr>
          <w:trHeight w:val="290"/>
        </w:trPr>
        <w:tc>
          <w:tcPr>
            <w:tcW w:w="1100" w:type="dxa"/>
            <w:tcBorders>
              <w:top w:val="nil"/>
              <w:left w:val="nil"/>
              <w:bottom w:val="nil"/>
              <w:right w:val="nil"/>
            </w:tcBorders>
            <w:shd w:val="clear" w:color="auto" w:fill="auto"/>
            <w:hideMark/>
          </w:tcPr>
          <w:p w14:paraId="09E02117"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464075</w:t>
            </w:r>
          </w:p>
        </w:tc>
        <w:tc>
          <w:tcPr>
            <w:tcW w:w="7340" w:type="dxa"/>
            <w:tcBorders>
              <w:top w:val="nil"/>
              <w:left w:val="nil"/>
              <w:bottom w:val="nil"/>
              <w:right w:val="nil"/>
            </w:tcBorders>
            <w:shd w:val="clear" w:color="auto" w:fill="auto"/>
            <w:hideMark/>
          </w:tcPr>
          <w:p w14:paraId="76621CFC"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both markers present</w:t>
            </w:r>
          </w:p>
        </w:tc>
        <w:tc>
          <w:tcPr>
            <w:tcW w:w="1340" w:type="dxa"/>
            <w:tcBorders>
              <w:top w:val="nil"/>
              <w:left w:val="nil"/>
              <w:bottom w:val="nil"/>
              <w:right w:val="nil"/>
            </w:tcBorders>
            <w:shd w:val="clear" w:color="auto" w:fill="auto"/>
            <w:hideMark/>
          </w:tcPr>
          <w:p w14:paraId="2CFEE124"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4640107517</w:t>
            </w:r>
          </w:p>
        </w:tc>
      </w:tr>
      <w:tr w:rsidR="00A1583F" w:rsidRPr="00A60835" w14:paraId="4C0BFE8A" w14:textId="77777777" w:rsidTr="00461909">
        <w:trPr>
          <w:trHeight w:val="290"/>
        </w:trPr>
        <w:tc>
          <w:tcPr>
            <w:tcW w:w="1100" w:type="dxa"/>
            <w:tcBorders>
              <w:top w:val="nil"/>
              <w:left w:val="nil"/>
              <w:bottom w:val="nil"/>
              <w:right w:val="nil"/>
            </w:tcBorders>
            <w:shd w:val="clear" w:color="auto" w:fill="auto"/>
            <w:hideMark/>
          </w:tcPr>
          <w:p w14:paraId="019CE1F3"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464077</w:t>
            </w:r>
          </w:p>
        </w:tc>
        <w:tc>
          <w:tcPr>
            <w:tcW w:w="7340" w:type="dxa"/>
            <w:tcBorders>
              <w:top w:val="nil"/>
              <w:left w:val="nil"/>
              <w:bottom w:val="nil"/>
              <w:right w:val="nil"/>
            </w:tcBorders>
            <w:shd w:val="clear" w:color="auto" w:fill="auto"/>
            <w:hideMark/>
          </w:tcPr>
          <w:p w14:paraId="7A94D2CF"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new post 2018 NE plot marker at base of hawthorn; both seen</w:t>
            </w:r>
          </w:p>
        </w:tc>
        <w:tc>
          <w:tcPr>
            <w:tcW w:w="1340" w:type="dxa"/>
            <w:tcBorders>
              <w:top w:val="nil"/>
              <w:left w:val="nil"/>
              <w:bottom w:val="nil"/>
              <w:right w:val="nil"/>
            </w:tcBorders>
            <w:shd w:val="clear" w:color="auto" w:fill="auto"/>
            <w:hideMark/>
          </w:tcPr>
          <w:p w14:paraId="3A683D7F"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4638907707</w:t>
            </w:r>
          </w:p>
        </w:tc>
      </w:tr>
      <w:tr w:rsidR="00A1583F" w:rsidRPr="00A60835" w14:paraId="0E884A8C" w14:textId="77777777" w:rsidTr="00461909">
        <w:trPr>
          <w:trHeight w:val="870"/>
        </w:trPr>
        <w:tc>
          <w:tcPr>
            <w:tcW w:w="1100" w:type="dxa"/>
            <w:tcBorders>
              <w:top w:val="nil"/>
              <w:left w:val="nil"/>
              <w:bottom w:val="nil"/>
              <w:right w:val="nil"/>
            </w:tcBorders>
            <w:shd w:val="clear" w:color="auto" w:fill="auto"/>
            <w:hideMark/>
          </w:tcPr>
          <w:p w14:paraId="0330BFF7"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464079</w:t>
            </w:r>
          </w:p>
        </w:tc>
        <w:tc>
          <w:tcPr>
            <w:tcW w:w="7340" w:type="dxa"/>
            <w:tcBorders>
              <w:top w:val="nil"/>
              <w:left w:val="nil"/>
              <w:bottom w:val="nil"/>
              <w:right w:val="nil"/>
            </w:tcBorders>
            <w:shd w:val="clear" w:color="auto" w:fill="auto"/>
            <w:hideMark/>
          </w:tcPr>
          <w:p w14:paraId="00411351"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New post 2018 marker 11.3  100 degrees true from base of thorn; second plot marker 1.3 mout in field from first post below strainer on corner. Last recording too much in exclosure; both markers  definitely there but 45 degrees from post</w:t>
            </w:r>
          </w:p>
        </w:tc>
        <w:tc>
          <w:tcPr>
            <w:tcW w:w="1340" w:type="dxa"/>
            <w:tcBorders>
              <w:top w:val="nil"/>
              <w:left w:val="nil"/>
              <w:bottom w:val="nil"/>
              <w:right w:val="nil"/>
            </w:tcBorders>
            <w:shd w:val="clear" w:color="auto" w:fill="auto"/>
            <w:hideMark/>
          </w:tcPr>
          <w:p w14:paraId="5B8EC0D3"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4640007908</w:t>
            </w:r>
          </w:p>
        </w:tc>
      </w:tr>
      <w:tr w:rsidR="00A1583F" w:rsidRPr="00A60835" w14:paraId="441F7BAD" w14:textId="77777777" w:rsidTr="00461909">
        <w:trPr>
          <w:trHeight w:val="290"/>
        </w:trPr>
        <w:tc>
          <w:tcPr>
            <w:tcW w:w="1100" w:type="dxa"/>
            <w:tcBorders>
              <w:top w:val="nil"/>
              <w:left w:val="nil"/>
              <w:bottom w:val="nil"/>
              <w:right w:val="nil"/>
            </w:tcBorders>
            <w:shd w:val="clear" w:color="auto" w:fill="auto"/>
            <w:hideMark/>
          </w:tcPr>
          <w:p w14:paraId="1DA095A8"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464087</w:t>
            </w:r>
          </w:p>
        </w:tc>
        <w:tc>
          <w:tcPr>
            <w:tcW w:w="7340" w:type="dxa"/>
            <w:tcBorders>
              <w:top w:val="nil"/>
              <w:left w:val="nil"/>
              <w:bottom w:val="nil"/>
              <w:right w:val="nil"/>
            </w:tcBorders>
            <w:shd w:val="clear" w:color="auto" w:fill="auto"/>
            <w:hideMark/>
          </w:tcPr>
          <w:p w14:paraId="349A1BBC"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 xml:space="preserve">New post 2018; large oak (59cm) just out of plot by s.w. corner; </w:t>
            </w:r>
          </w:p>
        </w:tc>
        <w:tc>
          <w:tcPr>
            <w:tcW w:w="1340" w:type="dxa"/>
            <w:tcBorders>
              <w:top w:val="nil"/>
              <w:left w:val="nil"/>
              <w:bottom w:val="nil"/>
              <w:right w:val="nil"/>
            </w:tcBorders>
            <w:shd w:val="clear" w:color="auto" w:fill="auto"/>
            <w:hideMark/>
          </w:tcPr>
          <w:p w14:paraId="1726BCA3"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4640008697</w:t>
            </w:r>
          </w:p>
        </w:tc>
      </w:tr>
      <w:tr w:rsidR="00A1583F" w:rsidRPr="00A60835" w14:paraId="16FF8401" w14:textId="77777777" w:rsidTr="00461909">
        <w:trPr>
          <w:trHeight w:val="290"/>
        </w:trPr>
        <w:tc>
          <w:tcPr>
            <w:tcW w:w="1100" w:type="dxa"/>
            <w:tcBorders>
              <w:top w:val="nil"/>
              <w:left w:val="nil"/>
              <w:bottom w:val="nil"/>
              <w:right w:val="nil"/>
            </w:tcBorders>
            <w:shd w:val="clear" w:color="auto" w:fill="auto"/>
            <w:hideMark/>
          </w:tcPr>
          <w:p w14:paraId="06D87A1C"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464089</w:t>
            </w:r>
          </w:p>
        </w:tc>
        <w:tc>
          <w:tcPr>
            <w:tcW w:w="7340" w:type="dxa"/>
            <w:tcBorders>
              <w:top w:val="nil"/>
              <w:left w:val="nil"/>
              <w:bottom w:val="nil"/>
              <w:right w:val="nil"/>
            </w:tcBorders>
            <w:shd w:val="clear" w:color="auto" w:fill="auto"/>
            <w:hideMark/>
          </w:tcPr>
          <w:p w14:paraId="39D14AFB"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s.w plot marker just in ride; both seen</w:t>
            </w:r>
          </w:p>
        </w:tc>
        <w:tc>
          <w:tcPr>
            <w:tcW w:w="1340" w:type="dxa"/>
            <w:tcBorders>
              <w:top w:val="nil"/>
              <w:left w:val="nil"/>
              <w:bottom w:val="nil"/>
              <w:right w:val="nil"/>
            </w:tcBorders>
            <w:shd w:val="clear" w:color="auto" w:fill="auto"/>
            <w:hideMark/>
          </w:tcPr>
          <w:p w14:paraId="2D364B9D"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4639008895</w:t>
            </w:r>
          </w:p>
        </w:tc>
      </w:tr>
      <w:tr w:rsidR="00A1583F" w:rsidRPr="00A60835" w14:paraId="0A9FFF4F" w14:textId="77777777" w:rsidTr="00461909">
        <w:trPr>
          <w:trHeight w:val="290"/>
        </w:trPr>
        <w:tc>
          <w:tcPr>
            <w:tcW w:w="1100" w:type="dxa"/>
            <w:tcBorders>
              <w:top w:val="nil"/>
              <w:left w:val="nil"/>
              <w:bottom w:val="nil"/>
              <w:right w:val="nil"/>
            </w:tcBorders>
            <w:shd w:val="clear" w:color="auto" w:fill="auto"/>
            <w:hideMark/>
          </w:tcPr>
          <w:p w14:paraId="6377D627"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464091</w:t>
            </w:r>
          </w:p>
        </w:tc>
        <w:tc>
          <w:tcPr>
            <w:tcW w:w="7340" w:type="dxa"/>
            <w:tcBorders>
              <w:top w:val="nil"/>
              <w:left w:val="nil"/>
              <w:bottom w:val="nil"/>
              <w:right w:val="nil"/>
            </w:tcBorders>
            <w:shd w:val="clear" w:color="auto" w:fill="auto"/>
            <w:hideMark/>
          </w:tcPr>
          <w:p w14:paraId="075F946D"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but in right position; both markers seen</w:t>
            </w:r>
          </w:p>
        </w:tc>
        <w:tc>
          <w:tcPr>
            <w:tcW w:w="1340" w:type="dxa"/>
            <w:tcBorders>
              <w:top w:val="nil"/>
              <w:left w:val="nil"/>
              <w:bottom w:val="nil"/>
              <w:right w:val="nil"/>
            </w:tcBorders>
            <w:shd w:val="clear" w:color="auto" w:fill="auto"/>
            <w:hideMark/>
          </w:tcPr>
          <w:p w14:paraId="78CDCF8B"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4639909115</w:t>
            </w:r>
          </w:p>
        </w:tc>
      </w:tr>
      <w:tr w:rsidR="00A1583F" w:rsidRPr="00A60835" w14:paraId="64E1B3B5" w14:textId="77777777" w:rsidTr="00461909">
        <w:trPr>
          <w:trHeight w:val="290"/>
        </w:trPr>
        <w:tc>
          <w:tcPr>
            <w:tcW w:w="1100" w:type="dxa"/>
            <w:tcBorders>
              <w:top w:val="nil"/>
              <w:left w:val="nil"/>
              <w:bottom w:val="nil"/>
              <w:right w:val="nil"/>
            </w:tcBorders>
            <w:shd w:val="clear" w:color="auto" w:fill="auto"/>
            <w:hideMark/>
          </w:tcPr>
          <w:p w14:paraId="37123E42"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464093</w:t>
            </w:r>
          </w:p>
        </w:tc>
        <w:tc>
          <w:tcPr>
            <w:tcW w:w="7340" w:type="dxa"/>
            <w:tcBorders>
              <w:top w:val="nil"/>
              <w:left w:val="nil"/>
              <w:bottom w:val="nil"/>
              <w:right w:val="nil"/>
            </w:tcBorders>
            <w:shd w:val="clear" w:color="auto" w:fill="auto"/>
            <w:hideMark/>
          </w:tcPr>
          <w:p w14:paraId="51EB4B88"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both markers seen; 2020 second done on sound; ? under root</w:t>
            </w:r>
          </w:p>
        </w:tc>
        <w:tc>
          <w:tcPr>
            <w:tcW w:w="1340" w:type="dxa"/>
            <w:tcBorders>
              <w:top w:val="nil"/>
              <w:left w:val="nil"/>
              <w:bottom w:val="nil"/>
              <w:right w:val="nil"/>
            </w:tcBorders>
            <w:shd w:val="clear" w:color="auto" w:fill="auto"/>
            <w:hideMark/>
          </w:tcPr>
          <w:p w14:paraId="4ABD8D47"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4640009300</w:t>
            </w:r>
          </w:p>
        </w:tc>
      </w:tr>
      <w:tr w:rsidR="00A1583F" w:rsidRPr="00A60835" w14:paraId="1FD4C791" w14:textId="77777777" w:rsidTr="00461909">
        <w:trPr>
          <w:trHeight w:val="290"/>
        </w:trPr>
        <w:tc>
          <w:tcPr>
            <w:tcW w:w="1100" w:type="dxa"/>
            <w:tcBorders>
              <w:top w:val="nil"/>
              <w:left w:val="nil"/>
              <w:bottom w:val="nil"/>
              <w:right w:val="nil"/>
            </w:tcBorders>
            <w:shd w:val="clear" w:color="auto" w:fill="auto"/>
            <w:hideMark/>
          </w:tcPr>
          <w:p w14:paraId="41B81B91"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465074</w:t>
            </w:r>
          </w:p>
        </w:tc>
        <w:tc>
          <w:tcPr>
            <w:tcW w:w="7340" w:type="dxa"/>
            <w:tcBorders>
              <w:top w:val="nil"/>
              <w:left w:val="nil"/>
              <w:bottom w:val="nil"/>
              <w:right w:val="nil"/>
            </w:tcBorders>
            <w:shd w:val="clear" w:color="auto" w:fill="auto"/>
            <w:hideMark/>
          </w:tcPr>
          <w:p w14:paraId="4F066A55"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bearing seems to be 45 degrees from post (ie magnetic, not true) but both plot markers found</w:t>
            </w:r>
          </w:p>
        </w:tc>
        <w:tc>
          <w:tcPr>
            <w:tcW w:w="1340" w:type="dxa"/>
            <w:tcBorders>
              <w:top w:val="nil"/>
              <w:left w:val="nil"/>
              <w:bottom w:val="nil"/>
              <w:right w:val="nil"/>
            </w:tcBorders>
            <w:shd w:val="clear" w:color="auto" w:fill="auto"/>
            <w:hideMark/>
          </w:tcPr>
          <w:p w14:paraId="442A24DB"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4650107412</w:t>
            </w:r>
          </w:p>
        </w:tc>
      </w:tr>
      <w:tr w:rsidR="00A1583F" w:rsidRPr="00A60835" w14:paraId="38424E31" w14:textId="77777777" w:rsidTr="00461909">
        <w:trPr>
          <w:trHeight w:val="580"/>
        </w:trPr>
        <w:tc>
          <w:tcPr>
            <w:tcW w:w="1100" w:type="dxa"/>
            <w:tcBorders>
              <w:top w:val="nil"/>
              <w:left w:val="nil"/>
              <w:bottom w:val="nil"/>
              <w:right w:val="nil"/>
            </w:tcBorders>
            <w:shd w:val="clear" w:color="auto" w:fill="auto"/>
            <w:hideMark/>
          </w:tcPr>
          <w:p w14:paraId="40F8CFA1"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465086</w:t>
            </w:r>
          </w:p>
        </w:tc>
        <w:tc>
          <w:tcPr>
            <w:tcW w:w="7340" w:type="dxa"/>
            <w:tcBorders>
              <w:top w:val="nil"/>
              <w:left w:val="nil"/>
              <w:bottom w:val="nil"/>
              <w:right w:val="nil"/>
            </w:tcBorders>
            <w:shd w:val="clear" w:color="auto" w:fill="auto"/>
            <w:hideMark/>
          </w:tcPr>
          <w:p w14:paraId="2442380B"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new post 2018  Giant ash in plot c6, 6 now just a stump. Marker about half way between large oak near boundary fence and medium sized sycamore: 120 degrees true to oak; 314 degrees true to sycamore</w:t>
            </w:r>
          </w:p>
        </w:tc>
        <w:tc>
          <w:tcPr>
            <w:tcW w:w="1340" w:type="dxa"/>
            <w:tcBorders>
              <w:top w:val="nil"/>
              <w:left w:val="nil"/>
              <w:bottom w:val="nil"/>
              <w:right w:val="nil"/>
            </w:tcBorders>
            <w:shd w:val="clear" w:color="auto" w:fill="auto"/>
            <w:hideMark/>
          </w:tcPr>
          <w:p w14:paraId="1B6CCEB2"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4650008609</w:t>
            </w:r>
          </w:p>
        </w:tc>
      </w:tr>
      <w:tr w:rsidR="00A1583F" w:rsidRPr="00A60835" w14:paraId="38590B89" w14:textId="77777777" w:rsidTr="00461909">
        <w:trPr>
          <w:trHeight w:val="290"/>
        </w:trPr>
        <w:tc>
          <w:tcPr>
            <w:tcW w:w="1100" w:type="dxa"/>
            <w:tcBorders>
              <w:top w:val="nil"/>
              <w:left w:val="nil"/>
              <w:bottom w:val="nil"/>
              <w:right w:val="nil"/>
            </w:tcBorders>
            <w:shd w:val="clear" w:color="auto" w:fill="auto"/>
            <w:hideMark/>
          </w:tcPr>
          <w:p w14:paraId="62BE8B3C"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465088</w:t>
            </w:r>
          </w:p>
        </w:tc>
        <w:tc>
          <w:tcPr>
            <w:tcW w:w="7340" w:type="dxa"/>
            <w:tcBorders>
              <w:top w:val="nil"/>
              <w:left w:val="nil"/>
              <w:bottom w:val="nil"/>
              <w:right w:val="nil"/>
            </w:tcBorders>
            <w:shd w:val="clear" w:color="auto" w:fill="auto"/>
            <w:hideMark/>
          </w:tcPr>
          <w:p w14:paraId="42F06A0B"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post replaced ok</w:t>
            </w:r>
          </w:p>
        </w:tc>
        <w:tc>
          <w:tcPr>
            <w:tcW w:w="1340" w:type="dxa"/>
            <w:tcBorders>
              <w:top w:val="nil"/>
              <w:left w:val="nil"/>
              <w:bottom w:val="nil"/>
              <w:right w:val="nil"/>
            </w:tcBorders>
            <w:shd w:val="clear" w:color="auto" w:fill="auto"/>
            <w:hideMark/>
          </w:tcPr>
          <w:p w14:paraId="1C20FB65"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4650408806</w:t>
            </w:r>
          </w:p>
        </w:tc>
      </w:tr>
      <w:tr w:rsidR="00A1583F" w:rsidRPr="00A60835" w14:paraId="685D562A" w14:textId="77777777" w:rsidTr="00461909">
        <w:trPr>
          <w:trHeight w:val="290"/>
        </w:trPr>
        <w:tc>
          <w:tcPr>
            <w:tcW w:w="1100" w:type="dxa"/>
            <w:tcBorders>
              <w:top w:val="nil"/>
              <w:left w:val="nil"/>
              <w:bottom w:val="nil"/>
              <w:right w:val="nil"/>
            </w:tcBorders>
            <w:shd w:val="clear" w:color="auto" w:fill="auto"/>
            <w:hideMark/>
          </w:tcPr>
          <w:p w14:paraId="4B1C694D"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465090</w:t>
            </w:r>
          </w:p>
        </w:tc>
        <w:tc>
          <w:tcPr>
            <w:tcW w:w="7340" w:type="dxa"/>
            <w:tcBorders>
              <w:top w:val="nil"/>
              <w:left w:val="nil"/>
              <w:bottom w:val="nil"/>
              <w:right w:val="nil"/>
            </w:tcBorders>
            <w:shd w:val="clear" w:color="auto" w:fill="auto"/>
            <w:hideMark/>
          </w:tcPr>
          <w:p w14:paraId="1C008358"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in marsh</w:t>
            </w:r>
          </w:p>
        </w:tc>
        <w:tc>
          <w:tcPr>
            <w:tcW w:w="1340" w:type="dxa"/>
            <w:tcBorders>
              <w:top w:val="nil"/>
              <w:left w:val="nil"/>
              <w:bottom w:val="nil"/>
              <w:right w:val="nil"/>
            </w:tcBorders>
            <w:shd w:val="clear" w:color="auto" w:fill="auto"/>
            <w:hideMark/>
          </w:tcPr>
          <w:p w14:paraId="5ABB8EAC"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4649709004</w:t>
            </w:r>
          </w:p>
        </w:tc>
      </w:tr>
      <w:tr w:rsidR="00A1583F" w:rsidRPr="00A60835" w14:paraId="122E9949" w14:textId="77777777" w:rsidTr="00461909">
        <w:trPr>
          <w:trHeight w:val="290"/>
        </w:trPr>
        <w:tc>
          <w:tcPr>
            <w:tcW w:w="1100" w:type="dxa"/>
            <w:tcBorders>
              <w:top w:val="nil"/>
              <w:left w:val="nil"/>
              <w:bottom w:val="nil"/>
              <w:right w:val="nil"/>
            </w:tcBorders>
            <w:shd w:val="clear" w:color="auto" w:fill="auto"/>
            <w:hideMark/>
          </w:tcPr>
          <w:p w14:paraId="5FBF88DC"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465092</w:t>
            </w:r>
          </w:p>
        </w:tc>
        <w:tc>
          <w:tcPr>
            <w:tcW w:w="7340" w:type="dxa"/>
            <w:tcBorders>
              <w:top w:val="nil"/>
              <w:left w:val="nil"/>
              <w:bottom w:val="nil"/>
              <w:right w:val="nil"/>
            </w:tcBorders>
            <w:shd w:val="clear" w:color="auto" w:fill="auto"/>
            <w:hideMark/>
          </w:tcPr>
          <w:p w14:paraId="51F24693"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both markers seen</w:t>
            </w:r>
          </w:p>
        </w:tc>
        <w:tc>
          <w:tcPr>
            <w:tcW w:w="1340" w:type="dxa"/>
            <w:tcBorders>
              <w:top w:val="nil"/>
              <w:left w:val="nil"/>
              <w:bottom w:val="nil"/>
              <w:right w:val="nil"/>
            </w:tcBorders>
            <w:shd w:val="clear" w:color="auto" w:fill="auto"/>
            <w:hideMark/>
          </w:tcPr>
          <w:p w14:paraId="568A4965"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4650009208</w:t>
            </w:r>
          </w:p>
        </w:tc>
      </w:tr>
      <w:tr w:rsidR="00A1583F" w:rsidRPr="00A60835" w14:paraId="189476B4" w14:textId="77777777" w:rsidTr="00461909">
        <w:trPr>
          <w:trHeight w:val="580"/>
        </w:trPr>
        <w:tc>
          <w:tcPr>
            <w:tcW w:w="1100" w:type="dxa"/>
            <w:tcBorders>
              <w:top w:val="nil"/>
              <w:left w:val="nil"/>
              <w:bottom w:val="nil"/>
              <w:right w:val="nil"/>
            </w:tcBorders>
            <w:shd w:val="clear" w:color="auto" w:fill="auto"/>
            <w:hideMark/>
          </w:tcPr>
          <w:p w14:paraId="20BB4716"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466075</w:t>
            </w:r>
          </w:p>
        </w:tc>
        <w:tc>
          <w:tcPr>
            <w:tcW w:w="7340" w:type="dxa"/>
            <w:tcBorders>
              <w:top w:val="nil"/>
              <w:left w:val="nil"/>
              <w:bottom w:val="nil"/>
              <w:right w:val="nil"/>
            </w:tcBorders>
            <w:shd w:val="clear" w:color="auto" w:fill="auto"/>
            <w:hideMark/>
          </w:tcPr>
          <w:p w14:paraId="4BA2C7FF"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post marker by ride 4.7 m on bearing 202 true from current post; first plot marker ok 9.5 m on true bearing from post of 56.5 degrees; second is at base of giant beech on nw side but no signal;.gps for first marker</w:t>
            </w:r>
          </w:p>
        </w:tc>
        <w:tc>
          <w:tcPr>
            <w:tcW w:w="1340" w:type="dxa"/>
            <w:tcBorders>
              <w:top w:val="nil"/>
              <w:left w:val="nil"/>
              <w:bottom w:val="nil"/>
              <w:right w:val="nil"/>
            </w:tcBorders>
            <w:shd w:val="clear" w:color="auto" w:fill="auto"/>
            <w:hideMark/>
          </w:tcPr>
          <w:p w14:paraId="3EDF5389"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4661007512</w:t>
            </w:r>
          </w:p>
        </w:tc>
      </w:tr>
      <w:tr w:rsidR="00A1583F" w:rsidRPr="00A60835" w14:paraId="45E588DE" w14:textId="77777777" w:rsidTr="00461909">
        <w:trPr>
          <w:trHeight w:val="290"/>
        </w:trPr>
        <w:tc>
          <w:tcPr>
            <w:tcW w:w="1100" w:type="dxa"/>
            <w:tcBorders>
              <w:top w:val="nil"/>
              <w:left w:val="nil"/>
              <w:bottom w:val="nil"/>
              <w:right w:val="nil"/>
            </w:tcBorders>
            <w:shd w:val="clear" w:color="auto" w:fill="auto"/>
            <w:hideMark/>
          </w:tcPr>
          <w:p w14:paraId="129A9941"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466087</w:t>
            </w:r>
          </w:p>
        </w:tc>
        <w:tc>
          <w:tcPr>
            <w:tcW w:w="7340" w:type="dxa"/>
            <w:tcBorders>
              <w:top w:val="nil"/>
              <w:left w:val="nil"/>
              <w:bottom w:val="nil"/>
              <w:right w:val="nil"/>
            </w:tcBorders>
            <w:shd w:val="clear" w:color="auto" w:fill="auto"/>
            <w:hideMark/>
          </w:tcPr>
          <w:p w14:paraId="4FF61F7D"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w:t>
            </w:r>
          </w:p>
        </w:tc>
        <w:tc>
          <w:tcPr>
            <w:tcW w:w="1340" w:type="dxa"/>
            <w:tcBorders>
              <w:top w:val="nil"/>
              <w:left w:val="nil"/>
              <w:bottom w:val="nil"/>
              <w:right w:val="nil"/>
            </w:tcBorders>
            <w:shd w:val="clear" w:color="auto" w:fill="auto"/>
            <w:hideMark/>
          </w:tcPr>
          <w:p w14:paraId="3022E630"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4659908697</w:t>
            </w:r>
          </w:p>
        </w:tc>
      </w:tr>
      <w:tr w:rsidR="00A1583F" w:rsidRPr="00A60835" w14:paraId="5A39C4DA" w14:textId="77777777" w:rsidTr="00461909">
        <w:trPr>
          <w:trHeight w:val="290"/>
        </w:trPr>
        <w:tc>
          <w:tcPr>
            <w:tcW w:w="1100" w:type="dxa"/>
            <w:tcBorders>
              <w:top w:val="nil"/>
              <w:left w:val="nil"/>
              <w:bottom w:val="nil"/>
              <w:right w:val="nil"/>
            </w:tcBorders>
            <w:shd w:val="clear" w:color="auto" w:fill="auto"/>
            <w:hideMark/>
          </w:tcPr>
          <w:p w14:paraId="11C086CA"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466089</w:t>
            </w:r>
          </w:p>
        </w:tc>
        <w:tc>
          <w:tcPr>
            <w:tcW w:w="7340" w:type="dxa"/>
            <w:tcBorders>
              <w:top w:val="nil"/>
              <w:left w:val="nil"/>
              <w:bottom w:val="nil"/>
              <w:right w:val="nil"/>
            </w:tcBorders>
            <w:shd w:val="clear" w:color="auto" w:fill="auto"/>
            <w:hideMark/>
          </w:tcPr>
          <w:p w14:paraId="21FFBA91"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marker 50cm north of post; 2020 post broken</w:t>
            </w:r>
          </w:p>
        </w:tc>
        <w:tc>
          <w:tcPr>
            <w:tcW w:w="1340" w:type="dxa"/>
            <w:tcBorders>
              <w:top w:val="nil"/>
              <w:left w:val="nil"/>
              <w:bottom w:val="nil"/>
              <w:right w:val="nil"/>
            </w:tcBorders>
            <w:shd w:val="clear" w:color="auto" w:fill="auto"/>
            <w:hideMark/>
          </w:tcPr>
          <w:p w14:paraId="6AA51594"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4660108904</w:t>
            </w:r>
          </w:p>
        </w:tc>
      </w:tr>
      <w:tr w:rsidR="00A1583F" w:rsidRPr="00A60835" w14:paraId="28003C2C" w14:textId="77777777" w:rsidTr="00461909">
        <w:trPr>
          <w:trHeight w:val="290"/>
        </w:trPr>
        <w:tc>
          <w:tcPr>
            <w:tcW w:w="1100" w:type="dxa"/>
            <w:tcBorders>
              <w:top w:val="nil"/>
              <w:left w:val="nil"/>
              <w:bottom w:val="nil"/>
              <w:right w:val="nil"/>
            </w:tcBorders>
            <w:shd w:val="clear" w:color="auto" w:fill="auto"/>
            <w:hideMark/>
          </w:tcPr>
          <w:p w14:paraId="7541C339"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466091</w:t>
            </w:r>
          </w:p>
        </w:tc>
        <w:tc>
          <w:tcPr>
            <w:tcW w:w="7340" w:type="dxa"/>
            <w:tcBorders>
              <w:top w:val="nil"/>
              <w:left w:val="nil"/>
              <w:bottom w:val="nil"/>
              <w:right w:val="nil"/>
            </w:tcBorders>
            <w:shd w:val="clear" w:color="auto" w:fill="auto"/>
            <w:hideMark/>
          </w:tcPr>
          <w:p w14:paraId="76EB4E5A"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post 2m 48 degrees from marker</w:t>
            </w:r>
          </w:p>
        </w:tc>
        <w:tc>
          <w:tcPr>
            <w:tcW w:w="1340" w:type="dxa"/>
            <w:tcBorders>
              <w:top w:val="nil"/>
              <w:left w:val="nil"/>
              <w:bottom w:val="nil"/>
              <w:right w:val="nil"/>
            </w:tcBorders>
            <w:shd w:val="clear" w:color="auto" w:fill="auto"/>
            <w:hideMark/>
          </w:tcPr>
          <w:p w14:paraId="3C29BB39"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4659709105</w:t>
            </w:r>
          </w:p>
        </w:tc>
      </w:tr>
      <w:tr w:rsidR="00A1583F" w:rsidRPr="00A60835" w14:paraId="2DAF5CDF" w14:textId="77777777" w:rsidTr="00461909">
        <w:trPr>
          <w:trHeight w:val="290"/>
        </w:trPr>
        <w:tc>
          <w:tcPr>
            <w:tcW w:w="1100" w:type="dxa"/>
            <w:tcBorders>
              <w:top w:val="nil"/>
              <w:left w:val="nil"/>
              <w:bottom w:val="nil"/>
              <w:right w:val="nil"/>
            </w:tcBorders>
            <w:shd w:val="clear" w:color="auto" w:fill="auto"/>
            <w:hideMark/>
          </w:tcPr>
          <w:p w14:paraId="2C111BE2"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467074</w:t>
            </w:r>
          </w:p>
        </w:tc>
        <w:tc>
          <w:tcPr>
            <w:tcW w:w="7340" w:type="dxa"/>
            <w:tcBorders>
              <w:top w:val="nil"/>
              <w:left w:val="nil"/>
              <w:bottom w:val="nil"/>
              <w:right w:val="nil"/>
            </w:tcBorders>
            <w:shd w:val="clear" w:color="auto" w:fill="auto"/>
            <w:hideMark/>
          </w:tcPr>
          <w:p w14:paraId="276773E9"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but mislabelled as 468074; both markers seen</w:t>
            </w:r>
          </w:p>
        </w:tc>
        <w:tc>
          <w:tcPr>
            <w:tcW w:w="1340" w:type="dxa"/>
            <w:tcBorders>
              <w:top w:val="nil"/>
              <w:left w:val="nil"/>
              <w:bottom w:val="nil"/>
              <w:right w:val="nil"/>
            </w:tcBorders>
            <w:shd w:val="clear" w:color="auto" w:fill="auto"/>
            <w:hideMark/>
          </w:tcPr>
          <w:p w14:paraId="46D67E12"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4669407401</w:t>
            </w:r>
          </w:p>
        </w:tc>
      </w:tr>
      <w:tr w:rsidR="00A1583F" w:rsidRPr="00A60835" w14:paraId="2B315E8D" w14:textId="77777777" w:rsidTr="00461909">
        <w:trPr>
          <w:trHeight w:val="290"/>
        </w:trPr>
        <w:tc>
          <w:tcPr>
            <w:tcW w:w="1100" w:type="dxa"/>
            <w:tcBorders>
              <w:top w:val="nil"/>
              <w:left w:val="nil"/>
              <w:bottom w:val="nil"/>
              <w:right w:val="nil"/>
            </w:tcBorders>
            <w:shd w:val="clear" w:color="auto" w:fill="auto"/>
            <w:hideMark/>
          </w:tcPr>
          <w:p w14:paraId="3B8A92CE"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467087</w:t>
            </w:r>
          </w:p>
        </w:tc>
        <w:tc>
          <w:tcPr>
            <w:tcW w:w="7340" w:type="dxa"/>
            <w:tcBorders>
              <w:top w:val="nil"/>
              <w:left w:val="nil"/>
              <w:bottom w:val="nil"/>
              <w:right w:val="nil"/>
            </w:tcBorders>
            <w:shd w:val="clear" w:color="auto" w:fill="auto"/>
            <w:hideMark/>
          </w:tcPr>
          <w:p w14:paraId="4E2EC0BA"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but no plot markers</w:t>
            </w:r>
          </w:p>
        </w:tc>
        <w:tc>
          <w:tcPr>
            <w:tcW w:w="1340" w:type="dxa"/>
            <w:tcBorders>
              <w:top w:val="nil"/>
              <w:left w:val="nil"/>
              <w:bottom w:val="nil"/>
              <w:right w:val="nil"/>
            </w:tcBorders>
            <w:shd w:val="clear" w:color="auto" w:fill="auto"/>
            <w:hideMark/>
          </w:tcPr>
          <w:p w14:paraId="72A47BE1"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0</w:t>
            </w:r>
          </w:p>
        </w:tc>
      </w:tr>
      <w:tr w:rsidR="00A1583F" w:rsidRPr="00A60835" w14:paraId="4FA26767" w14:textId="77777777" w:rsidTr="00461909">
        <w:trPr>
          <w:trHeight w:val="290"/>
        </w:trPr>
        <w:tc>
          <w:tcPr>
            <w:tcW w:w="1100" w:type="dxa"/>
            <w:tcBorders>
              <w:top w:val="nil"/>
              <w:left w:val="nil"/>
              <w:bottom w:val="nil"/>
              <w:right w:val="nil"/>
            </w:tcBorders>
            <w:shd w:val="clear" w:color="auto" w:fill="auto"/>
            <w:hideMark/>
          </w:tcPr>
          <w:p w14:paraId="20050BC9"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468075</w:t>
            </w:r>
          </w:p>
        </w:tc>
        <w:tc>
          <w:tcPr>
            <w:tcW w:w="7340" w:type="dxa"/>
            <w:tcBorders>
              <w:top w:val="nil"/>
              <w:left w:val="nil"/>
              <w:bottom w:val="nil"/>
              <w:right w:val="nil"/>
            </w:tcBorders>
            <w:shd w:val="clear" w:color="auto" w:fill="auto"/>
            <w:hideMark/>
          </w:tcPr>
          <w:p w14:paraId="7CA1D936"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offset marker 4 m at 158 degrees true</w:t>
            </w:r>
          </w:p>
        </w:tc>
        <w:tc>
          <w:tcPr>
            <w:tcW w:w="1340" w:type="dxa"/>
            <w:tcBorders>
              <w:top w:val="nil"/>
              <w:left w:val="nil"/>
              <w:bottom w:val="nil"/>
              <w:right w:val="nil"/>
            </w:tcBorders>
            <w:shd w:val="clear" w:color="auto" w:fill="auto"/>
            <w:hideMark/>
          </w:tcPr>
          <w:p w14:paraId="6816D97C"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4679907498</w:t>
            </w:r>
          </w:p>
        </w:tc>
      </w:tr>
      <w:tr w:rsidR="00A1583F" w:rsidRPr="00A60835" w14:paraId="68CCD513" w14:textId="77777777" w:rsidTr="00461909">
        <w:trPr>
          <w:trHeight w:val="290"/>
        </w:trPr>
        <w:tc>
          <w:tcPr>
            <w:tcW w:w="1100" w:type="dxa"/>
            <w:tcBorders>
              <w:top w:val="nil"/>
              <w:left w:val="nil"/>
              <w:bottom w:val="nil"/>
              <w:right w:val="nil"/>
            </w:tcBorders>
            <w:shd w:val="clear" w:color="auto" w:fill="auto"/>
            <w:hideMark/>
          </w:tcPr>
          <w:p w14:paraId="2465AFD7"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469074</w:t>
            </w:r>
          </w:p>
        </w:tc>
        <w:tc>
          <w:tcPr>
            <w:tcW w:w="7340" w:type="dxa"/>
            <w:tcBorders>
              <w:top w:val="nil"/>
              <w:left w:val="nil"/>
              <w:bottom w:val="nil"/>
              <w:right w:val="nil"/>
            </w:tcBorders>
            <w:shd w:val="clear" w:color="auto" w:fill="auto"/>
            <w:hideMark/>
          </w:tcPr>
          <w:p w14:paraId="6C178147"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giant lime c5,2</w:t>
            </w:r>
          </w:p>
        </w:tc>
        <w:tc>
          <w:tcPr>
            <w:tcW w:w="1340" w:type="dxa"/>
            <w:tcBorders>
              <w:top w:val="nil"/>
              <w:left w:val="nil"/>
              <w:bottom w:val="nil"/>
              <w:right w:val="nil"/>
            </w:tcBorders>
            <w:shd w:val="clear" w:color="auto" w:fill="auto"/>
            <w:hideMark/>
          </w:tcPr>
          <w:p w14:paraId="5CC76725"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4690707414</w:t>
            </w:r>
          </w:p>
        </w:tc>
      </w:tr>
      <w:tr w:rsidR="00A1583F" w:rsidRPr="00A60835" w14:paraId="2C8D2919" w14:textId="77777777" w:rsidTr="00461909">
        <w:trPr>
          <w:trHeight w:val="290"/>
        </w:trPr>
        <w:tc>
          <w:tcPr>
            <w:tcW w:w="1100" w:type="dxa"/>
            <w:tcBorders>
              <w:top w:val="nil"/>
              <w:left w:val="nil"/>
              <w:bottom w:val="nil"/>
              <w:right w:val="nil"/>
            </w:tcBorders>
            <w:shd w:val="clear" w:color="auto" w:fill="auto"/>
            <w:hideMark/>
          </w:tcPr>
          <w:p w14:paraId="1517238E"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469076</w:t>
            </w:r>
          </w:p>
        </w:tc>
        <w:tc>
          <w:tcPr>
            <w:tcW w:w="7340" w:type="dxa"/>
            <w:tcBorders>
              <w:top w:val="nil"/>
              <w:left w:val="nil"/>
              <w:bottom w:val="nil"/>
              <w:right w:val="nil"/>
            </w:tcBorders>
            <w:shd w:val="clear" w:color="auto" w:fill="auto"/>
            <w:hideMark/>
          </w:tcPr>
          <w:p w14:paraId="33BBB669"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both markers seen</w:t>
            </w:r>
          </w:p>
        </w:tc>
        <w:tc>
          <w:tcPr>
            <w:tcW w:w="1340" w:type="dxa"/>
            <w:tcBorders>
              <w:top w:val="nil"/>
              <w:left w:val="nil"/>
              <w:bottom w:val="nil"/>
              <w:right w:val="nil"/>
            </w:tcBorders>
            <w:shd w:val="clear" w:color="auto" w:fill="auto"/>
            <w:hideMark/>
          </w:tcPr>
          <w:p w14:paraId="435199FC"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4689507590</w:t>
            </w:r>
          </w:p>
        </w:tc>
      </w:tr>
      <w:tr w:rsidR="00A1583F" w:rsidRPr="00A60835" w14:paraId="5ED7F4C4" w14:textId="77777777" w:rsidTr="00461909">
        <w:trPr>
          <w:trHeight w:val="580"/>
        </w:trPr>
        <w:tc>
          <w:tcPr>
            <w:tcW w:w="1100" w:type="dxa"/>
            <w:tcBorders>
              <w:top w:val="nil"/>
              <w:left w:val="nil"/>
              <w:bottom w:val="nil"/>
              <w:right w:val="nil"/>
            </w:tcBorders>
            <w:shd w:val="clear" w:color="auto" w:fill="auto"/>
            <w:hideMark/>
          </w:tcPr>
          <w:p w14:paraId="3E6E61AC"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470073</w:t>
            </w:r>
          </w:p>
        </w:tc>
        <w:tc>
          <w:tcPr>
            <w:tcW w:w="7340" w:type="dxa"/>
            <w:tcBorders>
              <w:top w:val="nil"/>
              <w:left w:val="nil"/>
              <w:bottom w:val="nil"/>
              <w:right w:val="nil"/>
            </w:tcBorders>
            <w:shd w:val="clear" w:color="auto" w:fill="auto"/>
            <w:hideMark/>
          </w:tcPr>
          <w:p w14:paraId="2BA5E92A"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 xml:space="preserve">new post 2018; marker 2m north of mishapen sycamore stool. SW plot marker in base of big beech, sound only, second is partly under a root (not close to a tree) </w:t>
            </w:r>
          </w:p>
        </w:tc>
        <w:tc>
          <w:tcPr>
            <w:tcW w:w="1340" w:type="dxa"/>
            <w:tcBorders>
              <w:top w:val="nil"/>
              <w:left w:val="nil"/>
              <w:bottom w:val="nil"/>
              <w:right w:val="nil"/>
            </w:tcBorders>
            <w:shd w:val="clear" w:color="auto" w:fill="auto"/>
            <w:hideMark/>
          </w:tcPr>
          <w:p w14:paraId="16EEB665"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4720207305</w:t>
            </w:r>
          </w:p>
        </w:tc>
      </w:tr>
      <w:tr w:rsidR="00A1583F" w:rsidRPr="00A60835" w14:paraId="49C6ADC1" w14:textId="77777777" w:rsidTr="00461909">
        <w:trPr>
          <w:trHeight w:val="290"/>
        </w:trPr>
        <w:tc>
          <w:tcPr>
            <w:tcW w:w="1100" w:type="dxa"/>
            <w:tcBorders>
              <w:top w:val="nil"/>
              <w:left w:val="nil"/>
              <w:bottom w:val="nil"/>
              <w:right w:val="nil"/>
            </w:tcBorders>
            <w:shd w:val="clear" w:color="auto" w:fill="auto"/>
            <w:hideMark/>
          </w:tcPr>
          <w:p w14:paraId="1DD5E643"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470075</w:t>
            </w:r>
          </w:p>
        </w:tc>
        <w:tc>
          <w:tcPr>
            <w:tcW w:w="7340" w:type="dxa"/>
            <w:tcBorders>
              <w:top w:val="nil"/>
              <w:left w:val="nil"/>
              <w:bottom w:val="nil"/>
              <w:right w:val="nil"/>
            </w:tcBorders>
            <w:shd w:val="clear" w:color="auto" w:fill="auto"/>
            <w:hideMark/>
          </w:tcPr>
          <w:p w14:paraId="31EF50C3"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2m n.e. of nest box 24, bearing more like 45 degrees</w:t>
            </w:r>
          </w:p>
        </w:tc>
        <w:tc>
          <w:tcPr>
            <w:tcW w:w="1340" w:type="dxa"/>
            <w:tcBorders>
              <w:top w:val="nil"/>
              <w:left w:val="nil"/>
              <w:bottom w:val="nil"/>
              <w:right w:val="nil"/>
            </w:tcBorders>
            <w:shd w:val="clear" w:color="auto" w:fill="auto"/>
            <w:hideMark/>
          </w:tcPr>
          <w:p w14:paraId="44FA1A10"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4699807491</w:t>
            </w:r>
          </w:p>
        </w:tc>
      </w:tr>
      <w:tr w:rsidR="00A1583F" w:rsidRPr="00A60835" w14:paraId="24B9C9DA" w14:textId="77777777" w:rsidTr="00461909">
        <w:trPr>
          <w:trHeight w:val="290"/>
        </w:trPr>
        <w:tc>
          <w:tcPr>
            <w:tcW w:w="1100" w:type="dxa"/>
            <w:tcBorders>
              <w:top w:val="nil"/>
              <w:left w:val="nil"/>
              <w:bottom w:val="nil"/>
              <w:right w:val="nil"/>
            </w:tcBorders>
            <w:shd w:val="clear" w:color="auto" w:fill="auto"/>
            <w:hideMark/>
          </w:tcPr>
          <w:p w14:paraId="6604AC10"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471074</w:t>
            </w:r>
          </w:p>
        </w:tc>
        <w:tc>
          <w:tcPr>
            <w:tcW w:w="7340" w:type="dxa"/>
            <w:tcBorders>
              <w:top w:val="nil"/>
              <w:left w:val="nil"/>
              <w:bottom w:val="nil"/>
              <w:right w:val="nil"/>
            </w:tcBorders>
            <w:shd w:val="clear" w:color="auto" w:fill="auto"/>
            <w:hideMark/>
          </w:tcPr>
          <w:p w14:paraId="5C49D1AE" w14:textId="77777777" w:rsidR="00A1583F" w:rsidRPr="002256C7" w:rsidRDefault="00A1583F" w:rsidP="00461909">
            <w:pPr>
              <w:spacing w:after="0" w:line="240" w:lineRule="auto"/>
              <w:rPr>
                <w:rFonts w:eastAsia="Times New Roman" w:cstheme="minorHAnsi"/>
                <w:color w:val="000000"/>
                <w:lang w:eastAsia="en-GB"/>
              </w:rPr>
            </w:pPr>
            <w:r w:rsidRPr="002256C7">
              <w:rPr>
                <w:rFonts w:eastAsia="Times New Roman" w:cstheme="minorHAnsi"/>
                <w:color w:val="000000"/>
                <w:lang w:eastAsia="en-GB"/>
              </w:rPr>
              <w:t>new post 2018; by tree close to tree with nestbox 104; sw marker part under root; both seen</w:t>
            </w:r>
          </w:p>
        </w:tc>
        <w:tc>
          <w:tcPr>
            <w:tcW w:w="1340" w:type="dxa"/>
            <w:tcBorders>
              <w:top w:val="nil"/>
              <w:left w:val="nil"/>
              <w:bottom w:val="nil"/>
              <w:right w:val="nil"/>
            </w:tcBorders>
            <w:shd w:val="clear" w:color="auto" w:fill="auto"/>
            <w:hideMark/>
          </w:tcPr>
          <w:p w14:paraId="16FDE152"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4710407410</w:t>
            </w:r>
          </w:p>
        </w:tc>
      </w:tr>
      <w:tr w:rsidR="00A1583F" w:rsidRPr="00A60835" w14:paraId="0315B8F8" w14:textId="77777777" w:rsidTr="00461909">
        <w:trPr>
          <w:trHeight w:val="930"/>
        </w:trPr>
        <w:tc>
          <w:tcPr>
            <w:tcW w:w="1100" w:type="dxa"/>
            <w:tcBorders>
              <w:top w:val="nil"/>
              <w:left w:val="nil"/>
              <w:bottom w:val="nil"/>
              <w:right w:val="nil"/>
            </w:tcBorders>
            <w:shd w:val="clear" w:color="auto" w:fill="auto"/>
            <w:hideMark/>
          </w:tcPr>
          <w:p w14:paraId="0681797B"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471076</w:t>
            </w:r>
          </w:p>
        </w:tc>
        <w:tc>
          <w:tcPr>
            <w:tcW w:w="7340" w:type="dxa"/>
            <w:tcBorders>
              <w:top w:val="nil"/>
              <w:left w:val="nil"/>
              <w:bottom w:val="nil"/>
              <w:right w:val="nil"/>
            </w:tcBorders>
            <w:shd w:val="clear" w:color="auto" w:fill="auto"/>
            <w:hideMark/>
          </w:tcPr>
          <w:p w14:paraId="301E0986" w14:textId="77777777" w:rsidR="00A1583F" w:rsidRPr="002256C7" w:rsidRDefault="00A1583F" w:rsidP="00461909">
            <w:pPr>
              <w:spacing w:after="0" w:line="240" w:lineRule="auto"/>
              <w:rPr>
                <w:rFonts w:eastAsia="Times New Roman" w:cstheme="minorHAnsi"/>
                <w:lang w:eastAsia="en-GB"/>
              </w:rPr>
            </w:pPr>
            <w:r w:rsidRPr="002256C7">
              <w:rPr>
                <w:rFonts w:eastAsia="Times New Roman" w:cstheme="minorHAnsi"/>
                <w:lang w:eastAsia="en-GB"/>
              </w:rPr>
              <w:t xml:space="preserve">New post 2018; Old post not in right place in 2012; plot recorded wrongly in 2012 therefore.  Right place about 24 m away due east. 6.2m from larch with nest box 15 on at bearing 228 degrees true. </w:t>
            </w:r>
          </w:p>
        </w:tc>
        <w:tc>
          <w:tcPr>
            <w:tcW w:w="1340" w:type="dxa"/>
            <w:tcBorders>
              <w:top w:val="nil"/>
              <w:left w:val="nil"/>
              <w:bottom w:val="nil"/>
              <w:right w:val="nil"/>
            </w:tcBorders>
            <w:shd w:val="clear" w:color="auto" w:fill="auto"/>
            <w:hideMark/>
          </w:tcPr>
          <w:p w14:paraId="0B60291B"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4709907619</w:t>
            </w:r>
          </w:p>
        </w:tc>
      </w:tr>
      <w:tr w:rsidR="00A1583F" w:rsidRPr="00A60835" w14:paraId="08937770" w14:textId="77777777" w:rsidTr="00461909">
        <w:trPr>
          <w:trHeight w:val="290"/>
        </w:trPr>
        <w:tc>
          <w:tcPr>
            <w:tcW w:w="1100" w:type="dxa"/>
            <w:tcBorders>
              <w:top w:val="nil"/>
              <w:left w:val="nil"/>
              <w:bottom w:val="nil"/>
              <w:right w:val="nil"/>
            </w:tcBorders>
            <w:shd w:val="clear" w:color="auto" w:fill="auto"/>
            <w:hideMark/>
          </w:tcPr>
          <w:p w14:paraId="7365B27F"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472073</w:t>
            </w:r>
          </w:p>
        </w:tc>
        <w:tc>
          <w:tcPr>
            <w:tcW w:w="7340" w:type="dxa"/>
            <w:tcBorders>
              <w:top w:val="nil"/>
              <w:left w:val="nil"/>
              <w:bottom w:val="nil"/>
              <w:right w:val="nil"/>
            </w:tcBorders>
            <w:shd w:val="clear" w:color="auto" w:fill="auto"/>
            <w:hideMark/>
          </w:tcPr>
          <w:p w14:paraId="1F7D9905" w14:textId="77777777" w:rsidR="00A1583F" w:rsidRPr="002256C7" w:rsidRDefault="00A1583F" w:rsidP="00461909">
            <w:pPr>
              <w:spacing w:after="0" w:line="240" w:lineRule="auto"/>
              <w:rPr>
                <w:rFonts w:eastAsia="Times New Roman" w:cstheme="minorHAnsi"/>
                <w:color w:val="000000"/>
                <w:lang w:eastAsia="en-GB"/>
              </w:rPr>
            </w:pPr>
            <w:r w:rsidRPr="002256C7">
              <w:rPr>
                <w:rFonts w:eastAsia="Times New Roman" w:cstheme="minorHAnsi"/>
                <w:color w:val="000000"/>
                <w:lang w:eastAsia="en-GB"/>
              </w:rPr>
              <w:t>ok; large ash just north of plot c 8, 11</w:t>
            </w:r>
          </w:p>
        </w:tc>
        <w:tc>
          <w:tcPr>
            <w:tcW w:w="1340" w:type="dxa"/>
            <w:tcBorders>
              <w:top w:val="nil"/>
              <w:left w:val="nil"/>
              <w:bottom w:val="nil"/>
              <w:right w:val="nil"/>
            </w:tcBorders>
            <w:shd w:val="clear" w:color="auto" w:fill="auto"/>
            <w:hideMark/>
          </w:tcPr>
          <w:p w14:paraId="306407FE"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4720607314</w:t>
            </w:r>
          </w:p>
        </w:tc>
      </w:tr>
      <w:tr w:rsidR="00A1583F" w:rsidRPr="00A60835" w14:paraId="2C6FAAD0" w14:textId="77777777" w:rsidTr="00461909">
        <w:trPr>
          <w:trHeight w:val="580"/>
        </w:trPr>
        <w:tc>
          <w:tcPr>
            <w:tcW w:w="1100" w:type="dxa"/>
            <w:tcBorders>
              <w:top w:val="nil"/>
              <w:left w:val="nil"/>
              <w:bottom w:val="nil"/>
              <w:right w:val="nil"/>
            </w:tcBorders>
            <w:shd w:val="clear" w:color="auto" w:fill="auto"/>
            <w:hideMark/>
          </w:tcPr>
          <w:p w14:paraId="1C59C733"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472075</w:t>
            </w:r>
          </w:p>
        </w:tc>
        <w:tc>
          <w:tcPr>
            <w:tcW w:w="7340" w:type="dxa"/>
            <w:tcBorders>
              <w:top w:val="nil"/>
              <w:left w:val="nil"/>
              <w:bottom w:val="nil"/>
              <w:right w:val="nil"/>
            </w:tcBorders>
            <w:shd w:val="clear" w:color="auto" w:fill="auto"/>
            <w:hideMark/>
          </w:tcPr>
          <w:p w14:paraId="3B3BBC41" w14:textId="77777777" w:rsidR="00A1583F" w:rsidRPr="002256C7" w:rsidRDefault="00A1583F" w:rsidP="00461909">
            <w:pPr>
              <w:spacing w:after="0" w:line="240" w:lineRule="auto"/>
              <w:rPr>
                <w:rFonts w:eastAsia="Times New Roman" w:cstheme="minorHAnsi"/>
                <w:color w:val="000000"/>
                <w:lang w:eastAsia="en-GB"/>
              </w:rPr>
            </w:pPr>
            <w:r w:rsidRPr="002256C7">
              <w:rPr>
                <w:rFonts w:eastAsia="Times New Roman" w:cstheme="minorHAnsi"/>
                <w:color w:val="000000"/>
                <w:lang w:eastAsia="en-GB"/>
              </w:rPr>
              <w:t>ok,First plot marker 2m at 7 degrees from base of large pine; second marker at base of hazel; in 2020 second marker under log</w:t>
            </w:r>
          </w:p>
        </w:tc>
        <w:tc>
          <w:tcPr>
            <w:tcW w:w="1340" w:type="dxa"/>
            <w:tcBorders>
              <w:top w:val="nil"/>
              <w:left w:val="nil"/>
              <w:bottom w:val="nil"/>
              <w:right w:val="nil"/>
            </w:tcBorders>
            <w:shd w:val="clear" w:color="auto" w:fill="auto"/>
            <w:hideMark/>
          </w:tcPr>
          <w:p w14:paraId="7DB1E373"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4719607511</w:t>
            </w:r>
          </w:p>
        </w:tc>
      </w:tr>
      <w:tr w:rsidR="00A1583F" w:rsidRPr="00A60835" w14:paraId="718557CC" w14:textId="77777777" w:rsidTr="00461909">
        <w:trPr>
          <w:trHeight w:val="290"/>
        </w:trPr>
        <w:tc>
          <w:tcPr>
            <w:tcW w:w="1100" w:type="dxa"/>
            <w:tcBorders>
              <w:top w:val="nil"/>
              <w:left w:val="nil"/>
              <w:bottom w:val="nil"/>
              <w:right w:val="nil"/>
            </w:tcBorders>
            <w:shd w:val="clear" w:color="auto" w:fill="auto"/>
            <w:hideMark/>
          </w:tcPr>
          <w:p w14:paraId="52F8C71A"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472077</w:t>
            </w:r>
          </w:p>
        </w:tc>
        <w:tc>
          <w:tcPr>
            <w:tcW w:w="7340" w:type="dxa"/>
            <w:tcBorders>
              <w:top w:val="nil"/>
              <w:left w:val="nil"/>
              <w:bottom w:val="nil"/>
              <w:right w:val="nil"/>
            </w:tcBorders>
            <w:shd w:val="clear" w:color="auto" w:fill="auto"/>
            <w:hideMark/>
          </w:tcPr>
          <w:p w14:paraId="2CFB0C9C" w14:textId="77777777" w:rsidR="00A1583F" w:rsidRPr="002256C7" w:rsidRDefault="00A1583F" w:rsidP="00461909">
            <w:pPr>
              <w:spacing w:after="0" w:line="240" w:lineRule="auto"/>
              <w:rPr>
                <w:rFonts w:eastAsia="Times New Roman" w:cstheme="minorHAnsi"/>
                <w:color w:val="000000"/>
                <w:lang w:eastAsia="en-GB"/>
              </w:rPr>
            </w:pPr>
            <w:r w:rsidRPr="002256C7">
              <w:rPr>
                <w:rFonts w:eastAsia="Times New Roman" w:cstheme="minorHAnsi"/>
                <w:color w:val="000000"/>
                <w:lang w:eastAsia="en-GB"/>
              </w:rPr>
              <w:t>new post 2018; 5.5m at approx 350 degrees from kinky elm; both markers seen</w:t>
            </w:r>
          </w:p>
        </w:tc>
        <w:tc>
          <w:tcPr>
            <w:tcW w:w="1340" w:type="dxa"/>
            <w:tcBorders>
              <w:top w:val="nil"/>
              <w:left w:val="nil"/>
              <w:bottom w:val="nil"/>
              <w:right w:val="nil"/>
            </w:tcBorders>
            <w:shd w:val="clear" w:color="auto" w:fill="auto"/>
            <w:hideMark/>
          </w:tcPr>
          <w:p w14:paraId="361F802F"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4720307704</w:t>
            </w:r>
          </w:p>
        </w:tc>
      </w:tr>
      <w:tr w:rsidR="00A1583F" w:rsidRPr="00A60835" w14:paraId="62690834" w14:textId="77777777" w:rsidTr="00461909">
        <w:trPr>
          <w:trHeight w:val="290"/>
        </w:trPr>
        <w:tc>
          <w:tcPr>
            <w:tcW w:w="1100" w:type="dxa"/>
            <w:tcBorders>
              <w:top w:val="nil"/>
              <w:left w:val="nil"/>
              <w:bottom w:val="nil"/>
              <w:right w:val="nil"/>
            </w:tcBorders>
            <w:shd w:val="clear" w:color="auto" w:fill="auto"/>
            <w:hideMark/>
          </w:tcPr>
          <w:p w14:paraId="23862D50"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473074</w:t>
            </w:r>
          </w:p>
        </w:tc>
        <w:tc>
          <w:tcPr>
            <w:tcW w:w="7340" w:type="dxa"/>
            <w:tcBorders>
              <w:top w:val="nil"/>
              <w:left w:val="nil"/>
              <w:bottom w:val="nil"/>
              <w:right w:val="nil"/>
            </w:tcBorders>
            <w:shd w:val="clear" w:color="auto" w:fill="auto"/>
            <w:hideMark/>
          </w:tcPr>
          <w:p w14:paraId="6D8527CF" w14:textId="77777777" w:rsidR="00A1583F" w:rsidRPr="002256C7" w:rsidRDefault="00A1583F" w:rsidP="00461909">
            <w:pPr>
              <w:spacing w:after="0" w:line="240" w:lineRule="auto"/>
              <w:rPr>
                <w:rFonts w:eastAsia="Times New Roman" w:cstheme="minorHAnsi"/>
                <w:color w:val="000000"/>
                <w:lang w:eastAsia="en-GB"/>
              </w:rPr>
            </w:pPr>
            <w:r w:rsidRPr="002256C7">
              <w:rPr>
                <w:rFonts w:eastAsia="Times New Roman" w:cstheme="minorHAnsi"/>
                <w:color w:val="000000"/>
                <w:lang w:eastAsia="en-GB"/>
              </w:rPr>
              <w:t>ok most of plot a glade</w:t>
            </w:r>
          </w:p>
        </w:tc>
        <w:tc>
          <w:tcPr>
            <w:tcW w:w="1340" w:type="dxa"/>
            <w:tcBorders>
              <w:top w:val="nil"/>
              <w:left w:val="nil"/>
              <w:bottom w:val="nil"/>
              <w:right w:val="nil"/>
            </w:tcBorders>
            <w:shd w:val="clear" w:color="auto" w:fill="auto"/>
            <w:hideMark/>
          </w:tcPr>
          <w:p w14:paraId="2855108F"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4730007400</w:t>
            </w:r>
          </w:p>
        </w:tc>
      </w:tr>
      <w:tr w:rsidR="00A1583F" w:rsidRPr="00A60835" w14:paraId="2C46E3BC" w14:textId="77777777" w:rsidTr="00461909">
        <w:trPr>
          <w:trHeight w:val="620"/>
        </w:trPr>
        <w:tc>
          <w:tcPr>
            <w:tcW w:w="1100" w:type="dxa"/>
            <w:tcBorders>
              <w:top w:val="nil"/>
              <w:left w:val="nil"/>
              <w:bottom w:val="nil"/>
              <w:right w:val="nil"/>
            </w:tcBorders>
            <w:shd w:val="clear" w:color="auto" w:fill="auto"/>
            <w:hideMark/>
          </w:tcPr>
          <w:p w14:paraId="726C8CF4"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473076</w:t>
            </w:r>
          </w:p>
        </w:tc>
        <w:tc>
          <w:tcPr>
            <w:tcW w:w="7340" w:type="dxa"/>
            <w:tcBorders>
              <w:top w:val="nil"/>
              <w:left w:val="nil"/>
              <w:bottom w:val="nil"/>
              <w:right w:val="nil"/>
            </w:tcBorders>
            <w:shd w:val="clear" w:color="auto" w:fill="auto"/>
            <w:hideMark/>
          </w:tcPr>
          <w:p w14:paraId="49685338" w14:textId="77777777" w:rsidR="00A1583F" w:rsidRPr="002256C7" w:rsidRDefault="00A1583F" w:rsidP="00461909">
            <w:pPr>
              <w:spacing w:after="0" w:line="240" w:lineRule="auto"/>
              <w:rPr>
                <w:rFonts w:eastAsia="Times New Roman" w:cstheme="minorHAnsi"/>
                <w:lang w:eastAsia="en-GB"/>
              </w:rPr>
            </w:pPr>
            <w:r w:rsidRPr="002256C7">
              <w:rPr>
                <w:rFonts w:eastAsia="Times New Roman" w:cstheme="minorHAnsi"/>
                <w:lang w:eastAsia="en-GB"/>
              </w:rPr>
              <w:t>marker is 6.6m on bearing 123 degrees true from current post, the other side of the lime; first plot marker seen; second plot marker near base of large lime.</w:t>
            </w:r>
          </w:p>
        </w:tc>
        <w:tc>
          <w:tcPr>
            <w:tcW w:w="1340" w:type="dxa"/>
            <w:tcBorders>
              <w:top w:val="nil"/>
              <w:left w:val="nil"/>
              <w:bottom w:val="nil"/>
              <w:right w:val="nil"/>
            </w:tcBorders>
            <w:shd w:val="clear" w:color="auto" w:fill="auto"/>
            <w:hideMark/>
          </w:tcPr>
          <w:p w14:paraId="424D5872"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4729907579</w:t>
            </w:r>
          </w:p>
        </w:tc>
      </w:tr>
      <w:tr w:rsidR="00A1583F" w:rsidRPr="00A60835" w14:paraId="365AB76D" w14:textId="77777777" w:rsidTr="00461909">
        <w:trPr>
          <w:trHeight w:val="290"/>
        </w:trPr>
        <w:tc>
          <w:tcPr>
            <w:tcW w:w="1100" w:type="dxa"/>
            <w:tcBorders>
              <w:top w:val="nil"/>
              <w:left w:val="nil"/>
              <w:bottom w:val="nil"/>
              <w:right w:val="nil"/>
            </w:tcBorders>
            <w:shd w:val="clear" w:color="auto" w:fill="auto"/>
            <w:hideMark/>
          </w:tcPr>
          <w:p w14:paraId="369B605D"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473078</w:t>
            </w:r>
          </w:p>
        </w:tc>
        <w:tc>
          <w:tcPr>
            <w:tcW w:w="7340" w:type="dxa"/>
            <w:tcBorders>
              <w:top w:val="nil"/>
              <w:left w:val="nil"/>
              <w:bottom w:val="nil"/>
              <w:right w:val="nil"/>
            </w:tcBorders>
            <w:shd w:val="clear" w:color="auto" w:fill="auto"/>
            <w:hideMark/>
          </w:tcPr>
          <w:p w14:paraId="01CCAB0D" w14:textId="77777777" w:rsidR="00A1583F" w:rsidRPr="002256C7" w:rsidRDefault="00A1583F" w:rsidP="00461909">
            <w:pPr>
              <w:spacing w:after="0" w:line="240" w:lineRule="auto"/>
              <w:rPr>
                <w:rFonts w:eastAsia="Times New Roman" w:cstheme="minorHAnsi"/>
                <w:color w:val="000000"/>
                <w:lang w:eastAsia="en-GB"/>
              </w:rPr>
            </w:pPr>
            <w:r w:rsidRPr="002256C7">
              <w:rPr>
                <w:rFonts w:eastAsia="Times New Roman" w:cstheme="minorHAnsi"/>
                <w:color w:val="000000"/>
                <w:lang w:eastAsia="en-GB"/>
              </w:rPr>
              <w:t>New post 2018 marker by base of sycamore; large oak 1 m north west of first plot marker</w:t>
            </w:r>
          </w:p>
        </w:tc>
        <w:tc>
          <w:tcPr>
            <w:tcW w:w="1340" w:type="dxa"/>
            <w:tcBorders>
              <w:top w:val="nil"/>
              <w:left w:val="nil"/>
              <w:bottom w:val="nil"/>
              <w:right w:val="nil"/>
            </w:tcBorders>
            <w:shd w:val="clear" w:color="auto" w:fill="auto"/>
            <w:hideMark/>
          </w:tcPr>
          <w:p w14:paraId="23CACE57"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4729907800</w:t>
            </w:r>
          </w:p>
        </w:tc>
      </w:tr>
      <w:tr w:rsidR="00A1583F" w:rsidRPr="00A60835" w14:paraId="59D00A0E" w14:textId="77777777" w:rsidTr="00461909">
        <w:trPr>
          <w:trHeight w:val="290"/>
        </w:trPr>
        <w:tc>
          <w:tcPr>
            <w:tcW w:w="1100" w:type="dxa"/>
            <w:tcBorders>
              <w:top w:val="nil"/>
              <w:left w:val="nil"/>
              <w:bottom w:val="nil"/>
              <w:right w:val="nil"/>
            </w:tcBorders>
            <w:shd w:val="clear" w:color="auto" w:fill="auto"/>
            <w:hideMark/>
          </w:tcPr>
          <w:p w14:paraId="513B9694"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474073</w:t>
            </w:r>
          </w:p>
        </w:tc>
        <w:tc>
          <w:tcPr>
            <w:tcW w:w="7340" w:type="dxa"/>
            <w:tcBorders>
              <w:top w:val="nil"/>
              <w:left w:val="nil"/>
              <w:bottom w:val="nil"/>
              <w:right w:val="nil"/>
            </w:tcBorders>
            <w:shd w:val="clear" w:color="auto" w:fill="auto"/>
            <w:hideMark/>
          </w:tcPr>
          <w:p w14:paraId="760C9EA1"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both markers seen</w:t>
            </w:r>
          </w:p>
        </w:tc>
        <w:tc>
          <w:tcPr>
            <w:tcW w:w="1340" w:type="dxa"/>
            <w:tcBorders>
              <w:top w:val="nil"/>
              <w:left w:val="nil"/>
              <w:bottom w:val="nil"/>
              <w:right w:val="nil"/>
            </w:tcBorders>
            <w:shd w:val="clear" w:color="auto" w:fill="auto"/>
            <w:hideMark/>
          </w:tcPr>
          <w:p w14:paraId="5D2E71C9"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4740107310</w:t>
            </w:r>
          </w:p>
        </w:tc>
      </w:tr>
      <w:tr w:rsidR="00A1583F" w:rsidRPr="00A60835" w14:paraId="6233B7F8" w14:textId="77777777" w:rsidTr="00461909">
        <w:trPr>
          <w:trHeight w:val="290"/>
        </w:trPr>
        <w:tc>
          <w:tcPr>
            <w:tcW w:w="1100" w:type="dxa"/>
            <w:tcBorders>
              <w:top w:val="nil"/>
              <w:left w:val="nil"/>
              <w:bottom w:val="nil"/>
              <w:right w:val="nil"/>
            </w:tcBorders>
            <w:shd w:val="clear" w:color="auto" w:fill="auto"/>
            <w:hideMark/>
          </w:tcPr>
          <w:p w14:paraId="1D1E935B"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474075</w:t>
            </w:r>
          </w:p>
        </w:tc>
        <w:tc>
          <w:tcPr>
            <w:tcW w:w="7340" w:type="dxa"/>
            <w:tcBorders>
              <w:top w:val="nil"/>
              <w:left w:val="nil"/>
              <w:bottom w:val="nil"/>
              <w:right w:val="nil"/>
            </w:tcBorders>
            <w:shd w:val="clear" w:color="auto" w:fill="auto"/>
            <w:hideMark/>
          </w:tcPr>
          <w:p w14:paraId="3907BC7C"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 xml:space="preserve">ok both plot markers seen, </w:t>
            </w:r>
          </w:p>
        </w:tc>
        <w:tc>
          <w:tcPr>
            <w:tcW w:w="1340" w:type="dxa"/>
            <w:tcBorders>
              <w:top w:val="nil"/>
              <w:left w:val="nil"/>
              <w:bottom w:val="nil"/>
              <w:right w:val="nil"/>
            </w:tcBorders>
            <w:shd w:val="clear" w:color="auto" w:fill="auto"/>
            <w:hideMark/>
          </w:tcPr>
          <w:p w14:paraId="78D6C440"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4740007498</w:t>
            </w:r>
          </w:p>
        </w:tc>
      </w:tr>
      <w:tr w:rsidR="00A1583F" w:rsidRPr="00A60835" w14:paraId="73F06867" w14:textId="77777777" w:rsidTr="00461909">
        <w:trPr>
          <w:trHeight w:val="290"/>
        </w:trPr>
        <w:tc>
          <w:tcPr>
            <w:tcW w:w="1100" w:type="dxa"/>
            <w:tcBorders>
              <w:top w:val="nil"/>
              <w:left w:val="nil"/>
              <w:bottom w:val="nil"/>
              <w:right w:val="nil"/>
            </w:tcBorders>
            <w:shd w:val="clear" w:color="auto" w:fill="auto"/>
            <w:hideMark/>
          </w:tcPr>
          <w:p w14:paraId="75259482"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474077</w:t>
            </w:r>
          </w:p>
        </w:tc>
        <w:tc>
          <w:tcPr>
            <w:tcW w:w="7340" w:type="dxa"/>
            <w:tcBorders>
              <w:top w:val="nil"/>
              <w:left w:val="nil"/>
              <w:bottom w:val="nil"/>
              <w:right w:val="nil"/>
            </w:tcBorders>
            <w:shd w:val="clear" w:color="auto" w:fill="auto"/>
            <w:hideMark/>
          </w:tcPr>
          <w:p w14:paraId="3DBF4340"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3m at 325 degrees from tree 0076; both  plot markers seen,</w:t>
            </w:r>
          </w:p>
        </w:tc>
        <w:tc>
          <w:tcPr>
            <w:tcW w:w="1340" w:type="dxa"/>
            <w:tcBorders>
              <w:top w:val="nil"/>
              <w:left w:val="nil"/>
              <w:bottom w:val="nil"/>
              <w:right w:val="nil"/>
            </w:tcBorders>
            <w:shd w:val="clear" w:color="auto" w:fill="auto"/>
            <w:hideMark/>
          </w:tcPr>
          <w:p w14:paraId="6D83CA2F"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4739707708</w:t>
            </w:r>
          </w:p>
        </w:tc>
      </w:tr>
      <w:tr w:rsidR="00A1583F" w:rsidRPr="00A60835" w14:paraId="3DFD71F9" w14:textId="77777777" w:rsidTr="00461909">
        <w:trPr>
          <w:trHeight w:val="290"/>
        </w:trPr>
        <w:tc>
          <w:tcPr>
            <w:tcW w:w="1100" w:type="dxa"/>
            <w:tcBorders>
              <w:top w:val="nil"/>
              <w:left w:val="nil"/>
              <w:bottom w:val="nil"/>
              <w:right w:val="nil"/>
            </w:tcBorders>
            <w:shd w:val="clear" w:color="auto" w:fill="auto"/>
            <w:hideMark/>
          </w:tcPr>
          <w:p w14:paraId="68E23705"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475074</w:t>
            </w:r>
          </w:p>
        </w:tc>
        <w:tc>
          <w:tcPr>
            <w:tcW w:w="7340" w:type="dxa"/>
            <w:tcBorders>
              <w:top w:val="nil"/>
              <w:left w:val="nil"/>
              <w:bottom w:val="nil"/>
              <w:right w:val="nil"/>
            </w:tcBorders>
            <w:shd w:val="clear" w:color="auto" w:fill="auto"/>
            <w:hideMark/>
          </w:tcPr>
          <w:p w14:paraId="4965A18B"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both markers seen</w:t>
            </w:r>
          </w:p>
        </w:tc>
        <w:tc>
          <w:tcPr>
            <w:tcW w:w="1340" w:type="dxa"/>
            <w:tcBorders>
              <w:top w:val="nil"/>
              <w:left w:val="nil"/>
              <w:bottom w:val="nil"/>
              <w:right w:val="nil"/>
            </w:tcBorders>
            <w:shd w:val="clear" w:color="auto" w:fill="auto"/>
            <w:hideMark/>
          </w:tcPr>
          <w:p w14:paraId="5AF32C75"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4750807410</w:t>
            </w:r>
          </w:p>
        </w:tc>
      </w:tr>
      <w:tr w:rsidR="00A1583F" w:rsidRPr="00A60835" w14:paraId="2CC02738" w14:textId="77777777" w:rsidTr="00461909">
        <w:trPr>
          <w:trHeight w:val="290"/>
        </w:trPr>
        <w:tc>
          <w:tcPr>
            <w:tcW w:w="1100" w:type="dxa"/>
            <w:tcBorders>
              <w:top w:val="nil"/>
              <w:left w:val="nil"/>
              <w:bottom w:val="nil"/>
              <w:right w:val="nil"/>
            </w:tcBorders>
            <w:shd w:val="clear" w:color="auto" w:fill="auto"/>
            <w:hideMark/>
          </w:tcPr>
          <w:p w14:paraId="3F0A45C2"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475076</w:t>
            </w:r>
          </w:p>
        </w:tc>
        <w:tc>
          <w:tcPr>
            <w:tcW w:w="7340" w:type="dxa"/>
            <w:tcBorders>
              <w:top w:val="nil"/>
              <w:left w:val="nil"/>
              <w:bottom w:val="nil"/>
              <w:right w:val="nil"/>
            </w:tcBorders>
            <w:shd w:val="clear" w:color="auto" w:fill="auto"/>
            <w:hideMark/>
          </w:tcPr>
          <w:p w14:paraId="0822F753"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w:t>
            </w:r>
          </w:p>
        </w:tc>
        <w:tc>
          <w:tcPr>
            <w:tcW w:w="1340" w:type="dxa"/>
            <w:tcBorders>
              <w:top w:val="nil"/>
              <w:left w:val="nil"/>
              <w:bottom w:val="nil"/>
              <w:right w:val="nil"/>
            </w:tcBorders>
            <w:shd w:val="clear" w:color="auto" w:fill="auto"/>
            <w:hideMark/>
          </w:tcPr>
          <w:p w14:paraId="4076E872"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4747707617</w:t>
            </w:r>
          </w:p>
        </w:tc>
      </w:tr>
      <w:tr w:rsidR="00A1583F" w:rsidRPr="00A60835" w14:paraId="15A888CD" w14:textId="77777777" w:rsidTr="00461909">
        <w:trPr>
          <w:trHeight w:val="290"/>
        </w:trPr>
        <w:tc>
          <w:tcPr>
            <w:tcW w:w="1100" w:type="dxa"/>
            <w:tcBorders>
              <w:top w:val="nil"/>
              <w:left w:val="nil"/>
              <w:bottom w:val="nil"/>
              <w:right w:val="nil"/>
            </w:tcBorders>
            <w:shd w:val="clear" w:color="auto" w:fill="auto"/>
            <w:hideMark/>
          </w:tcPr>
          <w:p w14:paraId="62AD65F6"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475078</w:t>
            </w:r>
          </w:p>
        </w:tc>
        <w:tc>
          <w:tcPr>
            <w:tcW w:w="7340" w:type="dxa"/>
            <w:tcBorders>
              <w:top w:val="nil"/>
              <w:left w:val="nil"/>
              <w:bottom w:val="nil"/>
              <w:right w:val="nil"/>
            </w:tcBorders>
            <w:shd w:val="clear" w:color="auto" w:fill="auto"/>
            <w:hideMark/>
          </w:tcPr>
          <w:p w14:paraId="312D674F"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but offset</w:t>
            </w:r>
          </w:p>
        </w:tc>
        <w:tc>
          <w:tcPr>
            <w:tcW w:w="1340" w:type="dxa"/>
            <w:tcBorders>
              <w:top w:val="nil"/>
              <w:left w:val="nil"/>
              <w:bottom w:val="nil"/>
              <w:right w:val="nil"/>
            </w:tcBorders>
            <w:shd w:val="clear" w:color="auto" w:fill="auto"/>
            <w:hideMark/>
          </w:tcPr>
          <w:p w14:paraId="35E10C7B"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4750107800</w:t>
            </w:r>
          </w:p>
        </w:tc>
      </w:tr>
      <w:tr w:rsidR="00A1583F" w:rsidRPr="00A60835" w14:paraId="7880236F" w14:textId="77777777" w:rsidTr="00461909">
        <w:trPr>
          <w:trHeight w:val="290"/>
        </w:trPr>
        <w:tc>
          <w:tcPr>
            <w:tcW w:w="1100" w:type="dxa"/>
            <w:tcBorders>
              <w:top w:val="nil"/>
              <w:left w:val="nil"/>
              <w:bottom w:val="nil"/>
              <w:right w:val="nil"/>
            </w:tcBorders>
            <w:shd w:val="clear" w:color="auto" w:fill="auto"/>
            <w:hideMark/>
          </w:tcPr>
          <w:p w14:paraId="7D94EA33"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476075</w:t>
            </w:r>
          </w:p>
        </w:tc>
        <w:tc>
          <w:tcPr>
            <w:tcW w:w="7340" w:type="dxa"/>
            <w:tcBorders>
              <w:top w:val="nil"/>
              <w:left w:val="nil"/>
              <w:bottom w:val="nil"/>
              <w:right w:val="nil"/>
            </w:tcBorders>
            <w:shd w:val="clear" w:color="auto" w:fill="auto"/>
            <w:hideMark/>
          </w:tcPr>
          <w:p w14:paraId="54E99C8A"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Post offset. Marker position is at base of large tree; both markers seen</w:t>
            </w:r>
          </w:p>
        </w:tc>
        <w:tc>
          <w:tcPr>
            <w:tcW w:w="1340" w:type="dxa"/>
            <w:tcBorders>
              <w:top w:val="nil"/>
              <w:left w:val="nil"/>
              <w:bottom w:val="nil"/>
              <w:right w:val="nil"/>
            </w:tcBorders>
            <w:shd w:val="clear" w:color="auto" w:fill="auto"/>
            <w:hideMark/>
          </w:tcPr>
          <w:p w14:paraId="21273745"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4759907506</w:t>
            </w:r>
          </w:p>
        </w:tc>
      </w:tr>
      <w:tr w:rsidR="00A1583F" w:rsidRPr="00A60835" w14:paraId="44E9D84C" w14:textId="77777777" w:rsidTr="00461909">
        <w:trPr>
          <w:trHeight w:val="290"/>
        </w:trPr>
        <w:tc>
          <w:tcPr>
            <w:tcW w:w="1100" w:type="dxa"/>
            <w:tcBorders>
              <w:top w:val="nil"/>
              <w:left w:val="nil"/>
              <w:bottom w:val="nil"/>
              <w:right w:val="nil"/>
            </w:tcBorders>
            <w:shd w:val="clear" w:color="auto" w:fill="auto"/>
            <w:hideMark/>
          </w:tcPr>
          <w:p w14:paraId="66DC6391"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476077</w:t>
            </w:r>
          </w:p>
        </w:tc>
        <w:tc>
          <w:tcPr>
            <w:tcW w:w="7340" w:type="dxa"/>
            <w:tcBorders>
              <w:top w:val="nil"/>
              <w:left w:val="nil"/>
              <w:bottom w:val="nil"/>
              <w:right w:val="nil"/>
            </w:tcBorders>
            <w:shd w:val="clear" w:color="auto" w:fill="auto"/>
            <w:hideMark/>
          </w:tcPr>
          <w:p w14:paraId="2FE49076"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New post  2018 both markers found; twisty trees in south-east corner.</w:t>
            </w:r>
          </w:p>
        </w:tc>
        <w:tc>
          <w:tcPr>
            <w:tcW w:w="1340" w:type="dxa"/>
            <w:tcBorders>
              <w:top w:val="nil"/>
              <w:left w:val="nil"/>
              <w:bottom w:val="nil"/>
              <w:right w:val="nil"/>
            </w:tcBorders>
            <w:shd w:val="clear" w:color="auto" w:fill="auto"/>
            <w:hideMark/>
          </w:tcPr>
          <w:p w14:paraId="6E86D016"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4760107707</w:t>
            </w:r>
          </w:p>
        </w:tc>
      </w:tr>
      <w:tr w:rsidR="00A1583F" w:rsidRPr="00A60835" w14:paraId="74B9C29B" w14:textId="77777777" w:rsidTr="00461909">
        <w:trPr>
          <w:trHeight w:val="290"/>
        </w:trPr>
        <w:tc>
          <w:tcPr>
            <w:tcW w:w="1100" w:type="dxa"/>
            <w:tcBorders>
              <w:top w:val="nil"/>
              <w:left w:val="nil"/>
              <w:bottom w:val="nil"/>
              <w:right w:val="nil"/>
            </w:tcBorders>
            <w:shd w:val="clear" w:color="auto" w:fill="auto"/>
            <w:hideMark/>
          </w:tcPr>
          <w:p w14:paraId="5A1BC2A2"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476079</w:t>
            </w:r>
          </w:p>
        </w:tc>
        <w:tc>
          <w:tcPr>
            <w:tcW w:w="7340" w:type="dxa"/>
            <w:tcBorders>
              <w:top w:val="nil"/>
              <w:left w:val="nil"/>
              <w:bottom w:val="nil"/>
              <w:right w:val="nil"/>
            </w:tcBorders>
            <w:shd w:val="clear" w:color="auto" w:fill="auto"/>
            <w:hideMark/>
          </w:tcPr>
          <w:p w14:paraId="7606B7AF"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plot marker under apple tree. GPS is for the appletree; post not checked</w:t>
            </w:r>
          </w:p>
        </w:tc>
        <w:tc>
          <w:tcPr>
            <w:tcW w:w="1340" w:type="dxa"/>
            <w:tcBorders>
              <w:top w:val="nil"/>
              <w:left w:val="nil"/>
              <w:bottom w:val="nil"/>
              <w:right w:val="nil"/>
            </w:tcBorders>
            <w:shd w:val="clear" w:color="auto" w:fill="auto"/>
            <w:hideMark/>
          </w:tcPr>
          <w:p w14:paraId="7AC1B7EC"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4761307919</w:t>
            </w:r>
          </w:p>
        </w:tc>
      </w:tr>
      <w:tr w:rsidR="00A1583F" w:rsidRPr="00A60835" w14:paraId="02AF00C6" w14:textId="77777777" w:rsidTr="00461909">
        <w:trPr>
          <w:trHeight w:val="290"/>
        </w:trPr>
        <w:tc>
          <w:tcPr>
            <w:tcW w:w="1100" w:type="dxa"/>
            <w:tcBorders>
              <w:top w:val="nil"/>
              <w:left w:val="nil"/>
              <w:bottom w:val="nil"/>
              <w:right w:val="nil"/>
            </w:tcBorders>
            <w:shd w:val="clear" w:color="auto" w:fill="auto"/>
            <w:hideMark/>
          </w:tcPr>
          <w:p w14:paraId="156BA77A"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477074</w:t>
            </w:r>
          </w:p>
        </w:tc>
        <w:tc>
          <w:tcPr>
            <w:tcW w:w="7340" w:type="dxa"/>
            <w:tcBorders>
              <w:top w:val="nil"/>
              <w:left w:val="nil"/>
              <w:bottom w:val="nil"/>
              <w:right w:val="nil"/>
            </w:tcBorders>
            <w:shd w:val="clear" w:color="auto" w:fill="auto"/>
            <w:hideMark/>
          </w:tcPr>
          <w:p w14:paraId="5E04ADD6"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both plot markers found</w:t>
            </w:r>
          </w:p>
        </w:tc>
        <w:tc>
          <w:tcPr>
            <w:tcW w:w="1340" w:type="dxa"/>
            <w:tcBorders>
              <w:top w:val="nil"/>
              <w:left w:val="nil"/>
              <w:bottom w:val="nil"/>
              <w:right w:val="nil"/>
            </w:tcBorders>
            <w:shd w:val="clear" w:color="auto" w:fill="auto"/>
            <w:hideMark/>
          </w:tcPr>
          <w:p w14:paraId="748DE59F"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4770207418</w:t>
            </w:r>
          </w:p>
        </w:tc>
      </w:tr>
      <w:tr w:rsidR="00A1583F" w:rsidRPr="00A60835" w14:paraId="12266930" w14:textId="77777777" w:rsidTr="00461909">
        <w:trPr>
          <w:trHeight w:val="580"/>
        </w:trPr>
        <w:tc>
          <w:tcPr>
            <w:tcW w:w="1100" w:type="dxa"/>
            <w:tcBorders>
              <w:top w:val="nil"/>
              <w:left w:val="nil"/>
              <w:bottom w:val="nil"/>
              <w:right w:val="nil"/>
            </w:tcBorders>
            <w:shd w:val="clear" w:color="auto" w:fill="auto"/>
            <w:hideMark/>
          </w:tcPr>
          <w:p w14:paraId="0EBD50B9"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477076</w:t>
            </w:r>
          </w:p>
        </w:tc>
        <w:tc>
          <w:tcPr>
            <w:tcW w:w="7340" w:type="dxa"/>
            <w:tcBorders>
              <w:top w:val="nil"/>
              <w:left w:val="nil"/>
              <w:bottom w:val="nil"/>
              <w:right w:val="nil"/>
            </w:tcBorders>
            <w:shd w:val="clear" w:color="auto" w:fill="auto"/>
            <w:hideMark/>
          </w:tcPr>
          <w:p w14:paraId="0FCE83CE"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second marker deep but both seen. SW marker 3m south of bendy ash. 2020 NE marker 5 m norther of large sycamore labelled 0069</w:t>
            </w:r>
          </w:p>
        </w:tc>
        <w:tc>
          <w:tcPr>
            <w:tcW w:w="1340" w:type="dxa"/>
            <w:tcBorders>
              <w:top w:val="nil"/>
              <w:left w:val="nil"/>
              <w:bottom w:val="nil"/>
              <w:right w:val="nil"/>
            </w:tcBorders>
            <w:shd w:val="clear" w:color="auto" w:fill="auto"/>
            <w:hideMark/>
          </w:tcPr>
          <w:p w14:paraId="00A341F8"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4769907632</w:t>
            </w:r>
          </w:p>
        </w:tc>
      </w:tr>
      <w:tr w:rsidR="00A1583F" w:rsidRPr="00A60835" w14:paraId="55C5DE70" w14:textId="77777777" w:rsidTr="00461909">
        <w:trPr>
          <w:trHeight w:val="290"/>
        </w:trPr>
        <w:tc>
          <w:tcPr>
            <w:tcW w:w="1100" w:type="dxa"/>
            <w:tcBorders>
              <w:top w:val="nil"/>
              <w:left w:val="nil"/>
              <w:bottom w:val="nil"/>
              <w:right w:val="nil"/>
            </w:tcBorders>
            <w:shd w:val="clear" w:color="auto" w:fill="auto"/>
            <w:hideMark/>
          </w:tcPr>
          <w:p w14:paraId="669E22B7"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477078</w:t>
            </w:r>
          </w:p>
        </w:tc>
        <w:tc>
          <w:tcPr>
            <w:tcW w:w="7340" w:type="dxa"/>
            <w:tcBorders>
              <w:top w:val="nil"/>
              <w:left w:val="nil"/>
              <w:bottom w:val="nil"/>
              <w:right w:val="nil"/>
            </w:tcBorders>
            <w:shd w:val="clear" w:color="auto" w:fill="auto"/>
            <w:hideMark/>
          </w:tcPr>
          <w:p w14:paraId="5BA6A85F"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no post marker ; first plot marker found, second found on edge of ride</w:t>
            </w:r>
          </w:p>
        </w:tc>
        <w:tc>
          <w:tcPr>
            <w:tcW w:w="1340" w:type="dxa"/>
            <w:tcBorders>
              <w:top w:val="nil"/>
              <w:left w:val="nil"/>
              <w:bottom w:val="nil"/>
              <w:right w:val="nil"/>
            </w:tcBorders>
            <w:shd w:val="clear" w:color="auto" w:fill="auto"/>
            <w:hideMark/>
          </w:tcPr>
          <w:p w14:paraId="23963D99"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4769907809</w:t>
            </w:r>
          </w:p>
        </w:tc>
      </w:tr>
      <w:tr w:rsidR="00A1583F" w:rsidRPr="00A60835" w14:paraId="775F224F" w14:textId="77777777" w:rsidTr="00461909">
        <w:trPr>
          <w:trHeight w:val="580"/>
        </w:trPr>
        <w:tc>
          <w:tcPr>
            <w:tcW w:w="1100" w:type="dxa"/>
            <w:tcBorders>
              <w:top w:val="nil"/>
              <w:left w:val="nil"/>
              <w:bottom w:val="nil"/>
              <w:right w:val="nil"/>
            </w:tcBorders>
            <w:shd w:val="clear" w:color="auto" w:fill="auto"/>
            <w:hideMark/>
          </w:tcPr>
          <w:p w14:paraId="22F34FF2"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477080</w:t>
            </w:r>
          </w:p>
        </w:tc>
        <w:tc>
          <w:tcPr>
            <w:tcW w:w="7340" w:type="dxa"/>
            <w:tcBorders>
              <w:top w:val="nil"/>
              <w:left w:val="nil"/>
              <w:bottom w:val="nil"/>
              <w:right w:val="nil"/>
            </w:tcBorders>
            <w:shd w:val="clear" w:color="auto" w:fill="auto"/>
            <w:hideMark/>
          </w:tcPr>
          <w:p w14:paraId="6B4EC7E9"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 massive oak, post 93 degrees magnetic 9m from oak. Fairly impenetrable, but both plot markers found.Second marker more accessible from path through n.e. of plot.</w:t>
            </w:r>
          </w:p>
        </w:tc>
        <w:tc>
          <w:tcPr>
            <w:tcW w:w="1340" w:type="dxa"/>
            <w:tcBorders>
              <w:top w:val="nil"/>
              <w:left w:val="nil"/>
              <w:bottom w:val="nil"/>
              <w:right w:val="nil"/>
            </w:tcBorders>
            <w:shd w:val="clear" w:color="auto" w:fill="auto"/>
            <w:hideMark/>
          </w:tcPr>
          <w:p w14:paraId="48581D0C"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4770208002</w:t>
            </w:r>
          </w:p>
        </w:tc>
      </w:tr>
      <w:tr w:rsidR="00A1583F" w:rsidRPr="00A60835" w14:paraId="11637CCD" w14:textId="77777777" w:rsidTr="00461909">
        <w:trPr>
          <w:trHeight w:val="290"/>
        </w:trPr>
        <w:tc>
          <w:tcPr>
            <w:tcW w:w="1100" w:type="dxa"/>
            <w:tcBorders>
              <w:top w:val="nil"/>
              <w:left w:val="nil"/>
              <w:bottom w:val="nil"/>
              <w:right w:val="nil"/>
            </w:tcBorders>
            <w:shd w:val="clear" w:color="auto" w:fill="auto"/>
            <w:hideMark/>
          </w:tcPr>
          <w:p w14:paraId="17B41F72"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478075</w:t>
            </w:r>
          </w:p>
        </w:tc>
        <w:tc>
          <w:tcPr>
            <w:tcW w:w="7340" w:type="dxa"/>
            <w:tcBorders>
              <w:top w:val="nil"/>
              <w:left w:val="nil"/>
              <w:bottom w:val="nil"/>
              <w:right w:val="nil"/>
            </w:tcBorders>
            <w:shd w:val="clear" w:color="auto" w:fill="auto"/>
            <w:hideMark/>
          </w:tcPr>
          <w:p w14:paraId="74271DDF"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ok,both markers found</w:t>
            </w:r>
          </w:p>
        </w:tc>
        <w:tc>
          <w:tcPr>
            <w:tcW w:w="1340" w:type="dxa"/>
            <w:tcBorders>
              <w:top w:val="nil"/>
              <w:left w:val="nil"/>
              <w:bottom w:val="nil"/>
              <w:right w:val="nil"/>
            </w:tcBorders>
            <w:shd w:val="clear" w:color="auto" w:fill="auto"/>
            <w:hideMark/>
          </w:tcPr>
          <w:p w14:paraId="1BB1DC77"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4779107517</w:t>
            </w:r>
          </w:p>
        </w:tc>
      </w:tr>
      <w:tr w:rsidR="00A1583F" w:rsidRPr="00A60835" w14:paraId="0B764553" w14:textId="77777777" w:rsidTr="00461909">
        <w:trPr>
          <w:trHeight w:val="580"/>
        </w:trPr>
        <w:tc>
          <w:tcPr>
            <w:tcW w:w="1100" w:type="dxa"/>
            <w:tcBorders>
              <w:top w:val="nil"/>
              <w:left w:val="nil"/>
              <w:bottom w:val="nil"/>
              <w:right w:val="nil"/>
            </w:tcBorders>
            <w:shd w:val="clear" w:color="auto" w:fill="auto"/>
            <w:hideMark/>
          </w:tcPr>
          <w:p w14:paraId="30B78776"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478077</w:t>
            </w:r>
          </w:p>
        </w:tc>
        <w:tc>
          <w:tcPr>
            <w:tcW w:w="7340" w:type="dxa"/>
            <w:tcBorders>
              <w:top w:val="nil"/>
              <w:left w:val="nil"/>
              <w:bottom w:val="nil"/>
              <w:right w:val="nil"/>
            </w:tcBorders>
            <w:shd w:val="clear" w:color="auto" w:fill="auto"/>
            <w:hideMark/>
          </w:tcPr>
          <w:p w14:paraId="0BD47C2F"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post off set c 0.5m north of marker; first plot marker  about 1m east of ash group; second marker in root pit, no longer vertical</w:t>
            </w:r>
          </w:p>
        </w:tc>
        <w:tc>
          <w:tcPr>
            <w:tcW w:w="1340" w:type="dxa"/>
            <w:tcBorders>
              <w:top w:val="nil"/>
              <w:left w:val="nil"/>
              <w:bottom w:val="nil"/>
              <w:right w:val="nil"/>
            </w:tcBorders>
            <w:shd w:val="clear" w:color="auto" w:fill="auto"/>
            <w:hideMark/>
          </w:tcPr>
          <w:p w14:paraId="71ACC108"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4779407708</w:t>
            </w:r>
          </w:p>
        </w:tc>
      </w:tr>
      <w:tr w:rsidR="00A1583F" w:rsidRPr="00A60835" w14:paraId="107A24B4" w14:textId="77777777" w:rsidTr="00461909">
        <w:trPr>
          <w:trHeight w:val="290"/>
        </w:trPr>
        <w:tc>
          <w:tcPr>
            <w:tcW w:w="1100" w:type="dxa"/>
            <w:tcBorders>
              <w:top w:val="nil"/>
              <w:left w:val="nil"/>
              <w:bottom w:val="nil"/>
              <w:right w:val="nil"/>
            </w:tcBorders>
            <w:shd w:val="clear" w:color="auto" w:fill="auto"/>
            <w:hideMark/>
          </w:tcPr>
          <w:p w14:paraId="534E268A"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478079</w:t>
            </w:r>
          </w:p>
        </w:tc>
        <w:tc>
          <w:tcPr>
            <w:tcW w:w="7340" w:type="dxa"/>
            <w:tcBorders>
              <w:top w:val="nil"/>
              <w:left w:val="nil"/>
              <w:bottom w:val="nil"/>
              <w:right w:val="nil"/>
            </w:tcBorders>
            <w:shd w:val="clear" w:color="auto" w:fill="auto"/>
            <w:hideMark/>
          </w:tcPr>
          <w:p w14:paraId="78296E78"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ok</w:t>
            </w:r>
          </w:p>
        </w:tc>
        <w:tc>
          <w:tcPr>
            <w:tcW w:w="1340" w:type="dxa"/>
            <w:tcBorders>
              <w:top w:val="nil"/>
              <w:left w:val="nil"/>
              <w:bottom w:val="nil"/>
              <w:right w:val="nil"/>
            </w:tcBorders>
            <w:shd w:val="clear" w:color="auto" w:fill="auto"/>
            <w:hideMark/>
          </w:tcPr>
          <w:p w14:paraId="687FF8D6"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4779907910</w:t>
            </w:r>
          </w:p>
        </w:tc>
      </w:tr>
      <w:tr w:rsidR="00A1583F" w:rsidRPr="00A60835" w14:paraId="52360770" w14:textId="77777777" w:rsidTr="00461909">
        <w:trPr>
          <w:trHeight w:val="870"/>
        </w:trPr>
        <w:tc>
          <w:tcPr>
            <w:tcW w:w="1100" w:type="dxa"/>
            <w:tcBorders>
              <w:top w:val="nil"/>
              <w:left w:val="nil"/>
              <w:bottom w:val="nil"/>
              <w:right w:val="nil"/>
            </w:tcBorders>
            <w:shd w:val="clear" w:color="auto" w:fill="auto"/>
            <w:hideMark/>
          </w:tcPr>
          <w:p w14:paraId="38DEC3A4"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479078</w:t>
            </w:r>
          </w:p>
        </w:tc>
        <w:tc>
          <w:tcPr>
            <w:tcW w:w="7340" w:type="dxa"/>
            <w:tcBorders>
              <w:top w:val="nil"/>
              <w:left w:val="nil"/>
              <w:bottom w:val="nil"/>
              <w:right w:val="nil"/>
            </w:tcBorders>
            <w:shd w:val="clear" w:color="auto" w:fill="auto"/>
            <w:hideMark/>
          </w:tcPr>
          <w:p w14:paraId="55043189" w14:textId="77777777" w:rsidR="00A1583F" w:rsidRPr="00A60835" w:rsidRDefault="00A1583F" w:rsidP="00461909">
            <w:pPr>
              <w:spacing w:after="0" w:line="240" w:lineRule="auto"/>
              <w:rPr>
                <w:rFonts w:ascii="Calibri" w:eastAsia="Times New Roman" w:hAnsi="Calibri" w:cs="Calibri"/>
                <w:color w:val="000000"/>
                <w:lang w:eastAsia="en-GB"/>
              </w:rPr>
            </w:pPr>
            <w:r w:rsidRPr="00A60835">
              <w:rPr>
                <w:rFonts w:ascii="Calibri" w:eastAsia="Times New Roman" w:hAnsi="Calibri" w:cs="Calibri"/>
                <w:color w:val="000000"/>
                <w:lang w:eastAsia="en-GB"/>
              </w:rPr>
              <w:t>Post  marker 2.4m 132 degrees true from post; first plot marker in log pile. Second plot marker present found from maple coordinates 7.4 east, 9.9 north, but this tree has now fallen. Second marker is 1.8 m west of ash with distinctive butt sweep. Old rubbish dump area so lots of false signals. second maple is at 7.5, 3.5</w:t>
            </w:r>
          </w:p>
        </w:tc>
        <w:tc>
          <w:tcPr>
            <w:tcW w:w="1340" w:type="dxa"/>
            <w:tcBorders>
              <w:top w:val="nil"/>
              <w:left w:val="nil"/>
              <w:bottom w:val="nil"/>
              <w:right w:val="nil"/>
            </w:tcBorders>
            <w:shd w:val="clear" w:color="auto" w:fill="auto"/>
            <w:hideMark/>
          </w:tcPr>
          <w:p w14:paraId="1CED2F23" w14:textId="77777777" w:rsidR="00A1583F" w:rsidRPr="00A60835" w:rsidRDefault="00A1583F" w:rsidP="00461909">
            <w:pPr>
              <w:spacing w:after="0" w:line="240" w:lineRule="auto"/>
              <w:jc w:val="right"/>
              <w:rPr>
                <w:rFonts w:ascii="Calibri" w:eastAsia="Times New Roman" w:hAnsi="Calibri" w:cs="Calibri"/>
                <w:color w:val="000000"/>
                <w:lang w:eastAsia="en-GB"/>
              </w:rPr>
            </w:pPr>
            <w:r w:rsidRPr="00A60835">
              <w:rPr>
                <w:rFonts w:ascii="Calibri" w:eastAsia="Times New Roman" w:hAnsi="Calibri" w:cs="Calibri"/>
                <w:color w:val="000000"/>
                <w:lang w:eastAsia="en-GB"/>
              </w:rPr>
              <w:t>4790007806</w:t>
            </w:r>
          </w:p>
        </w:tc>
      </w:tr>
    </w:tbl>
    <w:p w14:paraId="7DC83697" w14:textId="77777777" w:rsidR="00A1583F" w:rsidRDefault="00A1583F"/>
    <w:p w14:paraId="04E33612" w14:textId="77777777" w:rsidR="00A1583F" w:rsidRDefault="00A1583F" w:rsidP="00461909">
      <w:pPr>
        <w:pStyle w:val="Heading2"/>
      </w:pPr>
      <w:r>
        <w:br w:type="page"/>
      </w:r>
      <w:bookmarkStart w:id="71" w:name="_Toc92371795"/>
      <w:r>
        <w:t>Appendix 2. Recorders and recording dates</w:t>
      </w:r>
      <w:bookmarkEnd w:id="71"/>
    </w:p>
    <w:tbl>
      <w:tblPr>
        <w:tblW w:w="10420" w:type="dxa"/>
        <w:tblLook w:val="04A0" w:firstRow="1" w:lastRow="0" w:firstColumn="1" w:lastColumn="0" w:noHBand="0" w:noVBand="1"/>
      </w:tblPr>
      <w:tblGrid>
        <w:gridCol w:w="1540"/>
        <w:gridCol w:w="1820"/>
        <w:gridCol w:w="1600"/>
        <w:gridCol w:w="1820"/>
        <w:gridCol w:w="1820"/>
        <w:gridCol w:w="1820"/>
      </w:tblGrid>
      <w:tr w:rsidR="00A1583F" w:rsidRPr="00C8768F" w14:paraId="1B45AC05" w14:textId="77777777" w:rsidTr="00461909">
        <w:trPr>
          <w:trHeight w:val="290"/>
        </w:trPr>
        <w:tc>
          <w:tcPr>
            <w:tcW w:w="1540" w:type="dxa"/>
            <w:tcBorders>
              <w:top w:val="nil"/>
              <w:left w:val="nil"/>
              <w:bottom w:val="nil"/>
              <w:right w:val="nil"/>
            </w:tcBorders>
            <w:shd w:val="clear" w:color="auto" w:fill="auto"/>
            <w:noWrap/>
            <w:hideMark/>
          </w:tcPr>
          <w:p w14:paraId="1B9E03B8" w14:textId="77777777" w:rsidR="00A1583F" w:rsidRPr="00C8768F" w:rsidRDefault="00A1583F" w:rsidP="00461909">
            <w:pPr>
              <w:spacing w:after="0" w:line="240" w:lineRule="auto"/>
              <w:rPr>
                <w:rFonts w:ascii="Arial" w:eastAsia="Times New Roman" w:hAnsi="Arial" w:cs="Arial"/>
                <w:sz w:val="20"/>
                <w:szCs w:val="20"/>
                <w:lang w:eastAsia="en-GB"/>
              </w:rPr>
            </w:pPr>
          </w:p>
        </w:tc>
        <w:tc>
          <w:tcPr>
            <w:tcW w:w="1820" w:type="dxa"/>
            <w:tcBorders>
              <w:top w:val="nil"/>
              <w:left w:val="nil"/>
              <w:bottom w:val="nil"/>
              <w:right w:val="nil"/>
            </w:tcBorders>
            <w:shd w:val="clear" w:color="auto" w:fill="auto"/>
            <w:hideMark/>
          </w:tcPr>
          <w:p w14:paraId="18015FA5" w14:textId="77777777" w:rsidR="00A1583F" w:rsidRPr="00C8768F" w:rsidRDefault="00A1583F" w:rsidP="00461909">
            <w:pPr>
              <w:spacing w:after="0" w:line="240" w:lineRule="auto"/>
              <w:rPr>
                <w:rFonts w:ascii="Arial" w:eastAsia="Times New Roman" w:hAnsi="Arial" w:cs="Arial"/>
                <w:sz w:val="20"/>
                <w:szCs w:val="20"/>
                <w:lang w:eastAsia="en-GB"/>
              </w:rPr>
            </w:pPr>
            <w:r w:rsidRPr="00C8768F">
              <w:rPr>
                <w:rFonts w:ascii="Arial" w:eastAsia="Times New Roman" w:hAnsi="Arial" w:cs="Arial"/>
                <w:sz w:val="20"/>
                <w:szCs w:val="20"/>
                <w:lang w:eastAsia="en-GB"/>
              </w:rPr>
              <w:t>1974</w:t>
            </w:r>
          </w:p>
        </w:tc>
        <w:tc>
          <w:tcPr>
            <w:tcW w:w="1600" w:type="dxa"/>
            <w:tcBorders>
              <w:top w:val="nil"/>
              <w:left w:val="nil"/>
              <w:bottom w:val="nil"/>
              <w:right w:val="nil"/>
            </w:tcBorders>
            <w:shd w:val="clear" w:color="auto" w:fill="auto"/>
            <w:hideMark/>
          </w:tcPr>
          <w:p w14:paraId="07BF0075" w14:textId="77777777" w:rsidR="00A1583F" w:rsidRPr="00C8768F" w:rsidRDefault="00A1583F" w:rsidP="00461909">
            <w:pPr>
              <w:spacing w:after="0" w:line="240" w:lineRule="auto"/>
              <w:jc w:val="both"/>
              <w:rPr>
                <w:rFonts w:ascii="Arial" w:eastAsia="Times New Roman" w:hAnsi="Arial" w:cs="Arial"/>
                <w:sz w:val="20"/>
                <w:szCs w:val="20"/>
                <w:lang w:eastAsia="en-GB"/>
              </w:rPr>
            </w:pPr>
            <w:r w:rsidRPr="00C8768F">
              <w:rPr>
                <w:rFonts w:ascii="Arial" w:eastAsia="Times New Roman" w:hAnsi="Arial" w:cs="Arial"/>
                <w:sz w:val="20"/>
                <w:szCs w:val="20"/>
                <w:lang w:eastAsia="en-GB"/>
              </w:rPr>
              <w:t>1991</w:t>
            </w:r>
          </w:p>
        </w:tc>
        <w:tc>
          <w:tcPr>
            <w:tcW w:w="1820" w:type="dxa"/>
            <w:tcBorders>
              <w:top w:val="nil"/>
              <w:left w:val="nil"/>
              <w:bottom w:val="nil"/>
              <w:right w:val="nil"/>
            </w:tcBorders>
            <w:shd w:val="clear" w:color="auto" w:fill="auto"/>
            <w:hideMark/>
          </w:tcPr>
          <w:p w14:paraId="45812EDE" w14:textId="77777777" w:rsidR="00A1583F" w:rsidRPr="00C8768F" w:rsidRDefault="00A1583F" w:rsidP="00461909">
            <w:pPr>
              <w:spacing w:after="0" w:line="240" w:lineRule="auto"/>
              <w:jc w:val="both"/>
              <w:rPr>
                <w:rFonts w:ascii="Arial" w:eastAsia="Times New Roman" w:hAnsi="Arial" w:cs="Arial"/>
                <w:sz w:val="20"/>
                <w:szCs w:val="20"/>
                <w:lang w:eastAsia="en-GB"/>
              </w:rPr>
            </w:pPr>
            <w:r w:rsidRPr="00C8768F">
              <w:rPr>
                <w:rFonts w:ascii="Arial" w:eastAsia="Times New Roman" w:hAnsi="Arial" w:cs="Arial"/>
                <w:sz w:val="20"/>
                <w:szCs w:val="20"/>
                <w:lang w:eastAsia="en-GB"/>
              </w:rPr>
              <w:t>1999</w:t>
            </w:r>
          </w:p>
        </w:tc>
        <w:tc>
          <w:tcPr>
            <w:tcW w:w="1820" w:type="dxa"/>
            <w:tcBorders>
              <w:top w:val="nil"/>
              <w:left w:val="nil"/>
              <w:bottom w:val="nil"/>
              <w:right w:val="nil"/>
            </w:tcBorders>
            <w:shd w:val="clear" w:color="auto" w:fill="auto"/>
            <w:hideMark/>
          </w:tcPr>
          <w:p w14:paraId="07EFD47E" w14:textId="77777777" w:rsidR="00A1583F" w:rsidRPr="00C8768F" w:rsidRDefault="00A1583F" w:rsidP="00461909">
            <w:pPr>
              <w:spacing w:after="0" w:line="240" w:lineRule="auto"/>
              <w:jc w:val="both"/>
              <w:rPr>
                <w:rFonts w:ascii="Calibri" w:eastAsia="Times New Roman" w:hAnsi="Calibri" w:cs="Calibri"/>
                <w:lang w:eastAsia="en-GB"/>
              </w:rPr>
            </w:pPr>
            <w:r w:rsidRPr="00C8768F">
              <w:rPr>
                <w:rFonts w:ascii="Calibri" w:eastAsia="Times New Roman" w:hAnsi="Calibri" w:cs="Calibri"/>
                <w:lang w:eastAsia="en-GB"/>
              </w:rPr>
              <w:t>2012</w:t>
            </w:r>
          </w:p>
        </w:tc>
        <w:tc>
          <w:tcPr>
            <w:tcW w:w="1820" w:type="dxa"/>
            <w:tcBorders>
              <w:top w:val="nil"/>
              <w:left w:val="nil"/>
              <w:bottom w:val="nil"/>
              <w:right w:val="nil"/>
            </w:tcBorders>
            <w:shd w:val="clear" w:color="auto" w:fill="auto"/>
            <w:hideMark/>
          </w:tcPr>
          <w:p w14:paraId="16B79116"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2018</w:t>
            </w:r>
          </w:p>
        </w:tc>
      </w:tr>
      <w:tr w:rsidR="00A1583F" w:rsidRPr="00C8768F" w14:paraId="4AAA34E1" w14:textId="77777777" w:rsidTr="00461909">
        <w:trPr>
          <w:trHeight w:val="1750"/>
        </w:trPr>
        <w:tc>
          <w:tcPr>
            <w:tcW w:w="1540" w:type="dxa"/>
            <w:tcBorders>
              <w:top w:val="nil"/>
              <w:left w:val="nil"/>
              <w:bottom w:val="nil"/>
              <w:right w:val="nil"/>
            </w:tcBorders>
            <w:shd w:val="clear" w:color="auto" w:fill="auto"/>
            <w:hideMark/>
          </w:tcPr>
          <w:p w14:paraId="5AE50A0A" w14:textId="77777777" w:rsidR="00A1583F" w:rsidRPr="00C8768F" w:rsidRDefault="00A1583F" w:rsidP="00461909">
            <w:pPr>
              <w:spacing w:after="0" w:line="240" w:lineRule="auto"/>
              <w:rPr>
                <w:rFonts w:ascii="Arial" w:eastAsia="Times New Roman" w:hAnsi="Arial" w:cs="Arial"/>
                <w:sz w:val="20"/>
                <w:szCs w:val="20"/>
                <w:lang w:eastAsia="en-GB"/>
              </w:rPr>
            </w:pPr>
            <w:r w:rsidRPr="00C8768F">
              <w:rPr>
                <w:rFonts w:ascii="Arial" w:eastAsia="Times New Roman" w:hAnsi="Arial" w:cs="Arial"/>
                <w:sz w:val="20"/>
                <w:szCs w:val="20"/>
                <w:lang w:eastAsia="en-GB"/>
              </w:rPr>
              <w:t xml:space="preserve">Recorders contributing to the campaign </w:t>
            </w:r>
            <w:r>
              <w:rPr>
                <w:rFonts w:ascii="Arial" w:eastAsia="Times New Roman" w:hAnsi="Arial" w:cs="Arial"/>
                <w:sz w:val="20"/>
                <w:szCs w:val="20"/>
                <w:lang w:eastAsia="en-GB"/>
              </w:rPr>
              <w:t>(not to every plot)</w:t>
            </w:r>
          </w:p>
        </w:tc>
        <w:tc>
          <w:tcPr>
            <w:tcW w:w="1820" w:type="dxa"/>
            <w:tcBorders>
              <w:top w:val="nil"/>
              <w:left w:val="nil"/>
              <w:bottom w:val="nil"/>
              <w:right w:val="nil"/>
            </w:tcBorders>
            <w:shd w:val="clear" w:color="auto" w:fill="auto"/>
            <w:hideMark/>
          </w:tcPr>
          <w:p w14:paraId="1FBF13C0"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Wayne Adams, Colyear Dawkins, David Field, Phillip Lloyd.</w:t>
            </w:r>
          </w:p>
        </w:tc>
        <w:tc>
          <w:tcPr>
            <w:tcW w:w="1600" w:type="dxa"/>
            <w:tcBorders>
              <w:top w:val="nil"/>
              <w:left w:val="nil"/>
              <w:bottom w:val="nil"/>
              <w:right w:val="nil"/>
            </w:tcBorders>
            <w:shd w:val="clear" w:color="auto" w:fill="auto"/>
            <w:hideMark/>
          </w:tcPr>
          <w:p w14:paraId="006578BB"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Keith Kirby, Rachel Thomas, Heather Robertson.</w:t>
            </w:r>
          </w:p>
        </w:tc>
        <w:tc>
          <w:tcPr>
            <w:tcW w:w="1820" w:type="dxa"/>
            <w:tcBorders>
              <w:top w:val="nil"/>
              <w:left w:val="nil"/>
              <w:bottom w:val="nil"/>
              <w:right w:val="nil"/>
            </w:tcBorders>
            <w:shd w:val="clear" w:color="auto" w:fill="auto"/>
            <w:hideMark/>
          </w:tcPr>
          <w:p w14:paraId="4FD55874"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 xml:space="preserve">Emma Goldberg, Jeanette Hall, Hannah Iles, Rebecca (Watson) Isted, Keith Kirby, </w:t>
            </w:r>
          </w:p>
        </w:tc>
        <w:tc>
          <w:tcPr>
            <w:tcW w:w="1820" w:type="dxa"/>
            <w:tcBorders>
              <w:top w:val="nil"/>
              <w:left w:val="nil"/>
              <w:bottom w:val="nil"/>
              <w:right w:val="nil"/>
            </w:tcBorders>
            <w:shd w:val="clear" w:color="auto" w:fill="auto"/>
            <w:hideMark/>
          </w:tcPr>
          <w:p w14:paraId="46AF2EA9" w14:textId="77777777" w:rsidR="00A1583F" w:rsidRPr="00C8768F" w:rsidRDefault="00A1583F" w:rsidP="00461909">
            <w:pPr>
              <w:spacing w:after="0" w:line="240" w:lineRule="auto"/>
              <w:rPr>
                <w:rFonts w:ascii="Arial" w:eastAsia="Times New Roman" w:hAnsi="Arial" w:cs="Arial"/>
                <w:sz w:val="20"/>
                <w:szCs w:val="20"/>
                <w:lang w:eastAsia="en-GB"/>
              </w:rPr>
            </w:pPr>
            <w:r w:rsidRPr="00C8768F">
              <w:rPr>
                <w:rFonts w:ascii="Arial" w:eastAsia="Times New Roman" w:hAnsi="Arial" w:cs="Arial"/>
                <w:sz w:val="20"/>
                <w:szCs w:val="20"/>
                <w:lang w:eastAsia="en-GB"/>
              </w:rPr>
              <w:t>Dawn Bazely, Emma Goldberg, Rebecca Isted, Keith Kirby, Suzanne Perry, Rebecca Tibbetts.</w:t>
            </w:r>
          </w:p>
        </w:tc>
        <w:tc>
          <w:tcPr>
            <w:tcW w:w="1820" w:type="dxa"/>
            <w:tcBorders>
              <w:top w:val="nil"/>
              <w:left w:val="nil"/>
              <w:bottom w:val="nil"/>
              <w:right w:val="nil"/>
            </w:tcBorders>
            <w:shd w:val="clear" w:color="auto" w:fill="auto"/>
            <w:hideMark/>
          </w:tcPr>
          <w:p w14:paraId="499DED6C"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Keith Kirby, Jeanette Hall</w:t>
            </w:r>
          </w:p>
        </w:tc>
      </w:tr>
      <w:tr w:rsidR="00A1583F" w:rsidRPr="00C8768F" w14:paraId="18DA1BC2" w14:textId="77777777" w:rsidTr="00461909">
        <w:trPr>
          <w:trHeight w:val="290"/>
        </w:trPr>
        <w:tc>
          <w:tcPr>
            <w:tcW w:w="1540" w:type="dxa"/>
            <w:tcBorders>
              <w:top w:val="nil"/>
              <w:left w:val="nil"/>
              <w:bottom w:val="nil"/>
              <w:right w:val="nil"/>
            </w:tcBorders>
            <w:shd w:val="clear" w:color="auto" w:fill="auto"/>
            <w:noWrap/>
            <w:hideMark/>
          </w:tcPr>
          <w:p w14:paraId="7EBB841C"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452077</w:t>
            </w:r>
          </w:p>
        </w:tc>
        <w:tc>
          <w:tcPr>
            <w:tcW w:w="1820" w:type="dxa"/>
            <w:tcBorders>
              <w:top w:val="nil"/>
              <w:left w:val="nil"/>
              <w:bottom w:val="nil"/>
              <w:right w:val="nil"/>
            </w:tcBorders>
            <w:shd w:val="clear" w:color="auto" w:fill="auto"/>
            <w:hideMark/>
          </w:tcPr>
          <w:p w14:paraId="7AC82758"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10/07/1974</w:t>
            </w:r>
          </w:p>
        </w:tc>
        <w:tc>
          <w:tcPr>
            <w:tcW w:w="1600" w:type="dxa"/>
            <w:tcBorders>
              <w:top w:val="nil"/>
              <w:left w:val="nil"/>
              <w:bottom w:val="nil"/>
              <w:right w:val="nil"/>
            </w:tcBorders>
            <w:shd w:val="clear" w:color="auto" w:fill="auto"/>
            <w:hideMark/>
          </w:tcPr>
          <w:p w14:paraId="6B9A60DD"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04/07/1991</w:t>
            </w:r>
          </w:p>
        </w:tc>
        <w:tc>
          <w:tcPr>
            <w:tcW w:w="1820" w:type="dxa"/>
            <w:tcBorders>
              <w:top w:val="nil"/>
              <w:left w:val="nil"/>
              <w:bottom w:val="nil"/>
              <w:right w:val="nil"/>
            </w:tcBorders>
            <w:shd w:val="clear" w:color="auto" w:fill="auto"/>
            <w:hideMark/>
          </w:tcPr>
          <w:p w14:paraId="1C82EEE8"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25/07/2002</w:t>
            </w:r>
          </w:p>
        </w:tc>
        <w:tc>
          <w:tcPr>
            <w:tcW w:w="1820" w:type="dxa"/>
            <w:tcBorders>
              <w:top w:val="nil"/>
              <w:left w:val="nil"/>
              <w:bottom w:val="nil"/>
              <w:right w:val="nil"/>
            </w:tcBorders>
            <w:shd w:val="clear" w:color="auto" w:fill="auto"/>
            <w:hideMark/>
          </w:tcPr>
          <w:p w14:paraId="6613EE0E" w14:textId="77777777" w:rsidR="00A1583F" w:rsidRPr="00C8768F" w:rsidRDefault="00A1583F" w:rsidP="00461909">
            <w:pPr>
              <w:spacing w:after="0" w:line="240" w:lineRule="auto"/>
              <w:jc w:val="both"/>
              <w:rPr>
                <w:rFonts w:ascii="Calibri" w:eastAsia="Times New Roman" w:hAnsi="Calibri" w:cs="Calibri"/>
                <w:lang w:eastAsia="en-GB"/>
              </w:rPr>
            </w:pPr>
            <w:r w:rsidRPr="00C8768F">
              <w:rPr>
                <w:rFonts w:ascii="Calibri" w:eastAsia="Times New Roman" w:hAnsi="Calibri" w:cs="Calibri"/>
                <w:lang w:eastAsia="en-GB"/>
              </w:rPr>
              <w:t>13/06/2012</w:t>
            </w:r>
          </w:p>
        </w:tc>
        <w:tc>
          <w:tcPr>
            <w:tcW w:w="1820" w:type="dxa"/>
            <w:tcBorders>
              <w:top w:val="nil"/>
              <w:left w:val="nil"/>
              <w:bottom w:val="nil"/>
              <w:right w:val="nil"/>
            </w:tcBorders>
            <w:shd w:val="clear" w:color="auto" w:fill="auto"/>
            <w:hideMark/>
          </w:tcPr>
          <w:p w14:paraId="25A07CA2"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18/07/2018</w:t>
            </w:r>
          </w:p>
        </w:tc>
      </w:tr>
      <w:tr w:rsidR="00A1583F" w:rsidRPr="00C8768F" w14:paraId="19CDFC8F" w14:textId="77777777" w:rsidTr="00461909">
        <w:trPr>
          <w:trHeight w:val="290"/>
        </w:trPr>
        <w:tc>
          <w:tcPr>
            <w:tcW w:w="1540" w:type="dxa"/>
            <w:tcBorders>
              <w:top w:val="nil"/>
              <w:left w:val="nil"/>
              <w:bottom w:val="nil"/>
              <w:right w:val="nil"/>
            </w:tcBorders>
            <w:shd w:val="clear" w:color="auto" w:fill="auto"/>
            <w:noWrap/>
            <w:hideMark/>
          </w:tcPr>
          <w:p w14:paraId="0267B134"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452079</w:t>
            </w:r>
          </w:p>
        </w:tc>
        <w:tc>
          <w:tcPr>
            <w:tcW w:w="1820" w:type="dxa"/>
            <w:tcBorders>
              <w:top w:val="nil"/>
              <w:left w:val="nil"/>
              <w:bottom w:val="nil"/>
              <w:right w:val="nil"/>
            </w:tcBorders>
            <w:shd w:val="clear" w:color="auto" w:fill="auto"/>
            <w:hideMark/>
          </w:tcPr>
          <w:p w14:paraId="5F05D58E"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10/07/1974</w:t>
            </w:r>
          </w:p>
        </w:tc>
        <w:tc>
          <w:tcPr>
            <w:tcW w:w="1600" w:type="dxa"/>
            <w:tcBorders>
              <w:top w:val="nil"/>
              <w:left w:val="nil"/>
              <w:bottom w:val="nil"/>
              <w:right w:val="nil"/>
            </w:tcBorders>
            <w:shd w:val="clear" w:color="auto" w:fill="auto"/>
            <w:hideMark/>
          </w:tcPr>
          <w:p w14:paraId="7DDE953B"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04/07/1991</w:t>
            </w:r>
          </w:p>
        </w:tc>
        <w:tc>
          <w:tcPr>
            <w:tcW w:w="1820" w:type="dxa"/>
            <w:tcBorders>
              <w:top w:val="nil"/>
              <w:left w:val="nil"/>
              <w:bottom w:val="nil"/>
              <w:right w:val="nil"/>
            </w:tcBorders>
            <w:shd w:val="clear" w:color="auto" w:fill="auto"/>
            <w:hideMark/>
          </w:tcPr>
          <w:p w14:paraId="5F0FF7CF"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23/07/2001</w:t>
            </w:r>
          </w:p>
        </w:tc>
        <w:tc>
          <w:tcPr>
            <w:tcW w:w="1820" w:type="dxa"/>
            <w:tcBorders>
              <w:top w:val="nil"/>
              <w:left w:val="nil"/>
              <w:bottom w:val="nil"/>
              <w:right w:val="nil"/>
            </w:tcBorders>
            <w:shd w:val="clear" w:color="auto" w:fill="auto"/>
            <w:hideMark/>
          </w:tcPr>
          <w:p w14:paraId="02A2B850"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15/06/2012</w:t>
            </w:r>
          </w:p>
        </w:tc>
        <w:tc>
          <w:tcPr>
            <w:tcW w:w="1820" w:type="dxa"/>
            <w:tcBorders>
              <w:top w:val="nil"/>
              <w:left w:val="nil"/>
              <w:bottom w:val="nil"/>
              <w:right w:val="nil"/>
            </w:tcBorders>
            <w:shd w:val="clear" w:color="auto" w:fill="auto"/>
            <w:hideMark/>
          </w:tcPr>
          <w:p w14:paraId="37858F0F"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18/07/2018</w:t>
            </w:r>
          </w:p>
        </w:tc>
      </w:tr>
      <w:tr w:rsidR="00A1583F" w:rsidRPr="00C8768F" w14:paraId="13A89B0C" w14:textId="77777777" w:rsidTr="00461909">
        <w:trPr>
          <w:trHeight w:val="290"/>
        </w:trPr>
        <w:tc>
          <w:tcPr>
            <w:tcW w:w="1540" w:type="dxa"/>
            <w:tcBorders>
              <w:top w:val="nil"/>
              <w:left w:val="nil"/>
              <w:bottom w:val="nil"/>
              <w:right w:val="nil"/>
            </w:tcBorders>
            <w:shd w:val="clear" w:color="auto" w:fill="auto"/>
            <w:noWrap/>
            <w:hideMark/>
          </w:tcPr>
          <w:p w14:paraId="0E5EB6B8"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452081</w:t>
            </w:r>
          </w:p>
        </w:tc>
        <w:tc>
          <w:tcPr>
            <w:tcW w:w="1820" w:type="dxa"/>
            <w:tcBorders>
              <w:top w:val="nil"/>
              <w:left w:val="nil"/>
              <w:bottom w:val="nil"/>
              <w:right w:val="nil"/>
            </w:tcBorders>
            <w:shd w:val="clear" w:color="auto" w:fill="auto"/>
            <w:hideMark/>
          </w:tcPr>
          <w:p w14:paraId="6294703B"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10/07/1974</w:t>
            </w:r>
          </w:p>
        </w:tc>
        <w:tc>
          <w:tcPr>
            <w:tcW w:w="1600" w:type="dxa"/>
            <w:tcBorders>
              <w:top w:val="nil"/>
              <w:left w:val="nil"/>
              <w:bottom w:val="nil"/>
              <w:right w:val="nil"/>
            </w:tcBorders>
            <w:shd w:val="clear" w:color="auto" w:fill="auto"/>
            <w:hideMark/>
          </w:tcPr>
          <w:p w14:paraId="73A27AE5"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09/08/1991</w:t>
            </w:r>
          </w:p>
        </w:tc>
        <w:tc>
          <w:tcPr>
            <w:tcW w:w="1820" w:type="dxa"/>
            <w:tcBorders>
              <w:top w:val="nil"/>
              <w:left w:val="nil"/>
              <w:bottom w:val="nil"/>
              <w:right w:val="nil"/>
            </w:tcBorders>
            <w:shd w:val="clear" w:color="auto" w:fill="auto"/>
            <w:hideMark/>
          </w:tcPr>
          <w:p w14:paraId="3B519FDF"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23/07/2001</w:t>
            </w:r>
          </w:p>
        </w:tc>
        <w:tc>
          <w:tcPr>
            <w:tcW w:w="1820" w:type="dxa"/>
            <w:tcBorders>
              <w:top w:val="nil"/>
              <w:left w:val="nil"/>
              <w:bottom w:val="nil"/>
              <w:right w:val="nil"/>
            </w:tcBorders>
            <w:shd w:val="clear" w:color="auto" w:fill="auto"/>
            <w:hideMark/>
          </w:tcPr>
          <w:p w14:paraId="456F1171"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16/06/2011</w:t>
            </w:r>
          </w:p>
        </w:tc>
        <w:tc>
          <w:tcPr>
            <w:tcW w:w="1820" w:type="dxa"/>
            <w:tcBorders>
              <w:top w:val="nil"/>
              <w:left w:val="nil"/>
              <w:bottom w:val="nil"/>
              <w:right w:val="nil"/>
            </w:tcBorders>
            <w:shd w:val="clear" w:color="auto" w:fill="auto"/>
            <w:hideMark/>
          </w:tcPr>
          <w:p w14:paraId="50FCF750"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16/07/2018</w:t>
            </w:r>
          </w:p>
        </w:tc>
      </w:tr>
      <w:tr w:rsidR="00A1583F" w:rsidRPr="00C8768F" w14:paraId="33C2E27A" w14:textId="77777777" w:rsidTr="00461909">
        <w:trPr>
          <w:trHeight w:val="290"/>
        </w:trPr>
        <w:tc>
          <w:tcPr>
            <w:tcW w:w="1540" w:type="dxa"/>
            <w:tcBorders>
              <w:top w:val="nil"/>
              <w:left w:val="nil"/>
              <w:bottom w:val="nil"/>
              <w:right w:val="nil"/>
            </w:tcBorders>
            <w:shd w:val="clear" w:color="auto" w:fill="auto"/>
            <w:noWrap/>
            <w:hideMark/>
          </w:tcPr>
          <w:p w14:paraId="4650CCD0"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452089</w:t>
            </w:r>
          </w:p>
        </w:tc>
        <w:tc>
          <w:tcPr>
            <w:tcW w:w="1820" w:type="dxa"/>
            <w:tcBorders>
              <w:top w:val="nil"/>
              <w:left w:val="nil"/>
              <w:bottom w:val="nil"/>
              <w:right w:val="nil"/>
            </w:tcBorders>
            <w:shd w:val="clear" w:color="auto" w:fill="auto"/>
            <w:hideMark/>
          </w:tcPr>
          <w:p w14:paraId="24CE1CE8"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19/06/1974</w:t>
            </w:r>
          </w:p>
        </w:tc>
        <w:tc>
          <w:tcPr>
            <w:tcW w:w="1600" w:type="dxa"/>
            <w:tcBorders>
              <w:top w:val="nil"/>
              <w:left w:val="nil"/>
              <w:bottom w:val="nil"/>
              <w:right w:val="nil"/>
            </w:tcBorders>
            <w:shd w:val="clear" w:color="auto" w:fill="auto"/>
            <w:hideMark/>
          </w:tcPr>
          <w:p w14:paraId="1237C5DA"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02/07/1991</w:t>
            </w:r>
          </w:p>
        </w:tc>
        <w:tc>
          <w:tcPr>
            <w:tcW w:w="1820" w:type="dxa"/>
            <w:tcBorders>
              <w:top w:val="nil"/>
              <w:left w:val="nil"/>
              <w:bottom w:val="nil"/>
              <w:right w:val="nil"/>
            </w:tcBorders>
            <w:shd w:val="clear" w:color="auto" w:fill="auto"/>
            <w:hideMark/>
          </w:tcPr>
          <w:p w14:paraId="00AE004F"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02/05/2002</w:t>
            </w:r>
          </w:p>
        </w:tc>
        <w:tc>
          <w:tcPr>
            <w:tcW w:w="1820" w:type="dxa"/>
            <w:tcBorders>
              <w:top w:val="nil"/>
              <w:left w:val="nil"/>
              <w:bottom w:val="nil"/>
              <w:right w:val="nil"/>
            </w:tcBorders>
            <w:shd w:val="clear" w:color="auto" w:fill="auto"/>
            <w:hideMark/>
          </w:tcPr>
          <w:p w14:paraId="2E4E8E73"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21/06/2011</w:t>
            </w:r>
          </w:p>
        </w:tc>
        <w:tc>
          <w:tcPr>
            <w:tcW w:w="1820" w:type="dxa"/>
            <w:tcBorders>
              <w:top w:val="nil"/>
              <w:left w:val="nil"/>
              <w:bottom w:val="nil"/>
              <w:right w:val="nil"/>
            </w:tcBorders>
            <w:shd w:val="clear" w:color="auto" w:fill="auto"/>
            <w:hideMark/>
          </w:tcPr>
          <w:p w14:paraId="16BB8AA7"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12/07/2018</w:t>
            </w:r>
          </w:p>
        </w:tc>
      </w:tr>
      <w:tr w:rsidR="00A1583F" w:rsidRPr="00C8768F" w14:paraId="3DB7CFC2" w14:textId="77777777" w:rsidTr="00461909">
        <w:trPr>
          <w:trHeight w:val="290"/>
        </w:trPr>
        <w:tc>
          <w:tcPr>
            <w:tcW w:w="1540" w:type="dxa"/>
            <w:tcBorders>
              <w:top w:val="nil"/>
              <w:left w:val="nil"/>
              <w:bottom w:val="nil"/>
              <w:right w:val="nil"/>
            </w:tcBorders>
            <w:shd w:val="clear" w:color="auto" w:fill="auto"/>
            <w:noWrap/>
            <w:hideMark/>
          </w:tcPr>
          <w:p w14:paraId="56772E2F"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453074</w:t>
            </w:r>
          </w:p>
        </w:tc>
        <w:tc>
          <w:tcPr>
            <w:tcW w:w="1820" w:type="dxa"/>
            <w:tcBorders>
              <w:top w:val="nil"/>
              <w:left w:val="nil"/>
              <w:bottom w:val="nil"/>
              <w:right w:val="nil"/>
            </w:tcBorders>
            <w:shd w:val="clear" w:color="auto" w:fill="auto"/>
            <w:hideMark/>
          </w:tcPr>
          <w:p w14:paraId="3533AAB0"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09/10/1974</w:t>
            </w:r>
          </w:p>
        </w:tc>
        <w:tc>
          <w:tcPr>
            <w:tcW w:w="1600" w:type="dxa"/>
            <w:tcBorders>
              <w:top w:val="nil"/>
              <w:left w:val="nil"/>
              <w:bottom w:val="nil"/>
              <w:right w:val="nil"/>
            </w:tcBorders>
            <w:shd w:val="clear" w:color="auto" w:fill="auto"/>
            <w:hideMark/>
          </w:tcPr>
          <w:p w14:paraId="1A27E96C" w14:textId="77777777" w:rsidR="00A1583F" w:rsidRPr="00C8768F" w:rsidRDefault="00A1583F" w:rsidP="00461909">
            <w:pPr>
              <w:spacing w:after="0" w:line="240" w:lineRule="auto"/>
              <w:jc w:val="both"/>
              <w:rPr>
                <w:rFonts w:ascii="Arial" w:eastAsia="Times New Roman" w:hAnsi="Arial" w:cs="Arial"/>
                <w:sz w:val="20"/>
                <w:szCs w:val="20"/>
                <w:lang w:eastAsia="en-GB"/>
              </w:rPr>
            </w:pPr>
            <w:r w:rsidRPr="00C8768F">
              <w:rPr>
                <w:rFonts w:ascii="Arial" w:eastAsia="Times New Roman" w:hAnsi="Arial" w:cs="Arial"/>
                <w:sz w:val="20"/>
                <w:szCs w:val="20"/>
                <w:lang w:eastAsia="en-GB"/>
              </w:rPr>
              <w:t>Not recorded</w:t>
            </w:r>
          </w:p>
        </w:tc>
        <w:tc>
          <w:tcPr>
            <w:tcW w:w="1820" w:type="dxa"/>
            <w:tcBorders>
              <w:top w:val="nil"/>
              <w:left w:val="nil"/>
              <w:bottom w:val="nil"/>
              <w:right w:val="nil"/>
            </w:tcBorders>
            <w:shd w:val="clear" w:color="auto" w:fill="auto"/>
            <w:hideMark/>
          </w:tcPr>
          <w:p w14:paraId="083292A7"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25/07/2002</w:t>
            </w:r>
          </w:p>
        </w:tc>
        <w:tc>
          <w:tcPr>
            <w:tcW w:w="1820" w:type="dxa"/>
            <w:tcBorders>
              <w:top w:val="nil"/>
              <w:left w:val="nil"/>
              <w:bottom w:val="nil"/>
              <w:right w:val="nil"/>
            </w:tcBorders>
            <w:shd w:val="clear" w:color="auto" w:fill="auto"/>
            <w:hideMark/>
          </w:tcPr>
          <w:p w14:paraId="1730CFE9"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19/07/2012</w:t>
            </w:r>
          </w:p>
        </w:tc>
        <w:tc>
          <w:tcPr>
            <w:tcW w:w="1820" w:type="dxa"/>
            <w:tcBorders>
              <w:top w:val="nil"/>
              <w:left w:val="nil"/>
              <w:bottom w:val="nil"/>
              <w:right w:val="nil"/>
            </w:tcBorders>
            <w:shd w:val="clear" w:color="auto" w:fill="auto"/>
            <w:hideMark/>
          </w:tcPr>
          <w:p w14:paraId="46A4DCCF"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17/07/2018</w:t>
            </w:r>
          </w:p>
        </w:tc>
      </w:tr>
      <w:tr w:rsidR="00A1583F" w:rsidRPr="00C8768F" w14:paraId="398A5941" w14:textId="77777777" w:rsidTr="00461909">
        <w:trPr>
          <w:trHeight w:val="290"/>
        </w:trPr>
        <w:tc>
          <w:tcPr>
            <w:tcW w:w="1540" w:type="dxa"/>
            <w:tcBorders>
              <w:top w:val="nil"/>
              <w:left w:val="nil"/>
              <w:bottom w:val="nil"/>
              <w:right w:val="nil"/>
            </w:tcBorders>
            <w:shd w:val="clear" w:color="auto" w:fill="auto"/>
            <w:noWrap/>
            <w:hideMark/>
          </w:tcPr>
          <w:p w14:paraId="4FAA2828"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453076</w:t>
            </w:r>
          </w:p>
        </w:tc>
        <w:tc>
          <w:tcPr>
            <w:tcW w:w="1820" w:type="dxa"/>
            <w:tcBorders>
              <w:top w:val="nil"/>
              <w:left w:val="nil"/>
              <w:bottom w:val="nil"/>
              <w:right w:val="nil"/>
            </w:tcBorders>
            <w:shd w:val="clear" w:color="auto" w:fill="auto"/>
            <w:hideMark/>
          </w:tcPr>
          <w:p w14:paraId="4DD368D6"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10/07/1974</w:t>
            </w:r>
          </w:p>
        </w:tc>
        <w:tc>
          <w:tcPr>
            <w:tcW w:w="1600" w:type="dxa"/>
            <w:tcBorders>
              <w:top w:val="nil"/>
              <w:left w:val="nil"/>
              <w:bottom w:val="nil"/>
              <w:right w:val="nil"/>
            </w:tcBorders>
            <w:shd w:val="clear" w:color="auto" w:fill="auto"/>
            <w:hideMark/>
          </w:tcPr>
          <w:p w14:paraId="4269BF92"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04/07/1991</w:t>
            </w:r>
          </w:p>
        </w:tc>
        <w:tc>
          <w:tcPr>
            <w:tcW w:w="1820" w:type="dxa"/>
            <w:tcBorders>
              <w:top w:val="nil"/>
              <w:left w:val="nil"/>
              <w:bottom w:val="nil"/>
              <w:right w:val="nil"/>
            </w:tcBorders>
            <w:shd w:val="clear" w:color="auto" w:fill="auto"/>
            <w:hideMark/>
          </w:tcPr>
          <w:p w14:paraId="6DE7181B"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23/07/2001</w:t>
            </w:r>
          </w:p>
        </w:tc>
        <w:tc>
          <w:tcPr>
            <w:tcW w:w="1820" w:type="dxa"/>
            <w:tcBorders>
              <w:top w:val="nil"/>
              <w:left w:val="nil"/>
              <w:bottom w:val="nil"/>
              <w:right w:val="nil"/>
            </w:tcBorders>
            <w:shd w:val="clear" w:color="auto" w:fill="auto"/>
            <w:hideMark/>
          </w:tcPr>
          <w:p w14:paraId="5594BC5E"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15/06/2011</w:t>
            </w:r>
          </w:p>
        </w:tc>
        <w:tc>
          <w:tcPr>
            <w:tcW w:w="1820" w:type="dxa"/>
            <w:tcBorders>
              <w:top w:val="nil"/>
              <w:left w:val="nil"/>
              <w:bottom w:val="nil"/>
              <w:right w:val="nil"/>
            </w:tcBorders>
            <w:shd w:val="clear" w:color="auto" w:fill="auto"/>
            <w:hideMark/>
          </w:tcPr>
          <w:p w14:paraId="460B4607"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18/07/2018</w:t>
            </w:r>
          </w:p>
        </w:tc>
      </w:tr>
      <w:tr w:rsidR="00A1583F" w:rsidRPr="00C8768F" w14:paraId="6BDA4B49" w14:textId="77777777" w:rsidTr="00461909">
        <w:trPr>
          <w:trHeight w:val="290"/>
        </w:trPr>
        <w:tc>
          <w:tcPr>
            <w:tcW w:w="1540" w:type="dxa"/>
            <w:tcBorders>
              <w:top w:val="nil"/>
              <w:left w:val="nil"/>
              <w:bottom w:val="nil"/>
              <w:right w:val="nil"/>
            </w:tcBorders>
            <w:shd w:val="clear" w:color="auto" w:fill="auto"/>
            <w:noWrap/>
            <w:hideMark/>
          </w:tcPr>
          <w:p w14:paraId="0B8EDCDF"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453078</w:t>
            </w:r>
          </w:p>
        </w:tc>
        <w:tc>
          <w:tcPr>
            <w:tcW w:w="1820" w:type="dxa"/>
            <w:tcBorders>
              <w:top w:val="nil"/>
              <w:left w:val="nil"/>
              <w:bottom w:val="nil"/>
              <w:right w:val="nil"/>
            </w:tcBorders>
            <w:shd w:val="clear" w:color="auto" w:fill="auto"/>
            <w:hideMark/>
          </w:tcPr>
          <w:p w14:paraId="02BC0AB7"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14/06/1974</w:t>
            </w:r>
          </w:p>
        </w:tc>
        <w:tc>
          <w:tcPr>
            <w:tcW w:w="1600" w:type="dxa"/>
            <w:tcBorders>
              <w:top w:val="nil"/>
              <w:left w:val="nil"/>
              <w:bottom w:val="nil"/>
              <w:right w:val="nil"/>
            </w:tcBorders>
            <w:shd w:val="clear" w:color="auto" w:fill="auto"/>
            <w:hideMark/>
          </w:tcPr>
          <w:p w14:paraId="02F3CEB3"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04/07/1991</w:t>
            </w:r>
          </w:p>
        </w:tc>
        <w:tc>
          <w:tcPr>
            <w:tcW w:w="1820" w:type="dxa"/>
            <w:tcBorders>
              <w:top w:val="nil"/>
              <w:left w:val="nil"/>
              <w:bottom w:val="nil"/>
              <w:right w:val="nil"/>
            </w:tcBorders>
            <w:shd w:val="clear" w:color="auto" w:fill="auto"/>
            <w:hideMark/>
          </w:tcPr>
          <w:p w14:paraId="5E4D4FB1"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09/05/2002</w:t>
            </w:r>
          </w:p>
        </w:tc>
        <w:tc>
          <w:tcPr>
            <w:tcW w:w="1820" w:type="dxa"/>
            <w:tcBorders>
              <w:top w:val="nil"/>
              <w:left w:val="nil"/>
              <w:bottom w:val="nil"/>
              <w:right w:val="nil"/>
            </w:tcBorders>
            <w:shd w:val="clear" w:color="auto" w:fill="auto"/>
            <w:hideMark/>
          </w:tcPr>
          <w:p w14:paraId="56F71FA6"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28/05/2012</w:t>
            </w:r>
          </w:p>
        </w:tc>
        <w:tc>
          <w:tcPr>
            <w:tcW w:w="1820" w:type="dxa"/>
            <w:tcBorders>
              <w:top w:val="nil"/>
              <w:left w:val="nil"/>
              <w:bottom w:val="nil"/>
              <w:right w:val="nil"/>
            </w:tcBorders>
            <w:shd w:val="clear" w:color="auto" w:fill="auto"/>
            <w:hideMark/>
          </w:tcPr>
          <w:p w14:paraId="6185FA25"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17/07/2018</w:t>
            </w:r>
          </w:p>
        </w:tc>
      </w:tr>
      <w:tr w:rsidR="00A1583F" w:rsidRPr="00C8768F" w14:paraId="47A58BB0" w14:textId="77777777" w:rsidTr="00461909">
        <w:trPr>
          <w:trHeight w:val="290"/>
        </w:trPr>
        <w:tc>
          <w:tcPr>
            <w:tcW w:w="1540" w:type="dxa"/>
            <w:tcBorders>
              <w:top w:val="nil"/>
              <w:left w:val="nil"/>
              <w:bottom w:val="nil"/>
              <w:right w:val="nil"/>
            </w:tcBorders>
            <w:shd w:val="clear" w:color="auto" w:fill="auto"/>
            <w:noWrap/>
            <w:hideMark/>
          </w:tcPr>
          <w:p w14:paraId="3087144D"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453080</w:t>
            </w:r>
          </w:p>
        </w:tc>
        <w:tc>
          <w:tcPr>
            <w:tcW w:w="1820" w:type="dxa"/>
            <w:tcBorders>
              <w:top w:val="nil"/>
              <w:left w:val="nil"/>
              <w:bottom w:val="nil"/>
              <w:right w:val="nil"/>
            </w:tcBorders>
            <w:shd w:val="clear" w:color="auto" w:fill="auto"/>
            <w:hideMark/>
          </w:tcPr>
          <w:p w14:paraId="49228D49"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14/06/1974</w:t>
            </w:r>
          </w:p>
        </w:tc>
        <w:tc>
          <w:tcPr>
            <w:tcW w:w="1600" w:type="dxa"/>
            <w:tcBorders>
              <w:top w:val="nil"/>
              <w:left w:val="nil"/>
              <w:bottom w:val="nil"/>
              <w:right w:val="nil"/>
            </w:tcBorders>
            <w:shd w:val="clear" w:color="auto" w:fill="auto"/>
            <w:hideMark/>
          </w:tcPr>
          <w:p w14:paraId="4D931604"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23/05/1991</w:t>
            </w:r>
          </w:p>
        </w:tc>
        <w:tc>
          <w:tcPr>
            <w:tcW w:w="1820" w:type="dxa"/>
            <w:tcBorders>
              <w:top w:val="nil"/>
              <w:left w:val="nil"/>
              <w:bottom w:val="nil"/>
              <w:right w:val="nil"/>
            </w:tcBorders>
            <w:shd w:val="clear" w:color="auto" w:fill="auto"/>
            <w:hideMark/>
          </w:tcPr>
          <w:p w14:paraId="1EC071E5"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22/06/1999</w:t>
            </w:r>
          </w:p>
        </w:tc>
        <w:tc>
          <w:tcPr>
            <w:tcW w:w="1820" w:type="dxa"/>
            <w:tcBorders>
              <w:top w:val="nil"/>
              <w:left w:val="nil"/>
              <w:bottom w:val="nil"/>
              <w:right w:val="nil"/>
            </w:tcBorders>
            <w:shd w:val="clear" w:color="auto" w:fill="auto"/>
            <w:hideMark/>
          </w:tcPr>
          <w:p w14:paraId="57DE1AE2"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15/06/2011</w:t>
            </w:r>
          </w:p>
        </w:tc>
        <w:tc>
          <w:tcPr>
            <w:tcW w:w="1820" w:type="dxa"/>
            <w:tcBorders>
              <w:top w:val="nil"/>
              <w:left w:val="nil"/>
              <w:bottom w:val="nil"/>
              <w:right w:val="nil"/>
            </w:tcBorders>
            <w:shd w:val="clear" w:color="auto" w:fill="auto"/>
            <w:hideMark/>
          </w:tcPr>
          <w:p w14:paraId="7EBA2EE2"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16/07/2018</w:t>
            </w:r>
          </w:p>
        </w:tc>
      </w:tr>
      <w:tr w:rsidR="00A1583F" w:rsidRPr="00C8768F" w14:paraId="4542D810" w14:textId="77777777" w:rsidTr="00461909">
        <w:trPr>
          <w:trHeight w:val="290"/>
        </w:trPr>
        <w:tc>
          <w:tcPr>
            <w:tcW w:w="1540" w:type="dxa"/>
            <w:tcBorders>
              <w:top w:val="nil"/>
              <w:left w:val="nil"/>
              <w:bottom w:val="nil"/>
              <w:right w:val="nil"/>
            </w:tcBorders>
            <w:shd w:val="clear" w:color="auto" w:fill="auto"/>
            <w:noWrap/>
            <w:hideMark/>
          </w:tcPr>
          <w:p w14:paraId="34ECB4E2"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453082</w:t>
            </w:r>
          </w:p>
        </w:tc>
        <w:tc>
          <w:tcPr>
            <w:tcW w:w="1820" w:type="dxa"/>
            <w:tcBorders>
              <w:top w:val="nil"/>
              <w:left w:val="nil"/>
              <w:bottom w:val="nil"/>
              <w:right w:val="nil"/>
            </w:tcBorders>
            <w:shd w:val="clear" w:color="auto" w:fill="auto"/>
            <w:hideMark/>
          </w:tcPr>
          <w:p w14:paraId="77E402B0"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14/06/1974</w:t>
            </w:r>
          </w:p>
        </w:tc>
        <w:tc>
          <w:tcPr>
            <w:tcW w:w="1600" w:type="dxa"/>
            <w:tcBorders>
              <w:top w:val="nil"/>
              <w:left w:val="nil"/>
              <w:bottom w:val="nil"/>
              <w:right w:val="nil"/>
            </w:tcBorders>
            <w:shd w:val="clear" w:color="auto" w:fill="auto"/>
            <w:hideMark/>
          </w:tcPr>
          <w:p w14:paraId="014809CF"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23/05/1991</w:t>
            </w:r>
          </w:p>
        </w:tc>
        <w:tc>
          <w:tcPr>
            <w:tcW w:w="1820" w:type="dxa"/>
            <w:tcBorders>
              <w:top w:val="nil"/>
              <w:left w:val="nil"/>
              <w:bottom w:val="nil"/>
              <w:right w:val="nil"/>
            </w:tcBorders>
            <w:shd w:val="clear" w:color="auto" w:fill="auto"/>
            <w:hideMark/>
          </w:tcPr>
          <w:p w14:paraId="43AD0505"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23/07/2001</w:t>
            </w:r>
          </w:p>
        </w:tc>
        <w:tc>
          <w:tcPr>
            <w:tcW w:w="1820" w:type="dxa"/>
            <w:tcBorders>
              <w:top w:val="nil"/>
              <w:left w:val="nil"/>
              <w:bottom w:val="nil"/>
              <w:right w:val="nil"/>
            </w:tcBorders>
            <w:shd w:val="clear" w:color="auto" w:fill="auto"/>
            <w:hideMark/>
          </w:tcPr>
          <w:p w14:paraId="5FA65AD8"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15/06/2011</w:t>
            </w:r>
          </w:p>
        </w:tc>
        <w:tc>
          <w:tcPr>
            <w:tcW w:w="1820" w:type="dxa"/>
            <w:tcBorders>
              <w:top w:val="nil"/>
              <w:left w:val="nil"/>
              <w:bottom w:val="nil"/>
              <w:right w:val="nil"/>
            </w:tcBorders>
            <w:shd w:val="clear" w:color="auto" w:fill="auto"/>
            <w:hideMark/>
          </w:tcPr>
          <w:p w14:paraId="0BF80775"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16/07/2018</w:t>
            </w:r>
          </w:p>
        </w:tc>
      </w:tr>
      <w:tr w:rsidR="00A1583F" w:rsidRPr="00C8768F" w14:paraId="2E47F78A" w14:textId="77777777" w:rsidTr="00461909">
        <w:trPr>
          <w:trHeight w:val="290"/>
        </w:trPr>
        <w:tc>
          <w:tcPr>
            <w:tcW w:w="1540" w:type="dxa"/>
            <w:tcBorders>
              <w:top w:val="nil"/>
              <w:left w:val="nil"/>
              <w:bottom w:val="nil"/>
              <w:right w:val="nil"/>
            </w:tcBorders>
            <w:shd w:val="clear" w:color="auto" w:fill="auto"/>
            <w:noWrap/>
            <w:hideMark/>
          </w:tcPr>
          <w:p w14:paraId="3067BF5F"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453084</w:t>
            </w:r>
          </w:p>
        </w:tc>
        <w:tc>
          <w:tcPr>
            <w:tcW w:w="1820" w:type="dxa"/>
            <w:tcBorders>
              <w:top w:val="nil"/>
              <w:left w:val="nil"/>
              <w:bottom w:val="nil"/>
              <w:right w:val="nil"/>
            </w:tcBorders>
            <w:shd w:val="clear" w:color="auto" w:fill="auto"/>
            <w:hideMark/>
          </w:tcPr>
          <w:p w14:paraId="17256606"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19/06/1974</w:t>
            </w:r>
          </w:p>
        </w:tc>
        <w:tc>
          <w:tcPr>
            <w:tcW w:w="1600" w:type="dxa"/>
            <w:tcBorders>
              <w:top w:val="nil"/>
              <w:left w:val="nil"/>
              <w:bottom w:val="nil"/>
              <w:right w:val="nil"/>
            </w:tcBorders>
            <w:shd w:val="clear" w:color="auto" w:fill="auto"/>
            <w:hideMark/>
          </w:tcPr>
          <w:p w14:paraId="10C7A4BD"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23/05/1991</w:t>
            </w:r>
          </w:p>
        </w:tc>
        <w:tc>
          <w:tcPr>
            <w:tcW w:w="1820" w:type="dxa"/>
            <w:tcBorders>
              <w:top w:val="nil"/>
              <w:left w:val="nil"/>
              <w:bottom w:val="nil"/>
              <w:right w:val="nil"/>
            </w:tcBorders>
            <w:shd w:val="clear" w:color="auto" w:fill="auto"/>
            <w:hideMark/>
          </w:tcPr>
          <w:p w14:paraId="56078EBF"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22/06/1999</w:t>
            </w:r>
          </w:p>
        </w:tc>
        <w:tc>
          <w:tcPr>
            <w:tcW w:w="1820" w:type="dxa"/>
            <w:tcBorders>
              <w:top w:val="nil"/>
              <w:left w:val="nil"/>
              <w:bottom w:val="nil"/>
              <w:right w:val="nil"/>
            </w:tcBorders>
            <w:shd w:val="clear" w:color="auto" w:fill="auto"/>
            <w:hideMark/>
          </w:tcPr>
          <w:p w14:paraId="7AFC160A"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05/06/2012</w:t>
            </w:r>
          </w:p>
        </w:tc>
        <w:tc>
          <w:tcPr>
            <w:tcW w:w="1820" w:type="dxa"/>
            <w:tcBorders>
              <w:top w:val="nil"/>
              <w:left w:val="nil"/>
              <w:bottom w:val="nil"/>
              <w:right w:val="nil"/>
            </w:tcBorders>
            <w:shd w:val="clear" w:color="auto" w:fill="auto"/>
            <w:hideMark/>
          </w:tcPr>
          <w:p w14:paraId="33E689F9"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19/07/2018</w:t>
            </w:r>
          </w:p>
        </w:tc>
      </w:tr>
      <w:tr w:rsidR="00A1583F" w:rsidRPr="00C8768F" w14:paraId="6B6B902E" w14:textId="77777777" w:rsidTr="00461909">
        <w:trPr>
          <w:trHeight w:val="290"/>
        </w:trPr>
        <w:tc>
          <w:tcPr>
            <w:tcW w:w="1540" w:type="dxa"/>
            <w:tcBorders>
              <w:top w:val="nil"/>
              <w:left w:val="nil"/>
              <w:bottom w:val="nil"/>
              <w:right w:val="nil"/>
            </w:tcBorders>
            <w:shd w:val="clear" w:color="auto" w:fill="auto"/>
            <w:noWrap/>
            <w:hideMark/>
          </w:tcPr>
          <w:p w14:paraId="19F03A0F"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453086</w:t>
            </w:r>
          </w:p>
        </w:tc>
        <w:tc>
          <w:tcPr>
            <w:tcW w:w="1820" w:type="dxa"/>
            <w:tcBorders>
              <w:top w:val="nil"/>
              <w:left w:val="nil"/>
              <w:bottom w:val="nil"/>
              <w:right w:val="nil"/>
            </w:tcBorders>
            <w:shd w:val="clear" w:color="auto" w:fill="auto"/>
            <w:hideMark/>
          </w:tcPr>
          <w:p w14:paraId="2FF00B85"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19/06/1974</w:t>
            </w:r>
          </w:p>
        </w:tc>
        <w:tc>
          <w:tcPr>
            <w:tcW w:w="1600" w:type="dxa"/>
            <w:tcBorders>
              <w:top w:val="nil"/>
              <w:left w:val="nil"/>
              <w:bottom w:val="nil"/>
              <w:right w:val="nil"/>
            </w:tcBorders>
            <w:shd w:val="clear" w:color="auto" w:fill="auto"/>
            <w:hideMark/>
          </w:tcPr>
          <w:p w14:paraId="26F6BE64"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23/05/1991</w:t>
            </w:r>
          </w:p>
        </w:tc>
        <w:tc>
          <w:tcPr>
            <w:tcW w:w="1820" w:type="dxa"/>
            <w:tcBorders>
              <w:top w:val="nil"/>
              <w:left w:val="nil"/>
              <w:bottom w:val="nil"/>
              <w:right w:val="nil"/>
            </w:tcBorders>
            <w:shd w:val="clear" w:color="auto" w:fill="auto"/>
            <w:hideMark/>
          </w:tcPr>
          <w:p w14:paraId="62F2CA55"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24/07/2001</w:t>
            </w:r>
          </w:p>
        </w:tc>
        <w:tc>
          <w:tcPr>
            <w:tcW w:w="1820" w:type="dxa"/>
            <w:tcBorders>
              <w:top w:val="nil"/>
              <w:left w:val="nil"/>
              <w:bottom w:val="nil"/>
              <w:right w:val="nil"/>
            </w:tcBorders>
            <w:shd w:val="clear" w:color="auto" w:fill="auto"/>
            <w:hideMark/>
          </w:tcPr>
          <w:p w14:paraId="17490E13"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06/06/2012</w:t>
            </w:r>
          </w:p>
        </w:tc>
        <w:tc>
          <w:tcPr>
            <w:tcW w:w="1820" w:type="dxa"/>
            <w:tcBorders>
              <w:top w:val="nil"/>
              <w:left w:val="nil"/>
              <w:bottom w:val="nil"/>
              <w:right w:val="nil"/>
            </w:tcBorders>
            <w:shd w:val="clear" w:color="auto" w:fill="auto"/>
            <w:hideMark/>
          </w:tcPr>
          <w:p w14:paraId="68ADB7A8"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19/07/2018</w:t>
            </w:r>
          </w:p>
        </w:tc>
      </w:tr>
      <w:tr w:rsidR="00A1583F" w:rsidRPr="00C8768F" w14:paraId="466DECEB" w14:textId="77777777" w:rsidTr="00461909">
        <w:trPr>
          <w:trHeight w:val="290"/>
        </w:trPr>
        <w:tc>
          <w:tcPr>
            <w:tcW w:w="1540" w:type="dxa"/>
            <w:tcBorders>
              <w:top w:val="nil"/>
              <w:left w:val="nil"/>
              <w:bottom w:val="nil"/>
              <w:right w:val="nil"/>
            </w:tcBorders>
            <w:shd w:val="clear" w:color="auto" w:fill="auto"/>
            <w:noWrap/>
            <w:hideMark/>
          </w:tcPr>
          <w:p w14:paraId="188720FC"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453088</w:t>
            </w:r>
          </w:p>
        </w:tc>
        <w:tc>
          <w:tcPr>
            <w:tcW w:w="1820" w:type="dxa"/>
            <w:tcBorders>
              <w:top w:val="nil"/>
              <w:left w:val="nil"/>
              <w:bottom w:val="nil"/>
              <w:right w:val="nil"/>
            </w:tcBorders>
            <w:shd w:val="clear" w:color="auto" w:fill="auto"/>
            <w:hideMark/>
          </w:tcPr>
          <w:p w14:paraId="13092929"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05/07/1974</w:t>
            </w:r>
          </w:p>
        </w:tc>
        <w:tc>
          <w:tcPr>
            <w:tcW w:w="1600" w:type="dxa"/>
            <w:tcBorders>
              <w:top w:val="nil"/>
              <w:left w:val="nil"/>
              <w:bottom w:val="nil"/>
              <w:right w:val="nil"/>
            </w:tcBorders>
            <w:shd w:val="clear" w:color="auto" w:fill="auto"/>
            <w:hideMark/>
          </w:tcPr>
          <w:p w14:paraId="617CB38E"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02/07/1991</w:t>
            </w:r>
          </w:p>
        </w:tc>
        <w:tc>
          <w:tcPr>
            <w:tcW w:w="1820" w:type="dxa"/>
            <w:tcBorders>
              <w:top w:val="nil"/>
              <w:left w:val="nil"/>
              <w:bottom w:val="nil"/>
              <w:right w:val="nil"/>
            </w:tcBorders>
            <w:shd w:val="clear" w:color="auto" w:fill="auto"/>
            <w:hideMark/>
          </w:tcPr>
          <w:p w14:paraId="08012821"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22/06/1999</w:t>
            </w:r>
          </w:p>
        </w:tc>
        <w:tc>
          <w:tcPr>
            <w:tcW w:w="1820" w:type="dxa"/>
            <w:tcBorders>
              <w:top w:val="nil"/>
              <w:left w:val="nil"/>
              <w:bottom w:val="nil"/>
              <w:right w:val="nil"/>
            </w:tcBorders>
            <w:shd w:val="clear" w:color="auto" w:fill="auto"/>
            <w:hideMark/>
          </w:tcPr>
          <w:p w14:paraId="2F6D2FCA"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21/06/2011</w:t>
            </w:r>
          </w:p>
        </w:tc>
        <w:tc>
          <w:tcPr>
            <w:tcW w:w="1820" w:type="dxa"/>
            <w:tcBorders>
              <w:top w:val="nil"/>
              <w:left w:val="nil"/>
              <w:bottom w:val="nil"/>
              <w:right w:val="nil"/>
            </w:tcBorders>
            <w:shd w:val="clear" w:color="auto" w:fill="auto"/>
            <w:hideMark/>
          </w:tcPr>
          <w:p w14:paraId="0ACF1BE6"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16/07/2018</w:t>
            </w:r>
          </w:p>
        </w:tc>
      </w:tr>
      <w:tr w:rsidR="00A1583F" w:rsidRPr="00C8768F" w14:paraId="01EB20C6" w14:textId="77777777" w:rsidTr="00461909">
        <w:trPr>
          <w:trHeight w:val="290"/>
        </w:trPr>
        <w:tc>
          <w:tcPr>
            <w:tcW w:w="1540" w:type="dxa"/>
            <w:tcBorders>
              <w:top w:val="nil"/>
              <w:left w:val="nil"/>
              <w:bottom w:val="nil"/>
              <w:right w:val="nil"/>
            </w:tcBorders>
            <w:shd w:val="clear" w:color="auto" w:fill="auto"/>
            <w:noWrap/>
            <w:hideMark/>
          </w:tcPr>
          <w:p w14:paraId="0226CD37"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453090</w:t>
            </w:r>
          </w:p>
        </w:tc>
        <w:tc>
          <w:tcPr>
            <w:tcW w:w="1820" w:type="dxa"/>
            <w:tcBorders>
              <w:top w:val="nil"/>
              <w:left w:val="nil"/>
              <w:bottom w:val="nil"/>
              <w:right w:val="nil"/>
            </w:tcBorders>
            <w:shd w:val="clear" w:color="auto" w:fill="auto"/>
            <w:hideMark/>
          </w:tcPr>
          <w:p w14:paraId="259B624A"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19/06/1974</w:t>
            </w:r>
          </w:p>
        </w:tc>
        <w:tc>
          <w:tcPr>
            <w:tcW w:w="1600" w:type="dxa"/>
            <w:tcBorders>
              <w:top w:val="nil"/>
              <w:left w:val="nil"/>
              <w:bottom w:val="nil"/>
              <w:right w:val="nil"/>
            </w:tcBorders>
            <w:shd w:val="clear" w:color="auto" w:fill="auto"/>
            <w:hideMark/>
          </w:tcPr>
          <w:p w14:paraId="55168A46"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02/07/1991</w:t>
            </w:r>
          </w:p>
        </w:tc>
        <w:tc>
          <w:tcPr>
            <w:tcW w:w="1820" w:type="dxa"/>
            <w:tcBorders>
              <w:top w:val="nil"/>
              <w:left w:val="nil"/>
              <w:bottom w:val="nil"/>
              <w:right w:val="nil"/>
            </w:tcBorders>
            <w:shd w:val="clear" w:color="auto" w:fill="auto"/>
            <w:hideMark/>
          </w:tcPr>
          <w:p w14:paraId="5CC384A8"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02/05/2002</w:t>
            </w:r>
          </w:p>
        </w:tc>
        <w:tc>
          <w:tcPr>
            <w:tcW w:w="1820" w:type="dxa"/>
            <w:tcBorders>
              <w:top w:val="nil"/>
              <w:left w:val="nil"/>
              <w:bottom w:val="nil"/>
              <w:right w:val="nil"/>
            </w:tcBorders>
            <w:shd w:val="clear" w:color="auto" w:fill="auto"/>
            <w:hideMark/>
          </w:tcPr>
          <w:p w14:paraId="53C50A14"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21/06/2011</w:t>
            </w:r>
          </w:p>
        </w:tc>
        <w:tc>
          <w:tcPr>
            <w:tcW w:w="1820" w:type="dxa"/>
            <w:tcBorders>
              <w:top w:val="nil"/>
              <w:left w:val="nil"/>
              <w:bottom w:val="nil"/>
              <w:right w:val="nil"/>
            </w:tcBorders>
            <w:shd w:val="clear" w:color="auto" w:fill="auto"/>
            <w:hideMark/>
          </w:tcPr>
          <w:p w14:paraId="4920946E"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12/07/2018</w:t>
            </w:r>
          </w:p>
        </w:tc>
      </w:tr>
      <w:tr w:rsidR="00A1583F" w:rsidRPr="00C8768F" w14:paraId="0243A66E" w14:textId="77777777" w:rsidTr="00461909">
        <w:trPr>
          <w:trHeight w:val="290"/>
        </w:trPr>
        <w:tc>
          <w:tcPr>
            <w:tcW w:w="1540" w:type="dxa"/>
            <w:tcBorders>
              <w:top w:val="nil"/>
              <w:left w:val="nil"/>
              <w:bottom w:val="nil"/>
              <w:right w:val="nil"/>
            </w:tcBorders>
            <w:shd w:val="clear" w:color="auto" w:fill="auto"/>
            <w:noWrap/>
            <w:hideMark/>
          </w:tcPr>
          <w:p w14:paraId="3454F31E"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454075</w:t>
            </w:r>
          </w:p>
        </w:tc>
        <w:tc>
          <w:tcPr>
            <w:tcW w:w="1820" w:type="dxa"/>
            <w:tcBorders>
              <w:top w:val="nil"/>
              <w:left w:val="nil"/>
              <w:bottom w:val="nil"/>
              <w:right w:val="nil"/>
            </w:tcBorders>
            <w:shd w:val="clear" w:color="auto" w:fill="auto"/>
            <w:hideMark/>
          </w:tcPr>
          <w:p w14:paraId="39FF9FAA"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17/07/1974</w:t>
            </w:r>
          </w:p>
        </w:tc>
        <w:tc>
          <w:tcPr>
            <w:tcW w:w="1600" w:type="dxa"/>
            <w:tcBorders>
              <w:top w:val="nil"/>
              <w:left w:val="nil"/>
              <w:bottom w:val="nil"/>
              <w:right w:val="nil"/>
            </w:tcBorders>
            <w:shd w:val="clear" w:color="auto" w:fill="auto"/>
            <w:hideMark/>
          </w:tcPr>
          <w:p w14:paraId="1E9D1E77"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09/08/1991</w:t>
            </w:r>
          </w:p>
        </w:tc>
        <w:tc>
          <w:tcPr>
            <w:tcW w:w="1820" w:type="dxa"/>
            <w:tcBorders>
              <w:top w:val="nil"/>
              <w:left w:val="nil"/>
              <w:bottom w:val="nil"/>
              <w:right w:val="nil"/>
            </w:tcBorders>
            <w:shd w:val="clear" w:color="auto" w:fill="auto"/>
            <w:hideMark/>
          </w:tcPr>
          <w:p w14:paraId="0CA68FAE"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23/07/2001</w:t>
            </w:r>
          </w:p>
        </w:tc>
        <w:tc>
          <w:tcPr>
            <w:tcW w:w="1820" w:type="dxa"/>
            <w:tcBorders>
              <w:top w:val="nil"/>
              <w:left w:val="nil"/>
              <w:bottom w:val="nil"/>
              <w:right w:val="nil"/>
            </w:tcBorders>
            <w:shd w:val="clear" w:color="auto" w:fill="auto"/>
            <w:hideMark/>
          </w:tcPr>
          <w:p w14:paraId="6CE2AE85"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15/06/2011</w:t>
            </w:r>
          </w:p>
        </w:tc>
        <w:tc>
          <w:tcPr>
            <w:tcW w:w="1820" w:type="dxa"/>
            <w:tcBorders>
              <w:top w:val="nil"/>
              <w:left w:val="nil"/>
              <w:bottom w:val="nil"/>
              <w:right w:val="nil"/>
            </w:tcBorders>
            <w:shd w:val="clear" w:color="auto" w:fill="auto"/>
            <w:hideMark/>
          </w:tcPr>
          <w:p w14:paraId="4F4E19E1"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18/07/2018</w:t>
            </w:r>
          </w:p>
        </w:tc>
      </w:tr>
      <w:tr w:rsidR="00A1583F" w:rsidRPr="00C8768F" w14:paraId="44A76FFB" w14:textId="77777777" w:rsidTr="00461909">
        <w:trPr>
          <w:trHeight w:val="290"/>
        </w:trPr>
        <w:tc>
          <w:tcPr>
            <w:tcW w:w="1540" w:type="dxa"/>
            <w:tcBorders>
              <w:top w:val="nil"/>
              <w:left w:val="nil"/>
              <w:bottom w:val="nil"/>
              <w:right w:val="nil"/>
            </w:tcBorders>
            <w:shd w:val="clear" w:color="auto" w:fill="auto"/>
            <w:noWrap/>
            <w:hideMark/>
          </w:tcPr>
          <w:p w14:paraId="78548DB1"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454077</w:t>
            </w:r>
          </w:p>
        </w:tc>
        <w:tc>
          <w:tcPr>
            <w:tcW w:w="1820" w:type="dxa"/>
            <w:tcBorders>
              <w:top w:val="nil"/>
              <w:left w:val="nil"/>
              <w:bottom w:val="nil"/>
              <w:right w:val="nil"/>
            </w:tcBorders>
            <w:shd w:val="clear" w:color="auto" w:fill="auto"/>
            <w:hideMark/>
          </w:tcPr>
          <w:p w14:paraId="5ECCC74C"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11/07/1974</w:t>
            </w:r>
          </w:p>
        </w:tc>
        <w:tc>
          <w:tcPr>
            <w:tcW w:w="1600" w:type="dxa"/>
            <w:tcBorders>
              <w:top w:val="nil"/>
              <w:left w:val="nil"/>
              <w:bottom w:val="nil"/>
              <w:right w:val="nil"/>
            </w:tcBorders>
            <w:shd w:val="clear" w:color="auto" w:fill="auto"/>
            <w:hideMark/>
          </w:tcPr>
          <w:p w14:paraId="71069316"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04/07/1991</w:t>
            </w:r>
          </w:p>
        </w:tc>
        <w:tc>
          <w:tcPr>
            <w:tcW w:w="1820" w:type="dxa"/>
            <w:tcBorders>
              <w:top w:val="nil"/>
              <w:left w:val="nil"/>
              <w:bottom w:val="nil"/>
              <w:right w:val="nil"/>
            </w:tcBorders>
            <w:shd w:val="clear" w:color="auto" w:fill="auto"/>
            <w:hideMark/>
          </w:tcPr>
          <w:p w14:paraId="2445A316"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20/07/2001</w:t>
            </w:r>
          </w:p>
        </w:tc>
        <w:tc>
          <w:tcPr>
            <w:tcW w:w="1820" w:type="dxa"/>
            <w:tcBorders>
              <w:top w:val="nil"/>
              <w:left w:val="nil"/>
              <w:bottom w:val="nil"/>
              <w:right w:val="nil"/>
            </w:tcBorders>
            <w:shd w:val="clear" w:color="auto" w:fill="auto"/>
            <w:hideMark/>
          </w:tcPr>
          <w:p w14:paraId="1E8E52A5"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15/06/2011</w:t>
            </w:r>
          </w:p>
        </w:tc>
        <w:tc>
          <w:tcPr>
            <w:tcW w:w="1820" w:type="dxa"/>
            <w:tcBorders>
              <w:top w:val="nil"/>
              <w:left w:val="nil"/>
              <w:bottom w:val="nil"/>
              <w:right w:val="nil"/>
            </w:tcBorders>
            <w:shd w:val="clear" w:color="auto" w:fill="auto"/>
            <w:hideMark/>
          </w:tcPr>
          <w:p w14:paraId="55053AA3"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21/08/2018</w:t>
            </w:r>
          </w:p>
        </w:tc>
      </w:tr>
      <w:tr w:rsidR="00A1583F" w:rsidRPr="00C8768F" w14:paraId="0C28E9EB" w14:textId="77777777" w:rsidTr="00461909">
        <w:trPr>
          <w:trHeight w:val="290"/>
        </w:trPr>
        <w:tc>
          <w:tcPr>
            <w:tcW w:w="1540" w:type="dxa"/>
            <w:tcBorders>
              <w:top w:val="nil"/>
              <w:left w:val="nil"/>
              <w:bottom w:val="nil"/>
              <w:right w:val="nil"/>
            </w:tcBorders>
            <w:shd w:val="clear" w:color="auto" w:fill="auto"/>
            <w:noWrap/>
            <w:hideMark/>
          </w:tcPr>
          <w:p w14:paraId="667FD82F"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454079</w:t>
            </w:r>
          </w:p>
        </w:tc>
        <w:tc>
          <w:tcPr>
            <w:tcW w:w="1820" w:type="dxa"/>
            <w:tcBorders>
              <w:top w:val="nil"/>
              <w:left w:val="nil"/>
              <w:bottom w:val="nil"/>
              <w:right w:val="nil"/>
            </w:tcBorders>
            <w:shd w:val="clear" w:color="auto" w:fill="auto"/>
            <w:hideMark/>
          </w:tcPr>
          <w:p w14:paraId="51956168"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14/07/1974</w:t>
            </w:r>
          </w:p>
        </w:tc>
        <w:tc>
          <w:tcPr>
            <w:tcW w:w="1600" w:type="dxa"/>
            <w:tcBorders>
              <w:top w:val="nil"/>
              <w:left w:val="nil"/>
              <w:bottom w:val="nil"/>
              <w:right w:val="nil"/>
            </w:tcBorders>
            <w:shd w:val="clear" w:color="auto" w:fill="auto"/>
            <w:hideMark/>
          </w:tcPr>
          <w:p w14:paraId="6AC6C6EB"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09/08/1991</w:t>
            </w:r>
          </w:p>
        </w:tc>
        <w:tc>
          <w:tcPr>
            <w:tcW w:w="1820" w:type="dxa"/>
            <w:tcBorders>
              <w:top w:val="nil"/>
              <w:left w:val="nil"/>
              <w:bottom w:val="nil"/>
              <w:right w:val="nil"/>
            </w:tcBorders>
            <w:shd w:val="clear" w:color="auto" w:fill="auto"/>
            <w:hideMark/>
          </w:tcPr>
          <w:p w14:paraId="66CA140A"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23/07/2001</w:t>
            </w:r>
          </w:p>
        </w:tc>
        <w:tc>
          <w:tcPr>
            <w:tcW w:w="1820" w:type="dxa"/>
            <w:tcBorders>
              <w:top w:val="nil"/>
              <w:left w:val="nil"/>
              <w:bottom w:val="nil"/>
              <w:right w:val="nil"/>
            </w:tcBorders>
            <w:shd w:val="clear" w:color="auto" w:fill="auto"/>
            <w:hideMark/>
          </w:tcPr>
          <w:p w14:paraId="716FA869"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13/06/2012</w:t>
            </w:r>
          </w:p>
        </w:tc>
        <w:tc>
          <w:tcPr>
            <w:tcW w:w="1820" w:type="dxa"/>
            <w:tcBorders>
              <w:top w:val="nil"/>
              <w:left w:val="nil"/>
              <w:bottom w:val="nil"/>
              <w:right w:val="nil"/>
            </w:tcBorders>
            <w:shd w:val="clear" w:color="auto" w:fill="auto"/>
            <w:hideMark/>
          </w:tcPr>
          <w:p w14:paraId="639CA9BF"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21/08/2018</w:t>
            </w:r>
          </w:p>
        </w:tc>
      </w:tr>
      <w:tr w:rsidR="00A1583F" w:rsidRPr="00C8768F" w14:paraId="1A6BAE2C" w14:textId="77777777" w:rsidTr="00461909">
        <w:trPr>
          <w:trHeight w:val="290"/>
        </w:trPr>
        <w:tc>
          <w:tcPr>
            <w:tcW w:w="1540" w:type="dxa"/>
            <w:tcBorders>
              <w:top w:val="nil"/>
              <w:left w:val="nil"/>
              <w:bottom w:val="nil"/>
              <w:right w:val="nil"/>
            </w:tcBorders>
            <w:shd w:val="clear" w:color="auto" w:fill="auto"/>
            <w:noWrap/>
            <w:hideMark/>
          </w:tcPr>
          <w:p w14:paraId="18A29492"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454081</w:t>
            </w:r>
          </w:p>
        </w:tc>
        <w:tc>
          <w:tcPr>
            <w:tcW w:w="1820" w:type="dxa"/>
            <w:tcBorders>
              <w:top w:val="nil"/>
              <w:left w:val="nil"/>
              <w:bottom w:val="nil"/>
              <w:right w:val="nil"/>
            </w:tcBorders>
            <w:shd w:val="clear" w:color="auto" w:fill="auto"/>
            <w:hideMark/>
          </w:tcPr>
          <w:p w14:paraId="302A615C"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14/06/1974</w:t>
            </w:r>
          </w:p>
        </w:tc>
        <w:tc>
          <w:tcPr>
            <w:tcW w:w="1600" w:type="dxa"/>
            <w:tcBorders>
              <w:top w:val="nil"/>
              <w:left w:val="nil"/>
              <w:bottom w:val="nil"/>
              <w:right w:val="nil"/>
            </w:tcBorders>
            <w:shd w:val="clear" w:color="auto" w:fill="auto"/>
            <w:hideMark/>
          </w:tcPr>
          <w:p w14:paraId="64E5C25D"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23/05/1991</w:t>
            </w:r>
          </w:p>
        </w:tc>
        <w:tc>
          <w:tcPr>
            <w:tcW w:w="1820" w:type="dxa"/>
            <w:tcBorders>
              <w:top w:val="nil"/>
              <w:left w:val="nil"/>
              <w:bottom w:val="nil"/>
              <w:right w:val="nil"/>
            </w:tcBorders>
            <w:shd w:val="clear" w:color="auto" w:fill="auto"/>
            <w:hideMark/>
          </w:tcPr>
          <w:p w14:paraId="5D5E4F9C"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23/07/2001</w:t>
            </w:r>
          </w:p>
        </w:tc>
        <w:tc>
          <w:tcPr>
            <w:tcW w:w="1820" w:type="dxa"/>
            <w:tcBorders>
              <w:top w:val="nil"/>
              <w:left w:val="nil"/>
              <w:bottom w:val="nil"/>
              <w:right w:val="nil"/>
            </w:tcBorders>
            <w:shd w:val="clear" w:color="auto" w:fill="auto"/>
            <w:hideMark/>
          </w:tcPr>
          <w:p w14:paraId="06210E1C"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16/06/2011</w:t>
            </w:r>
          </w:p>
        </w:tc>
        <w:tc>
          <w:tcPr>
            <w:tcW w:w="1820" w:type="dxa"/>
            <w:tcBorders>
              <w:top w:val="nil"/>
              <w:left w:val="nil"/>
              <w:bottom w:val="nil"/>
              <w:right w:val="nil"/>
            </w:tcBorders>
            <w:shd w:val="clear" w:color="auto" w:fill="auto"/>
            <w:hideMark/>
          </w:tcPr>
          <w:p w14:paraId="3D26F401"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16/07/2018</w:t>
            </w:r>
          </w:p>
        </w:tc>
      </w:tr>
      <w:tr w:rsidR="00A1583F" w:rsidRPr="00C8768F" w14:paraId="29986851" w14:textId="77777777" w:rsidTr="00461909">
        <w:trPr>
          <w:trHeight w:val="290"/>
        </w:trPr>
        <w:tc>
          <w:tcPr>
            <w:tcW w:w="1540" w:type="dxa"/>
            <w:tcBorders>
              <w:top w:val="nil"/>
              <w:left w:val="nil"/>
              <w:bottom w:val="nil"/>
              <w:right w:val="nil"/>
            </w:tcBorders>
            <w:shd w:val="clear" w:color="auto" w:fill="auto"/>
            <w:noWrap/>
            <w:hideMark/>
          </w:tcPr>
          <w:p w14:paraId="30057F5D"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454083</w:t>
            </w:r>
          </w:p>
        </w:tc>
        <w:tc>
          <w:tcPr>
            <w:tcW w:w="1820" w:type="dxa"/>
            <w:tcBorders>
              <w:top w:val="nil"/>
              <w:left w:val="nil"/>
              <w:bottom w:val="nil"/>
              <w:right w:val="nil"/>
            </w:tcBorders>
            <w:shd w:val="clear" w:color="auto" w:fill="auto"/>
            <w:hideMark/>
          </w:tcPr>
          <w:p w14:paraId="5DF3E129"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14/06/1974</w:t>
            </w:r>
          </w:p>
        </w:tc>
        <w:tc>
          <w:tcPr>
            <w:tcW w:w="1600" w:type="dxa"/>
            <w:tcBorders>
              <w:top w:val="nil"/>
              <w:left w:val="nil"/>
              <w:bottom w:val="nil"/>
              <w:right w:val="nil"/>
            </w:tcBorders>
            <w:shd w:val="clear" w:color="auto" w:fill="auto"/>
            <w:hideMark/>
          </w:tcPr>
          <w:p w14:paraId="7011BB95"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23/05/1991</w:t>
            </w:r>
          </w:p>
        </w:tc>
        <w:tc>
          <w:tcPr>
            <w:tcW w:w="1820" w:type="dxa"/>
            <w:tcBorders>
              <w:top w:val="nil"/>
              <w:left w:val="nil"/>
              <w:bottom w:val="nil"/>
              <w:right w:val="nil"/>
            </w:tcBorders>
            <w:shd w:val="clear" w:color="auto" w:fill="auto"/>
            <w:hideMark/>
          </w:tcPr>
          <w:p w14:paraId="73562D39"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23/07/2001</w:t>
            </w:r>
          </w:p>
        </w:tc>
        <w:tc>
          <w:tcPr>
            <w:tcW w:w="1820" w:type="dxa"/>
            <w:tcBorders>
              <w:top w:val="nil"/>
              <w:left w:val="nil"/>
              <w:bottom w:val="nil"/>
              <w:right w:val="nil"/>
            </w:tcBorders>
            <w:shd w:val="clear" w:color="auto" w:fill="auto"/>
            <w:hideMark/>
          </w:tcPr>
          <w:p w14:paraId="4C11EBB4"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15/06/2011</w:t>
            </w:r>
          </w:p>
        </w:tc>
        <w:tc>
          <w:tcPr>
            <w:tcW w:w="1820" w:type="dxa"/>
            <w:tcBorders>
              <w:top w:val="nil"/>
              <w:left w:val="nil"/>
              <w:bottom w:val="nil"/>
              <w:right w:val="nil"/>
            </w:tcBorders>
            <w:shd w:val="clear" w:color="auto" w:fill="auto"/>
            <w:hideMark/>
          </w:tcPr>
          <w:p w14:paraId="668C25F0"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16/07/2018</w:t>
            </w:r>
          </w:p>
        </w:tc>
      </w:tr>
      <w:tr w:rsidR="00A1583F" w:rsidRPr="00C8768F" w14:paraId="282D86A7" w14:textId="77777777" w:rsidTr="00461909">
        <w:trPr>
          <w:trHeight w:val="290"/>
        </w:trPr>
        <w:tc>
          <w:tcPr>
            <w:tcW w:w="1540" w:type="dxa"/>
            <w:tcBorders>
              <w:top w:val="nil"/>
              <w:left w:val="nil"/>
              <w:bottom w:val="nil"/>
              <w:right w:val="nil"/>
            </w:tcBorders>
            <w:shd w:val="clear" w:color="auto" w:fill="auto"/>
            <w:noWrap/>
            <w:hideMark/>
          </w:tcPr>
          <w:p w14:paraId="56E6B621"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454085</w:t>
            </w:r>
          </w:p>
        </w:tc>
        <w:tc>
          <w:tcPr>
            <w:tcW w:w="1820" w:type="dxa"/>
            <w:tcBorders>
              <w:top w:val="nil"/>
              <w:left w:val="nil"/>
              <w:bottom w:val="nil"/>
              <w:right w:val="nil"/>
            </w:tcBorders>
            <w:shd w:val="clear" w:color="auto" w:fill="auto"/>
            <w:hideMark/>
          </w:tcPr>
          <w:p w14:paraId="6BE5ED7F"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05/06/1974</w:t>
            </w:r>
          </w:p>
        </w:tc>
        <w:tc>
          <w:tcPr>
            <w:tcW w:w="1600" w:type="dxa"/>
            <w:tcBorders>
              <w:top w:val="nil"/>
              <w:left w:val="nil"/>
              <w:bottom w:val="nil"/>
              <w:right w:val="nil"/>
            </w:tcBorders>
            <w:shd w:val="clear" w:color="auto" w:fill="auto"/>
            <w:hideMark/>
          </w:tcPr>
          <w:p w14:paraId="6ED51559"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23/05/1991</w:t>
            </w:r>
          </w:p>
        </w:tc>
        <w:tc>
          <w:tcPr>
            <w:tcW w:w="1820" w:type="dxa"/>
            <w:tcBorders>
              <w:top w:val="nil"/>
              <w:left w:val="nil"/>
              <w:bottom w:val="nil"/>
              <w:right w:val="nil"/>
            </w:tcBorders>
            <w:shd w:val="clear" w:color="auto" w:fill="auto"/>
            <w:hideMark/>
          </w:tcPr>
          <w:p w14:paraId="7FA0ED0A"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02/05/2002</w:t>
            </w:r>
          </w:p>
        </w:tc>
        <w:tc>
          <w:tcPr>
            <w:tcW w:w="1820" w:type="dxa"/>
            <w:tcBorders>
              <w:top w:val="nil"/>
              <w:left w:val="nil"/>
              <w:bottom w:val="nil"/>
              <w:right w:val="nil"/>
            </w:tcBorders>
            <w:shd w:val="clear" w:color="auto" w:fill="auto"/>
            <w:hideMark/>
          </w:tcPr>
          <w:p w14:paraId="5BB2A69F"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05/06/2012</w:t>
            </w:r>
          </w:p>
        </w:tc>
        <w:tc>
          <w:tcPr>
            <w:tcW w:w="1820" w:type="dxa"/>
            <w:tcBorders>
              <w:top w:val="nil"/>
              <w:left w:val="nil"/>
              <w:bottom w:val="nil"/>
              <w:right w:val="nil"/>
            </w:tcBorders>
            <w:shd w:val="clear" w:color="auto" w:fill="auto"/>
            <w:hideMark/>
          </w:tcPr>
          <w:p w14:paraId="6FAF03B1"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16/07/2018</w:t>
            </w:r>
          </w:p>
        </w:tc>
      </w:tr>
      <w:tr w:rsidR="00A1583F" w:rsidRPr="00C8768F" w14:paraId="3889F15C" w14:textId="77777777" w:rsidTr="00461909">
        <w:trPr>
          <w:trHeight w:val="290"/>
        </w:trPr>
        <w:tc>
          <w:tcPr>
            <w:tcW w:w="1540" w:type="dxa"/>
            <w:tcBorders>
              <w:top w:val="nil"/>
              <w:left w:val="nil"/>
              <w:bottom w:val="nil"/>
              <w:right w:val="nil"/>
            </w:tcBorders>
            <w:shd w:val="clear" w:color="auto" w:fill="auto"/>
            <w:noWrap/>
            <w:hideMark/>
          </w:tcPr>
          <w:p w14:paraId="75937720"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454087</w:t>
            </w:r>
          </w:p>
        </w:tc>
        <w:tc>
          <w:tcPr>
            <w:tcW w:w="1820" w:type="dxa"/>
            <w:tcBorders>
              <w:top w:val="nil"/>
              <w:left w:val="nil"/>
              <w:bottom w:val="nil"/>
              <w:right w:val="nil"/>
            </w:tcBorders>
            <w:shd w:val="clear" w:color="auto" w:fill="auto"/>
            <w:hideMark/>
          </w:tcPr>
          <w:p w14:paraId="354E0B40"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05/07/1974</w:t>
            </w:r>
          </w:p>
        </w:tc>
        <w:tc>
          <w:tcPr>
            <w:tcW w:w="1600" w:type="dxa"/>
            <w:tcBorders>
              <w:top w:val="nil"/>
              <w:left w:val="nil"/>
              <w:bottom w:val="nil"/>
              <w:right w:val="nil"/>
            </w:tcBorders>
            <w:shd w:val="clear" w:color="auto" w:fill="auto"/>
            <w:hideMark/>
          </w:tcPr>
          <w:p w14:paraId="0E125D36"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02/07/1991</w:t>
            </w:r>
          </w:p>
        </w:tc>
        <w:tc>
          <w:tcPr>
            <w:tcW w:w="1820" w:type="dxa"/>
            <w:tcBorders>
              <w:top w:val="nil"/>
              <w:left w:val="nil"/>
              <w:bottom w:val="nil"/>
              <w:right w:val="nil"/>
            </w:tcBorders>
            <w:shd w:val="clear" w:color="auto" w:fill="auto"/>
            <w:hideMark/>
          </w:tcPr>
          <w:p w14:paraId="718E949D"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24/07/2001</w:t>
            </w:r>
          </w:p>
        </w:tc>
        <w:tc>
          <w:tcPr>
            <w:tcW w:w="1820" w:type="dxa"/>
            <w:tcBorders>
              <w:top w:val="nil"/>
              <w:left w:val="nil"/>
              <w:bottom w:val="nil"/>
              <w:right w:val="nil"/>
            </w:tcBorders>
            <w:shd w:val="clear" w:color="auto" w:fill="auto"/>
            <w:hideMark/>
          </w:tcPr>
          <w:p w14:paraId="05E84D7D"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16/06/2011</w:t>
            </w:r>
          </w:p>
        </w:tc>
        <w:tc>
          <w:tcPr>
            <w:tcW w:w="1820" w:type="dxa"/>
            <w:tcBorders>
              <w:top w:val="nil"/>
              <w:left w:val="nil"/>
              <w:bottom w:val="nil"/>
              <w:right w:val="nil"/>
            </w:tcBorders>
            <w:shd w:val="clear" w:color="auto" w:fill="auto"/>
            <w:hideMark/>
          </w:tcPr>
          <w:p w14:paraId="3BF17107"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16/07/2018</w:t>
            </w:r>
          </w:p>
        </w:tc>
      </w:tr>
      <w:tr w:rsidR="00A1583F" w:rsidRPr="00C8768F" w14:paraId="0B0175BA" w14:textId="77777777" w:rsidTr="00461909">
        <w:trPr>
          <w:trHeight w:val="290"/>
        </w:trPr>
        <w:tc>
          <w:tcPr>
            <w:tcW w:w="1540" w:type="dxa"/>
            <w:tcBorders>
              <w:top w:val="nil"/>
              <w:left w:val="nil"/>
              <w:bottom w:val="nil"/>
              <w:right w:val="nil"/>
            </w:tcBorders>
            <w:shd w:val="clear" w:color="auto" w:fill="auto"/>
            <w:noWrap/>
            <w:hideMark/>
          </w:tcPr>
          <w:p w14:paraId="1EFD2BC4"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454089</w:t>
            </w:r>
          </w:p>
        </w:tc>
        <w:tc>
          <w:tcPr>
            <w:tcW w:w="1820" w:type="dxa"/>
            <w:tcBorders>
              <w:top w:val="nil"/>
              <w:left w:val="nil"/>
              <w:bottom w:val="nil"/>
              <w:right w:val="nil"/>
            </w:tcBorders>
            <w:shd w:val="clear" w:color="auto" w:fill="auto"/>
            <w:hideMark/>
          </w:tcPr>
          <w:p w14:paraId="7184D3C5"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08/07/1974</w:t>
            </w:r>
          </w:p>
        </w:tc>
        <w:tc>
          <w:tcPr>
            <w:tcW w:w="1600" w:type="dxa"/>
            <w:tcBorders>
              <w:top w:val="nil"/>
              <w:left w:val="nil"/>
              <w:bottom w:val="nil"/>
              <w:right w:val="nil"/>
            </w:tcBorders>
            <w:shd w:val="clear" w:color="auto" w:fill="auto"/>
            <w:hideMark/>
          </w:tcPr>
          <w:p w14:paraId="0FBD170B"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02/07/1991</w:t>
            </w:r>
          </w:p>
        </w:tc>
        <w:tc>
          <w:tcPr>
            <w:tcW w:w="1820" w:type="dxa"/>
            <w:tcBorders>
              <w:top w:val="nil"/>
              <w:left w:val="nil"/>
              <w:bottom w:val="nil"/>
              <w:right w:val="nil"/>
            </w:tcBorders>
            <w:shd w:val="clear" w:color="auto" w:fill="auto"/>
            <w:hideMark/>
          </w:tcPr>
          <w:p w14:paraId="6429B8D1"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24/07/2001</w:t>
            </w:r>
          </w:p>
        </w:tc>
        <w:tc>
          <w:tcPr>
            <w:tcW w:w="1820" w:type="dxa"/>
            <w:tcBorders>
              <w:top w:val="nil"/>
              <w:left w:val="nil"/>
              <w:bottom w:val="nil"/>
              <w:right w:val="nil"/>
            </w:tcBorders>
            <w:shd w:val="clear" w:color="auto" w:fill="auto"/>
            <w:hideMark/>
          </w:tcPr>
          <w:p w14:paraId="2FA41021"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21/06/2011</w:t>
            </w:r>
          </w:p>
        </w:tc>
        <w:tc>
          <w:tcPr>
            <w:tcW w:w="1820" w:type="dxa"/>
            <w:tcBorders>
              <w:top w:val="nil"/>
              <w:left w:val="nil"/>
              <w:bottom w:val="nil"/>
              <w:right w:val="nil"/>
            </w:tcBorders>
            <w:shd w:val="clear" w:color="auto" w:fill="auto"/>
            <w:hideMark/>
          </w:tcPr>
          <w:p w14:paraId="440B9289"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12/07/2018</w:t>
            </w:r>
          </w:p>
        </w:tc>
      </w:tr>
      <w:tr w:rsidR="00A1583F" w:rsidRPr="00C8768F" w14:paraId="4EF85241" w14:textId="77777777" w:rsidTr="00461909">
        <w:trPr>
          <w:trHeight w:val="290"/>
        </w:trPr>
        <w:tc>
          <w:tcPr>
            <w:tcW w:w="1540" w:type="dxa"/>
            <w:tcBorders>
              <w:top w:val="nil"/>
              <w:left w:val="nil"/>
              <w:bottom w:val="nil"/>
              <w:right w:val="nil"/>
            </w:tcBorders>
            <w:shd w:val="clear" w:color="auto" w:fill="auto"/>
            <w:noWrap/>
            <w:hideMark/>
          </w:tcPr>
          <w:p w14:paraId="520E1FE2"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454091</w:t>
            </w:r>
          </w:p>
        </w:tc>
        <w:tc>
          <w:tcPr>
            <w:tcW w:w="1820" w:type="dxa"/>
            <w:tcBorders>
              <w:top w:val="nil"/>
              <w:left w:val="nil"/>
              <w:bottom w:val="nil"/>
              <w:right w:val="nil"/>
            </w:tcBorders>
            <w:shd w:val="clear" w:color="auto" w:fill="auto"/>
            <w:hideMark/>
          </w:tcPr>
          <w:p w14:paraId="02EA0D9A"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19/06/1974</w:t>
            </w:r>
          </w:p>
        </w:tc>
        <w:tc>
          <w:tcPr>
            <w:tcW w:w="1600" w:type="dxa"/>
            <w:tcBorders>
              <w:top w:val="nil"/>
              <w:left w:val="nil"/>
              <w:bottom w:val="nil"/>
              <w:right w:val="nil"/>
            </w:tcBorders>
            <w:shd w:val="clear" w:color="auto" w:fill="auto"/>
            <w:hideMark/>
          </w:tcPr>
          <w:p w14:paraId="68188105"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01/07/1991</w:t>
            </w:r>
          </w:p>
        </w:tc>
        <w:tc>
          <w:tcPr>
            <w:tcW w:w="1820" w:type="dxa"/>
            <w:tcBorders>
              <w:top w:val="nil"/>
              <w:left w:val="nil"/>
              <w:bottom w:val="nil"/>
              <w:right w:val="nil"/>
            </w:tcBorders>
            <w:shd w:val="clear" w:color="auto" w:fill="auto"/>
            <w:hideMark/>
          </w:tcPr>
          <w:p w14:paraId="0F1A7FE1"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02/05/2002</w:t>
            </w:r>
          </w:p>
        </w:tc>
        <w:tc>
          <w:tcPr>
            <w:tcW w:w="1820" w:type="dxa"/>
            <w:tcBorders>
              <w:top w:val="nil"/>
              <w:left w:val="nil"/>
              <w:bottom w:val="nil"/>
              <w:right w:val="nil"/>
            </w:tcBorders>
            <w:shd w:val="clear" w:color="auto" w:fill="auto"/>
            <w:hideMark/>
          </w:tcPr>
          <w:p w14:paraId="06A883CE"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20/07/2011</w:t>
            </w:r>
          </w:p>
        </w:tc>
        <w:tc>
          <w:tcPr>
            <w:tcW w:w="1820" w:type="dxa"/>
            <w:tcBorders>
              <w:top w:val="nil"/>
              <w:left w:val="nil"/>
              <w:bottom w:val="nil"/>
              <w:right w:val="nil"/>
            </w:tcBorders>
            <w:shd w:val="clear" w:color="auto" w:fill="auto"/>
            <w:hideMark/>
          </w:tcPr>
          <w:p w14:paraId="09D517A2"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12/07/2018</w:t>
            </w:r>
          </w:p>
        </w:tc>
      </w:tr>
      <w:tr w:rsidR="00A1583F" w:rsidRPr="00C8768F" w14:paraId="0F216774" w14:textId="77777777" w:rsidTr="00461909">
        <w:trPr>
          <w:trHeight w:val="290"/>
        </w:trPr>
        <w:tc>
          <w:tcPr>
            <w:tcW w:w="1540" w:type="dxa"/>
            <w:tcBorders>
              <w:top w:val="nil"/>
              <w:left w:val="nil"/>
              <w:bottom w:val="nil"/>
              <w:right w:val="nil"/>
            </w:tcBorders>
            <w:shd w:val="clear" w:color="auto" w:fill="auto"/>
            <w:noWrap/>
            <w:hideMark/>
          </w:tcPr>
          <w:p w14:paraId="27786E7E"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455074</w:t>
            </w:r>
          </w:p>
        </w:tc>
        <w:tc>
          <w:tcPr>
            <w:tcW w:w="1820" w:type="dxa"/>
            <w:tcBorders>
              <w:top w:val="nil"/>
              <w:left w:val="nil"/>
              <w:bottom w:val="nil"/>
              <w:right w:val="nil"/>
            </w:tcBorders>
            <w:shd w:val="clear" w:color="auto" w:fill="auto"/>
            <w:hideMark/>
          </w:tcPr>
          <w:p w14:paraId="52339A4F"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09/10/1974</w:t>
            </w:r>
          </w:p>
        </w:tc>
        <w:tc>
          <w:tcPr>
            <w:tcW w:w="1600" w:type="dxa"/>
            <w:tcBorders>
              <w:top w:val="nil"/>
              <w:left w:val="nil"/>
              <w:bottom w:val="nil"/>
              <w:right w:val="nil"/>
            </w:tcBorders>
            <w:shd w:val="clear" w:color="auto" w:fill="auto"/>
            <w:hideMark/>
          </w:tcPr>
          <w:p w14:paraId="20B3ADEE"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09/08/1991</w:t>
            </w:r>
          </w:p>
        </w:tc>
        <w:tc>
          <w:tcPr>
            <w:tcW w:w="1820" w:type="dxa"/>
            <w:tcBorders>
              <w:top w:val="nil"/>
              <w:left w:val="nil"/>
              <w:bottom w:val="nil"/>
              <w:right w:val="nil"/>
            </w:tcBorders>
            <w:shd w:val="clear" w:color="auto" w:fill="auto"/>
            <w:hideMark/>
          </w:tcPr>
          <w:p w14:paraId="28244626"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20/08/1999</w:t>
            </w:r>
          </w:p>
        </w:tc>
        <w:tc>
          <w:tcPr>
            <w:tcW w:w="1820" w:type="dxa"/>
            <w:tcBorders>
              <w:top w:val="nil"/>
              <w:left w:val="nil"/>
              <w:bottom w:val="nil"/>
              <w:right w:val="nil"/>
            </w:tcBorders>
            <w:shd w:val="clear" w:color="auto" w:fill="auto"/>
            <w:hideMark/>
          </w:tcPr>
          <w:p w14:paraId="12A3EC9C"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28/05/2012</w:t>
            </w:r>
          </w:p>
        </w:tc>
        <w:tc>
          <w:tcPr>
            <w:tcW w:w="1820" w:type="dxa"/>
            <w:tcBorders>
              <w:top w:val="nil"/>
              <w:left w:val="nil"/>
              <w:bottom w:val="nil"/>
              <w:right w:val="nil"/>
            </w:tcBorders>
            <w:shd w:val="clear" w:color="auto" w:fill="auto"/>
            <w:hideMark/>
          </w:tcPr>
          <w:p w14:paraId="35B8D71E"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14/08/2018</w:t>
            </w:r>
          </w:p>
        </w:tc>
      </w:tr>
      <w:tr w:rsidR="00A1583F" w:rsidRPr="00C8768F" w14:paraId="77DB3785" w14:textId="77777777" w:rsidTr="00461909">
        <w:trPr>
          <w:trHeight w:val="290"/>
        </w:trPr>
        <w:tc>
          <w:tcPr>
            <w:tcW w:w="1540" w:type="dxa"/>
            <w:tcBorders>
              <w:top w:val="nil"/>
              <w:left w:val="nil"/>
              <w:bottom w:val="nil"/>
              <w:right w:val="nil"/>
            </w:tcBorders>
            <w:shd w:val="clear" w:color="auto" w:fill="auto"/>
            <w:noWrap/>
            <w:hideMark/>
          </w:tcPr>
          <w:p w14:paraId="0F8A808B"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455076</w:t>
            </w:r>
          </w:p>
        </w:tc>
        <w:tc>
          <w:tcPr>
            <w:tcW w:w="1820" w:type="dxa"/>
            <w:tcBorders>
              <w:top w:val="nil"/>
              <w:left w:val="nil"/>
              <w:bottom w:val="nil"/>
              <w:right w:val="nil"/>
            </w:tcBorders>
            <w:shd w:val="clear" w:color="auto" w:fill="auto"/>
            <w:hideMark/>
          </w:tcPr>
          <w:p w14:paraId="4F721F33"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18/07/1974</w:t>
            </w:r>
          </w:p>
        </w:tc>
        <w:tc>
          <w:tcPr>
            <w:tcW w:w="1600" w:type="dxa"/>
            <w:tcBorders>
              <w:top w:val="nil"/>
              <w:left w:val="nil"/>
              <w:bottom w:val="nil"/>
              <w:right w:val="nil"/>
            </w:tcBorders>
            <w:shd w:val="clear" w:color="auto" w:fill="auto"/>
            <w:hideMark/>
          </w:tcPr>
          <w:p w14:paraId="6823C509"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04/07/1991</w:t>
            </w:r>
          </w:p>
        </w:tc>
        <w:tc>
          <w:tcPr>
            <w:tcW w:w="1820" w:type="dxa"/>
            <w:tcBorders>
              <w:top w:val="nil"/>
              <w:left w:val="nil"/>
              <w:bottom w:val="nil"/>
              <w:right w:val="nil"/>
            </w:tcBorders>
            <w:shd w:val="clear" w:color="auto" w:fill="auto"/>
            <w:hideMark/>
          </w:tcPr>
          <w:p w14:paraId="3F4ADE7C"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23/07/2001</w:t>
            </w:r>
          </w:p>
        </w:tc>
        <w:tc>
          <w:tcPr>
            <w:tcW w:w="1820" w:type="dxa"/>
            <w:tcBorders>
              <w:top w:val="nil"/>
              <w:left w:val="nil"/>
              <w:bottom w:val="nil"/>
              <w:right w:val="nil"/>
            </w:tcBorders>
            <w:shd w:val="clear" w:color="auto" w:fill="auto"/>
            <w:hideMark/>
          </w:tcPr>
          <w:p w14:paraId="36460A52"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19/07/2011</w:t>
            </w:r>
          </w:p>
        </w:tc>
        <w:tc>
          <w:tcPr>
            <w:tcW w:w="1820" w:type="dxa"/>
            <w:tcBorders>
              <w:top w:val="nil"/>
              <w:left w:val="nil"/>
              <w:bottom w:val="nil"/>
              <w:right w:val="nil"/>
            </w:tcBorders>
            <w:shd w:val="clear" w:color="auto" w:fill="auto"/>
            <w:hideMark/>
          </w:tcPr>
          <w:p w14:paraId="3806CC5F"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21/08/2018</w:t>
            </w:r>
          </w:p>
        </w:tc>
      </w:tr>
      <w:tr w:rsidR="00A1583F" w:rsidRPr="00C8768F" w14:paraId="6E14F363" w14:textId="77777777" w:rsidTr="00461909">
        <w:trPr>
          <w:trHeight w:val="290"/>
        </w:trPr>
        <w:tc>
          <w:tcPr>
            <w:tcW w:w="1540" w:type="dxa"/>
            <w:tcBorders>
              <w:top w:val="nil"/>
              <w:left w:val="nil"/>
              <w:bottom w:val="nil"/>
              <w:right w:val="nil"/>
            </w:tcBorders>
            <w:shd w:val="clear" w:color="auto" w:fill="auto"/>
            <w:noWrap/>
            <w:hideMark/>
          </w:tcPr>
          <w:p w14:paraId="2FEDCF72"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455078</w:t>
            </w:r>
          </w:p>
        </w:tc>
        <w:tc>
          <w:tcPr>
            <w:tcW w:w="1820" w:type="dxa"/>
            <w:tcBorders>
              <w:top w:val="nil"/>
              <w:left w:val="nil"/>
              <w:bottom w:val="nil"/>
              <w:right w:val="nil"/>
            </w:tcBorders>
            <w:shd w:val="clear" w:color="auto" w:fill="auto"/>
            <w:hideMark/>
          </w:tcPr>
          <w:p w14:paraId="513C1211"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18/07/1974</w:t>
            </w:r>
          </w:p>
        </w:tc>
        <w:tc>
          <w:tcPr>
            <w:tcW w:w="1600" w:type="dxa"/>
            <w:tcBorders>
              <w:top w:val="nil"/>
              <w:left w:val="nil"/>
              <w:bottom w:val="nil"/>
              <w:right w:val="nil"/>
            </w:tcBorders>
            <w:shd w:val="clear" w:color="auto" w:fill="auto"/>
            <w:hideMark/>
          </w:tcPr>
          <w:p w14:paraId="088E0539"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09/08/1991</w:t>
            </w:r>
          </w:p>
        </w:tc>
        <w:tc>
          <w:tcPr>
            <w:tcW w:w="1820" w:type="dxa"/>
            <w:tcBorders>
              <w:top w:val="nil"/>
              <w:left w:val="nil"/>
              <w:bottom w:val="nil"/>
              <w:right w:val="nil"/>
            </w:tcBorders>
            <w:shd w:val="clear" w:color="auto" w:fill="auto"/>
            <w:hideMark/>
          </w:tcPr>
          <w:p w14:paraId="4B6B1686"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23/06/1999</w:t>
            </w:r>
          </w:p>
        </w:tc>
        <w:tc>
          <w:tcPr>
            <w:tcW w:w="1820" w:type="dxa"/>
            <w:tcBorders>
              <w:top w:val="nil"/>
              <w:left w:val="nil"/>
              <w:bottom w:val="nil"/>
              <w:right w:val="nil"/>
            </w:tcBorders>
            <w:shd w:val="clear" w:color="auto" w:fill="auto"/>
            <w:hideMark/>
          </w:tcPr>
          <w:p w14:paraId="664C0312"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15/06/2011</w:t>
            </w:r>
          </w:p>
        </w:tc>
        <w:tc>
          <w:tcPr>
            <w:tcW w:w="1820" w:type="dxa"/>
            <w:tcBorders>
              <w:top w:val="nil"/>
              <w:left w:val="nil"/>
              <w:bottom w:val="nil"/>
              <w:right w:val="nil"/>
            </w:tcBorders>
            <w:shd w:val="clear" w:color="auto" w:fill="auto"/>
            <w:hideMark/>
          </w:tcPr>
          <w:p w14:paraId="0D1EB511"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18/07/2018</w:t>
            </w:r>
          </w:p>
        </w:tc>
      </w:tr>
      <w:tr w:rsidR="00A1583F" w:rsidRPr="00C8768F" w14:paraId="4032E184" w14:textId="77777777" w:rsidTr="00461909">
        <w:trPr>
          <w:trHeight w:val="290"/>
        </w:trPr>
        <w:tc>
          <w:tcPr>
            <w:tcW w:w="1540" w:type="dxa"/>
            <w:tcBorders>
              <w:top w:val="nil"/>
              <w:left w:val="nil"/>
              <w:bottom w:val="nil"/>
              <w:right w:val="nil"/>
            </w:tcBorders>
            <w:shd w:val="clear" w:color="auto" w:fill="auto"/>
            <w:noWrap/>
            <w:hideMark/>
          </w:tcPr>
          <w:p w14:paraId="34CA0F3B"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455080</w:t>
            </w:r>
          </w:p>
        </w:tc>
        <w:tc>
          <w:tcPr>
            <w:tcW w:w="1820" w:type="dxa"/>
            <w:tcBorders>
              <w:top w:val="nil"/>
              <w:left w:val="nil"/>
              <w:bottom w:val="nil"/>
              <w:right w:val="nil"/>
            </w:tcBorders>
            <w:shd w:val="clear" w:color="auto" w:fill="auto"/>
            <w:hideMark/>
          </w:tcPr>
          <w:p w14:paraId="46B7246C"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10/07/1974</w:t>
            </w:r>
          </w:p>
        </w:tc>
        <w:tc>
          <w:tcPr>
            <w:tcW w:w="1600" w:type="dxa"/>
            <w:tcBorders>
              <w:top w:val="nil"/>
              <w:left w:val="nil"/>
              <w:bottom w:val="nil"/>
              <w:right w:val="nil"/>
            </w:tcBorders>
            <w:shd w:val="clear" w:color="auto" w:fill="auto"/>
            <w:hideMark/>
          </w:tcPr>
          <w:p w14:paraId="7AFD22D7"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23/05/1991</w:t>
            </w:r>
          </w:p>
        </w:tc>
        <w:tc>
          <w:tcPr>
            <w:tcW w:w="1820" w:type="dxa"/>
            <w:tcBorders>
              <w:top w:val="nil"/>
              <w:left w:val="nil"/>
              <w:bottom w:val="nil"/>
              <w:right w:val="nil"/>
            </w:tcBorders>
            <w:shd w:val="clear" w:color="auto" w:fill="auto"/>
            <w:hideMark/>
          </w:tcPr>
          <w:p w14:paraId="5C2E899D"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20/07/2001</w:t>
            </w:r>
          </w:p>
        </w:tc>
        <w:tc>
          <w:tcPr>
            <w:tcW w:w="1820" w:type="dxa"/>
            <w:tcBorders>
              <w:top w:val="nil"/>
              <w:left w:val="nil"/>
              <w:bottom w:val="nil"/>
              <w:right w:val="nil"/>
            </w:tcBorders>
            <w:shd w:val="clear" w:color="auto" w:fill="auto"/>
            <w:hideMark/>
          </w:tcPr>
          <w:p w14:paraId="00624174"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28/05/2012</w:t>
            </w:r>
          </w:p>
        </w:tc>
        <w:tc>
          <w:tcPr>
            <w:tcW w:w="1820" w:type="dxa"/>
            <w:tcBorders>
              <w:top w:val="nil"/>
              <w:left w:val="nil"/>
              <w:bottom w:val="nil"/>
              <w:right w:val="nil"/>
            </w:tcBorders>
            <w:shd w:val="clear" w:color="auto" w:fill="auto"/>
            <w:hideMark/>
          </w:tcPr>
          <w:p w14:paraId="5475A474"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18/07/2018</w:t>
            </w:r>
          </w:p>
        </w:tc>
      </w:tr>
      <w:tr w:rsidR="00A1583F" w:rsidRPr="00C8768F" w14:paraId="6F4EB706" w14:textId="77777777" w:rsidTr="00461909">
        <w:trPr>
          <w:trHeight w:val="290"/>
        </w:trPr>
        <w:tc>
          <w:tcPr>
            <w:tcW w:w="1540" w:type="dxa"/>
            <w:tcBorders>
              <w:top w:val="nil"/>
              <w:left w:val="nil"/>
              <w:bottom w:val="nil"/>
              <w:right w:val="nil"/>
            </w:tcBorders>
            <w:shd w:val="clear" w:color="auto" w:fill="auto"/>
            <w:noWrap/>
            <w:hideMark/>
          </w:tcPr>
          <w:p w14:paraId="7B0251FA"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455082</w:t>
            </w:r>
          </w:p>
        </w:tc>
        <w:tc>
          <w:tcPr>
            <w:tcW w:w="1820" w:type="dxa"/>
            <w:tcBorders>
              <w:top w:val="nil"/>
              <w:left w:val="nil"/>
              <w:bottom w:val="nil"/>
              <w:right w:val="nil"/>
            </w:tcBorders>
            <w:shd w:val="clear" w:color="auto" w:fill="auto"/>
            <w:hideMark/>
          </w:tcPr>
          <w:p w14:paraId="230FD989"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14/06/1974</w:t>
            </w:r>
          </w:p>
        </w:tc>
        <w:tc>
          <w:tcPr>
            <w:tcW w:w="1600" w:type="dxa"/>
            <w:tcBorders>
              <w:top w:val="nil"/>
              <w:left w:val="nil"/>
              <w:bottom w:val="nil"/>
              <w:right w:val="nil"/>
            </w:tcBorders>
            <w:shd w:val="clear" w:color="auto" w:fill="auto"/>
            <w:hideMark/>
          </w:tcPr>
          <w:p w14:paraId="32191E09"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23/05/1991</w:t>
            </w:r>
          </w:p>
        </w:tc>
        <w:tc>
          <w:tcPr>
            <w:tcW w:w="1820" w:type="dxa"/>
            <w:tcBorders>
              <w:top w:val="nil"/>
              <w:left w:val="nil"/>
              <w:bottom w:val="nil"/>
              <w:right w:val="nil"/>
            </w:tcBorders>
            <w:shd w:val="clear" w:color="auto" w:fill="auto"/>
            <w:hideMark/>
          </w:tcPr>
          <w:p w14:paraId="08A1FAC4"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23/06/1999</w:t>
            </w:r>
          </w:p>
        </w:tc>
        <w:tc>
          <w:tcPr>
            <w:tcW w:w="1820" w:type="dxa"/>
            <w:tcBorders>
              <w:top w:val="nil"/>
              <w:left w:val="nil"/>
              <w:bottom w:val="nil"/>
              <w:right w:val="nil"/>
            </w:tcBorders>
            <w:shd w:val="clear" w:color="auto" w:fill="auto"/>
            <w:hideMark/>
          </w:tcPr>
          <w:p w14:paraId="491DED38"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05/06/2012</w:t>
            </w:r>
          </w:p>
        </w:tc>
        <w:tc>
          <w:tcPr>
            <w:tcW w:w="1820" w:type="dxa"/>
            <w:tcBorders>
              <w:top w:val="nil"/>
              <w:left w:val="nil"/>
              <w:bottom w:val="nil"/>
              <w:right w:val="nil"/>
            </w:tcBorders>
            <w:shd w:val="clear" w:color="auto" w:fill="auto"/>
            <w:hideMark/>
          </w:tcPr>
          <w:p w14:paraId="1C226A24"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18/07/2018</w:t>
            </w:r>
          </w:p>
        </w:tc>
      </w:tr>
      <w:tr w:rsidR="00A1583F" w:rsidRPr="00C8768F" w14:paraId="3E25E1A6" w14:textId="77777777" w:rsidTr="00461909">
        <w:trPr>
          <w:trHeight w:val="290"/>
        </w:trPr>
        <w:tc>
          <w:tcPr>
            <w:tcW w:w="1540" w:type="dxa"/>
            <w:tcBorders>
              <w:top w:val="nil"/>
              <w:left w:val="nil"/>
              <w:bottom w:val="nil"/>
              <w:right w:val="nil"/>
            </w:tcBorders>
            <w:shd w:val="clear" w:color="auto" w:fill="auto"/>
            <w:noWrap/>
            <w:hideMark/>
          </w:tcPr>
          <w:p w14:paraId="39D05A1D"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455084</w:t>
            </w:r>
          </w:p>
        </w:tc>
        <w:tc>
          <w:tcPr>
            <w:tcW w:w="1820" w:type="dxa"/>
            <w:tcBorders>
              <w:top w:val="nil"/>
              <w:left w:val="nil"/>
              <w:bottom w:val="nil"/>
              <w:right w:val="nil"/>
            </w:tcBorders>
            <w:shd w:val="clear" w:color="auto" w:fill="auto"/>
            <w:hideMark/>
          </w:tcPr>
          <w:p w14:paraId="091DEAF9"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05/06/1974</w:t>
            </w:r>
          </w:p>
        </w:tc>
        <w:tc>
          <w:tcPr>
            <w:tcW w:w="1600" w:type="dxa"/>
            <w:tcBorders>
              <w:top w:val="nil"/>
              <w:left w:val="nil"/>
              <w:bottom w:val="nil"/>
              <w:right w:val="nil"/>
            </w:tcBorders>
            <w:shd w:val="clear" w:color="auto" w:fill="auto"/>
            <w:hideMark/>
          </w:tcPr>
          <w:p w14:paraId="5BCBFD2A"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23/05/1991</w:t>
            </w:r>
          </w:p>
        </w:tc>
        <w:tc>
          <w:tcPr>
            <w:tcW w:w="1820" w:type="dxa"/>
            <w:tcBorders>
              <w:top w:val="nil"/>
              <w:left w:val="nil"/>
              <w:bottom w:val="nil"/>
              <w:right w:val="nil"/>
            </w:tcBorders>
            <w:shd w:val="clear" w:color="auto" w:fill="auto"/>
            <w:hideMark/>
          </w:tcPr>
          <w:p w14:paraId="3BBC22A1"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09/05/2002</w:t>
            </w:r>
          </w:p>
        </w:tc>
        <w:tc>
          <w:tcPr>
            <w:tcW w:w="1820" w:type="dxa"/>
            <w:tcBorders>
              <w:top w:val="nil"/>
              <w:left w:val="nil"/>
              <w:bottom w:val="nil"/>
              <w:right w:val="nil"/>
            </w:tcBorders>
            <w:shd w:val="clear" w:color="auto" w:fill="auto"/>
            <w:hideMark/>
          </w:tcPr>
          <w:p w14:paraId="3B894352"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19/06/2012</w:t>
            </w:r>
          </w:p>
        </w:tc>
        <w:tc>
          <w:tcPr>
            <w:tcW w:w="1820" w:type="dxa"/>
            <w:tcBorders>
              <w:top w:val="nil"/>
              <w:left w:val="nil"/>
              <w:bottom w:val="nil"/>
              <w:right w:val="nil"/>
            </w:tcBorders>
            <w:shd w:val="clear" w:color="auto" w:fill="auto"/>
            <w:hideMark/>
          </w:tcPr>
          <w:p w14:paraId="1BE8698C"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18/07/2018</w:t>
            </w:r>
          </w:p>
        </w:tc>
      </w:tr>
      <w:tr w:rsidR="00A1583F" w:rsidRPr="00C8768F" w14:paraId="10F411C7" w14:textId="77777777" w:rsidTr="00461909">
        <w:trPr>
          <w:trHeight w:val="290"/>
        </w:trPr>
        <w:tc>
          <w:tcPr>
            <w:tcW w:w="1540" w:type="dxa"/>
            <w:tcBorders>
              <w:top w:val="nil"/>
              <w:left w:val="nil"/>
              <w:bottom w:val="nil"/>
              <w:right w:val="nil"/>
            </w:tcBorders>
            <w:shd w:val="clear" w:color="auto" w:fill="auto"/>
            <w:noWrap/>
            <w:hideMark/>
          </w:tcPr>
          <w:p w14:paraId="4E4E6336"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455086</w:t>
            </w:r>
          </w:p>
        </w:tc>
        <w:tc>
          <w:tcPr>
            <w:tcW w:w="1820" w:type="dxa"/>
            <w:tcBorders>
              <w:top w:val="nil"/>
              <w:left w:val="nil"/>
              <w:bottom w:val="nil"/>
              <w:right w:val="nil"/>
            </w:tcBorders>
            <w:shd w:val="clear" w:color="auto" w:fill="auto"/>
            <w:hideMark/>
          </w:tcPr>
          <w:p w14:paraId="3040FA84"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08/07/1974</w:t>
            </w:r>
          </w:p>
        </w:tc>
        <w:tc>
          <w:tcPr>
            <w:tcW w:w="1600" w:type="dxa"/>
            <w:tcBorders>
              <w:top w:val="nil"/>
              <w:left w:val="nil"/>
              <w:bottom w:val="nil"/>
              <w:right w:val="nil"/>
            </w:tcBorders>
            <w:shd w:val="clear" w:color="auto" w:fill="auto"/>
            <w:hideMark/>
          </w:tcPr>
          <w:p w14:paraId="47D76302"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23/05/1991</w:t>
            </w:r>
          </w:p>
        </w:tc>
        <w:tc>
          <w:tcPr>
            <w:tcW w:w="1820" w:type="dxa"/>
            <w:tcBorders>
              <w:top w:val="nil"/>
              <w:left w:val="nil"/>
              <w:bottom w:val="nil"/>
              <w:right w:val="nil"/>
            </w:tcBorders>
            <w:shd w:val="clear" w:color="auto" w:fill="auto"/>
            <w:hideMark/>
          </w:tcPr>
          <w:p w14:paraId="2CFE2163"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23/06/1999</w:t>
            </w:r>
          </w:p>
        </w:tc>
        <w:tc>
          <w:tcPr>
            <w:tcW w:w="1820" w:type="dxa"/>
            <w:tcBorders>
              <w:top w:val="nil"/>
              <w:left w:val="nil"/>
              <w:bottom w:val="nil"/>
              <w:right w:val="nil"/>
            </w:tcBorders>
            <w:shd w:val="clear" w:color="auto" w:fill="auto"/>
            <w:hideMark/>
          </w:tcPr>
          <w:p w14:paraId="2C53AEC1"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05/06/2012</w:t>
            </w:r>
          </w:p>
        </w:tc>
        <w:tc>
          <w:tcPr>
            <w:tcW w:w="1820" w:type="dxa"/>
            <w:tcBorders>
              <w:top w:val="nil"/>
              <w:left w:val="nil"/>
              <w:bottom w:val="nil"/>
              <w:right w:val="nil"/>
            </w:tcBorders>
            <w:shd w:val="clear" w:color="auto" w:fill="auto"/>
            <w:hideMark/>
          </w:tcPr>
          <w:p w14:paraId="2163E926"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11/07/2018</w:t>
            </w:r>
          </w:p>
        </w:tc>
      </w:tr>
      <w:tr w:rsidR="00A1583F" w:rsidRPr="00C8768F" w14:paraId="03773AF6" w14:textId="77777777" w:rsidTr="00461909">
        <w:trPr>
          <w:trHeight w:val="290"/>
        </w:trPr>
        <w:tc>
          <w:tcPr>
            <w:tcW w:w="1540" w:type="dxa"/>
            <w:tcBorders>
              <w:top w:val="nil"/>
              <w:left w:val="nil"/>
              <w:bottom w:val="nil"/>
              <w:right w:val="nil"/>
            </w:tcBorders>
            <w:shd w:val="clear" w:color="auto" w:fill="auto"/>
            <w:noWrap/>
            <w:hideMark/>
          </w:tcPr>
          <w:p w14:paraId="7E5AB0E4"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455088</w:t>
            </w:r>
          </w:p>
        </w:tc>
        <w:tc>
          <w:tcPr>
            <w:tcW w:w="1820" w:type="dxa"/>
            <w:tcBorders>
              <w:top w:val="nil"/>
              <w:left w:val="nil"/>
              <w:bottom w:val="nil"/>
              <w:right w:val="nil"/>
            </w:tcBorders>
            <w:shd w:val="clear" w:color="auto" w:fill="auto"/>
            <w:hideMark/>
          </w:tcPr>
          <w:p w14:paraId="78412478"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05/07/1974</w:t>
            </w:r>
          </w:p>
        </w:tc>
        <w:tc>
          <w:tcPr>
            <w:tcW w:w="1600" w:type="dxa"/>
            <w:tcBorders>
              <w:top w:val="nil"/>
              <w:left w:val="nil"/>
              <w:bottom w:val="nil"/>
              <w:right w:val="nil"/>
            </w:tcBorders>
            <w:shd w:val="clear" w:color="auto" w:fill="auto"/>
            <w:hideMark/>
          </w:tcPr>
          <w:p w14:paraId="7621035B"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02/07/1991</w:t>
            </w:r>
          </w:p>
        </w:tc>
        <w:tc>
          <w:tcPr>
            <w:tcW w:w="1820" w:type="dxa"/>
            <w:tcBorders>
              <w:top w:val="nil"/>
              <w:left w:val="nil"/>
              <w:bottom w:val="nil"/>
              <w:right w:val="nil"/>
            </w:tcBorders>
            <w:shd w:val="clear" w:color="auto" w:fill="auto"/>
            <w:hideMark/>
          </w:tcPr>
          <w:p w14:paraId="6B8AAC52"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24/07/2001</w:t>
            </w:r>
          </w:p>
        </w:tc>
        <w:tc>
          <w:tcPr>
            <w:tcW w:w="1820" w:type="dxa"/>
            <w:tcBorders>
              <w:top w:val="nil"/>
              <w:left w:val="nil"/>
              <w:bottom w:val="nil"/>
              <w:right w:val="nil"/>
            </w:tcBorders>
            <w:shd w:val="clear" w:color="auto" w:fill="auto"/>
            <w:hideMark/>
          </w:tcPr>
          <w:p w14:paraId="4201C624"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21/06/2011</w:t>
            </w:r>
          </w:p>
        </w:tc>
        <w:tc>
          <w:tcPr>
            <w:tcW w:w="1820" w:type="dxa"/>
            <w:tcBorders>
              <w:top w:val="nil"/>
              <w:left w:val="nil"/>
              <w:bottom w:val="nil"/>
              <w:right w:val="nil"/>
            </w:tcBorders>
            <w:shd w:val="clear" w:color="auto" w:fill="auto"/>
            <w:hideMark/>
          </w:tcPr>
          <w:p w14:paraId="591B32C3"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11/07/2018</w:t>
            </w:r>
          </w:p>
        </w:tc>
      </w:tr>
      <w:tr w:rsidR="00A1583F" w:rsidRPr="00C8768F" w14:paraId="65095072" w14:textId="77777777" w:rsidTr="00461909">
        <w:trPr>
          <w:trHeight w:val="290"/>
        </w:trPr>
        <w:tc>
          <w:tcPr>
            <w:tcW w:w="1540" w:type="dxa"/>
            <w:tcBorders>
              <w:top w:val="nil"/>
              <w:left w:val="nil"/>
              <w:bottom w:val="nil"/>
              <w:right w:val="nil"/>
            </w:tcBorders>
            <w:shd w:val="clear" w:color="auto" w:fill="auto"/>
            <w:noWrap/>
            <w:hideMark/>
          </w:tcPr>
          <w:p w14:paraId="101D93DC"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455090</w:t>
            </w:r>
          </w:p>
        </w:tc>
        <w:tc>
          <w:tcPr>
            <w:tcW w:w="1820" w:type="dxa"/>
            <w:tcBorders>
              <w:top w:val="nil"/>
              <w:left w:val="nil"/>
              <w:bottom w:val="nil"/>
              <w:right w:val="nil"/>
            </w:tcBorders>
            <w:shd w:val="clear" w:color="auto" w:fill="auto"/>
            <w:hideMark/>
          </w:tcPr>
          <w:p w14:paraId="59BE2401"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05/07/1974</w:t>
            </w:r>
          </w:p>
        </w:tc>
        <w:tc>
          <w:tcPr>
            <w:tcW w:w="1600" w:type="dxa"/>
            <w:tcBorders>
              <w:top w:val="nil"/>
              <w:left w:val="nil"/>
              <w:bottom w:val="nil"/>
              <w:right w:val="nil"/>
            </w:tcBorders>
            <w:shd w:val="clear" w:color="auto" w:fill="auto"/>
            <w:hideMark/>
          </w:tcPr>
          <w:p w14:paraId="6E782655"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01/07/1991</w:t>
            </w:r>
          </w:p>
        </w:tc>
        <w:tc>
          <w:tcPr>
            <w:tcW w:w="1820" w:type="dxa"/>
            <w:tcBorders>
              <w:top w:val="nil"/>
              <w:left w:val="nil"/>
              <w:bottom w:val="nil"/>
              <w:right w:val="nil"/>
            </w:tcBorders>
            <w:shd w:val="clear" w:color="auto" w:fill="auto"/>
            <w:hideMark/>
          </w:tcPr>
          <w:p w14:paraId="12638145"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23/06/1999</w:t>
            </w:r>
          </w:p>
        </w:tc>
        <w:tc>
          <w:tcPr>
            <w:tcW w:w="1820" w:type="dxa"/>
            <w:tcBorders>
              <w:top w:val="nil"/>
              <w:left w:val="nil"/>
              <w:bottom w:val="nil"/>
              <w:right w:val="nil"/>
            </w:tcBorders>
            <w:shd w:val="clear" w:color="auto" w:fill="auto"/>
            <w:hideMark/>
          </w:tcPr>
          <w:p w14:paraId="0E62E73F"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21/06/2011</w:t>
            </w:r>
          </w:p>
        </w:tc>
        <w:tc>
          <w:tcPr>
            <w:tcW w:w="1820" w:type="dxa"/>
            <w:tcBorders>
              <w:top w:val="nil"/>
              <w:left w:val="nil"/>
              <w:bottom w:val="nil"/>
              <w:right w:val="nil"/>
            </w:tcBorders>
            <w:shd w:val="clear" w:color="auto" w:fill="auto"/>
            <w:hideMark/>
          </w:tcPr>
          <w:p w14:paraId="034E11B0"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11/07/2018</w:t>
            </w:r>
          </w:p>
        </w:tc>
      </w:tr>
      <w:tr w:rsidR="00A1583F" w:rsidRPr="00C8768F" w14:paraId="3F4FF5EC" w14:textId="77777777" w:rsidTr="00461909">
        <w:trPr>
          <w:trHeight w:val="290"/>
        </w:trPr>
        <w:tc>
          <w:tcPr>
            <w:tcW w:w="1540" w:type="dxa"/>
            <w:tcBorders>
              <w:top w:val="nil"/>
              <w:left w:val="nil"/>
              <w:bottom w:val="nil"/>
              <w:right w:val="nil"/>
            </w:tcBorders>
            <w:shd w:val="clear" w:color="auto" w:fill="auto"/>
            <w:noWrap/>
            <w:hideMark/>
          </w:tcPr>
          <w:p w14:paraId="31601882"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455092</w:t>
            </w:r>
          </w:p>
        </w:tc>
        <w:tc>
          <w:tcPr>
            <w:tcW w:w="1820" w:type="dxa"/>
            <w:tcBorders>
              <w:top w:val="nil"/>
              <w:left w:val="nil"/>
              <w:bottom w:val="nil"/>
              <w:right w:val="nil"/>
            </w:tcBorders>
            <w:shd w:val="clear" w:color="auto" w:fill="auto"/>
            <w:hideMark/>
          </w:tcPr>
          <w:p w14:paraId="4E98FDB4"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19/06/1974</w:t>
            </w:r>
          </w:p>
        </w:tc>
        <w:tc>
          <w:tcPr>
            <w:tcW w:w="1600" w:type="dxa"/>
            <w:tcBorders>
              <w:top w:val="nil"/>
              <w:left w:val="nil"/>
              <w:bottom w:val="nil"/>
              <w:right w:val="nil"/>
            </w:tcBorders>
            <w:shd w:val="clear" w:color="auto" w:fill="auto"/>
            <w:hideMark/>
          </w:tcPr>
          <w:p w14:paraId="5E49D15C"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01/07/1991</w:t>
            </w:r>
          </w:p>
        </w:tc>
        <w:tc>
          <w:tcPr>
            <w:tcW w:w="1820" w:type="dxa"/>
            <w:tcBorders>
              <w:top w:val="nil"/>
              <w:left w:val="nil"/>
              <w:bottom w:val="nil"/>
              <w:right w:val="nil"/>
            </w:tcBorders>
            <w:shd w:val="clear" w:color="auto" w:fill="auto"/>
            <w:hideMark/>
          </w:tcPr>
          <w:p w14:paraId="50F190A3"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02/05/2002</w:t>
            </w:r>
          </w:p>
        </w:tc>
        <w:tc>
          <w:tcPr>
            <w:tcW w:w="1820" w:type="dxa"/>
            <w:tcBorders>
              <w:top w:val="nil"/>
              <w:left w:val="nil"/>
              <w:bottom w:val="nil"/>
              <w:right w:val="nil"/>
            </w:tcBorders>
            <w:shd w:val="clear" w:color="auto" w:fill="auto"/>
            <w:hideMark/>
          </w:tcPr>
          <w:p w14:paraId="5E468B5D"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19/06/2012</w:t>
            </w:r>
          </w:p>
        </w:tc>
        <w:tc>
          <w:tcPr>
            <w:tcW w:w="1820" w:type="dxa"/>
            <w:tcBorders>
              <w:top w:val="nil"/>
              <w:left w:val="nil"/>
              <w:bottom w:val="nil"/>
              <w:right w:val="nil"/>
            </w:tcBorders>
            <w:shd w:val="clear" w:color="auto" w:fill="auto"/>
            <w:hideMark/>
          </w:tcPr>
          <w:p w14:paraId="535D59EF"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12/07/2018</w:t>
            </w:r>
          </w:p>
        </w:tc>
      </w:tr>
      <w:tr w:rsidR="00A1583F" w:rsidRPr="00C8768F" w14:paraId="3310A3B8" w14:textId="77777777" w:rsidTr="00461909">
        <w:trPr>
          <w:trHeight w:val="290"/>
        </w:trPr>
        <w:tc>
          <w:tcPr>
            <w:tcW w:w="1540" w:type="dxa"/>
            <w:tcBorders>
              <w:top w:val="nil"/>
              <w:left w:val="nil"/>
              <w:bottom w:val="nil"/>
              <w:right w:val="nil"/>
            </w:tcBorders>
            <w:shd w:val="clear" w:color="auto" w:fill="auto"/>
            <w:noWrap/>
            <w:hideMark/>
          </w:tcPr>
          <w:p w14:paraId="799A3F3D"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456075</w:t>
            </w:r>
          </w:p>
        </w:tc>
        <w:tc>
          <w:tcPr>
            <w:tcW w:w="1820" w:type="dxa"/>
            <w:tcBorders>
              <w:top w:val="nil"/>
              <w:left w:val="nil"/>
              <w:bottom w:val="nil"/>
              <w:right w:val="nil"/>
            </w:tcBorders>
            <w:shd w:val="clear" w:color="auto" w:fill="auto"/>
            <w:hideMark/>
          </w:tcPr>
          <w:p w14:paraId="2D790591"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07/06/1974</w:t>
            </w:r>
          </w:p>
        </w:tc>
        <w:tc>
          <w:tcPr>
            <w:tcW w:w="1600" w:type="dxa"/>
            <w:tcBorders>
              <w:top w:val="nil"/>
              <w:left w:val="nil"/>
              <w:bottom w:val="nil"/>
              <w:right w:val="nil"/>
            </w:tcBorders>
            <w:shd w:val="clear" w:color="auto" w:fill="auto"/>
            <w:hideMark/>
          </w:tcPr>
          <w:p w14:paraId="16D74FA3"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09/08/1991</w:t>
            </w:r>
          </w:p>
        </w:tc>
        <w:tc>
          <w:tcPr>
            <w:tcW w:w="1820" w:type="dxa"/>
            <w:tcBorders>
              <w:top w:val="nil"/>
              <w:left w:val="nil"/>
              <w:bottom w:val="nil"/>
              <w:right w:val="nil"/>
            </w:tcBorders>
            <w:shd w:val="clear" w:color="auto" w:fill="auto"/>
            <w:hideMark/>
          </w:tcPr>
          <w:p w14:paraId="5D16F063"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23/07/2001</w:t>
            </w:r>
          </w:p>
        </w:tc>
        <w:tc>
          <w:tcPr>
            <w:tcW w:w="1820" w:type="dxa"/>
            <w:tcBorders>
              <w:top w:val="nil"/>
              <w:left w:val="nil"/>
              <w:bottom w:val="nil"/>
              <w:right w:val="nil"/>
            </w:tcBorders>
            <w:shd w:val="clear" w:color="auto" w:fill="auto"/>
            <w:hideMark/>
          </w:tcPr>
          <w:p w14:paraId="5410ED71"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28/05/2012</w:t>
            </w:r>
          </w:p>
        </w:tc>
        <w:tc>
          <w:tcPr>
            <w:tcW w:w="1820" w:type="dxa"/>
            <w:tcBorders>
              <w:top w:val="nil"/>
              <w:left w:val="nil"/>
              <w:bottom w:val="nil"/>
              <w:right w:val="nil"/>
            </w:tcBorders>
            <w:shd w:val="clear" w:color="auto" w:fill="auto"/>
            <w:hideMark/>
          </w:tcPr>
          <w:p w14:paraId="2871DBF9"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21/08/2018</w:t>
            </w:r>
          </w:p>
        </w:tc>
      </w:tr>
      <w:tr w:rsidR="00A1583F" w:rsidRPr="00C8768F" w14:paraId="0221B4AE" w14:textId="77777777" w:rsidTr="00461909">
        <w:trPr>
          <w:trHeight w:val="290"/>
        </w:trPr>
        <w:tc>
          <w:tcPr>
            <w:tcW w:w="1540" w:type="dxa"/>
            <w:tcBorders>
              <w:top w:val="nil"/>
              <w:left w:val="nil"/>
              <w:bottom w:val="nil"/>
              <w:right w:val="nil"/>
            </w:tcBorders>
            <w:shd w:val="clear" w:color="auto" w:fill="auto"/>
            <w:noWrap/>
            <w:hideMark/>
          </w:tcPr>
          <w:p w14:paraId="20658F88"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456077</w:t>
            </w:r>
          </w:p>
        </w:tc>
        <w:tc>
          <w:tcPr>
            <w:tcW w:w="1820" w:type="dxa"/>
            <w:tcBorders>
              <w:top w:val="nil"/>
              <w:left w:val="nil"/>
              <w:bottom w:val="nil"/>
              <w:right w:val="nil"/>
            </w:tcBorders>
            <w:shd w:val="clear" w:color="auto" w:fill="auto"/>
            <w:hideMark/>
          </w:tcPr>
          <w:p w14:paraId="73400508"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18/07/1974</w:t>
            </w:r>
          </w:p>
        </w:tc>
        <w:tc>
          <w:tcPr>
            <w:tcW w:w="1600" w:type="dxa"/>
            <w:tcBorders>
              <w:top w:val="nil"/>
              <w:left w:val="nil"/>
              <w:bottom w:val="nil"/>
              <w:right w:val="nil"/>
            </w:tcBorders>
            <w:shd w:val="clear" w:color="auto" w:fill="auto"/>
            <w:hideMark/>
          </w:tcPr>
          <w:p w14:paraId="7A0DFFAF"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04/07/1991</w:t>
            </w:r>
          </w:p>
        </w:tc>
        <w:tc>
          <w:tcPr>
            <w:tcW w:w="1820" w:type="dxa"/>
            <w:tcBorders>
              <w:top w:val="nil"/>
              <w:left w:val="nil"/>
              <w:bottom w:val="nil"/>
              <w:right w:val="nil"/>
            </w:tcBorders>
            <w:shd w:val="clear" w:color="auto" w:fill="auto"/>
            <w:hideMark/>
          </w:tcPr>
          <w:p w14:paraId="0616DF7A"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20/07/2001</w:t>
            </w:r>
          </w:p>
        </w:tc>
        <w:tc>
          <w:tcPr>
            <w:tcW w:w="1820" w:type="dxa"/>
            <w:tcBorders>
              <w:top w:val="nil"/>
              <w:left w:val="nil"/>
              <w:bottom w:val="nil"/>
              <w:right w:val="nil"/>
            </w:tcBorders>
            <w:shd w:val="clear" w:color="auto" w:fill="auto"/>
            <w:hideMark/>
          </w:tcPr>
          <w:p w14:paraId="36880B63"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13/06/2012</w:t>
            </w:r>
          </w:p>
        </w:tc>
        <w:tc>
          <w:tcPr>
            <w:tcW w:w="1820" w:type="dxa"/>
            <w:tcBorders>
              <w:top w:val="nil"/>
              <w:left w:val="nil"/>
              <w:bottom w:val="nil"/>
              <w:right w:val="nil"/>
            </w:tcBorders>
            <w:shd w:val="clear" w:color="auto" w:fill="auto"/>
            <w:hideMark/>
          </w:tcPr>
          <w:p w14:paraId="1C29940F"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21/08/2018</w:t>
            </w:r>
          </w:p>
        </w:tc>
      </w:tr>
      <w:tr w:rsidR="00A1583F" w:rsidRPr="00C8768F" w14:paraId="00B35471" w14:textId="77777777" w:rsidTr="00461909">
        <w:trPr>
          <w:trHeight w:val="290"/>
        </w:trPr>
        <w:tc>
          <w:tcPr>
            <w:tcW w:w="1540" w:type="dxa"/>
            <w:tcBorders>
              <w:top w:val="nil"/>
              <w:left w:val="nil"/>
              <w:bottom w:val="nil"/>
              <w:right w:val="nil"/>
            </w:tcBorders>
            <w:shd w:val="clear" w:color="auto" w:fill="auto"/>
            <w:noWrap/>
            <w:hideMark/>
          </w:tcPr>
          <w:p w14:paraId="621D37A6"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456079</w:t>
            </w:r>
          </w:p>
        </w:tc>
        <w:tc>
          <w:tcPr>
            <w:tcW w:w="1820" w:type="dxa"/>
            <w:tcBorders>
              <w:top w:val="nil"/>
              <w:left w:val="nil"/>
              <w:bottom w:val="nil"/>
              <w:right w:val="nil"/>
            </w:tcBorders>
            <w:shd w:val="clear" w:color="auto" w:fill="auto"/>
            <w:hideMark/>
          </w:tcPr>
          <w:p w14:paraId="15ECBD3E"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18/07/1974</w:t>
            </w:r>
          </w:p>
        </w:tc>
        <w:tc>
          <w:tcPr>
            <w:tcW w:w="1600" w:type="dxa"/>
            <w:tcBorders>
              <w:top w:val="nil"/>
              <w:left w:val="nil"/>
              <w:bottom w:val="nil"/>
              <w:right w:val="nil"/>
            </w:tcBorders>
            <w:shd w:val="clear" w:color="auto" w:fill="auto"/>
            <w:hideMark/>
          </w:tcPr>
          <w:p w14:paraId="3624A726"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04/07/1991</w:t>
            </w:r>
          </w:p>
        </w:tc>
        <w:tc>
          <w:tcPr>
            <w:tcW w:w="1820" w:type="dxa"/>
            <w:tcBorders>
              <w:top w:val="nil"/>
              <w:left w:val="nil"/>
              <w:bottom w:val="nil"/>
              <w:right w:val="nil"/>
            </w:tcBorders>
            <w:shd w:val="clear" w:color="auto" w:fill="auto"/>
            <w:hideMark/>
          </w:tcPr>
          <w:p w14:paraId="372D3C6A"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20/07/2001</w:t>
            </w:r>
          </w:p>
        </w:tc>
        <w:tc>
          <w:tcPr>
            <w:tcW w:w="1820" w:type="dxa"/>
            <w:tcBorders>
              <w:top w:val="nil"/>
              <w:left w:val="nil"/>
              <w:bottom w:val="nil"/>
              <w:right w:val="nil"/>
            </w:tcBorders>
            <w:shd w:val="clear" w:color="auto" w:fill="auto"/>
            <w:hideMark/>
          </w:tcPr>
          <w:p w14:paraId="5D737FA7"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19/07/2012</w:t>
            </w:r>
          </w:p>
        </w:tc>
        <w:tc>
          <w:tcPr>
            <w:tcW w:w="1820" w:type="dxa"/>
            <w:tcBorders>
              <w:top w:val="nil"/>
              <w:left w:val="nil"/>
              <w:bottom w:val="nil"/>
              <w:right w:val="nil"/>
            </w:tcBorders>
            <w:shd w:val="clear" w:color="auto" w:fill="auto"/>
            <w:hideMark/>
          </w:tcPr>
          <w:p w14:paraId="32F51F02"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22/08/2018</w:t>
            </w:r>
          </w:p>
        </w:tc>
      </w:tr>
      <w:tr w:rsidR="00A1583F" w:rsidRPr="00C8768F" w14:paraId="1F25CF62" w14:textId="77777777" w:rsidTr="00461909">
        <w:trPr>
          <w:trHeight w:val="290"/>
        </w:trPr>
        <w:tc>
          <w:tcPr>
            <w:tcW w:w="1540" w:type="dxa"/>
            <w:tcBorders>
              <w:top w:val="nil"/>
              <w:left w:val="nil"/>
              <w:bottom w:val="nil"/>
              <w:right w:val="nil"/>
            </w:tcBorders>
            <w:shd w:val="clear" w:color="auto" w:fill="auto"/>
            <w:noWrap/>
            <w:hideMark/>
          </w:tcPr>
          <w:p w14:paraId="7ABB15D0"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456081</w:t>
            </w:r>
          </w:p>
        </w:tc>
        <w:tc>
          <w:tcPr>
            <w:tcW w:w="1820" w:type="dxa"/>
            <w:tcBorders>
              <w:top w:val="nil"/>
              <w:left w:val="nil"/>
              <w:bottom w:val="nil"/>
              <w:right w:val="nil"/>
            </w:tcBorders>
            <w:shd w:val="clear" w:color="auto" w:fill="auto"/>
            <w:hideMark/>
          </w:tcPr>
          <w:p w14:paraId="7640D78D" w14:textId="77777777" w:rsidR="00A1583F" w:rsidRPr="00C8768F" w:rsidRDefault="00A1583F" w:rsidP="00461909">
            <w:pPr>
              <w:spacing w:after="0" w:line="240" w:lineRule="auto"/>
              <w:rPr>
                <w:rFonts w:ascii="Arial" w:eastAsia="Times New Roman" w:hAnsi="Arial" w:cs="Arial"/>
                <w:sz w:val="20"/>
                <w:szCs w:val="20"/>
                <w:lang w:eastAsia="en-GB"/>
              </w:rPr>
            </w:pPr>
            <w:r w:rsidRPr="00C8768F">
              <w:rPr>
                <w:rFonts w:ascii="Arial" w:eastAsia="Times New Roman" w:hAnsi="Arial" w:cs="Arial"/>
                <w:sz w:val="20"/>
                <w:szCs w:val="20"/>
                <w:lang w:eastAsia="en-GB"/>
              </w:rPr>
              <w:t>30/05/1974</w:t>
            </w:r>
          </w:p>
        </w:tc>
        <w:tc>
          <w:tcPr>
            <w:tcW w:w="1600" w:type="dxa"/>
            <w:tcBorders>
              <w:top w:val="nil"/>
              <w:left w:val="nil"/>
              <w:bottom w:val="nil"/>
              <w:right w:val="nil"/>
            </w:tcBorders>
            <w:shd w:val="clear" w:color="auto" w:fill="auto"/>
            <w:hideMark/>
          </w:tcPr>
          <w:p w14:paraId="309A45DE"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23/05/1991</w:t>
            </w:r>
          </w:p>
        </w:tc>
        <w:tc>
          <w:tcPr>
            <w:tcW w:w="1820" w:type="dxa"/>
            <w:tcBorders>
              <w:top w:val="nil"/>
              <w:left w:val="nil"/>
              <w:bottom w:val="nil"/>
              <w:right w:val="nil"/>
            </w:tcBorders>
            <w:shd w:val="clear" w:color="auto" w:fill="auto"/>
            <w:hideMark/>
          </w:tcPr>
          <w:p w14:paraId="2977230D"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24/07/2001</w:t>
            </w:r>
          </w:p>
        </w:tc>
        <w:tc>
          <w:tcPr>
            <w:tcW w:w="1820" w:type="dxa"/>
            <w:tcBorders>
              <w:top w:val="nil"/>
              <w:left w:val="nil"/>
              <w:bottom w:val="nil"/>
              <w:right w:val="nil"/>
            </w:tcBorders>
            <w:shd w:val="clear" w:color="auto" w:fill="auto"/>
            <w:hideMark/>
          </w:tcPr>
          <w:p w14:paraId="5A88758C"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28/05/2012</w:t>
            </w:r>
          </w:p>
        </w:tc>
        <w:tc>
          <w:tcPr>
            <w:tcW w:w="1820" w:type="dxa"/>
            <w:tcBorders>
              <w:top w:val="nil"/>
              <w:left w:val="nil"/>
              <w:bottom w:val="nil"/>
              <w:right w:val="nil"/>
            </w:tcBorders>
            <w:shd w:val="clear" w:color="auto" w:fill="auto"/>
            <w:hideMark/>
          </w:tcPr>
          <w:p w14:paraId="4012752B"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16/07/2018</w:t>
            </w:r>
          </w:p>
        </w:tc>
      </w:tr>
      <w:tr w:rsidR="00A1583F" w:rsidRPr="00C8768F" w14:paraId="2285B517" w14:textId="77777777" w:rsidTr="00461909">
        <w:trPr>
          <w:trHeight w:val="290"/>
        </w:trPr>
        <w:tc>
          <w:tcPr>
            <w:tcW w:w="1540" w:type="dxa"/>
            <w:tcBorders>
              <w:top w:val="nil"/>
              <w:left w:val="nil"/>
              <w:bottom w:val="nil"/>
              <w:right w:val="nil"/>
            </w:tcBorders>
            <w:shd w:val="clear" w:color="auto" w:fill="auto"/>
            <w:noWrap/>
            <w:hideMark/>
          </w:tcPr>
          <w:p w14:paraId="0891B780"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456083</w:t>
            </w:r>
          </w:p>
        </w:tc>
        <w:tc>
          <w:tcPr>
            <w:tcW w:w="1820" w:type="dxa"/>
            <w:tcBorders>
              <w:top w:val="nil"/>
              <w:left w:val="nil"/>
              <w:bottom w:val="nil"/>
              <w:right w:val="nil"/>
            </w:tcBorders>
            <w:shd w:val="clear" w:color="auto" w:fill="auto"/>
            <w:hideMark/>
          </w:tcPr>
          <w:p w14:paraId="59395542"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30/05/1974</w:t>
            </w:r>
          </w:p>
        </w:tc>
        <w:tc>
          <w:tcPr>
            <w:tcW w:w="1600" w:type="dxa"/>
            <w:tcBorders>
              <w:top w:val="nil"/>
              <w:left w:val="nil"/>
              <w:bottom w:val="nil"/>
              <w:right w:val="nil"/>
            </w:tcBorders>
            <w:shd w:val="clear" w:color="auto" w:fill="auto"/>
            <w:hideMark/>
          </w:tcPr>
          <w:p w14:paraId="0788A1D1"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23/05/1991</w:t>
            </w:r>
          </w:p>
        </w:tc>
        <w:tc>
          <w:tcPr>
            <w:tcW w:w="1820" w:type="dxa"/>
            <w:tcBorders>
              <w:top w:val="nil"/>
              <w:left w:val="nil"/>
              <w:bottom w:val="nil"/>
              <w:right w:val="nil"/>
            </w:tcBorders>
            <w:shd w:val="clear" w:color="auto" w:fill="auto"/>
            <w:hideMark/>
          </w:tcPr>
          <w:p w14:paraId="1FB4846D"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24/07/2001</w:t>
            </w:r>
          </w:p>
        </w:tc>
        <w:tc>
          <w:tcPr>
            <w:tcW w:w="1820" w:type="dxa"/>
            <w:tcBorders>
              <w:top w:val="nil"/>
              <w:left w:val="nil"/>
              <w:bottom w:val="nil"/>
              <w:right w:val="nil"/>
            </w:tcBorders>
            <w:shd w:val="clear" w:color="auto" w:fill="auto"/>
            <w:hideMark/>
          </w:tcPr>
          <w:p w14:paraId="6B491798"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05/06/2012</w:t>
            </w:r>
          </w:p>
        </w:tc>
        <w:tc>
          <w:tcPr>
            <w:tcW w:w="1820" w:type="dxa"/>
            <w:tcBorders>
              <w:top w:val="nil"/>
              <w:left w:val="nil"/>
              <w:bottom w:val="nil"/>
              <w:right w:val="nil"/>
            </w:tcBorders>
            <w:shd w:val="clear" w:color="auto" w:fill="auto"/>
            <w:hideMark/>
          </w:tcPr>
          <w:p w14:paraId="6E1B25CA"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19/07/2018</w:t>
            </w:r>
          </w:p>
        </w:tc>
      </w:tr>
      <w:tr w:rsidR="00A1583F" w:rsidRPr="00C8768F" w14:paraId="6E5D5E23" w14:textId="77777777" w:rsidTr="00461909">
        <w:trPr>
          <w:trHeight w:val="290"/>
        </w:trPr>
        <w:tc>
          <w:tcPr>
            <w:tcW w:w="1540" w:type="dxa"/>
            <w:tcBorders>
              <w:top w:val="nil"/>
              <w:left w:val="nil"/>
              <w:bottom w:val="nil"/>
              <w:right w:val="nil"/>
            </w:tcBorders>
            <w:shd w:val="clear" w:color="auto" w:fill="auto"/>
            <w:noWrap/>
            <w:hideMark/>
          </w:tcPr>
          <w:p w14:paraId="7E80ECD2"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456085</w:t>
            </w:r>
          </w:p>
        </w:tc>
        <w:tc>
          <w:tcPr>
            <w:tcW w:w="1820" w:type="dxa"/>
            <w:tcBorders>
              <w:top w:val="nil"/>
              <w:left w:val="nil"/>
              <w:bottom w:val="nil"/>
              <w:right w:val="nil"/>
            </w:tcBorders>
            <w:shd w:val="clear" w:color="auto" w:fill="auto"/>
            <w:hideMark/>
          </w:tcPr>
          <w:p w14:paraId="330A40B5"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05/06/1974</w:t>
            </w:r>
          </w:p>
        </w:tc>
        <w:tc>
          <w:tcPr>
            <w:tcW w:w="1600" w:type="dxa"/>
            <w:tcBorders>
              <w:top w:val="nil"/>
              <w:left w:val="nil"/>
              <w:bottom w:val="nil"/>
              <w:right w:val="nil"/>
            </w:tcBorders>
            <w:shd w:val="clear" w:color="auto" w:fill="auto"/>
            <w:hideMark/>
          </w:tcPr>
          <w:p w14:paraId="2B612284"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23/05/1991</w:t>
            </w:r>
          </w:p>
        </w:tc>
        <w:tc>
          <w:tcPr>
            <w:tcW w:w="1820" w:type="dxa"/>
            <w:tcBorders>
              <w:top w:val="nil"/>
              <w:left w:val="nil"/>
              <w:bottom w:val="nil"/>
              <w:right w:val="nil"/>
            </w:tcBorders>
            <w:shd w:val="clear" w:color="auto" w:fill="auto"/>
            <w:hideMark/>
          </w:tcPr>
          <w:p w14:paraId="4875F5B9"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09/05/2002</w:t>
            </w:r>
          </w:p>
        </w:tc>
        <w:tc>
          <w:tcPr>
            <w:tcW w:w="1820" w:type="dxa"/>
            <w:tcBorders>
              <w:top w:val="nil"/>
              <w:left w:val="nil"/>
              <w:bottom w:val="nil"/>
              <w:right w:val="nil"/>
            </w:tcBorders>
            <w:shd w:val="clear" w:color="auto" w:fill="auto"/>
            <w:hideMark/>
          </w:tcPr>
          <w:p w14:paraId="706096E4"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19/06/2012</w:t>
            </w:r>
          </w:p>
        </w:tc>
        <w:tc>
          <w:tcPr>
            <w:tcW w:w="1820" w:type="dxa"/>
            <w:tcBorders>
              <w:top w:val="nil"/>
              <w:left w:val="nil"/>
              <w:bottom w:val="nil"/>
              <w:right w:val="nil"/>
            </w:tcBorders>
            <w:shd w:val="clear" w:color="auto" w:fill="auto"/>
            <w:hideMark/>
          </w:tcPr>
          <w:p w14:paraId="44899D1E"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11/07/2018</w:t>
            </w:r>
          </w:p>
        </w:tc>
      </w:tr>
      <w:tr w:rsidR="00A1583F" w:rsidRPr="00C8768F" w14:paraId="5A1E9E7D" w14:textId="77777777" w:rsidTr="00461909">
        <w:trPr>
          <w:trHeight w:val="290"/>
        </w:trPr>
        <w:tc>
          <w:tcPr>
            <w:tcW w:w="1540" w:type="dxa"/>
            <w:tcBorders>
              <w:top w:val="nil"/>
              <w:left w:val="nil"/>
              <w:bottom w:val="nil"/>
              <w:right w:val="nil"/>
            </w:tcBorders>
            <w:shd w:val="clear" w:color="auto" w:fill="auto"/>
            <w:noWrap/>
            <w:hideMark/>
          </w:tcPr>
          <w:p w14:paraId="0EF1678B"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456087</w:t>
            </w:r>
          </w:p>
        </w:tc>
        <w:tc>
          <w:tcPr>
            <w:tcW w:w="1820" w:type="dxa"/>
            <w:tcBorders>
              <w:top w:val="nil"/>
              <w:left w:val="nil"/>
              <w:bottom w:val="nil"/>
              <w:right w:val="nil"/>
            </w:tcBorders>
            <w:shd w:val="clear" w:color="auto" w:fill="auto"/>
            <w:hideMark/>
          </w:tcPr>
          <w:p w14:paraId="5E1DF8AA"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23/08/1974</w:t>
            </w:r>
          </w:p>
        </w:tc>
        <w:tc>
          <w:tcPr>
            <w:tcW w:w="1600" w:type="dxa"/>
            <w:tcBorders>
              <w:top w:val="nil"/>
              <w:left w:val="nil"/>
              <w:bottom w:val="nil"/>
              <w:right w:val="nil"/>
            </w:tcBorders>
            <w:shd w:val="clear" w:color="auto" w:fill="auto"/>
            <w:hideMark/>
          </w:tcPr>
          <w:p w14:paraId="3ED9824D"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02/07/1991</w:t>
            </w:r>
          </w:p>
        </w:tc>
        <w:tc>
          <w:tcPr>
            <w:tcW w:w="1820" w:type="dxa"/>
            <w:tcBorders>
              <w:top w:val="nil"/>
              <w:left w:val="nil"/>
              <w:bottom w:val="nil"/>
              <w:right w:val="nil"/>
            </w:tcBorders>
            <w:shd w:val="clear" w:color="auto" w:fill="auto"/>
            <w:hideMark/>
          </w:tcPr>
          <w:p w14:paraId="39689712"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24/07/2001</w:t>
            </w:r>
          </w:p>
        </w:tc>
        <w:tc>
          <w:tcPr>
            <w:tcW w:w="1820" w:type="dxa"/>
            <w:tcBorders>
              <w:top w:val="nil"/>
              <w:left w:val="nil"/>
              <w:bottom w:val="nil"/>
              <w:right w:val="nil"/>
            </w:tcBorders>
            <w:shd w:val="clear" w:color="auto" w:fill="auto"/>
            <w:hideMark/>
          </w:tcPr>
          <w:p w14:paraId="7C7851DF"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21/06/2011</w:t>
            </w:r>
          </w:p>
        </w:tc>
        <w:tc>
          <w:tcPr>
            <w:tcW w:w="1820" w:type="dxa"/>
            <w:tcBorders>
              <w:top w:val="nil"/>
              <w:left w:val="nil"/>
              <w:bottom w:val="nil"/>
              <w:right w:val="nil"/>
            </w:tcBorders>
            <w:shd w:val="clear" w:color="auto" w:fill="auto"/>
            <w:hideMark/>
          </w:tcPr>
          <w:p w14:paraId="2EE9CB07"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11/07/2018</w:t>
            </w:r>
          </w:p>
        </w:tc>
      </w:tr>
      <w:tr w:rsidR="00A1583F" w:rsidRPr="00C8768F" w14:paraId="1CDAD786" w14:textId="77777777" w:rsidTr="00461909">
        <w:trPr>
          <w:trHeight w:val="290"/>
        </w:trPr>
        <w:tc>
          <w:tcPr>
            <w:tcW w:w="1540" w:type="dxa"/>
            <w:tcBorders>
              <w:top w:val="nil"/>
              <w:left w:val="nil"/>
              <w:bottom w:val="nil"/>
              <w:right w:val="nil"/>
            </w:tcBorders>
            <w:shd w:val="clear" w:color="auto" w:fill="auto"/>
            <w:noWrap/>
            <w:hideMark/>
          </w:tcPr>
          <w:p w14:paraId="63B2FE2B"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456089</w:t>
            </w:r>
          </w:p>
        </w:tc>
        <w:tc>
          <w:tcPr>
            <w:tcW w:w="1820" w:type="dxa"/>
            <w:tcBorders>
              <w:top w:val="nil"/>
              <w:left w:val="nil"/>
              <w:bottom w:val="nil"/>
              <w:right w:val="nil"/>
            </w:tcBorders>
            <w:shd w:val="clear" w:color="auto" w:fill="auto"/>
            <w:hideMark/>
          </w:tcPr>
          <w:p w14:paraId="64CDB2E0"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11/06/1974</w:t>
            </w:r>
          </w:p>
        </w:tc>
        <w:tc>
          <w:tcPr>
            <w:tcW w:w="1600" w:type="dxa"/>
            <w:tcBorders>
              <w:top w:val="nil"/>
              <w:left w:val="nil"/>
              <w:bottom w:val="nil"/>
              <w:right w:val="nil"/>
            </w:tcBorders>
            <w:shd w:val="clear" w:color="auto" w:fill="auto"/>
            <w:hideMark/>
          </w:tcPr>
          <w:p w14:paraId="425433DC"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01/07/1991</w:t>
            </w:r>
          </w:p>
        </w:tc>
        <w:tc>
          <w:tcPr>
            <w:tcW w:w="1820" w:type="dxa"/>
            <w:tcBorders>
              <w:top w:val="nil"/>
              <w:left w:val="nil"/>
              <w:bottom w:val="nil"/>
              <w:right w:val="nil"/>
            </w:tcBorders>
            <w:shd w:val="clear" w:color="auto" w:fill="auto"/>
            <w:hideMark/>
          </w:tcPr>
          <w:p w14:paraId="33565BC2"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24/07/2001</w:t>
            </w:r>
          </w:p>
        </w:tc>
        <w:tc>
          <w:tcPr>
            <w:tcW w:w="1820" w:type="dxa"/>
            <w:tcBorders>
              <w:top w:val="nil"/>
              <w:left w:val="nil"/>
              <w:bottom w:val="nil"/>
              <w:right w:val="nil"/>
            </w:tcBorders>
            <w:shd w:val="clear" w:color="auto" w:fill="auto"/>
            <w:hideMark/>
          </w:tcPr>
          <w:p w14:paraId="130AFD57"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21/06/2011</w:t>
            </w:r>
          </w:p>
        </w:tc>
        <w:tc>
          <w:tcPr>
            <w:tcW w:w="1820" w:type="dxa"/>
            <w:tcBorders>
              <w:top w:val="nil"/>
              <w:left w:val="nil"/>
              <w:bottom w:val="nil"/>
              <w:right w:val="nil"/>
            </w:tcBorders>
            <w:shd w:val="clear" w:color="auto" w:fill="auto"/>
            <w:hideMark/>
          </w:tcPr>
          <w:p w14:paraId="27A5C09C"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11/07/2018</w:t>
            </w:r>
          </w:p>
        </w:tc>
      </w:tr>
      <w:tr w:rsidR="00A1583F" w:rsidRPr="00C8768F" w14:paraId="1D690445" w14:textId="77777777" w:rsidTr="00461909">
        <w:trPr>
          <w:trHeight w:val="290"/>
        </w:trPr>
        <w:tc>
          <w:tcPr>
            <w:tcW w:w="1540" w:type="dxa"/>
            <w:tcBorders>
              <w:top w:val="nil"/>
              <w:left w:val="nil"/>
              <w:bottom w:val="nil"/>
              <w:right w:val="nil"/>
            </w:tcBorders>
            <w:shd w:val="clear" w:color="auto" w:fill="auto"/>
            <w:noWrap/>
            <w:hideMark/>
          </w:tcPr>
          <w:p w14:paraId="128AE1A9"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456091</w:t>
            </w:r>
          </w:p>
        </w:tc>
        <w:tc>
          <w:tcPr>
            <w:tcW w:w="1820" w:type="dxa"/>
            <w:tcBorders>
              <w:top w:val="nil"/>
              <w:left w:val="nil"/>
              <w:bottom w:val="nil"/>
              <w:right w:val="nil"/>
            </w:tcBorders>
            <w:shd w:val="clear" w:color="auto" w:fill="auto"/>
            <w:hideMark/>
          </w:tcPr>
          <w:p w14:paraId="74FFC9C9"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08/07/1974</w:t>
            </w:r>
          </w:p>
        </w:tc>
        <w:tc>
          <w:tcPr>
            <w:tcW w:w="1600" w:type="dxa"/>
            <w:tcBorders>
              <w:top w:val="nil"/>
              <w:left w:val="nil"/>
              <w:bottom w:val="nil"/>
              <w:right w:val="nil"/>
            </w:tcBorders>
            <w:shd w:val="clear" w:color="auto" w:fill="auto"/>
            <w:hideMark/>
          </w:tcPr>
          <w:p w14:paraId="13ED2978"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02/07/1991</w:t>
            </w:r>
          </w:p>
        </w:tc>
        <w:tc>
          <w:tcPr>
            <w:tcW w:w="1820" w:type="dxa"/>
            <w:tcBorders>
              <w:top w:val="nil"/>
              <w:left w:val="nil"/>
              <w:bottom w:val="nil"/>
              <w:right w:val="nil"/>
            </w:tcBorders>
            <w:shd w:val="clear" w:color="auto" w:fill="auto"/>
            <w:hideMark/>
          </w:tcPr>
          <w:p w14:paraId="0C5CA768"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09/05/2002</w:t>
            </w:r>
          </w:p>
        </w:tc>
        <w:tc>
          <w:tcPr>
            <w:tcW w:w="1820" w:type="dxa"/>
            <w:tcBorders>
              <w:top w:val="nil"/>
              <w:left w:val="nil"/>
              <w:bottom w:val="nil"/>
              <w:right w:val="nil"/>
            </w:tcBorders>
            <w:shd w:val="clear" w:color="auto" w:fill="auto"/>
            <w:hideMark/>
          </w:tcPr>
          <w:p w14:paraId="598EE6D8"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20/07/2011</w:t>
            </w:r>
          </w:p>
        </w:tc>
        <w:tc>
          <w:tcPr>
            <w:tcW w:w="1820" w:type="dxa"/>
            <w:tcBorders>
              <w:top w:val="nil"/>
              <w:left w:val="nil"/>
              <w:bottom w:val="nil"/>
              <w:right w:val="nil"/>
            </w:tcBorders>
            <w:shd w:val="clear" w:color="auto" w:fill="auto"/>
            <w:hideMark/>
          </w:tcPr>
          <w:p w14:paraId="5A3AD0CC"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12/07/2018</w:t>
            </w:r>
          </w:p>
        </w:tc>
      </w:tr>
      <w:tr w:rsidR="00A1583F" w:rsidRPr="00C8768F" w14:paraId="1CE52DAA" w14:textId="77777777" w:rsidTr="00461909">
        <w:trPr>
          <w:trHeight w:val="290"/>
        </w:trPr>
        <w:tc>
          <w:tcPr>
            <w:tcW w:w="1540" w:type="dxa"/>
            <w:tcBorders>
              <w:top w:val="nil"/>
              <w:left w:val="nil"/>
              <w:bottom w:val="nil"/>
              <w:right w:val="nil"/>
            </w:tcBorders>
            <w:shd w:val="clear" w:color="auto" w:fill="auto"/>
            <w:noWrap/>
            <w:hideMark/>
          </w:tcPr>
          <w:p w14:paraId="60D57C98"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456093</w:t>
            </w:r>
          </w:p>
        </w:tc>
        <w:tc>
          <w:tcPr>
            <w:tcW w:w="1820" w:type="dxa"/>
            <w:tcBorders>
              <w:top w:val="nil"/>
              <w:left w:val="nil"/>
              <w:bottom w:val="nil"/>
              <w:right w:val="nil"/>
            </w:tcBorders>
            <w:shd w:val="clear" w:color="auto" w:fill="auto"/>
            <w:hideMark/>
          </w:tcPr>
          <w:p w14:paraId="7919AF87"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12/06/1974</w:t>
            </w:r>
          </w:p>
        </w:tc>
        <w:tc>
          <w:tcPr>
            <w:tcW w:w="1600" w:type="dxa"/>
            <w:tcBorders>
              <w:top w:val="nil"/>
              <w:left w:val="nil"/>
              <w:bottom w:val="nil"/>
              <w:right w:val="nil"/>
            </w:tcBorders>
            <w:shd w:val="clear" w:color="auto" w:fill="auto"/>
            <w:hideMark/>
          </w:tcPr>
          <w:p w14:paraId="696FC5DA"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01/07/1991</w:t>
            </w:r>
          </w:p>
        </w:tc>
        <w:tc>
          <w:tcPr>
            <w:tcW w:w="1820" w:type="dxa"/>
            <w:tcBorders>
              <w:top w:val="nil"/>
              <w:left w:val="nil"/>
              <w:bottom w:val="nil"/>
              <w:right w:val="nil"/>
            </w:tcBorders>
            <w:shd w:val="clear" w:color="auto" w:fill="auto"/>
            <w:hideMark/>
          </w:tcPr>
          <w:p w14:paraId="0006271F"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02/05/2002</w:t>
            </w:r>
          </w:p>
        </w:tc>
        <w:tc>
          <w:tcPr>
            <w:tcW w:w="1820" w:type="dxa"/>
            <w:tcBorders>
              <w:top w:val="nil"/>
              <w:left w:val="nil"/>
              <w:bottom w:val="nil"/>
              <w:right w:val="nil"/>
            </w:tcBorders>
            <w:shd w:val="clear" w:color="auto" w:fill="auto"/>
            <w:hideMark/>
          </w:tcPr>
          <w:p w14:paraId="07178B75"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21/07/2011</w:t>
            </w:r>
          </w:p>
        </w:tc>
        <w:tc>
          <w:tcPr>
            <w:tcW w:w="1820" w:type="dxa"/>
            <w:tcBorders>
              <w:top w:val="nil"/>
              <w:left w:val="nil"/>
              <w:bottom w:val="nil"/>
              <w:right w:val="nil"/>
            </w:tcBorders>
            <w:shd w:val="clear" w:color="auto" w:fill="auto"/>
            <w:hideMark/>
          </w:tcPr>
          <w:p w14:paraId="2D4DCE04"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12/07/2018</w:t>
            </w:r>
          </w:p>
        </w:tc>
      </w:tr>
      <w:tr w:rsidR="00A1583F" w:rsidRPr="00C8768F" w14:paraId="4543D020" w14:textId="77777777" w:rsidTr="00461909">
        <w:trPr>
          <w:trHeight w:val="290"/>
        </w:trPr>
        <w:tc>
          <w:tcPr>
            <w:tcW w:w="1540" w:type="dxa"/>
            <w:tcBorders>
              <w:top w:val="nil"/>
              <w:left w:val="nil"/>
              <w:bottom w:val="nil"/>
              <w:right w:val="nil"/>
            </w:tcBorders>
            <w:shd w:val="clear" w:color="auto" w:fill="auto"/>
            <w:noWrap/>
            <w:hideMark/>
          </w:tcPr>
          <w:p w14:paraId="1F159B97"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457072</w:t>
            </w:r>
          </w:p>
        </w:tc>
        <w:tc>
          <w:tcPr>
            <w:tcW w:w="1820" w:type="dxa"/>
            <w:tcBorders>
              <w:top w:val="nil"/>
              <w:left w:val="nil"/>
              <w:bottom w:val="nil"/>
              <w:right w:val="nil"/>
            </w:tcBorders>
            <w:shd w:val="clear" w:color="auto" w:fill="auto"/>
            <w:hideMark/>
          </w:tcPr>
          <w:p w14:paraId="1AFEB89D"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09/10/1974</w:t>
            </w:r>
          </w:p>
        </w:tc>
        <w:tc>
          <w:tcPr>
            <w:tcW w:w="1600" w:type="dxa"/>
            <w:tcBorders>
              <w:top w:val="nil"/>
              <w:left w:val="nil"/>
              <w:bottom w:val="nil"/>
              <w:right w:val="nil"/>
            </w:tcBorders>
            <w:shd w:val="clear" w:color="auto" w:fill="auto"/>
            <w:hideMark/>
          </w:tcPr>
          <w:p w14:paraId="38FD20D3"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20/05/1992</w:t>
            </w:r>
          </w:p>
        </w:tc>
        <w:tc>
          <w:tcPr>
            <w:tcW w:w="1820" w:type="dxa"/>
            <w:tcBorders>
              <w:top w:val="nil"/>
              <w:left w:val="nil"/>
              <w:bottom w:val="nil"/>
              <w:right w:val="nil"/>
            </w:tcBorders>
            <w:shd w:val="clear" w:color="auto" w:fill="auto"/>
            <w:hideMark/>
          </w:tcPr>
          <w:p w14:paraId="61E1048F"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20/08/1999</w:t>
            </w:r>
          </w:p>
        </w:tc>
        <w:tc>
          <w:tcPr>
            <w:tcW w:w="1820" w:type="dxa"/>
            <w:tcBorders>
              <w:top w:val="nil"/>
              <w:left w:val="nil"/>
              <w:bottom w:val="nil"/>
              <w:right w:val="nil"/>
            </w:tcBorders>
            <w:shd w:val="clear" w:color="auto" w:fill="auto"/>
            <w:hideMark/>
          </w:tcPr>
          <w:p w14:paraId="1078CDD9"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28/05/2012</w:t>
            </w:r>
          </w:p>
        </w:tc>
        <w:tc>
          <w:tcPr>
            <w:tcW w:w="1820" w:type="dxa"/>
            <w:tcBorders>
              <w:top w:val="nil"/>
              <w:left w:val="nil"/>
              <w:bottom w:val="nil"/>
              <w:right w:val="nil"/>
            </w:tcBorders>
            <w:shd w:val="clear" w:color="auto" w:fill="auto"/>
            <w:hideMark/>
          </w:tcPr>
          <w:p w14:paraId="057DC6E4"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13/08/2018</w:t>
            </w:r>
          </w:p>
        </w:tc>
      </w:tr>
      <w:tr w:rsidR="00A1583F" w:rsidRPr="00C8768F" w14:paraId="0DAB74E3" w14:textId="77777777" w:rsidTr="00461909">
        <w:trPr>
          <w:trHeight w:val="290"/>
        </w:trPr>
        <w:tc>
          <w:tcPr>
            <w:tcW w:w="1540" w:type="dxa"/>
            <w:tcBorders>
              <w:top w:val="nil"/>
              <w:left w:val="nil"/>
              <w:bottom w:val="nil"/>
              <w:right w:val="nil"/>
            </w:tcBorders>
            <w:shd w:val="clear" w:color="auto" w:fill="auto"/>
            <w:noWrap/>
            <w:hideMark/>
          </w:tcPr>
          <w:p w14:paraId="55943769" w14:textId="77777777" w:rsidR="00A1583F" w:rsidRPr="00C8768F" w:rsidRDefault="00A1583F" w:rsidP="00461909">
            <w:pPr>
              <w:spacing w:after="0" w:line="240" w:lineRule="auto"/>
              <w:rPr>
                <w:rFonts w:ascii="Arial" w:eastAsia="Times New Roman" w:hAnsi="Arial" w:cs="Arial"/>
                <w:sz w:val="20"/>
                <w:szCs w:val="20"/>
                <w:lang w:eastAsia="en-GB"/>
              </w:rPr>
            </w:pPr>
            <w:r w:rsidRPr="00C8768F">
              <w:rPr>
                <w:rFonts w:ascii="Arial" w:eastAsia="Times New Roman" w:hAnsi="Arial" w:cs="Arial"/>
                <w:sz w:val="20"/>
                <w:szCs w:val="20"/>
                <w:lang w:eastAsia="en-GB"/>
              </w:rPr>
              <w:t>457074</w:t>
            </w:r>
          </w:p>
        </w:tc>
        <w:tc>
          <w:tcPr>
            <w:tcW w:w="1820" w:type="dxa"/>
            <w:tcBorders>
              <w:top w:val="nil"/>
              <w:left w:val="nil"/>
              <w:bottom w:val="nil"/>
              <w:right w:val="nil"/>
            </w:tcBorders>
            <w:shd w:val="clear" w:color="auto" w:fill="auto"/>
            <w:hideMark/>
          </w:tcPr>
          <w:p w14:paraId="321EA48A"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18/07/1974</w:t>
            </w:r>
          </w:p>
        </w:tc>
        <w:tc>
          <w:tcPr>
            <w:tcW w:w="1600" w:type="dxa"/>
            <w:tcBorders>
              <w:top w:val="nil"/>
              <w:left w:val="nil"/>
              <w:bottom w:val="nil"/>
              <w:right w:val="nil"/>
            </w:tcBorders>
            <w:shd w:val="clear" w:color="auto" w:fill="auto"/>
            <w:hideMark/>
          </w:tcPr>
          <w:p w14:paraId="5C9B2377"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09/08/1991</w:t>
            </w:r>
          </w:p>
        </w:tc>
        <w:tc>
          <w:tcPr>
            <w:tcW w:w="1820" w:type="dxa"/>
            <w:tcBorders>
              <w:top w:val="nil"/>
              <w:left w:val="nil"/>
              <w:bottom w:val="nil"/>
              <w:right w:val="nil"/>
            </w:tcBorders>
            <w:shd w:val="clear" w:color="auto" w:fill="auto"/>
            <w:hideMark/>
          </w:tcPr>
          <w:p w14:paraId="46AC6432"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23/07/2001</w:t>
            </w:r>
          </w:p>
        </w:tc>
        <w:tc>
          <w:tcPr>
            <w:tcW w:w="1820" w:type="dxa"/>
            <w:tcBorders>
              <w:top w:val="nil"/>
              <w:left w:val="nil"/>
              <w:bottom w:val="nil"/>
              <w:right w:val="nil"/>
            </w:tcBorders>
            <w:shd w:val="clear" w:color="auto" w:fill="auto"/>
            <w:hideMark/>
          </w:tcPr>
          <w:p w14:paraId="5E8CB571"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28/05/2012</w:t>
            </w:r>
          </w:p>
        </w:tc>
        <w:tc>
          <w:tcPr>
            <w:tcW w:w="1820" w:type="dxa"/>
            <w:tcBorders>
              <w:top w:val="nil"/>
              <w:left w:val="nil"/>
              <w:bottom w:val="nil"/>
              <w:right w:val="nil"/>
            </w:tcBorders>
            <w:shd w:val="clear" w:color="auto" w:fill="auto"/>
            <w:hideMark/>
          </w:tcPr>
          <w:p w14:paraId="5719A3BD"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21/08/2018</w:t>
            </w:r>
          </w:p>
        </w:tc>
      </w:tr>
      <w:tr w:rsidR="00A1583F" w:rsidRPr="00C8768F" w14:paraId="1131D6D5" w14:textId="77777777" w:rsidTr="00461909">
        <w:trPr>
          <w:trHeight w:val="290"/>
        </w:trPr>
        <w:tc>
          <w:tcPr>
            <w:tcW w:w="1540" w:type="dxa"/>
            <w:tcBorders>
              <w:top w:val="nil"/>
              <w:left w:val="nil"/>
              <w:bottom w:val="nil"/>
              <w:right w:val="nil"/>
            </w:tcBorders>
            <w:shd w:val="clear" w:color="auto" w:fill="auto"/>
            <w:noWrap/>
            <w:hideMark/>
          </w:tcPr>
          <w:p w14:paraId="05AFD92C"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457076</w:t>
            </w:r>
          </w:p>
        </w:tc>
        <w:tc>
          <w:tcPr>
            <w:tcW w:w="1820" w:type="dxa"/>
            <w:tcBorders>
              <w:top w:val="nil"/>
              <w:left w:val="nil"/>
              <w:bottom w:val="nil"/>
              <w:right w:val="nil"/>
            </w:tcBorders>
            <w:shd w:val="clear" w:color="auto" w:fill="auto"/>
            <w:hideMark/>
          </w:tcPr>
          <w:p w14:paraId="462B2302"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07/06/1974</w:t>
            </w:r>
          </w:p>
        </w:tc>
        <w:tc>
          <w:tcPr>
            <w:tcW w:w="1600" w:type="dxa"/>
            <w:tcBorders>
              <w:top w:val="nil"/>
              <w:left w:val="nil"/>
              <w:bottom w:val="nil"/>
              <w:right w:val="nil"/>
            </w:tcBorders>
            <w:shd w:val="clear" w:color="auto" w:fill="auto"/>
            <w:hideMark/>
          </w:tcPr>
          <w:p w14:paraId="7FEADC23"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04/07/1991</w:t>
            </w:r>
          </w:p>
        </w:tc>
        <w:tc>
          <w:tcPr>
            <w:tcW w:w="1820" w:type="dxa"/>
            <w:tcBorders>
              <w:top w:val="nil"/>
              <w:left w:val="nil"/>
              <w:bottom w:val="nil"/>
              <w:right w:val="nil"/>
            </w:tcBorders>
            <w:shd w:val="clear" w:color="auto" w:fill="auto"/>
            <w:hideMark/>
          </w:tcPr>
          <w:p w14:paraId="700C37CD"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23/06/1999</w:t>
            </w:r>
          </w:p>
        </w:tc>
        <w:tc>
          <w:tcPr>
            <w:tcW w:w="1820" w:type="dxa"/>
            <w:tcBorders>
              <w:top w:val="nil"/>
              <w:left w:val="nil"/>
              <w:bottom w:val="nil"/>
              <w:right w:val="nil"/>
            </w:tcBorders>
            <w:shd w:val="clear" w:color="auto" w:fill="auto"/>
            <w:hideMark/>
          </w:tcPr>
          <w:p w14:paraId="1FC5B4E0"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13/06/2012</w:t>
            </w:r>
          </w:p>
        </w:tc>
        <w:tc>
          <w:tcPr>
            <w:tcW w:w="1820" w:type="dxa"/>
            <w:tcBorders>
              <w:top w:val="nil"/>
              <w:left w:val="nil"/>
              <w:bottom w:val="nil"/>
              <w:right w:val="nil"/>
            </w:tcBorders>
            <w:shd w:val="clear" w:color="auto" w:fill="auto"/>
            <w:hideMark/>
          </w:tcPr>
          <w:p w14:paraId="7EB8C386"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14/08/2018</w:t>
            </w:r>
          </w:p>
        </w:tc>
      </w:tr>
      <w:tr w:rsidR="00A1583F" w:rsidRPr="00C8768F" w14:paraId="5FC7F5DC" w14:textId="77777777" w:rsidTr="00461909">
        <w:trPr>
          <w:trHeight w:val="290"/>
        </w:trPr>
        <w:tc>
          <w:tcPr>
            <w:tcW w:w="1540" w:type="dxa"/>
            <w:tcBorders>
              <w:top w:val="nil"/>
              <w:left w:val="nil"/>
              <w:bottom w:val="nil"/>
              <w:right w:val="nil"/>
            </w:tcBorders>
            <w:shd w:val="clear" w:color="auto" w:fill="auto"/>
            <w:noWrap/>
            <w:hideMark/>
          </w:tcPr>
          <w:p w14:paraId="400B5344"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457078</w:t>
            </w:r>
          </w:p>
        </w:tc>
        <w:tc>
          <w:tcPr>
            <w:tcW w:w="1820" w:type="dxa"/>
            <w:tcBorders>
              <w:top w:val="nil"/>
              <w:left w:val="nil"/>
              <w:bottom w:val="nil"/>
              <w:right w:val="nil"/>
            </w:tcBorders>
            <w:shd w:val="clear" w:color="auto" w:fill="auto"/>
            <w:hideMark/>
          </w:tcPr>
          <w:p w14:paraId="0D861FCA"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18/07/1974</w:t>
            </w:r>
          </w:p>
        </w:tc>
        <w:tc>
          <w:tcPr>
            <w:tcW w:w="1600" w:type="dxa"/>
            <w:tcBorders>
              <w:top w:val="nil"/>
              <w:left w:val="nil"/>
              <w:bottom w:val="nil"/>
              <w:right w:val="nil"/>
            </w:tcBorders>
            <w:shd w:val="clear" w:color="auto" w:fill="auto"/>
            <w:hideMark/>
          </w:tcPr>
          <w:p w14:paraId="6D7E31D1"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04/07/1991</w:t>
            </w:r>
          </w:p>
        </w:tc>
        <w:tc>
          <w:tcPr>
            <w:tcW w:w="1820" w:type="dxa"/>
            <w:tcBorders>
              <w:top w:val="nil"/>
              <w:left w:val="nil"/>
              <w:bottom w:val="nil"/>
              <w:right w:val="nil"/>
            </w:tcBorders>
            <w:shd w:val="clear" w:color="auto" w:fill="auto"/>
            <w:hideMark/>
          </w:tcPr>
          <w:p w14:paraId="1D4A09ED"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20/07/2001</w:t>
            </w:r>
          </w:p>
        </w:tc>
        <w:tc>
          <w:tcPr>
            <w:tcW w:w="1820" w:type="dxa"/>
            <w:tcBorders>
              <w:top w:val="nil"/>
              <w:left w:val="nil"/>
              <w:bottom w:val="nil"/>
              <w:right w:val="nil"/>
            </w:tcBorders>
            <w:shd w:val="clear" w:color="auto" w:fill="auto"/>
            <w:hideMark/>
          </w:tcPr>
          <w:p w14:paraId="3C6B8B43"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22/06/2011</w:t>
            </w:r>
          </w:p>
        </w:tc>
        <w:tc>
          <w:tcPr>
            <w:tcW w:w="1820" w:type="dxa"/>
            <w:tcBorders>
              <w:top w:val="nil"/>
              <w:left w:val="nil"/>
              <w:bottom w:val="nil"/>
              <w:right w:val="nil"/>
            </w:tcBorders>
            <w:shd w:val="clear" w:color="auto" w:fill="auto"/>
            <w:hideMark/>
          </w:tcPr>
          <w:p w14:paraId="04CA4BBB"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14/08/2018</w:t>
            </w:r>
          </w:p>
        </w:tc>
      </w:tr>
      <w:tr w:rsidR="00A1583F" w:rsidRPr="00C8768F" w14:paraId="786AFDA1" w14:textId="77777777" w:rsidTr="00461909">
        <w:trPr>
          <w:trHeight w:val="290"/>
        </w:trPr>
        <w:tc>
          <w:tcPr>
            <w:tcW w:w="1540" w:type="dxa"/>
            <w:tcBorders>
              <w:top w:val="nil"/>
              <w:left w:val="nil"/>
              <w:bottom w:val="nil"/>
              <w:right w:val="nil"/>
            </w:tcBorders>
            <w:shd w:val="clear" w:color="auto" w:fill="auto"/>
            <w:noWrap/>
            <w:hideMark/>
          </w:tcPr>
          <w:p w14:paraId="152FEA37"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457080</w:t>
            </w:r>
          </w:p>
        </w:tc>
        <w:tc>
          <w:tcPr>
            <w:tcW w:w="1820" w:type="dxa"/>
            <w:tcBorders>
              <w:top w:val="nil"/>
              <w:left w:val="nil"/>
              <w:bottom w:val="nil"/>
              <w:right w:val="nil"/>
            </w:tcBorders>
            <w:shd w:val="clear" w:color="auto" w:fill="auto"/>
            <w:hideMark/>
          </w:tcPr>
          <w:p w14:paraId="6A390C08"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07/06/1974</w:t>
            </w:r>
          </w:p>
        </w:tc>
        <w:tc>
          <w:tcPr>
            <w:tcW w:w="1600" w:type="dxa"/>
            <w:tcBorders>
              <w:top w:val="nil"/>
              <w:left w:val="nil"/>
              <w:bottom w:val="nil"/>
              <w:right w:val="nil"/>
            </w:tcBorders>
            <w:shd w:val="clear" w:color="auto" w:fill="auto"/>
            <w:hideMark/>
          </w:tcPr>
          <w:p w14:paraId="298F76C2"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20/05/1991</w:t>
            </w:r>
          </w:p>
        </w:tc>
        <w:tc>
          <w:tcPr>
            <w:tcW w:w="1820" w:type="dxa"/>
            <w:tcBorders>
              <w:top w:val="nil"/>
              <w:left w:val="nil"/>
              <w:bottom w:val="nil"/>
              <w:right w:val="nil"/>
            </w:tcBorders>
            <w:shd w:val="clear" w:color="auto" w:fill="auto"/>
            <w:hideMark/>
          </w:tcPr>
          <w:p w14:paraId="7FCBC0DF"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18/08/1999</w:t>
            </w:r>
          </w:p>
        </w:tc>
        <w:tc>
          <w:tcPr>
            <w:tcW w:w="1820" w:type="dxa"/>
            <w:tcBorders>
              <w:top w:val="nil"/>
              <w:left w:val="nil"/>
              <w:bottom w:val="nil"/>
              <w:right w:val="nil"/>
            </w:tcBorders>
            <w:shd w:val="clear" w:color="auto" w:fill="auto"/>
            <w:hideMark/>
          </w:tcPr>
          <w:p w14:paraId="46B32765"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06/07/2012</w:t>
            </w:r>
          </w:p>
        </w:tc>
        <w:tc>
          <w:tcPr>
            <w:tcW w:w="1820" w:type="dxa"/>
            <w:tcBorders>
              <w:top w:val="nil"/>
              <w:left w:val="nil"/>
              <w:bottom w:val="nil"/>
              <w:right w:val="nil"/>
            </w:tcBorders>
            <w:shd w:val="clear" w:color="auto" w:fill="auto"/>
            <w:hideMark/>
          </w:tcPr>
          <w:p w14:paraId="61FB153F"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22/08/2018</w:t>
            </w:r>
          </w:p>
        </w:tc>
      </w:tr>
      <w:tr w:rsidR="00A1583F" w:rsidRPr="00C8768F" w14:paraId="3C7C9D31" w14:textId="77777777" w:rsidTr="00461909">
        <w:trPr>
          <w:trHeight w:val="290"/>
        </w:trPr>
        <w:tc>
          <w:tcPr>
            <w:tcW w:w="1540" w:type="dxa"/>
            <w:tcBorders>
              <w:top w:val="nil"/>
              <w:left w:val="nil"/>
              <w:bottom w:val="nil"/>
              <w:right w:val="nil"/>
            </w:tcBorders>
            <w:shd w:val="clear" w:color="auto" w:fill="auto"/>
            <w:noWrap/>
            <w:hideMark/>
          </w:tcPr>
          <w:p w14:paraId="3B911155"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457082</w:t>
            </w:r>
          </w:p>
        </w:tc>
        <w:tc>
          <w:tcPr>
            <w:tcW w:w="1820" w:type="dxa"/>
            <w:tcBorders>
              <w:top w:val="nil"/>
              <w:left w:val="nil"/>
              <w:bottom w:val="nil"/>
              <w:right w:val="nil"/>
            </w:tcBorders>
            <w:shd w:val="clear" w:color="auto" w:fill="auto"/>
            <w:hideMark/>
          </w:tcPr>
          <w:p w14:paraId="4752CFDB"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23/05/1974</w:t>
            </w:r>
          </w:p>
        </w:tc>
        <w:tc>
          <w:tcPr>
            <w:tcW w:w="1600" w:type="dxa"/>
            <w:tcBorders>
              <w:top w:val="nil"/>
              <w:left w:val="nil"/>
              <w:bottom w:val="nil"/>
              <w:right w:val="nil"/>
            </w:tcBorders>
            <w:shd w:val="clear" w:color="auto" w:fill="auto"/>
            <w:hideMark/>
          </w:tcPr>
          <w:p w14:paraId="4EFCE690"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03/07/1991</w:t>
            </w:r>
          </w:p>
        </w:tc>
        <w:tc>
          <w:tcPr>
            <w:tcW w:w="1820" w:type="dxa"/>
            <w:tcBorders>
              <w:top w:val="nil"/>
              <w:left w:val="nil"/>
              <w:bottom w:val="nil"/>
              <w:right w:val="nil"/>
            </w:tcBorders>
            <w:shd w:val="clear" w:color="auto" w:fill="auto"/>
            <w:hideMark/>
          </w:tcPr>
          <w:p w14:paraId="572612A1"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24/07/2001</w:t>
            </w:r>
          </w:p>
        </w:tc>
        <w:tc>
          <w:tcPr>
            <w:tcW w:w="1820" w:type="dxa"/>
            <w:tcBorders>
              <w:top w:val="nil"/>
              <w:left w:val="nil"/>
              <w:bottom w:val="nil"/>
              <w:right w:val="nil"/>
            </w:tcBorders>
            <w:shd w:val="clear" w:color="auto" w:fill="auto"/>
            <w:hideMark/>
          </w:tcPr>
          <w:p w14:paraId="6AA58F0A"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28/05/2012</w:t>
            </w:r>
          </w:p>
        </w:tc>
        <w:tc>
          <w:tcPr>
            <w:tcW w:w="1820" w:type="dxa"/>
            <w:tcBorders>
              <w:top w:val="nil"/>
              <w:left w:val="nil"/>
              <w:bottom w:val="nil"/>
              <w:right w:val="nil"/>
            </w:tcBorders>
            <w:shd w:val="clear" w:color="auto" w:fill="auto"/>
            <w:hideMark/>
          </w:tcPr>
          <w:p w14:paraId="6C6D69B1"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11/07/2018</w:t>
            </w:r>
          </w:p>
        </w:tc>
      </w:tr>
      <w:tr w:rsidR="00A1583F" w:rsidRPr="00C8768F" w14:paraId="31E520AE" w14:textId="77777777" w:rsidTr="00461909">
        <w:trPr>
          <w:trHeight w:val="290"/>
        </w:trPr>
        <w:tc>
          <w:tcPr>
            <w:tcW w:w="1540" w:type="dxa"/>
            <w:tcBorders>
              <w:top w:val="nil"/>
              <w:left w:val="nil"/>
              <w:bottom w:val="nil"/>
              <w:right w:val="nil"/>
            </w:tcBorders>
            <w:shd w:val="clear" w:color="auto" w:fill="auto"/>
            <w:noWrap/>
            <w:hideMark/>
          </w:tcPr>
          <w:p w14:paraId="13A73E3D"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457084</w:t>
            </w:r>
          </w:p>
        </w:tc>
        <w:tc>
          <w:tcPr>
            <w:tcW w:w="1820" w:type="dxa"/>
            <w:tcBorders>
              <w:top w:val="nil"/>
              <w:left w:val="nil"/>
              <w:bottom w:val="nil"/>
              <w:right w:val="nil"/>
            </w:tcBorders>
            <w:shd w:val="clear" w:color="auto" w:fill="auto"/>
            <w:hideMark/>
          </w:tcPr>
          <w:p w14:paraId="120B710C"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30/05/1974</w:t>
            </w:r>
          </w:p>
        </w:tc>
        <w:tc>
          <w:tcPr>
            <w:tcW w:w="1600" w:type="dxa"/>
            <w:tcBorders>
              <w:top w:val="nil"/>
              <w:left w:val="nil"/>
              <w:bottom w:val="nil"/>
              <w:right w:val="nil"/>
            </w:tcBorders>
            <w:shd w:val="clear" w:color="auto" w:fill="auto"/>
            <w:hideMark/>
          </w:tcPr>
          <w:p w14:paraId="5BFC8664"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20/05/1991</w:t>
            </w:r>
          </w:p>
        </w:tc>
        <w:tc>
          <w:tcPr>
            <w:tcW w:w="1820" w:type="dxa"/>
            <w:tcBorders>
              <w:top w:val="nil"/>
              <w:left w:val="nil"/>
              <w:bottom w:val="nil"/>
              <w:right w:val="nil"/>
            </w:tcBorders>
            <w:shd w:val="clear" w:color="auto" w:fill="auto"/>
            <w:hideMark/>
          </w:tcPr>
          <w:p w14:paraId="01BC8A8A"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24/07/2001</w:t>
            </w:r>
          </w:p>
        </w:tc>
        <w:tc>
          <w:tcPr>
            <w:tcW w:w="1820" w:type="dxa"/>
            <w:tcBorders>
              <w:top w:val="nil"/>
              <w:left w:val="nil"/>
              <w:bottom w:val="nil"/>
              <w:right w:val="nil"/>
            </w:tcBorders>
            <w:shd w:val="clear" w:color="auto" w:fill="auto"/>
            <w:hideMark/>
          </w:tcPr>
          <w:p w14:paraId="391B8C4D"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05/06/2012</w:t>
            </w:r>
          </w:p>
        </w:tc>
        <w:tc>
          <w:tcPr>
            <w:tcW w:w="1820" w:type="dxa"/>
            <w:tcBorders>
              <w:top w:val="nil"/>
              <w:left w:val="nil"/>
              <w:bottom w:val="nil"/>
              <w:right w:val="nil"/>
            </w:tcBorders>
            <w:shd w:val="clear" w:color="auto" w:fill="auto"/>
            <w:hideMark/>
          </w:tcPr>
          <w:p w14:paraId="70E23A57"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29/06/2018</w:t>
            </w:r>
          </w:p>
        </w:tc>
      </w:tr>
      <w:tr w:rsidR="00A1583F" w:rsidRPr="00C8768F" w14:paraId="4617A598" w14:textId="77777777" w:rsidTr="00461909">
        <w:trPr>
          <w:trHeight w:val="290"/>
        </w:trPr>
        <w:tc>
          <w:tcPr>
            <w:tcW w:w="1540" w:type="dxa"/>
            <w:tcBorders>
              <w:top w:val="nil"/>
              <w:left w:val="nil"/>
              <w:bottom w:val="nil"/>
              <w:right w:val="nil"/>
            </w:tcBorders>
            <w:shd w:val="clear" w:color="auto" w:fill="auto"/>
            <w:noWrap/>
            <w:hideMark/>
          </w:tcPr>
          <w:p w14:paraId="3E237D77"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457086</w:t>
            </w:r>
          </w:p>
        </w:tc>
        <w:tc>
          <w:tcPr>
            <w:tcW w:w="1820" w:type="dxa"/>
            <w:tcBorders>
              <w:top w:val="nil"/>
              <w:left w:val="nil"/>
              <w:bottom w:val="nil"/>
              <w:right w:val="nil"/>
            </w:tcBorders>
            <w:shd w:val="clear" w:color="auto" w:fill="auto"/>
            <w:hideMark/>
          </w:tcPr>
          <w:p w14:paraId="7291184B"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02/09/1974</w:t>
            </w:r>
          </w:p>
        </w:tc>
        <w:tc>
          <w:tcPr>
            <w:tcW w:w="1600" w:type="dxa"/>
            <w:tcBorders>
              <w:top w:val="nil"/>
              <w:left w:val="nil"/>
              <w:bottom w:val="nil"/>
              <w:right w:val="nil"/>
            </w:tcBorders>
            <w:shd w:val="clear" w:color="auto" w:fill="auto"/>
            <w:hideMark/>
          </w:tcPr>
          <w:p w14:paraId="435DDBD3"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15/08/1991</w:t>
            </w:r>
          </w:p>
        </w:tc>
        <w:tc>
          <w:tcPr>
            <w:tcW w:w="1820" w:type="dxa"/>
            <w:tcBorders>
              <w:top w:val="nil"/>
              <w:left w:val="nil"/>
              <w:bottom w:val="nil"/>
              <w:right w:val="nil"/>
            </w:tcBorders>
            <w:shd w:val="clear" w:color="auto" w:fill="auto"/>
            <w:hideMark/>
          </w:tcPr>
          <w:p w14:paraId="02C6FAC2"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24/07/2001</w:t>
            </w:r>
          </w:p>
        </w:tc>
        <w:tc>
          <w:tcPr>
            <w:tcW w:w="1820" w:type="dxa"/>
            <w:tcBorders>
              <w:top w:val="nil"/>
              <w:left w:val="nil"/>
              <w:bottom w:val="nil"/>
              <w:right w:val="nil"/>
            </w:tcBorders>
            <w:shd w:val="clear" w:color="auto" w:fill="auto"/>
            <w:hideMark/>
          </w:tcPr>
          <w:p w14:paraId="268E946F"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05/06/2012</w:t>
            </w:r>
          </w:p>
        </w:tc>
        <w:tc>
          <w:tcPr>
            <w:tcW w:w="1820" w:type="dxa"/>
            <w:tcBorders>
              <w:top w:val="nil"/>
              <w:left w:val="nil"/>
              <w:bottom w:val="nil"/>
              <w:right w:val="nil"/>
            </w:tcBorders>
            <w:shd w:val="clear" w:color="auto" w:fill="auto"/>
            <w:hideMark/>
          </w:tcPr>
          <w:p w14:paraId="46E12365"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06/07/2018</w:t>
            </w:r>
          </w:p>
        </w:tc>
      </w:tr>
      <w:tr w:rsidR="00A1583F" w:rsidRPr="00C8768F" w14:paraId="6CE53BDD" w14:textId="77777777" w:rsidTr="00461909">
        <w:trPr>
          <w:trHeight w:val="290"/>
        </w:trPr>
        <w:tc>
          <w:tcPr>
            <w:tcW w:w="1540" w:type="dxa"/>
            <w:tcBorders>
              <w:top w:val="nil"/>
              <w:left w:val="nil"/>
              <w:bottom w:val="nil"/>
              <w:right w:val="nil"/>
            </w:tcBorders>
            <w:shd w:val="clear" w:color="auto" w:fill="auto"/>
            <w:noWrap/>
            <w:hideMark/>
          </w:tcPr>
          <w:p w14:paraId="14389223"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457088</w:t>
            </w:r>
          </w:p>
        </w:tc>
        <w:tc>
          <w:tcPr>
            <w:tcW w:w="1820" w:type="dxa"/>
            <w:tcBorders>
              <w:top w:val="nil"/>
              <w:left w:val="nil"/>
              <w:bottom w:val="nil"/>
              <w:right w:val="nil"/>
            </w:tcBorders>
            <w:shd w:val="clear" w:color="auto" w:fill="auto"/>
            <w:hideMark/>
          </w:tcPr>
          <w:p w14:paraId="594AFAFE"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12/06/1974</w:t>
            </w:r>
          </w:p>
        </w:tc>
        <w:tc>
          <w:tcPr>
            <w:tcW w:w="1600" w:type="dxa"/>
            <w:tcBorders>
              <w:top w:val="nil"/>
              <w:left w:val="nil"/>
              <w:bottom w:val="nil"/>
              <w:right w:val="nil"/>
            </w:tcBorders>
            <w:shd w:val="clear" w:color="auto" w:fill="auto"/>
            <w:hideMark/>
          </w:tcPr>
          <w:p w14:paraId="2C8BB78B"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02/07/1991</w:t>
            </w:r>
          </w:p>
        </w:tc>
        <w:tc>
          <w:tcPr>
            <w:tcW w:w="1820" w:type="dxa"/>
            <w:tcBorders>
              <w:top w:val="nil"/>
              <w:left w:val="nil"/>
              <w:bottom w:val="nil"/>
              <w:right w:val="nil"/>
            </w:tcBorders>
            <w:shd w:val="clear" w:color="auto" w:fill="auto"/>
            <w:hideMark/>
          </w:tcPr>
          <w:p w14:paraId="070D1E1A"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22/06/1999</w:t>
            </w:r>
          </w:p>
        </w:tc>
        <w:tc>
          <w:tcPr>
            <w:tcW w:w="1820" w:type="dxa"/>
            <w:tcBorders>
              <w:top w:val="nil"/>
              <w:left w:val="nil"/>
              <w:bottom w:val="nil"/>
              <w:right w:val="nil"/>
            </w:tcBorders>
            <w:shd w:val="clear" w:color="auto" w:fill="auto"/>
            <w:hideMark/>
          </w:tcPr>
          <w:p w14:paraId="1D486D51"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20/07/2011</w:t>
            </w:r>
          </w:p>
        </w:tc>
        <w:tc>
          <w:tcPr>
            <w:tcW w:w="1820" w:type="dxa"/>
            <w:tcBorders>
              <w:top w:val="nil"/>
              <w:left w:val="nil"/>
              <w:bottom w:val="nil"/>
              <w:right w:val="nil"/>
            </w:tcBorders>
            <w:shd w:val="clear" w:color="auto" w:fill="auto"/>
            <w:hideMark/>
          </w:tcPr>
          <w:p w14:paraId="7E9673CB"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06/07/2018</w:t>
            </w:r>
          </w:p>
        </w:tc>
      </w:tr>
      <w:tr w:rsidR="00A1583F" w:rsidRPr="00C8768F" w14:paraId="0ACF7D68" w14:textId="77777777" w:rsidTr="00461909">
        <w:trPr>
          <w:trHeight w:val="290"/>
        </w:trPr>
        <w:tc>
          <w:tcPr>
            <w:tcW w:w="1540" w:type="dxa"/>
            <w:tcBorders>
              <w:top w:val="nil"/>
              <w:left w:val="nil"/>
              <w:bottom w:val="nil"/>
              <w:right w:val="nil"/>
            </w:tcBorders>
            <w:shd w:val="clear" w:color="auto" w:fill="auto"/>
            <w:noWrap/>
            <w:hideMark/>
          </w:tcPr>
          <w:p w14:paraId="313676B6"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457090</w:t>
            </w:r>
          </w:p>
        </w:tc>
        <w:tc>
          <w:tcPr>
            <w:tcW w:w="1820" w:type="dxa"/>
            <w:tcBorders>
              <w:top w:val="nil"/>
              <w:left w:val="nil"/>
              <w:bottom w:val="nil"/>
              <w:right w:val="nil"/>
            </w:tcBorders>
            <w:shd w:val="clear" w:color="auto" w:fill="auto"/>
            <w:hideMark/>
          </w:tcPr>
          <w:p w14:paraId="1174ED7A"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11/06/1974</w:t>
            </w:r>
          </w:p>
        </w:tc>
        <w:tc>
          <w:tcPr>
            <w:tcW w:w="1600" w:type="dxa"/>
            <w:tcBorders>
              <w:top w:val="nil"/>
              <w:left w:val="nil"/>
              <w:bottom w:val="nil"/>
              <w:right w:val="nil"/>
            </w:tcBorders>
            <w:shd w:val="clear" w:color="auto" w:fill="auto"/>
            <w:hideMark/>
          </w:tcPr>
          <w:p w14:paraId="4DC70E20"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01/07/1991</w:t>
            </w:r>
          </w:p>
        </w:tc>
        <w:tc>
          <w:tcPr>
            <w:tcW w:w="1820" w:type="dxa"/>
            <w:tcBorders>
              <w:top w:val="nil"/>
              <w:left w:val="nil"/>
              <w:bottom w:val="nil"/>
              <w:right w:val="nil"/>
            </w:tcBorders>
            <w:shd w:val="clear" w:color="auto" w:fill="auto"/>
            <w:hideMark/>
          </w:tcPr>
          <w:p w14:paraId="6875D34A"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24/07/2001</w:t>
            </w:r>
          </w:p>
        </w:tc>
        <w:tc>
          <w:tcPr>
            <w:tcW w:w="1820" w:type="dxa"/>
            <w:tcBorders>
              <w:top w:val="nil"/>
              <w:left w:val="nil"/>
              <w:bottom w:val="nil"/>
              <w:right w:val="nil"/>
            </w:tcBorders>
            <w:shd w:val="clear" w:color="auto" w:fill="auto"/>
            <w:hideMark/>
          </w:tcPr>
          <w:p w14:paraId="0B37ACC8"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20/07/2011</w:t>
            </w:r>
          </w:p>
        </w:tc>
        <w:tc>
          <w:tcPr>
            <w:tcW w:w="1820" w:type="dxa"/>
            <w:tcBorders>
              <w:top w:val="nil"/>
              <w:left w:val="nil"/>
              <w:bottom w:val="nil"/>
              <w:right w:val="nil"/>
            </w:tcBorders>
            <w:shd w:val="clear" w:color="auto" w:fill="auto"/>
            <w:hideMark/>
          </w:tcPr>
          <w:p w14:paraId="71EC2189"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04/07/2018</w:t>
            </w:r>
          </w:p>
        </w:tc>
      </w:tr>
      <w:tr w:rsidR="00A1583F" w:rsidRPr="00C8768F" w14:paraId="7F31001E" w14:textId="77777777" w:rsidTr="00461909">
        <w:trPr>
          <w:trHeight w:val="290"/>
        </w:trPr>
        <w:tc>
          <w:tcPr>
            <w:tcW w:w="1540" w:type="dxa"/>
            <w:tcBorders>
              <w:top w:val="nil"/>
              <w:left w:val="nil"/>
              <w:bottom w:val="nil"/>
              <w:right w:val="nil"/>
            </w:tcBorders>
            <w:shd w:val="clear" w:color="auto" w:fill="auto"/>
            <w:noWrap/>
            <w:hideMark/>
          </w:tcPr>
          <w:p w14:paraId="550AC357"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457092</w:t>
            </w:r>
          </w:p>
        </w:tc>
        <w:tc>
          <w:tcPr>
            <w:tcW w:w="1820" w:type="dxa"/>
            <w:tcBorders>
              <w:top w:val="nil"/>
              <w:left w:val="nil"/>
              <w:bottom w:val="nil"/>
              <w:right w:val="nil"/>
            </w:tcBorders>
            <w:shd w:val="clear" w:color="auto" w:fill="auto"/>
            <w:hideMark/>
          </w:tcPr>
          <w:p w14:paraId="18F4C22A"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12/06/1974</w:t>
            </w:r>
          </w:p>
        </w:tc>
        <w:tc>
          <w:tcPr>
            <w:tcW w:w="1600" w:type="dxa"/>
            <w:tcBorders>
              <w:top w:val="nil"/>
              <w:left w:val="nil"/>
              <w:bottom w:val="nil"/>
              <w:right w:val="nil"/>
            </w:tcBorders>
            <w:shd w:val="clear" w:color="auto" w:fill="auto"/>
            <w:hideMark/>
          </w:tcPr>
          <w:p w14:paraId="00C98BC5"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15/08/1991</w:t>
            </w:r>
          </w:p>
        </w:tc>
        <w:tc>
          <w:tcPr>
            <w:tcW w:w="1820" w:type="dxa"/>
            <w:tcBorders>
              <w:top w:val="nil"/>
              <w:left w:val="nil"/>
              <w:bottom w:val="nil"/>
              <w:right w:val="nil"/>
            </w:tcBorders>
            <w:shd w:val="clear" w:color="auto" w:fill="auto"/>
            <w:hideMark/>
          </w:tcPr>
          <w:p w14:paraId="4F03B51F"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08/05/2002</w:t>
            </w:r>
          </w:p>
        </w:tc>
        <w:tc>
          <w:tcPr>
            <w:tcW w:w="1820" w:type="dxa"/>
            <w:tcBorders>
              <w:top w:val="nil"/>
              <w:left w:val="nil"/>
              <w:bottom w:val="nil"/>
              <w:right w:val="nil"/>
            </w:tcBorders>
            <w:shd w:val="clear" w:color="auto" w:fill="auto"/>
            <w:hideMark/>
          </w:tcPr>
          <w:p w14:paraId="5C4834B6"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23/06/2011</w:t>
            </w:r>
          </w:p>
        </w:tc>
        <w:tc>
          <w:tcPr>
            <w:tcW w:w="1820" w:type="dxa"/>
            <w:tcBorders>
              <w:top w:val="nil"/>
              <w:left w:val="nil"/>
              <w:bottom w:val="nil"/>
              <w:right w:val="nil"/>
            </w:tcBorders>
            <w:shd w:val="clear" w:color="auto" w:fill="auto"/>
            <w:hideMark/>
          </w:tcPr>
          <w:p w14:paraId="591B163D"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04/07/2018</w:t>
            </w:r>
          </w:p>
        </w:tc>
      </w:tr>
      <w:tr w:rsidR="00A1583F" w:rsidRPr="00C8768F" w14:paraId="51367F58" w14:textId="77777777" w:rsidTr="00461909">
        <w:trPr>
          <w:trHeight w:val="290"/>
        </w:trPr>
        <w:tc>
          <w:tcPr>
            <w:tcW w:w="1540" w:type="dxa"/>
            <w:tcBorders>
              <w:top w:val="nil"/>
              <w:left w:val="nil"/>
              <w:bottom w:val="nil"/>
              <w:right w:val="nil"/>
            </w:tcBorders>
            <w:shd w:val="clear" w:color="auto" w:fill="auto"/>
            <w:noWrap/>
            <w:hideMark/>
          </w:tcPr>
          <w:p w14:paraId="15DE7690"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458073</w:t>
            </w:r>
          </w:p>
        </w:tc>
        <w:tc>
          <w:tcPr>
            <w:tcW w:w="1820" w:type="dxa"/>
            <w:tcBorders>
              <w:top w:val="nil"/>
              <w:left w:val="nil"/>
              <w:bottom w:val="nil"/>
              <w:right w:val="nil"/>
            </w:tcBorders>
            <w:shd w:val="clear" w:color="auto" w:fill="auto"/>
            <w:hideMark/>
          </w:tcPr>
          <w:p w14:paraId="127728F0"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07/08/1973</w:t>
            </w:r>
          </w:p>
        </w:tc>
        <w:tc>
          <w:tcPr>
            <w:tcW w:w="1600" w:type="dxa"/>
            <w:tcBorders>
              <w:top w:val="nil"/>
              <w:left w:val="nil"/>
              <w:bottom w:val="nil"/>
              <w:right w:val="nil"/>
            </w:tcBorders>
            <w:shd w:val="clear" w:color="auto" w:fill="auto"/>
            <w:hideMark/>
          </w:tcPr>
          <w:p w14:paraId="006A42A1"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09/08/1991</w:t>
            </w:r>
          </w:p>
        </w:tc>
        <w:tc>
          <w:tcPr>
            <w:tcW w:w="1820" w:type="dxa"/>
            <w:tcBorders>
              <w:top w:val="nil"/>
              <w:left w:val="nil"/>
              <w:bottom w:val="nil"/>
              <w:right w:val="nil"/>
            </w:tcBorders>
            <w:shd w:val="clear" w:color="auto" w:fill="auto"/>
            <w:hideMark/>
          </w:tcPr>
          <w:p w14:paraId="078AB9E3"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08/05/2002</w:t>
            </w:r>
          </w:p>
        </w:tc>
        <w:tc>
          <w:tcPr>
            <w:tcW w:w="1820" w:type="dxa"/>
            <w:tcBorders>
              <w:top w:val="nil"/>
              <w:left w:val="nil"/>
              <w:bottom w:val="nil"/>
              <w:right w:val="nil"/>
            </w:tcBorders>
            <w:shd w:val="clear" w:color="auto" w:fill="auto"/>
            <w:hideMark/>
          </w:tcPr>
          <w:p w14:paraId="7009F10F"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20/06/2012</w:t>
            </w:r>
          </w:p>
        </w:tc>
        <w:tc>
          <w:tcPr>
            <w:tcW w:w="1820" w:type="dxa"/>
            <w:tcBorders>
              <w:top w:val="nil"/>
              <w:left w:val="nil"/>
              <w:bottom w:val="nil"/>
              <w:right w:val="nil"/>
            </w:tcBorders>
            <w:shd w:val="clear" w:color="auto" w:fill="auto"/>
            <w:hideMark/>
          </w:tcPr>
          <w:p w14:paraId="4871CF9C"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13/08/2018</w:t>
            </w:r>
          </w:p>
        </w:tc>
      </w:tr>
      <w:tr w:rsidR="00A1583F" w:rsidRPr="00C8768F" w14:paraId="544559D9" w14:textId="77777777" w:rsidTr="00461909">
        <w:trPr>
          <w:trHeight w:val="290"/>
        </w:trPr>
        <w:tc>
          <w:tcPr>
            <w:tcW w:w="1540" w:type="dxa"/>
            <w:tcBorders>
              <w:top w:val="nil"/>
              <w:left w:val="nil"/>
              <w:bottom w:val="nil"/>
              <w:right w:val="nil"/>
            </w:tcBorders>
            <w:shd w:val="clear" w:color="auto" w:fill="auto"/>
            <w:noWrap/>
            <w:hideMark/>
          </w:tcPr>
          <w:p w14:paraId="32C02D7C"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458075</w:t>
            </w:r>
          </w:p>
        </w:tc>
        <w:tc>
          <w:tcPr>
            <w:tcW w:w="1820" w:type="dxa"/>
            <w:tcBorders>
              <w:top w:val="nil"/>
              <w:left w:val="nil"/>
              <w:bottom w:val="nil"/>
              <w:right w:val="nil"/>
            </w:tcBorders>
            <w:shd w:val="clear" w:color="auto" w:fill="auto"/>
            <w:hideMark/>
          </w:tcPr>
          <w:p w14:paraId="119DB1B6"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07/08/1974</w:t>
            </w:r>
          </w:p>
        </w:tc>
        <w:tc>
          <w:tcPr>
            <w:tcW w:w="1600" w:type="dxa"/>
            <w:tcBorders>
              <w:top w:val="nil"/>
              <w:left w:val="nil"/>
              <w:bottom w:val="nil"/>
              <w:right w:val="nil"/>
            </w:tcBorders>
            <w:shd w:val="clear" w:color="auto" w:fill="auto"/>
            <w:hideMark/>
          </w:tcPr>
          <w:p w14:paraId="69B7476A"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09/08/1991</w:t>
            </w:r>
          </w:p>
        </w:tc>
        <w:tc>
          <w:tcPr>
            <w:tcW w:w="1820" w:type="dxa"/>
            <w:tcBorders>
              <w:top w:val="nil"/>
              <w:left w:val="nil"/>
              <w:bottom w:val="nil"/>
              <w:right w:val="nil"/>
            </w:tcBorders>
            <w:shd w:val="clear" w:color="auto" w:fill="auto"/>
            <w:hideMark/>
          </w:tcPr>
          <w:p w14:paraId="373BA578"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08/05/2002</w:t>
            </w:r>
          </w:p>
        </w:tc>
        <w:tc>
          <w:tcPr>
            <w:tcW w:w="1820" w:type="dxa"/>
            <w:tcBorders>
              <w:top w:val="nil"/>
              <w:left w:val="nil"/>
              <w:bottom w:val="nil"/>
              <w:right w:val="nil"/>
            </w:tcBorders>
            <w:shd w:val="clear" w:color="auto" w:fill="auto"/>
            <w:hideMark/>
          </w:tcPr>
          <w:p w14:paraId="0647BF05"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19/07/2011</w:t>
            </w:r>
          </w:p>
        </w:tc>
        <w:tc>
          <w:tcPr>
            <w:tcW w:w="1820" w:type="dxa"/>
            <w:tcBorders>
              <w:top w:val="nil"/>
              <w:left w:val="nil"/>
              <w:bottom w:val="nil"/>
              <w:right w:val="nil"/>
            </w:tcBorders>
            <w:shd w:val="clear" w:color="auto" w:fill="auto"/>
            <w:hideMark/>
          </w:tcPr>
          <w:p w14:paraId="0977CECE"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13/08/2018</w:t>
            </w:r>
          </w:p>
        </w:tc>
      </w:tr>
      <w:tr w:rsidR="00A1583F" w:rsidRPr="00C8768F" w14:paraId="0193C80F" w14:textId="77777777" w:rsidTr="00461909">
        <w:trPr>
          <w:trHeight w:val="290"/>
        </w:trPr>
        <w:tc>
          <w:tcPr>
            <w:tcW w:w="1540" w:type="dxa"/>
            <w:tcBorders>
              <w:top w:val="nil"/>
              <w:left w:val="nil"/>
              <w:bottom w:val="nil"/>
              <w:right w:val="nil"/>
            </w:tcBorders>
            <w:shd w:val="clear" w:color="auto" w:fill="auto"/>
            <w:noWrap/>
            <w:hideMark/>
          </w:tcPr>
          <w:p w14:paraId="0394CFB3"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458077</w:t>
            </w:r>
          </w:p>
        </w:tc>
        <w:tc>
          <w:tcPr>
            <w:tcW w:w="1820" w:type="dxa"/>
            <w:tcBorders>
              <w:top w:val="nil"/>
              <w:left w:val="nil"/>
              <w:bottom w:val="nil"/>
              <w:right w:val="nil"/>
            </w:tcBorders>
            <w:shd w:val="clear" w:color="auto" w:fill="auto"/>
            <w:hideMark/>
          </w:tcPr>
          <w:p w14:paraId="7EF0AEC9"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07/06/1974</w:t>
            </w:r>
          </w:p>
        </w:tc>
        <w:tc>
          <w:tcPr>
            <w:tcW w:w="1600" w:type="dxa"/>
            <w:tcBorders>
              <w:top w:val="nil"/>
              <w:left w:val="nil"/>
              <w:bottom w:val="nil"/>
              <w:right w:val="nil"/>
            </w:tcBorders>
            <w:shd w:val="clear" w:color="auto" w:fill="auto"/>
            <w:hideMark/>
          </w:tcPr>
          <w:p w14:paraId="726E4E07"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07/08/1991</w:t>
            </w:r>
          </w:p>
        </w:tc>
        <w:tc>
          <w:tcPr>
            <w:tcW w:w="1820" w:type="dxa"/>
            <w:tcBorders>
              <w:top w:val="nil"/>
              <w:left w:val="nil"/>
              <w:bottom w:val="nil"/>
              <w:right w:val="nil"/>
            </w:tcBorders>
            <w:shd w:val="clear" w:color="auto" w:fill="auto"/>
            <w:hideMark/>
          </w:tcPr>
          <w:p w14:paraId="0CB449DF"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08/05/2002</w:t>
            </w:r>
          </w:p>
        </w:tc>
        <w:tc>
          <w:tcPr>
            <w:tcW w:w="1820" w:type="dxa"/>
            <w:tcBorders>
              <w:top w:val="nil"/>
              <w:left w:val="nil"/>
              <w:bottom w:val="nil"/>
              <w:right w:val="nil"/>
            </w:tcBorders>
            <w:shd w:val="clear" w:color="auto" w:fill="auto"/>
            <w:hideMark/>
          </w:tcPr>
          <w:p w14:paraId="7B82B611"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19/07/2011</w:t>
            </w:r>
          </w:p>
        </w:tc>
        <w:tc>
          <w:tcPr>
            <w:tcW w:w="1820" w:type="dxa"/>
            <w:tcBorders>
              <w:top w:val="nil"/>
              <w:left w:val="nil"/>
              <w:bottom w:val="nil"/>
              <w:right w:val="nil"/>
            </w:tcBorders>
            <w:shd w:val="clear" w:color="auto" w:fill="auto"/>
            <w:hideMark/>
          </w:tcPr>
          <w:p w14:paraId="608FA402"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14/08/2018</w:t>
            </w:r>
          </w:p>
        </w:tc>
      </w:tr>
      <w:tr w:rsidR="00A1583F" w:rsidRPr="00C8768F" w14:paraId="539683AA" w14:textId="77777777" w:rsidTr="00461909">
        <w:trPr>
          <w:trHeight w:val="290"/>
        </w:trPr>
        <w:tc>
          <w:tcPr>
            <w:tcW w:w="1540" w:type="dxa"/>
            <w:tcBorders>
              <w:top w:val="nil"/>
              <w:left w:val="nil"/>
              <w:bottom w:val="nil"/>
              <w:right w:val="nil"/>
            </w:tcBorders>
            <w:shd w:val="clear" w:color="auto" w:fill="auto"/>
            <w:noWrap/>
            <w:hideMark/>
          </w:tcPr>
          <w:p w14:paraId="1D6E8712"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458079</w:t>
            </w:r>
          </w:p>
        </w:tc>
        <w:tc>
          <w:tcPr>
            <w:tcW w:w="1820" w:type="dxa"/>
            <w:tcBorders>
              <w:top w:val="nil"/>
              <w:left w:val="nil"/>
              <w:bottom w:val="nil"/>
              <w:right w:val="nil"/>
            </w:tcBorders>
            <w:shd w:val="clear" w:color="auto" w:fill="auto"/>
            <w:hideMark/>
          </w:tcPr>
          <w:p w14:paraId="34408A0B"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07/06/1974</w:t>
            </w:r>
          </w:p>
        </w:tc>
        <w:tc>
          <w:tcPr>
            <w:tcW w:w="1600" w:type="dxa"/>
            <w:tcBorders>
              <w:top w:val="nil"/>
              <w:left w:val="nil"/>
              <w:bottom w:val="nil"/>
              <w:right w:val="nil"/>
            </w:tcBorders>
            <w:shd w:val="clear" w:color="auto" w:fill="auto"/>
            <w:hideMark/>
          </w:tcPr>
          <w:p w14:paraId="2AFC986F"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07/08/1991</w:t>
            </w:r>
          </w:p>
        </w:tc>
        <w:tc>
          <w:tcPr>
            <w:tcW w:w="1820" w:type="dxa"/>
            <w:tcBorders>
              <w:top w:val="nil"/>
              <w:left w:val="nil"/>
              <w:bottom w:val="nil"/>
              <w:right w:val="nil"/>
            </w:tcBorders>
            <w:shd w:val="clear" w:color="auto" w:fill="auto"/>
            <w:hideMark/>
          </w:tcPr>
          <w:p w14:paraId="3770A0A5"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25/07/2001</w:t>
            </w:r>
          </w:p>
        </w:tc>
        <w:tc>
          <w:tcPr>
            <w:tcW w:w="1820" w:type="dxa"/>
            <w:tcBorders>
              <w:top w:val="nil"/>
              <w:left w:val="nil"/>
              <w:bottom w:val="nil"/>
              <w:right w:val="nil"/>
            </w:tcBorders>
            <w:shd w:val="clear" w:color="auto" w:fill="auto"/>
            <w:hideMark/>
          </w:tcPr>
          <w:p w14:paraId="76CFB29E"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22/06/2011</w:t>
            </w:r>
          </w:p>
        </w:tc>
        <w:tc>
          <w:tcPr>
            <w:tcW w:w="1820" w:type="dxa"/>
            <w:tcBorders>
              <w:top w:val="nil"/>
              <w:left w:val="nil"/>
              <w:bottom w:val="nil"/>
              <w:right w:val="nil"/>
            </w:tcBorders>
            <w:shd w:val="clear" w:color="auto" w:fill="auto"/>
            <w:hideMark/>
          </w:tcPr>
          <w:p w14:paraId="1904434C"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07/08/2018</w:t>
            </w:r>
          </w:p>
        </w:tc>
      </w:tr>
      <w:tr w:rsidR="00A1583F" w:rsidRPr="00C8768F" w14:paraId="1228F2F5" w14:textId="77777777" w:rsidTr="00461909">
        <w:trPr>
          <w:trHeight w:val="290"/>
        </w:trPr>
        <w:tc>
          <w:tcPr>
            <w:tcW w:w="1540" w:type="dxa"/>
            <w:tcBorders>
              <w:top w:val="nil"/>
              <w:left w:val="nil"/>
              <w:bottom w:val="nil"/>
              <w:right w:val="nil"/>
            </w:tcBorders>
            <w:shd w:val="clear" w:color="auto" w:fill="auto"/>
            <w:noWrap/>
            <w:hideMark/>
          </w:tcPr>
          <w:p w14:paraId="5045EE6B"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458081</w:t>
            </w:r>
          </w:p>
        </w:tc>
        <w:tc>
          <w:tcPr>
            <w:tcW w:w="1820" w:type="dxa"/>
            <w:tcBorders>
              <w:top w:val="nil"/>
              <w:left w:val="nil"/>
              <w:bottom w:val="nil"/>
              <w:right w:val="nil"/>
            </w:tcBorders>
            <w:shd w:val="clear" w:color="auto" w:fill="auto"/>
            <w:hideMark/>
          </w:tcPr>
          <w:p w14:paraId="25D85AA9"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06/08/1974</w:t>
            </w:r>
          </w:p>
        </w:tc>
        <w:tc>
          <w:tcPr>
            <w:tcW w:w="1600" w:type="dxa"/>
            <w:tcBorders>
              <w:top w:val="nil"/>
              <w:left w:val="nil"/>
              <w:bottom w:val="nil"/>
              <w:right w:val="nil"/>
            </w:tcBorders>
            <w:shd w:val="clear" w:color="auto" w:fill="auto"/>
            <w:hideMark/>
          </w:tcPr>
          <w:p w14:paraId="781ACC6C"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03/07/1991</w:t>
            </w:r>
          </w:p>
        </w:tc>
        <w:tc>
          <w:tcPr>
            <w:tcW w:w="1820" w:type="dxa"/>
            <w:tcBorders>
              <w:top w:val="nil"/>
              <w:left w:val="nil"/>
              <w:bottom w:val="nil"/>
              <w:right w:val="nil"/>
            </w:tcBorders>
            <w:shd w:val="clear" w:color="auto" w:fill="auto"/>
            <w:hideMark/>
          </w:tcPr>
          <w:p w14:paraId="372152EE"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25/07/2001</w:t>
            </w:r>
          </w:p>
        </w:tc>
        <w:tc>
          <w:tcPr>
            <w:tcW w:w="1820" w:type="dxa"/>
            <w:tcBorders>
              <w:top w:val="nil"/>
              <w:left w:val="nil"/>
              <w:bottom w:val="nil"/>
              <w:right w:val="nil"/>
            </w:tcBorders>
            <w:shd w:val="clear" w:color="auto" w:fill="auto"/>
            <w:hideMark/>
          </w:tcPr>
          <w:p w14:paraId="14774C81"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20/06/2011</w:t>
            </w:r>
          </w:p>
        </w:tc>
        <w:tc>
          <w:tcPr>
            <w:tcW w:w="1820" w:type="dxa"/>
            <w:tcBorders>
              <w:top w:val="nil"/>
              <w:left w:val="nil"/>
              <w:bottom w:val="nil"/>
              <w:right w:val="nil"/>
            </w:tcBorders>
            <w:shd w:val="clear" w:color="auto" w:fill="auto"/>
            <w:hideMark/>
          </w:tcPr>
          <w:p w14:paraId="3FBEB4C0"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06/08/2018</w:t>
            </w:r>
          </w:p>
        </w:tc>
      </w:tr>
      <w:tr w:rsidR="00A1583F" w:rsidRPr="00C8768F" w14:paraId="62511CDD" w14:textId="77777777" w:rsidTr="00461909">
        <w:trPr>
          <w:trHeight w:val="290"/>
        </w:trPr>
        <w:tc>
          <w:tcPr>
            <w:tcW w:w="1540" w:type="dxa"/>
            <w:tcBorders>
              <w:top w:val="nil"/>
              <w:left w:val="nil"/>
              <w:bottom w:val="nil"/>
              <w:right w:val="nil"/>
            </w:tcBorders>
            <w:shd w:val="clear" w:color="auto" w:fill="auto"/>
            <w:noWrap/>
            <w:hideMark/>
          </w:tcPr>
          <w:p w14:paraId="47FD663D"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458083</w:t>
            </w:r>
          </w:p>
        </w:tc>
        <w:tc>
          <w:tcPr>
            <w:tcW w:w="1820" w:type="dxa"/>
            <w:tcBorders>
              <w:top w:val="nil"/>
              <w:left w:val="nil"/>
              <w:bottom w:val="nil"/>
              <w:right w:val="nil"/>
            </w:tcBorders>
            <w:shd w:val="clear" w:color="auto" w:fill="auto"/>
            <w:hideMark/>
          </w:tcPr>
          <w:p w14:paraId="5F4805B4"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30/05/1974</w:t>
            </w:r>
          </w:p>
        </w:tc>
        <w:tc>
          <w:tcPr>
            <w:tcW w:w="1600" w:type="dxa"/>
            <w:tcBorders>
              <w:top w:val="nil"/>
              <w:left w:val="nil"/>
              <w:bottom w:val="nil"/>
              <w:right w:val="nil"/>
            </w:tcBorders>
            <w:shd w:val="clear" w:color="auto" w:fill="auto"/>
            <w:hideMark/>
          </w:tcPr>
          <w:p w14:paraId="690FB888"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20/05/1991</w:t>
            </w:r>
          </w:p>
        </w:tc>
        <w:tc>
          <w:tcPr>
            <w:tcW w:w="1820" w:type="dxa"/>
            <w:tcBorders>
              <w:top w:val="nil"/>
              <w:left w:val="nil"/>
              <w:bottom w:val="nil"/>
              <w:right w:val="nil"/>
            </w:tcBorders>
            <w:shd w:val="clear" w:color="auto" w:fill="auto"/>
            <w:hideMark/>
          </w:tcPr>
          <w:p w14:paraId="1B273A10"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18/07/2001</w:t>
            </w:r>
          </w:p>
        </w:tc>
        <w:tc>
          <w:tcPr>
            <w:tcW w:w="1820" w:type="dxa"/>
            <w:tcBorders>
              <w:top w:val="nil"/>
              <w:left w:val="nil"/>
              <w:bottom w:val="nil"/>
              <w:right w:val="nil"/>
            </w:tcBorders>
            <w:shd w:val="clear" w:color="auto" w:fill="auto"/>
            <w:hideMark/>
          </w:tcPr>
          <w:p w14:paraId="4AEB2691"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20/06/2011</w:t>
            </w:r>
          </w:p>
        </w:tc>
        <w:tc>
          <w:tcPr>
            <w:tcW w:w="1820" w:type="dxa"/>
            <w:tcBorders>
              <w:top w:val="nil"/>
              <w:left w:val="nil"/>
              <w:bottom w:val="nil"/>
              <w:right w:val="nil"/>
            </w:tcBorders>
            <w:shd w:val="clear" w:color="auto" w:fill="auto"/>
            <w:hideMark/>
          </w:tcPr>
          <w:p w14:paraId="3A336FB4"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06/08/2018</w:t>
            </w:r>
          </w:p>
        </w:tc>
      </w:tr>
      <w:tr w:rsidR="00A1583F" w:rsidRPr="00C8768F" w14:paraId="5F3D15DB" w14:textId="77777777" w:rsidTr="00461909">
        <w:trPr>
          <w:trHeight w:val="290"/>
        </w:trPr>
        <w:tc>
          <w:tcPr>
            <w:tcW w:w="1540" w:type="dxa"/>
            <w:tcBorders>
              <w:top w:val="nil"/>
              <w:left w:val="nil"/>
              <w:bottom w:val="nil"/>
              <w:right w:val="nil"/>
            </w:tcBorders>
            <w:shd w:val="clear" w:color="auto" w:fill="auto"/>
            <w:noWrap/>
            <w:hideMark/>
          </w:tcPr>
          <w:p w14:paraId="5CCD2745"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458085</w:t>
            </w:r>
          </w:p>
        </w:tc>
        <w:tc>
          <w:tcPr>
            <w:tcW w:w="1820" w:type="dxa"/>
            <w:tcBorders>
              <w:top w:val="nil"/>
              <w:left w:val="nil"/>
              <w:bottom w:val="nil"/>
              <w:right w:val="nil"/>
            </w:tcBorders>
            <w:shd w:val="clear" w:color="auto" w:fill="auto"/>
            <w:hideMark/>
          </w:tcPr>
          <w:p w14:paraId="45686BDD"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30/05/1974</w:t>
            </w:r>
          </w:p>
        </w:tc>
        <w:tc>
          <w:tcPr>
            <w:tcW w:w="1600" w:type="dxa"/>
            <w:tcBorders>
              <w:top w:val="nil"/>
              <w:left w:val="nil"/>
              <w:bottom w:val="nil"/>
              <w:right w:val="nil"/>
            </w:tcBorders>
            <w:shd w:val="clear" w:color="auto" w:fill="auto"/>
            <w:hideMark/>
          </w:tcPr>
          <w:p w14:paraId="51FEE968"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20/05/1991</w:t>
            </w:r>
          </w:p>
        </w:tc>
        <w:tc>
          <w:tcPr>
            <w:tcW w:w="1820" w:type="dxa"/>
            <w:tcBorders>
              <w:top w:val="nil"/>
              <w:left w:val="nil"/>
              <w:bottom w:val="nil"/>
              <w:right w:val="nil"/>
            </w:tcBorders>
            <w:shd w:val="clear" w:color="auto" w:fill="auto"/>
            <w:hideMark/>
          </w:tcPr>
          <w:p w14:paraId="3B4D18BE"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18/07/2001</w:t>
            </w:r>
          </w:p>
        </w:tc>
        <w:tc>
          <w:tcPr>
            <w:tcW w:w="1820" w:type="dxa"/>
            <w:tcBorders>
              <w:top w:val="nil"/>
              <w:left w:val="nil"/>
              <w:bottom w:val="nil"/>
              <w:right w:val="nil"/>
            </w:tcBorders>
            <w:shd w:val="clear" w:color="auto" w:fill="auto"/>
            <w:hideMark/>
          </w:tcPr>
          <w:p w14:paraId="17BB0253"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20/06/2011</w:t>
            </w:r>
          </w:p>
        </w:tc>
        <w:tc>
          <w:tcPr>
            <w:tcW w:w="1820" w:type="dxa"/>
            <w:tcBorders>
              <w:top w:val="nil"/>
              <w:left w:val="nil"/>
              <w:bottom w:val="nil"/>
              <w:right w:val="nil"/>
            </w:tcBorders>
            <w:shd w:val="clear" w:color="auto" w:fill="auto"/>
            <w:hideMark/>
          </w:tcPr>
          <w:p w14:paraId="7C54E0B2"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06/07/2018</w:t>
            </w:r>
          </w:p>
        </w:tc>
      </w:tr>
      <w:tr w:rsidR="00A1583F" w:rsidRPr="00C8768F" w14:paraId="285B6C7E" w14:textId="77777777" w:rsidTr="00461909">
        <w:trPr>
          <w:trHeight w:val="290"/>
        </w:trPr>
        <w:tc>
          <w:tcPr>
            <w:tcW w:w="1540" w:type="dxa"/>
            <w:tcBorders>
              <w:top w:val="nil"/>
              <w:left w:val="nil"/>
              <w:bottom w:val="nil"/>
              <w:right w:val="nil"/>
            </w:tcBorders>
            <w:shd w:val="clear" w:color="auto" w:fill="auto"/>
            <w:noWrap/>
            <w:hideMark/>
          </w:tcPr>
          <w:p w14:paraId="457C62E0"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458087</w:t>
            </w:r>
          </w:p>
        </w:tc>
        <w:tc>
          <w:tcPr>
            <w:tcW w:w="1820" w:type="dxa"/>
            <w:tcBorders>
              <w:top w:val="nil"/>
              <w:left w:val="nil"/>
              <w:bottom w:val="nil"/>
              <w:right w:val="nil"/>
            </w:tcBorders>
            <w:shd w:val="clear" w:color="auto" w:fill="auto"/>
            <w:hideMark/>
          </w:tcPr>
          <w:p w14:paraId="4FEA0FEE"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21/05/1974</w:t>
            </w:r>
          </w:p>
        </w:tc>
        <w:tc>
          <w:tcPr>
            <w:tcW w:w="1600" w:type="dxa"/>
            <w:tcBorders>
              <w:top w:val="nil"/>
              <w:left w:val="nil"/>
              <w:bottom w:val="nil"/>
              <w:right w:val="nil"/>
            </w:tcBorders>
            <w:shd w:val="clear" w:color="auto" w:fill="auto"/>
            <w:hideMark/>
          </w:tcPr>
          <w:p w14:paraId="6171EE28"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15/08/1991</w:t>
            </w:r>
          </w:p>
        </w:tc>
        <w:tc>
          <w:tcPr>
            <w:tcW w:w="1820" w:type="dxa"/>
            <w:tcBorders>
              <w:top w:val="nil"/>
              <w:left w:val="nil"/>
              <w:bottom w:val="nil"/>
              <w:right w:val="nil"/>
            </w:tcBorders>
            <w:shd w:val="clear" w:color="auto" w:fill="auto"/>
            <w:hideMark/>
          </w:tcPr>
          <w:p w14:paraId="6ACA666C"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18/07/2001</w:t>
            </w:r>
          </w:p>
        </w:tc>
        <w:tc>
          <w:tcPr>
            <w:tcW w:w="1820" w:type="dxa"/>
            <w:tcBorders>
              <w:top w:val="nil"/>
              <w:left w:val="nil"/>
              <w:bottom w:val="nil"/>
              <w:right w:val="nil"/>
            </w:tcBorders>
            <w:shd w:val="clear" w:color="auto" w:fill="auto"/>
            <w:hideMark/>
          </w:tcPr>
          <w:p w14:paraId="71C81AAB"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20/06/2011</w:t>
            </w:r>
          </w:p>
        </w:tc>
        <w:tc>
          <w:tcPr>
            <w:tcW w:w="1820" w:type="dxa"/>
            <w:tcBorders>
              <w:top w:val="nil"/>
              <w:left w:val="nil"/>
              <w:bottom w:val="nil"/>
              <w:right w:val="nil"/>
            </w:tcBorders>
            <w:shd w:val="clear" w:color="auto" w:fill="auto"/>
            <w:hideMark/>
          </w:tcPr>
          <w:p w14:paraId="24B3FF72"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06/07/2018</w:t>
            </w:r>
          </w:p>
        </w:tc>
      </w:tr>
      <w:tr w:rsidR="00A1583F" w:rsidRPr="00C8768F" w14:paraId="2E38CA7F" w14:textId="77777777" w:rsidTr="00461909">
        <w:trPr>
          <w:trHeight w:val="290"/>
        </w:trPr>
        <w:tc>
          <w:tcPr>
            <w:tcW w:w="1540" w:type="dxa"/>
            <w:tcBorders>
              <w:top w:val="nil"/>
              <w:left w:val="nil"/>
              <w:bottom w:val="nil"/>
              <w:right w:val="nil"/>
            </w:tcBorders>
            <w:shd w:val="clear" w:color="auto" w:fill="auto"/>
            <w:noWrap/>
            <w:hideMark/>
          </w:tcPr>
          <w:p w14:paraId="565DDA77"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458089</w:t>
            </w:r>
          </w:p>
        </w:tc>
        <w:tc>
          <w:tcPr>
            <w:tcW w:w="1820" w:type="dxa"/>
            <w:tcBorders>
              <w:top w:val="nil"/>
              <w:left w:val="nil"/>
              <w:bottom w:val="nil"/>
              <w:right w:val="nil"/>
            </w:tcBorders>
            <w:shd w:val="clear" w:color="auto" w:fill="auto"/>
            <w:hideMark/>
          </w:tcPr>
          <w:p w14:paraId="6992E603"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11/06/1974</w:t>
            </w:r>
          </w:p>
        </w:tc>
        <w:tc>
          <w:tcPr>
            <w:tcW w:w="1600" w:type="dxa"/>
            <w:tcBorders>
              <w:top w:val="nil"/>
              <w:left w:val="nil"/>
              <w:bottom w:val="nil"/>
              <w:right w:val="nil"/>
            </w:tcBorders>
            <w:shd w:val="clear" w:color="auto" w:fill="auto"/>
            <w:hideMark/>
          </w:tcPr>
          <w:p w14:paraId="438EF8AD"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15/08/1991</w:t>
            </w:r>
          </w:p>
        </w:tc>
        <w:tc>
          <w:tcPr>
            <w:tcW w:w="1820" w:type="dxa"/>
            <w:tcBorders>
              <w:top w:val="nil"/>
              <w:left w:val="nil"/>
              <w:bottom w:val="nil"/>
              <w:right w:val="nil"/>
            </w:tcBorders>
            <w:shd w:val="clear" w:color="auto" w:fill="auto"/>
            <w:hideMark/>
          </w:tcPr>
          <w:p w14:paraId="5EE6DACA"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17/07/2001</w:t>
            </w:r>
          </w:p>
        </w:tc>
        <w:tc>
          <w:tcPr>
            <w:tcW w:w="1820" w:type="dxa"/>
            <w:tcBorders>
              <w:top w:val="nil"/>
              <w:left w:val="nil"/>
              <w:bottom w:val="nil"/>
              <w:right w:val="nil"/>
            </w:tcBorders>
            <w:shd w:val="clear" w:color="auto" w:fill="auto"/>
            <w:hideMark/>
          </w:tcPr>
          <w:p w14:paraId="59645E55"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18/06/2012</w:t>
            </w:r>
          </w:p>
        </w:tc>
        <w:tc>
          <w:tcPr>
            <w:tcW w:w="1820" w:type="dxa"/>
            <w:tcBorders>
              <w:top w:val="nil"/>
              <w:left w:val="nil"/>
              <w:bottom w:val="nil"/>
              <w:right w:val="nil"/>
            </w:tcBorders>
            <w:shd w:val="clear" w:color="auto" w:fill="auto"/>
            <w:hideMark/>
          </w:tcPr>
          <w:p w14:paraId="7A83D2BE"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04/07/2018</w:t>
            </w:r>
          </w:p>
        </w:tc>
      </w:tr>
      <w:tr w:rsidR="00A1583F" w:rsidRPr="00C8768F" w14:paraId="00C79CB5" w14:textId="77777777" w:rsidTr="00461909">
        <w:trPr>
          <w:trHeight w:val="290"/>
        </w:trPr>
        <w:tc>
          <w:tcPr>
            <w:tcW w:w="1540" w:type="dxa"/>
            <w:tcBorders>
              <w:top w:val="nil"/>
              <w:left w:val="nil"/>
              <w:bottom w:val="nil"/>
              <w:right w:val="nil"/>
            </w:tcBorders>
            <w:shd w:val="clear" w:color="auto" w:fill="auto"/>
            <w:noWrap/>
            <w:hideMark/>
          </w:tcPr>
          <w:p w14:paraId="53BD2D32"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458091</w:t>
            </w:r>
          </w:p>
        </w:tc>
        <w:tc>
          <w:tcPr>
            <w:tcW w:w="1820" w:type="dxa"/>
            <w:tcBorders>
              <w:top w:val="nil"/>
              <w:left w:val="nil"/>
              <w:bottom w:val="nil"/>
              <w:right w:val="nil"/>
            </w:tcBorders>
            <w:shd w:val="clear" w:color="auto" w:fill="auto"/>
            <w:hideMark/>
          </w:tcPr>
          <w:p w14:paraId="1B7BC6CF"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11/06/1974</w:t>
            </w:r>
          </w:p>
        </w:tc>
        <w:tc>
          <w:tcPr>
            <w:tcW w:w="1600" w:type="dxa"/>
            <w:tcBorders>
              <w:top w:val="nil"/>
              <w:left w:val="nil"/>
              <w:bottom w:val="nil"/>
              <w:right w:val="nil"/>
            </w:tcBorders>
            <w:shd w:val="clear" w:color="auto" w:fill="auto"/>
            <w:hideMark/>
          </w:tcPr>
          <w:p w14:paraId="7686BF66"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15/08/1991</w:t>
            </w:r>
          </w:p>
        </w:tc>
        <w:tc>
          <w:tcPr>
            <w:tcW w:w="1820" w:type="dxa"/>
            <w:tcBorders>
              <w:top w:val="nil"/>
              <w:left w:val="nil"/>
              <w:bottom w:val="nil"/>
              <w:right w:val="nil"/>
            </w:tcBorders>
            <w:shd w:val="clear" w:color="auto" w:fill="auto"/>
            <w:hideMark/>
          </w:tcPr>
          <w:p w14:paraId="2A69A1D8"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17/07/2001</w:t>
            </w:r>
          </w:p>
        </w:tc>
        <w:tc>
          <w:tcPr>
            <w:tcW w:w="1820" w:type="dxa"/>
            <w:tcBorders>
              <w:top w:val="nil"/>
              <w:left w:val="nil"/>
              <w:bottom w:val="nil"/>
              <w:right w:val="nil"/>
            </w:tcBorders>
            <w:shd w:val="clear" w:color="auto" w:fill="auto"/>
            <w:hideMark/>
          </w:tcPr>
          <w:p w14:paraId="3172A3A0"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23/06/2011</w:t>
            </w:r>
          </w:p>
        </w:tc>
        <w:tc>
          <w:tcPr>
            <w:tcW w:w="1820" w:type="dxa"/>
            <w:tcBorders>
              <w:top w:val="nil"/>
              <w:left w:val="nil"/>
              <w:bottom w:val="nil"/>
              <w:right w:val="nil"/>
            </w:tcBorders>
            <w:shd w:val="clear" w:color="auto" w:fill="auto"/>
            <w:hideMark/>
          </w:tcPr>
          <w:p w14:paraId="15FC07E5"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04/07/2018</w:t>
            </w:r>
          </w:p>
        </w:tc>
      </w:tr>
      <w:tr w:rsidR="00A1583F" w:rsidRPr="00C8768F" w14:paraId="7D219CB0" w14:textId="77777777" w:rsidTr="00461909">
        <w:trPr>
          <w:trHeight w:val="290"/>
        </w:trPr>
        <w:tc>
          <w:tcPr>
            <w:tcW w:w="1540" w:type="dxa"/>
            <w:tcBorders>
              <w:top w:val="nil"/>
              <w:left w:val="nil"/>
              <w:bottom w:val="nil"/>
              <w:right w:val="nil"/>
            </w:tcBorders>
            <w:shd w:val="clear" w:color="auto" w:fill="auto"/>
            <w:noWrap/>
            <w:hideMark/>
          </w:tcPr>
          <w:p w14:paraId="04D38E4B"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458093</w:t>
            </w:r>
          </w:p>
        </w:tc>
        <w:tc>
          <w:tcPr>
            <w:tcW w:w="1820" w:type="dxa"/>
            <w:tcBorders>
              <w:top w:val="nil"/>
              <w:left w:val="nil"/>
              <w:bottom w:val="nil"/>
              <w:right w:val="nil"/>
            </w:tcBorders>
            <w:shd w:val="clear" w:color="auto" w:fill="auto"/>
            <w:hideMark/>
          </w:tcPr>
          <w:p w14:paraId="4306921D"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12/06/1974</w:t>
            </w:r>
          </w:p>
        </w:tc>
        <w:tc>
          <w:tcPr>
            <w:tcW w:w="1600" w:type="dxa"/>
            <w:tcBorders>
              <w:top w:val="nil"/>
              <w:left w:val="nil"/>
              <w:bottom w:val="nil"/>
              <w:right w:val="nil"/>
            </w:tcBorders>
            <w:shd w:val="clear" w:color="auto" w:fill="auto"/>
            <w:hideMark/>
          </w:tcPr>
          <w:p w14:paraId="6E2030B7"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15/08/1991</w:t>
            </w:r>
          </w:p>
        </w:tc>
        <w:tc>
          <w:tcPr>
            <w:tcW w:w="1820" w:type="dxa"/>
            <w:tcBorders>
              <w:top w:val="nil"/>
              <w:left w:val="nil"/>
              <w:bottom w:val="nil"/>
              <w:right w:val="nil"/>
            </w:tcBorders>
            <w:shd w:val="clear" w:color="auto" w:fill="auto"/>
            <w:hideMark/>
          </w:tcPr>
          <w:p w14:paraId="63F9D6B0"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02/05/2002</w:t>
            </w:r>
          </w:p>
        </w:tc>
        <w:tc>
          <w:tcPr>
            <w:tcW w:w="1820" w:type="dxa"/>
            <w:tcBorders>
              <w:top w:val="nil"/>
              <w:left w:val="nil"/>
              <w:bottom w:val="nil"/>
              <w:right w:val="nil"/>
            </w:tcBorders>
            <w:shd w:val="clear" w:color="auto" w:fill="auto"/>
            <w:hideMark/>
          </w:tcPr>
          <w:p w14:paraId="02AE01AC"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21/07/2011</w:t>
            </w:r>
          </w:p>
        </w:tc>
        <w:tc>
          <w:tcPr>
            <w:tcW w:w="1820" w:type="dxa"/>
            <w:tcBorders>
              <w:top w:val="nil"/>
              <w:left w:val="nil"/>
              <w:bottom w:val="nil"/>
              <w:right w:val="nil"/>
            </w:tcBorders>
            <w:shd w:val="clear" w:color="auto" w:fill="auto"/>
            <w:hideMark/>
          </w:tcPr>
          <w:p w14:paraId="6882CDE4"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04/07/2018</w:t>
            </w:r>
          </w:p>
        </w:tc>
      </w:tr>
      <w:tr w:rsidR="00A1583F" w:rsidRPr="00C8768F" w14:paraId="719999EC" w14:textId="77777777" w:rsidTr="00461909">
        <w:trPr>
          <w:trHeight w:val="290"/>
        </w:trPr>
        <w:tc>
          <w:tcPr>
            <w:tcW w:w="1540" w:type="dxa"/>
            <w:tcBorders>
              <w:top w:val="nil"/>
              <w:left w:val="nil"/>
              <w:bottom w:val="nil"/>
              <w:right w:val="nil"/>
            </w:tcBorders>
            <w:shd w:val="clear" w:color="auto" w:fill="auto"/>
            <w:noWrap/>
            <w:hideMark/>
          </w:tcPr>
          <w:p w14:paraId="0D84FC42"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459072</w:t>
            </w:r>
          </w:p>
        </w:tc>
        <w:tc>
          <w:tcPr>
            <w:tcW w:w="1820" w:type="dxa"/>
            <w:tcBorders>
              <w:top w:val="nil"/>
              <w:left w:val="nil"/>
              <w:bottom w:val="nil"/>
              <w:right w:val="nil"/>
            </w:tcBorders>
            <w:shd w:val="clear" w:color="auto" w:fill="auto"/>
            <w:hideMark/>
          </w:tcPr>
          <w:p w14:paraId="41CE2E3E"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07/08/1974</w:t>
            </w:r>
          </w:p>
        </w:tc>
        <w:tc>
          <w:tcPr>
            <w:tcW w:w="1600" w:type="dxa"/>
            <w:tcBorders>
              <w:top w:val="nil"/>
              <w:left w:val="nil"/>
              <w:bottom w:val="nil"/>
              <w:right w:val="nil"/>
            </w:tcBorders>
            <w:shd w:val="clear" w:color="auto" w:fill="auto"/>
            <w:hideMark/>
          </w:tcPr>
          <w:p w14:paraId="1DD0D831"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09/08/1991</w:t>
            </w:r>
          </w:p>
        </w:tc>
        <w:tc>
          <w:tcPr>
            <w:tcW w:w="1820" w:type="dxa"/>
            <w:tcBorders>
              <w:top w:val="nil"/>
              <w:left w:val="nil"/>
              <w:bottom w:val="nil"/>
              <w:right w:val="nil"/>
            </w:tcBorders>
            <w:shd w:val="clear" w:color="auto" w:fill="auto"/>
            <w:hideMark/>
          </w:tcPr>
          <w:p w14:paraId="70029734"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08/05/2002</w:t>
            </w:r>
          </w:p>
        </w:tc>
        <w:tc>
          <w:tcPr>
            <w:tcW w:w="1820" w:type="dxa"/>
            <w:tcBorders>
              <w:top w:val="nil"/>
              <w:left w:val="nil"/>
              <w:bottom w:val="nil"/>
              <w:right w:val="nil"/>
            </w:tcBorders>
            <w:shd w:val="clear" w:color="auto" w:fill="auto"/>
            <w:hideMark/>
          </w:tcPr>
          <w:p w14:paraId="2E6FAA11"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11/06/2012</w:t>
            </w:r>
          </w:p>
        </w:tc>
        <w:tc>
          <w:tcPr>
            <w:tcW w:w="1820" w:type="dxa"/>
            <w:tcBorders>
              <w:top w:val="nil"/>
              <w:left w:val="nil"/>
              <w:bottom w:val="nil"/>
              <w:right w:val="nil"/>
            </w:tcBorders>
            <w:shd w:val="clear" w:color="auto" w:fill="auto"/>
            <w:hideMark/>
          </w:tcPr>
          <w:p w14:paraId="0CDC118A"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13/08/2018</w:t>
            </w:r>
          </w:p>
        </w:tc>
      </w:tr>
      <w:tr w:rsidR="00A1583F" w:rsidRPr="00C8768F" w14:paraId="6730467F" w14:textId="77777777" w:rsidTr="00461909">
        <w:trPr>
          <w:trHeight w:val="290"/>
        </w:trPr>
        <w:tc>
          <w:tcPr>
            <w:tcW w:w="1540" w:type="dxa"/>
            <w:tcBorders>
              <w:top w:val="nil"/>
              <w:left w:val="nil"/>
              <w:bottom w:val="nil"/>
              <w:right w:val="nil"/>
            </w:tcBorders>
            <w:shd w:val="clear" w:color="auto" w:fill="auto"/>
            <w:noWrap/>
            <w:hideMark/>
          </w:tcPr>
          <w:p w14:paraId="2CB2D4D1"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459074</w:t>
            </w:r>
          </w:p>
        </w:tc>
        <w:tc>
          <w:tcPr>
            <w:tcW w:w="1820" w:type="dxa"/>
            <w:tcBorders>
              <w:top w:val="nil"/>
              <w:left w:val="nil"/>
              <w:bottom w:val="nil"/>
              <w:right w:val="nil"/>
            </w:tcBorders>
            <w:shd w:val="clear" w:color="auto" w:fill="auto"/>
            <w:hideMark/>
          </w:tcPr>
          <w:p w14:paraId="639B26EC"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30/07/1974</w:t>
            </w:r>
          </w:p>
        </w:tc>
        <w:tc>
          <w:tcPr>
            <w:tcW w:w="1600" w:type="dxa"/>
            <w:tcBorders>
              <w:top w:val="nil"/>
              <w:left w:val="nil"/>
              <w:bottom w:val="nil"/>
              <w:right w:val="nil"/>
            </w:tcBorders>
            <w:shd w:val="clear" w:color="auto" w:fill="auto"/>
            <w:hideMark/>
          </w:tcPr>
          <w:p w14:paraId="52311322"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07/08/1991</w:t>
            </w:r>
          </w:p>
        </w:tc>
        <w:tc>
          <w:tcPr>
            <w:tcW w:w="1820" w:type="dxa"/>
            <w:tcBorders>
              <w:top w:val="nil"/>
              <w:left w:val="nil"/>
              <w:bottom w:val="nil"/>
              <w:right w:val="nil"/>
            </w:tcBorders>
            <w:shd w:val="clear" w:color="auto" w:fill="auto"/>
            <w:hideMark/>
          </w:tcPr>
          <w:p w14:paraId="3FB7F2AB"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23/06/1999</w:t>
            </w:r>
          </w:p>
        </w:tc>
        <w:tc>
          <w:tcPr>
            <w:tcW w:w="1820" w:type="dxa"/>
            <w:tcBorders>
              <w:top w:val="nil"/>
              <w:left w:val="nil"/>
              <w:bottom w:val="nil"/>
              <w:right w:val="nil"/>
            </w:tcBorders>
            <w:shd w:val="clear" w:color="auto" w:fill="auto"/>
            <w:hideMark/>
          </w:tcPr>
          <w:p w14:paraId="0EE55281"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20/06/2012</w:t>
            </w:r>
          </w:p>
        </w:tc>
        <w:tc>
          <w:tcPr>
            <w:tcW w:w="1820" w:type="dxa"/>
            <w:tcBorders>
              <w:top w:val="nil"/>
              <w:left w:val="nil"/>
              <w:bottom w:val="nil"/>
              <w:right w:val="nil"/>
            </w:tcBorders>
            <w:shd w:val="clear" w:color="auto" w:fill="auto"/>
            <w:hideMark/>
          </w:tcPr>
          <w:p w14:paraId="0E9AE42D"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14/08/2018</w:t>
            </w:r>
          </w:p>
        </w:tc>
      </w:tr>
      <w:tr w:rsidR="00A1583F" w:rsidRPr="00C8768F" w14:paraId="0E81F8F9" w14:textId="77777777" w:rsidTr="00461909">
        <w:trPr>
          <w:trHeight w:val="290"/>
        </w:trPr>
        <w:tc>
          <w:tcPr>
            <w:tcW w:w="1540" w:type="dxa"/>
            <w:tcBorders>
              <w:top w:val="nil"/>
              <w:left w:val="nil"/>
              <w:bottom w:val="nil"/>
              <w:right w:val="nil"/>
            </w:tcBorders>
            <w:shd w:val="clear" w:color="auto" w:fill="auto"/>
            <w:noWrap/>
            <w:hideMark/>
          </w:tcPr>
          <w:p w14:paraId="420D6029"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459076</w:t>
            </w:r>
          </w:p>
        </w:tc>
        <w:tc>
          <w:tcPr>
            <w:tcW w:w="1820" w:type="dxa"/>
            <w:tcBorders>
              <w:top w:val="nil"/>
              <w:left w:val="nil"/>
              <w:bottom w:val="nil"/>
              <w:right w:val="nil"/>
            </w:tcBorders>
            <w:shd w:val="clear" w:color="auto" w:fill="auto"/>
            <w:hideMark/>
          </w:tcPr>
          <w:p w14:paraId="162EDF90"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24/07/1974</w:t>
            </w:r>
          </w:p>
        </w:tc>
        <w:tc>
          <w:tcPr>
            <w:tcW w:w="1600" w:type="dxa"/>
            <w:tcBorders>
              <w:top w:val="nil"/>
              <w:left w:val="nil"/>
              <w:bottom w:val="nil"/>
              <w:right w:val="nil"/>
            </w:tcBorders>
            <w:shd w:val="clear" w:color="auto" w:fill="auto"/>
            <w:hideMark/>
          </w:tcPr>
          <w:p w14:paraId="1F43428C"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07/08/1991</w:t>
            </w:r>
          </w:p>
        </w:tc>
        <w:tc>
          <w:tcPr>
            <w:tcW w:w="1820" w:type="dxa"/>
            <w:tcBorders>
              <w:top w:val="nil"/>
              <w:left w:val="nil"/>
              <w:bottom w:val="nil"/>
              <w:right w:val="nil"/>
            </w:tcBorders>
            <w:shd w:val="clear" w:color="auto" w:fill="auto"/>
            <w:hideMark/>
          </w:tcPr>
          <w:p w14:paraId="725CC747"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25/07/2001</w:t>
            </w:r>
          </w:p>
        </w:tc>
        <w:tc>
          <w:tcPr>
            <w:tcW w:w="1820" w:type="dxa"/>
            <w:tcBorders>
              <w:top w:val="nil"/>
              <w:left w:val="nil"/>
              <w:bottom w:val="nil"/>
              <w:right w:val="nil"/>
            </w:tcBorders>
            <w:shd w:val="clear" w:color="auto" w:fill="auto"/>
            <w:hideMark/>
          </w:tcPr>
          <w:p w14:paraId="6C55E780"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19/07/2012</w:t>
            </w:r>
          </w:p>
        </w:tc>
        <w:tc>
          <w:tcPr>
            <w:tcW w:w="1820" w:type="dxa"/>
            <w:tcBorders>
              <w:top w:val="nil"/>
              <w:left w:val="nil"/>
              <w:bottom w:val="nil"/>
              <w:right w:val="nil"/>
            </w:tcBorders>
            <w:shd w:val="clear" w:color="auto" w:fill="auto"/>
            <w:hideMark/>
          </w:tcPr>
          <w:p w14:paraId="369F0B51"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07/08/2018</w:t>
            </w:r>
          </w:p>
        </w:tc>
      </w:tr>
      <w:tr w:rsidR="00A1583F" w:rsidRPr="00C8768F" w14:paraId="46C1225E" w14:textId="77777777" w:rsidTr="00461909">
        <w:trPr>
          <w:trHeight w:val="290"/>
        </w:trPr>
        <w:tc>
          <w:tcPr>
            <w:tcW w:w="1540" w:type="dxa"/>
            <w:tcBorders>
              <w:top w:val="nil"/>
              <w:left w:val="nil"/>
              <w:bottom w:val="nil"/>
              <w:right w:val="nil"/>
            </w:tcBorders>
            <w:shd w:val="clear" w:color="auto" w:fill="auto"/>
            <w:noWrap/>
            <w:hideMark/>
          </w:tcPr>
          <w:p w14:paraId="2B391411"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459078</w:t>
            </w:r>
          </w:p>
        </w:tc>
        <w:tc>
          <w:tcPr>
            <w:tcW w:w="1820" w:type="dxa"/>
            <w:tcBorders>
              <w:top w:val="nil"/>
              <w:left w:val="nil"/>
              <w:bottom w:val="nil"/>
              <w:right w:val="nil"/>
            </w:tcBorders>
            <w:shd w:val="clear" w:color="auto" w:fill="auto"/>
            <w:hideMark/>
          </w:tcPr>
          <w:p w14:paraId="47C39F13"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24/07/1974</w:t>
            </w:r>
          </w:p>
        </w:tc>
        <w:tc>
          <w:tcPr>
            <w:tcW w:w="1600" w:type="dxa"/>
            <w:tcBorders>
              <w:top w:val="nil"/>
              <w:left w:val="nil"/>
              <w:bottom w:val="nil"/>
              <w:right w:val="nil"/>
            </w:tcBorders>
            <w:shd w:val="clear" w:color="auto" w:fill="auto"/>
            <w:hideMark/>
          </w:tcPr>
          <w:p w14:paraId="36BA8002"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07/08/1991</w:t>
            </w:r>
          </w:p>
        </w:tc>
        <w:tc>
          <w:tcPr>
            <w:tcW w:w="1820" w:type="dxa"/>
            <w:tcBorders>
              <w:top w:val="nil"/>
              <w:left w:val="nil"/>
              <w:bottom w:val="nil"/>
              <w:right w:val="nil"/>
            </w:tcBorders>
            <w:shd w:val="clear" w:color="auto" w:fill="auto"/>
            <w:hideMark/>
          </w:tcPr>
          <w:p w14:paraId="2BCD99FB"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23/06/1999</w:t>
            </w:r>
          </w:p>
        </w:tc>
        <w:tc>
          <w:tcPr>
            <w:tcW w:w="1820" w:type="dxa"/>
            <w:tcBorders>
              <w:top w:val="nil"/>
              <w:left w:val="nil"/>
              <w:bottom w:val="nil"/>
              <w:right w:val="nil"/>
            </w:tcBorders>
            <w:shd w:val="clear" w:color="auto" w:fill="auto"/>
            <w:hideMark/>
          </w:tcPr>
          <w:p w14:paraId="0998F014"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22/06/2011</w:t>
            </w:r>
          </w:p>
        </w:tc>
        <w:tc>
          <w:tcPr>
            <w:tcW w:w="1820" w:type="dxa"/>
            <w:tcBorders>
              <w:top w:val="nil"/>
              <w:left w:val="nil"/>
              <w:bottom w:val="nil"/>
              <w:right w:val="nil"/>
            </w:tcBorders>
            <w:shd w:val="clear" w:color="auto" w:fill="auto"/>
            <w:hideMark/>
          </w:tcPr>
          <w:p w14:paraId="4B3EE417"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07/08/2018</w:t>
            </w:r>
          </w:p>
        </w:tc>
      </w:tr>
      <w:tr w:rsidR="00A1583F" w:rsidRPr="00C8768F" w14:paraId="6D0BD537" w14:textId="77777777" w:rsidTr="00461909">
        <w:trPr>
          <w:trHeight w:val="290"/>
        </w:trPr>
        <w:tc>
          <w:tcPr>
            <w:tcW w:w="1540" w:type="dxa"/>
            <w:tcBorders>
              <w:top w:val="nil"/>
              <w:left w:val="nil"/>
              <w:bottom w:val="nil"/>
              <w:right w:val="nil"/>
            </w:tcBorders>
            <w:shd w:val="clear" w:color="auto" w:fill="auto"/>
            <w:noWrap/>
            <w:hideMark/>
          </w:tcPr>
          <w:p w14:paraId="7A504C15"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459080</w:t>
            </w:r>
          </w:p>
        </w:tc>
        <w:tc>
          <w:tcPr>
            <w:tcW w:w="1820" w:type="dxa"/>
            <w:tcBorders>
              <w:top w:val="nil"/>
              <w:left w:val="nil"/>
              <w:bottom w:val="nil"/>
              <w:right w:val="nil"/>
            </w:tcBorders>
            <w:shd w:val="clear" w:color="auto" w:fill="auto"/>
            <w:hideMark/>
          </w:tcPr>
          <w:p w14:paraId="7583BCF5"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28/06/1974</w:t>
            </w:r>
          </w:p>
        </w:tc>
        <w:tc>
          <w:tcPr>
            <w:tcW w:w="1600" w:type="dxa"/>
            <w:tcBorders>
              <w:top w:val="nil"/>
              <w:left w:val="nil"/>
              <w:bottom w:val="nil"/>
              <w:right w:val="nil"/>
            </w:tcBorders>
            <w:shd w:val="clear" w:color="auto" w:fill="auto"/>
            <w:hideMark/>
          </w:tcPr>
          <w:p w14:paraId="59F5029B"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03/07/1991</w:t>
            </w:r>
          </w:p>
        </w:tc>
        <w:tc>
          <w:tcPr>
            <w:tcW w:w="1820" w:type="dxa"/>
            <w:tcBorders>
              <w:top w:val="nil"/>
              <w:left w:val="nil"/>
              <w:bottom w:val="nil"/>
              <w:right w:val="nil"/>
            </w:tcBorders>
            <w:shd w:val="clear" w:color="auto" w:fill="auto"/>
            <w:hideMark/>
          </w:tcPr>
          <w:p w14:paraId="2771DB09"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25/07/2001</w:t>
            </w:r>
          </w:p>
        </w:tc>
        <w:tc>
          <w:tcPr>
            <w:tcW w:w="1820" w:type="dxa"/>
            <w:tcBorders>
              <w:top w:val="nil"/>
              <w:left w:val="nil"/>
              <w:bottom w:val="nil"/>
              <w:right w:val="nil"/>
            </w:tcBorders>
            <w:shd w:val="clear" w:color="auto" w:fill="auto"/>
            <w:hideMark/>
          </w:tcPr>
          <w:p w14:paraId="55ECC33B"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20/06/2011</w:t>
            </w:r>
          </w:p>
        </w:tc>
        <w:tc>
          <w:tcPr>
            <w:tcW w:w="1820" w:type="dxa"/>
            <w:tcBorders>
              <w:top w:val="nil"/>
              <w:left w:val="nil"/>
              <w:bottom w:val="nil"/>
              <w:right w:val="nil"/>
            </w:tcBorders>
            <w:shd w:val="clear" w:color="auto" w:fill="auto"/>
            <w:hideMark/>
          </w:tcPr>
          <w:p w14:paraId="770A9BE7"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22/08/2018</w:t>
            </w:r>
          </w:p>
        </w:tc>
      </w:tr>
      <w:tr w:rsidR="00A1583F" w:rsidRPr="00C8768F" w14:paraId="4715D1C1" w14:textId="77777777" w:rsidTr="00461909">
        <w:trPr>
          <w:trHeight w:val="290"/>
        </w:trPr>
        <w:tc>
          <w:tcPr>
            <w:tcW w:w="1540" w:type="dxa"/>
            <w:tcBorders>
              <w:top w:val="nil"/>
              <w:left w:val="nil"/>
              <w:bottom w:val="nil"/>
              <w:right w:val="nil"/>
            </w:tcBorders>
            <w:shd w:val="clear" w:color="auto" w:fill="auto"/>
            <w:noWrap/>
            <w:hideMark/>
          </w:tcPr>
          <w:p w14:paraId="79FF992F"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459082</w:t>
            </w:r>
          </w:p>
        </w:tc>
        <w:tc>
          <w:tcPr>
            <w:tcW w:w="1820" w:type="dxa"/>
            <w:tcBorders>
              <w:top w:val="nil"/>
              <w:left w:val="nil"/>
              <w:bottom w:val="nil"/>
              <w:right w:val="nil"/>
            </w:tcBorders>
            <w:shd w:val="clear" w:color="auto" w:fill="auto"/>
            <w:hideMark/>
          </w:tcPr>
          <w:p w14:paraId="5DA4AA2A"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02/07/1974</w:t>
            </w:r>
          </w:p>
        </w:tc>
        <w:tc>
          <w:tcPr>
            <w:tcW w:w="1600" w:type="dxa"/>
            <w:tcBorders>
              <w:top w:val="nil"/>
              <w:left w:val="nil"/>
              <w:bottom w:val="nil"/>
              <w:right w:val="nil"/>
            </w:tcBorders>
            <w:shd w:val="clear" w:color="auto" w:fill="auto"/>
            <w:hideMark/>
          </w:tcPr>
          <w:p w14:paraId="11210479"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03/07/1991</w:t>
            </w:r>
          </w:p>
        </w:tc>
        <w:tc>
          <w:tcPr>
            <w:tcW w:w="1820" w:type="dxa"/>
            <w:tcBorders>
              <w:top w:val="nil"/>
              <w:left w:val="nil"/>
              <w:bottom w:val="nil"/>
              <w:right w:val="nil"/>
            </w:tcBorders>
            <w:shd w:val="clear" w:color="auto" w:fill="auto"/>
            <w:hideMark/>
          </w:tcPr>
          <w:p w14:paraId="3AB5490F"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24/06/1999</w:t>
            </w:r>
          </w:p>
        </w:tc>
        <w:tc>
          <w:tcPr>
            <w:tcW w:w="1820" w:type="dxa"/>
            <w:tcBorders>
              <w:top w:val="nil"/>
              <w:left w:val="nil"/>
              <w:bottom w:val="nil"/>
              <w:right w:val="nil"/>
            </w:tcBorders>
            <w:shd w:val="clear" w:color="auto" w:fill="auto"/>
            <w:hideMark/>
          </w:tcPr>
          <w:p w14:paraId="57C099A4"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20/06/2011</w:t>
            </w:r>
          </w:p>
        </w:tc>
        <w:tc>
          <w:tcPr>
            <w:tcW w:w="1820" w:type="dxa"/>
            <w:tcBorders>
              <w:top w:val="nil"/>
              <w:left w:val="nil"/>
              <w:bottom w:val="nil"/>
              <w:right w:val="nil"/>
            </w:tcBorders>
            <w:shd w:val="clear" w:color="auto" w:fill="auto"/>
            <w:hideMark/>
          </w:tcPr>
          <w:p w14:paraId="12D31693"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22/08/2018</w:t>
            </w:r>
          </w:p>
        </w:tc>
      </w:tr>
      <w:tr w:rsidR="00A1583F" w:rsidRPr="00C8768F" w14:paraId="349A0956" w14:textId="77777777" w:rsidTr="00461909">
        <w:trPr>
          <w:trHeight w:val="290"/>
        </w:trPr>
        <w:tc>
          <w:tcPr>
            <w:tcW w:w="1540" w:type="dxa"/>
            <w:tcBorders>
              <w:top w:val="nil"/>
              <w:left w:val="nil"/>
              <w:bottom w:val="nil"/>
              <w:right w:val="nil"/>
            </w:tcBorders>
            <w:shd w:val="clear" w:color="auto" w:fill="auto"/>
            <w:noWrap/>
            <w:hideMark/>
          </w:tcPr>
          <w:p w14:paraId="2B1CB67A"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459084</w:t>
            </w:r>
          </w:p>
        </w:tc>
        <w:tc>
          <w:tcPr>
            <w:tcW w:w="1820" w:type="dxa"/>
            <w:tcBorders>
              <w:top w:val="nil"/>
              <w:left w:val="nil"/>
              <w:bottom w:val="nil"/>
              <w:right w:val="nil"/>
            </w:tcBorders>
            <w:shd w:val="clear" w:color="auto" w:fill="auto"/>
            <w:hideMark/>
          </w:tcPr>
          <w:p w14:paraId="0791263D"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30/05/1974</w:t>
            </w:r>
          </w:p>
        </w:tc>
        <w:tc>
          <w:tcPr>
            <w:tcW w:w="1600" w:type="dxa"/>
            <w:tcBorders>
              <w:top w:val="nil"/>
              <w:left w:val="nil"/>
              <w:bottom w:val="nil"/>
              <w:right w:val="nil"/>
            </w:tcBorders>
            <w:shd w:val="clear" w:color="auto" w:fill="auto"/>
            <w:hideMark/>
          </w:tcPr>
          <w:p w14:paraId="6674A350"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21/05/1991</w:t>
            </w:r>
          </w:p>
        </w:tc>
        <w:tc>
          <w:tcPr>
            <w:tcW w:w="1820" w:type="dxa"/>
            <w:tcBorders>
              <w:top w:val="nil"/>
              <w:left w:val="nil"/>
              <w:bottom w:val="nil"/>
              <w:right w:val="nil"/>
            </w:tcBorders>
            <w:shd w:val="clear" w:color="auto" w:fill="auto"/>
            <w:hideMark/>
          </w:tcPr>
          <w:p w14:paraId="23AA13E6"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18/07/2001</w:t>
            </w:r>
          </w:p>
        </w:tc>
        <w:tc>
          <w:tcPr>
            <w:tcW w:w="1820" w:type="dxa"/>
            <w:tcBorders>
              <w:top w:val="nil"/>
              <w:left w:val="nil"/>
              <w:bottom w:val="nil"/>
              <w:right w:val="nil"/>
            </w:tcBorders>
            <w:shd w:val="clear" w:color="auto" w:fill="auto"/>
            <w:hideMark/>
          </w:tcPr>
          <w:p w14:paraId="4ECA1E3E"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20/06/2011</w:t>
            </w:r>
          </w:p>
        </w:tc>
        <w:tc>
          <w:tcPr>
            <w:tcW w:w="1820" w:type="dxa"/>
            <w:tcBorders>
              <w:top w:val="nil"/>
              <w:left w:val="nil"/>
              <w:bottom w:val="nil"/>
              <w:right w:val="nil"/>
            </w:tcBorders>
            <w:shd w:val="clear" w:color="auto" w:fill="auto"/>
            <w:hideMark/>
          </w:tcPr>
          <w:p w14:paraId="3AF71980"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03/07/2018</w:t>
            </w:r>
          </w:p>
        </w:tc>
      </w:tr>
      <w:tr w:rsidR="00A1583F" w:rsidRPr="00C8768F" w14:paraId="0E156448" w14:textId="77777777" w:rsidTr="00461909">
        <w:trPr>
          <w:trHeight w:val="290"/>
        </w:trPr>
        <w:tc>
          <w:tcPr>
            <w:tcW w:w="1540" w:type="dxa"/>
            <w:tcBorders>
              <w:top w:val="nil"/>
              <w:left w:val="nil"/>
              <w:bottom w:val="nil"/>
              <w:right w:val="nil"/>
            </w:tcBorders>
            <w:shd w:val="clear" w:color="auto" w:fill="auto"/>
            <w:noWrap/>
            <w:hideMark/>
          </w:tcPr>
          <w:p w14:paraId="1464E6CF"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459086</w:t>
            </w:r>
          </w:p>
        </w:tc>
        <w:tc>
          <w:tcPr>
            <w:tcW w:w="1820" w:type="dxa"/>
            <w:tcBorders>
              <w:top w:val="nil"/>
              <w:left w:val="nil"/>
              <w:bottom w:val="nil"/>
              <w:right w:val="nil"/>
            </w:tcBorders>
            <w:shd w:val="clear" w:color="auto" w:fill="auto"/>
            <w:hideMark/>
          </w:tcPr>
          <w:p w14:paraId="7DF7605F"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21/05/1974</w:t>
            </w:r>
          </w:p>
        </w:tc>
        <w:tc>
          <w:tcPr>
            <w:tcW w:w="1600" w:type="dxa"/>
            <w:tcBorders>
              <w:top w:val="nil"/>
              <w:left w:val="nil"/>
              <w:bottom w:val="nil"/>
              <w:right w:val="nil"/>
            </w:tcBorders>
            <w:shd w:val="clear" w:color="auto" w:fill="auto"/>
            <w:hideMark/>
          </w:tcPr>
          <w:p w14:paraId="1639202A"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20/05/1991</w:t>
            </w:r>
          </w:p>
        </w:tc>
        <w:tc>
          <w:tcPr>
            <w:tcW w:w="1820" w:type="dxa"/>
            <w:tcBorders>
              <w:top w:val="nil"/>
              <w:left w:val="nil"/>
              <w:bottom w:val="nil"/>
              <w:right w:val="nil"/>
            </w:tcBorders>
            <w:shd w:val="clear" w:color="auto" w:fill="auto"/>
            <w:hideMark/>
          </w:tcPr>
          <w:p w14:paraId="2893A448"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24/06/1999</w:t>
            </w:r>
          </w:p>
        </w:tc>
        <w:tc>
          <w:tcPr>
            <w:tcW w:w="1820" w:type="dxa"/>
            <w:tcBorders>
              <w:top w:val="nil"/>
              <w:left w:val="nil"/>
              <w:bottom w:val="nil"/>
              <w:right w:val="nil"/>
            </w:tcBorders>
            <w:shd w:val="clear" w:color="auto" w:fill="auto"/>
            <w:hideMark/>
          </w:tcPr>
          <w:p w14:paraId="43121A66"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17/06/2011</w:t>
            </w:r>
          </w:p>
        </w:tc>
        <w:tc>
          <w:tcPr>
            <w:tcW w:w="1820" w:type="dxa"/>
            <w:tcBorders>
              <w:top w:val="nil"/>
              <w:left w:val="nil"/>
              <w:bottom w:val="nil"/>
              <w:right w:val="nil"/>
            </w:tcBorders>
            <w:shd w:val="clear" w:color="auto" w:fill="auto"/>
            <w:hideMark/>
          </w:tcPr>
          <w:p w14:paraId="288B9665"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03/07/2018</w:t>
            </w:r>
          </w:p>
        </w:tc>
      </w:tr>
      <w:tr w:rsidR="00A1583F" w:rsidRPr="00C8768F" w14:paraId="75E06854" w14:textId="77777777" w:rsidTr="00461909">
        <w:trPr>
          <w:trHeight w:val="290"/>
        </w:trPr>
        <w:tc>
          <w:tcPr>
            <w:tcW w:w="1540" w:type="dxa"/>
            <w:tcBorders>
              <w:top w:val="nil"/>
              <w:left w:val="nil"/>
              <w:bottom w:val="nil"/>
              <w:right w:val="nil"/>
            </w:tcBorders>
            <w:shd w:val="clear" w:color="auto" w:fill="auto"/>
            <w:noWrap/>
            <w:hideMark/>
          </w:tcPr>
          <w:p w14:paraId="65B4CB7C"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459088</w:t>
            </w:r>
          </w:p>
        </w:tc>
        <w:tc>
          <w:tcPr>
            <w:tcW w:w="1820" w:type="dxa"/>
            <w:tcBorders>
              <w:top w:val="nil"/>
              <w:left w:val="nil"/>
              <w:bottom w:val="nil"/>
              <w:right w:val="nil"/>
            </w:tcBorders>
            <w:shd w:val="clear" w:color="auto" w:fill="auto"/>
            <w:hideMark/>
          </w:tcPr>
          <w:p w14:paraId="63EF5020"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29/05/1974</w:t>
            </w:r>
          </w:p>
        </w:tc>
        <w:tc>
          <w:tcPr>
            <w:tcW w:w="1600" w:type="dxa"/>
            <w:tcBorders>
              <w:top w:val="nil"/>
              <w:left w:val="nil"/>
              <w:bottom w:val="nil"/>
              <w:right w:val="nil"/>
            </w:tcBorders>
            <w:shd w:val="clear" w:color="auto" w:fill="auto"/>
            <w:hideMark/>
          </w:tcPr>
          <w:p w14:paraId="6EE1D408"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20/05/1991</w:t>
            </w:r>
          </w:p>
        </w:tc>
        <w:tc>
          <w:tcPr>
            <w:tcW w:w="1820" w:type="dxa"/>
            <w:tcBorders>
              <w:top w:val="nil"/>
              <w:left w:val="nil"/>
              <w:bottom w:val="nil"/>
              <w:right w:val="nil"/>
            </w:tcBorders>
            <w:shd w:val="clear" w:color="auto" w:fill="auto"/>
            <w:hideMark/>
          </w:tcPr>
          <w:p w14:paraId="68903323"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18/07/2001</w:t>
            </w:r>
          </w:p>
        </w:tc>
        <w:tc>
          <w:tcPr>
            <w:tcW w:w="1820" w:type="dxa"/>
            <w:tcBorders>
              <w:top w:val="nil"/>
              <w:left w:val="nil"/>
              <w:bottom w:val="nil"/>
              <w:right w:val="nil"/>
            </w:tcBorders>
            <w:shd w:val="clear" w:color="auto" w:fill="auto"/>
            <w:hideMark/>
          </w:tcPr>
          <w:p w14:paraId="7F06A5D8"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20/07/2011</w:t>
            </w:r>
          </w:p>
        </w:tc>
        <w:tc>
          <w:tcPr>
            <w:tcW w:w="1820" w:type="dxa"/>
            <w:tcBorders>
              <w:top w:val="nil"/>
              <w:left w:val="nil"/>
              <w:bottom w:val="nil"/>
              <w:right w:val="nil"/>
            </w:tcBorders>
            <w:shd w:val="clear" w:color="auto" w:fill="auto"/>
            <w:hideMark/>
          </w:tcPr>
          <w:p w14:paraId="3D155165"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03/07/2018</w:t>
            </w:r>
          </w:p>
        </w:tc>
      </w:tr>
      <w:tr w:rsidR="00A1583F" w:rsidRPr="00C8768F" w14:paraId="31BB849B" w14:textId="77777777" w:rsidTr="00461909">
        <w:trPr>
          <w:trHeight w:val="290"/>
        </w:trPr>
        <w:tc>
          <w:tcPr>
            <w:tcW w:w="1540" w:type="dxa"/>
            <w:tcBorders>
              <w:top w:val="nil"/>
              <w:left w:val="nil"/>
              <w:bottom w:val="nil"/>
              <w:right w:val="nil"/>
            </w:tcBorders>
            <w:shd w:val="clear" w:color="auto" w:fill="auto"/>
            <w:noWrap/>
            <w:hideMark/>
          </w:tcPr>
          <w:p w14:paraId="3D0F5A26"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459090</w:t>
            </w:r>
          </w:p>
        </w:tc>
        <w:tc>
          <w:tcPr>
            <w:tcW w:w="1820" w:type="dxa"/>
            <w:tcBorders>
              <w:top w:val="nil"/>
              <w:left w:val="nil"/>
              <w:bottom w:val="nil"/>
              <w:right w:val="nil"/>
            </w:tcBorders>
            <w:shd w:val="clear" w:color="auto" w:fill="auto"/>
            <w:hideMark/>
          </w:tcPr>
          <w:p w14:paraId="1102328F"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31/05/1974</w:t>
            </w:r>
          </w:p>
        </w:tc>
        <w:tc>
          <w:tcPr>
            <w:tcW w:w="1600" w:type="dxa"/>
            <w:tcBorders>
              <w:top w:val="nil"/>
              <w:left w:val="nil"/>
              <w:bottom w:val="nil"/>
              <w:right w:val="nil"/>
            </w:tcBorders>
            <w:shd w:val="clear" w:color="auto" w:fill="auto"/>
            <w:hideMark/>
          </w:tcPr>
          <w:p w14:paraId="1C5A47C2"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21/05/1991</w:t>
            </w:r>
          </w:p>
        </w:tc>
        <w:tc>
          <w:tcPr>
            <w:tcW w:w="1820" w:type="dxa"/>
            <w:tcBorders>
              <w:top w:val="nil"/>
              <w:left w:val="nil"/>
              <w:bottom w:val="nil"/>
              <w:right w:val="nil"/>
            </w:tcBorders>
            <w:shd w:val="clear" w:color="auto" w:fill="auto"/>
            <w:hideMark/>
          </w:tcPr>
          <w:p w14:paraId="4E7F8C9B"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24/06/1999</w:t>
            </w:r>
          </w:p>
        </w:tc>
        <w:tc>
          <w:tcPr>
            <w:tcW w:w="1820" w:type="dxa"/>
            <w:tcBorders>
              <w:top w:val="nil"/>
              <w:left w:val="nil"/>
              <w:bottom w:val="nil"/>
              <w:right w:val="nil"/>
            </w:tcBorders>
            <w:shd w:val="clear" w:color="auto" w:fill="auto"/>
            <w:hideMark/>
          </w:tcPr>
          <w:p w14:paraId="0E41F9D1"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19/07/2011</w:t>
            </w:r>
          </w:p>
        </w:tc>
        <w:tc>
          <w:tcPr>
            <w:tcW w:w="1820" w:type="dxa"/>
            <w:tcBorders>
              <w:top w:val="nil"/>
              <w:left w:val="nil"/>
              <w:bottom w:val="nil"/>
              <w:right w:val="nil"/>
            </w:tcBorders>
            <w:shd w:val="clear" w:color="auto" w:fill="auto"/>
            <w:hideMark/>
          </w:tcPr>
          <w:p w14:paraId="141982CC"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03/07/2018</w:t>
            </w:r>
          </w:p>
        </w:tc>
      </w:tr>
      <w:tr w:rsidR="00A1583F" w:rsidRPr="00C8768F" w14:paraId="354F5ECF" w14:textId="77777777" w:rsidTr="00461909">
        <w:trPr>
          <w:trHeight w:val="290"/>
        </w:trPr>
        <w:tc>
          <w:tcPr>
            <w:tcW w:w="1540" w:type="dxa"/>
            <w:tcBorders>
              <w:top w:val="nil"/>
              <w:left w:val="nil"/>
              <w:bottom w:val="nil"/>
              <w:right w:val="nil"/>
            </w:tcBorders>
            <w:shd w:val="clear" w:color="auto" w:fill="auto"/>
            <w:noWrap/>
            <w:hideMark/>
          </w:tcPr>
          <w:p w14:paraId="01DB0681"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459092</w:t>
            </w:r>
          </w:p>
        </w:tc>
        <w:tc>
          <w:tcPr>
            <w:tcW w:w="1820" w:type="dxa"/>
            <w:tcBorders>
              <w:top w:val="nil"/>
              <w:left w:val="nil"/>
              <w:bottom w:val="nil"/>
              <w:right w:val="nil"/>
            </w:tcBorders>
            <w:shd w:val="clear" w:color="auto" w:fill="auto"/>
            <w:hideMark/>
          </w:tcPr>
          <w:p w14:paraId="4A952E52"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11/06/1974</w:t>
            </w:r>
          </w:p>
        </w:tc>
        <w:tc>
          <w:tcPr>
            <w:tcW w:w="1600" w:type="dxa"/>
            <w:tcBorders>
              <w:top w:val="nil"/>
              <w:left w:val="nil"/>
              <w:bottom w:val="nil"/>
              <w:right w:val="nil"/>
            </w:tcBorders>
            <w:shd w:val="clear" w:color="auto" w:fill="auto"/>
            <w:hideMark/>
          </w:tcPr>
          <w:p w14:paraId="581EE71E"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15/08/1991</w:t>
            </w:r>
          </w:p>
        </w:tc>
        <w:tc>
          <w:tcPr>
            <w:tcW w:w="1820" w:type="dxa"/>
            <w:tcBorders>
              <w:top w:val="nil"/>
              <w:left w:val="nil"/>
              <w:bottom w:val="nil"/>
              <w:right w:val="nil"/>
            </w:tcBorders>
            <w:shd w:val="clear" w:color="auto" w:fill="auto"/>
            <w:hideMark/>
          </w:tcPr>
          <w:p w14:paraId="349546E3"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17/07/2001</w:t>
            </w:r>
          </w:p>
        </w:tc>
        <w:tc>
          <w:tcPr>
            <w:tcW w:w="1820" w:type="dxa"/>
            <w:tcBorders>
              <w:top w:val="nil"/>
              <w:left w:val="nil"/>
              <w:bottom w:val="nil"/>
              <w:right w:val="nil"/>
            </w:tcBorders>
            <w:shd w:val="clear" w:color="auto" w:fill="auto"/>
            <w:hideMark/>
          </w:tcPr>
          <w:p w14:paraId="5DCD35E6"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22/07/2011</w:t>
            </w:r>
          </w:p>
        </w:tc>
        <w:tc>
          <w:tcPr>
            <w:tcW w:w="1820" w:type="dxa"/>
            <w:tcBorders>
              <w:top w:val="nil"/>
              <w:left w:val="nil"/>
              <w:bottom w:val="nil"/>
              <w:right w:val="nil"/>
            </w:tcBorders>
            <w:shd w:val="clear" w:color="auto" w:fill="auto"/>
            <w:hideMark/>
          </w:tcPr>
          <w:p w14:paraId="2499A4AE"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03/07/2018</w:t>
            </w:r>
          </w:p>
        </w:tc>
      </w:tr>
      <w:tr w:rsidR="00A1583F" w:rsidRPr="00C8768F" w14:paraId="5ECD149D" w14:textId="77777777" w:rsidTr="00461909">
        <w:trPr>
          <w:trHeight w:val="290"/>
        </w:trPr>
        <w:tc>
          <w:tcPr>
            <w:tcW w:w="1540" w:type="dxa"/>
            <w:tcBorders>
              <w:top w:val="nil"/>
              <w:left w:val="nil"/>
              <w:bottom w:val="nil"/>
              <w:right w:val="nil"/>
            </w:tcBorders>
            <w:shd w:val="clear" w:color="auto" w:fill="auto"/>
            <w:noWrap/>
            <w:hideMark/>
          </w:tcPr>
          <w:p w14:paraId="40F4FC7F"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459094</w:t>
            </w:r>
          </w:p>
        </w:tc>
        <w:tc>
          <w:tcPr>
            <w:tcW w:w="1820" w:type="dxa"/>
            <w:tcBorders>
              <w:top w:val="nil"/>
              <w:left w:val="nil"/>
              <w:bottom w:val="nil"/>
              <w:right w:val="nil"/>
            </w:tcBorders>
            <w:shd w:val="clear" w:color="auto" w:fill="auto"/>
            <w:hideMark/>
          </w:tcPr>
          <w:p w14:paraId="1187710D"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12/06/1974</w:t>
            </w:r>
          </w:p>
        </w:tc>
        <w:tc>
          <w:tcPr>
            <w:tcW w:w="1600" w:type="dxa"/>
            <w:tcBorders>
              <w:top w:val="nil"/>
              <w:left w:val="nil"/>
              <w:bottom w:val="nil"/>
              <w:right w:val="nil"/>
            </w:tcBorders>
            <w:shd w:val="clear" w:color="auto" w:fill="auto"/>
            <w:hideMark/>
          </w:tcPr>
          <w:p w14:paraId="1408BC31"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15/08/1991</w:t>
            </w:r>
          </w:p>
        </w:tc>
        <w:tc>
          <w:tcPr>
            <w:tcW w:w="1820" w:type="dxa"/>
            <w:tcBorders>
              <w:top w:val="nil"/>
              <w:left w:val="nil"/>
              <w:bottom w:val="nil"/>
              <w:right w:val="nil"/>
            </w:tcBorders>
            <w:shd w:val="clear" w:color="auto" w:fill="auto"/>
            <w:hideMark/>
          </w:tcPr>
          <w:p w14:paraId="2E286DAE"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21/06/1999</w:t>
            </w:r>
          </w:p>
        </w:tc>
        <w:tc>
          <w:tcPr>
            <w:tcW w:w="1820" w:type="dxa"/>
            <w:tcBorders>
              <w:top w:val="nil"/>
              <w:left w:val="nil"/>
              <w:bottom w:val="nil"/>
              <w:right w:val="nil"/>
            </w:tcBorders>
            <w:shd w:val="clear" w:color="auto" w:fill="auto"/>
            <w:hideMark/>
          </w:tcPr>
          <w:p w14:paraId="600489CB"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19/06/2012</w:t>
            </w:r>
          </w:p>
        </w:tc>
        <w:tc>
          <w:tcPr>
            <w:tcW w:w="1820" w:type="dxa"/>
            <w:tcBorders>
              <w:top w:val="nil"/>
              <w:left w:val="nil"/>
              <w:bottom w:val="nil"/>
              <w:right w:val="nil"/>
            </w:tcBorders>
            <w:shd w:val="clear" w:color="auto" w:fill="auto"/>
            <w:hideMark/>
          </w:tcPr>
          <w:p w14:paraId="29272BEE"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04/07/2018</w:t>
            </w:r>
          </w:p>
        </w:tc>
      </w:tr>
      <w:tr w:rsidR="00A1583F" w:rsidRPr="00C8768F" w14:paraId="78C94829" w14:textId="77777777" w:rsidTr="00461909">
        <w:trPr>
          <w:trHeight w:val="290"/>
        </w:trPr>
        <w:tc>
          <w:tcPr>
            <w:tcW w:w="1540" w:type="dxa"/>
            <w:tcBorders>
              <w:top w:val="nil"/>
              <w:left w:val="nil"/>
              <w:bottom w:val="nil"/>
              <w:right w:val="nil"/>
            </w:tcBorders>
            <w:shd w:val="clear" w:color="auto" w:fill="auto"/>
            <w:noWrap/>
            <w:hideMark/>
          </w:tcPr>
          <w:p w14:paraId="7C9CABFD"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460071</w:t>
            </w:r>
          </w:p>
        </w:tc>
        <w:tc>
          <w:tcPr>
            <w:tcW w:w="1820" w:type="dxa"/>
            <w:tcBorders>
              <w:top w:val="nil"/>
              <w:left w:val="nil"/>
              <w:bottom w:val="nil"/>
              <w:right w:val="nil"/>
            </w:tcBorders>
            <w:shd w:val="clear" w:color="auto" w:fill="auto"/>
            <w:hideMark/>
          </w:tcPr>
          <w:p w14:paraId="217F0AC3"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21/08/1974</w:t>
            </w:r>
          </w:p>
        </w:tc>
        <w:tc>
          <w:tcPr>
            <w:tcW w:w="1600" w:type="dxa"/>
            <w:tcBorders>
              <w:top w:val="nil"/>
              <w:left w:val="nil"/>
              <w:bottom w:val="nil"/>
              <w:right w:val="nil"/>
            </w:tcBorders>
            <w:shd w:val="clear" w:color="auto" w:fill="auto"/>
            <w:hideMark/>
          </w:tcPr>
          <w:p w14:paraId="21CCAC70"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20/05/1992</w:t>
            </w:r>
          </w:p>
        </w:tc>
        <w:tc>
          <w:tcPr>
            <w:tcW w:w="1820" w:type="dxa"/>
            <w:tcBorders>
              <w:top w:val="nil"/>
              <w:left w:val="nil"/>
              <w:bottom w:val="nil"/>
              <w:right w:val="nil"/>
            </w:tcBorders>
            <w:shd w:val="clear" w:color="auto" w:fill="auto"/>
            <w:hideMark/>
          </w:tcPr>
          <w:p w14:paraId="4400171C"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08/05/2002</w:t>
            </w:r>
          </w:p>
        </w:tc>
        <w:tc>
          <w:tcPr>
            <w:tcW w:w="1820" w:type="dxa"/>
            <w:tcBorders>
              <w:top w:val="nil"/>
              <w:left w:val="nil"/>
              <w:bottom w:val="nil"/>
              <w:right w:val="nil"/>
            </w:tcBorders>
            <w:shd w:val="clear" w:color="auto" w:fill="auto"/>
            <w:hideMark/>
          </w:tcPr>
          <w:p w14:paraId="52835F84"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19/07/2012</w:t>
            </w:r>
          </w:p>
        </w:tc>
        <w:tc>
          <w:tcPr>
            <w:tcW w:w="1820" w:type="dxa"/>
            <w:tcBorders>
              <w:top w:val="nil"/>
              <w:left w:val="nil"/>
              <w:bottom w:val="nil"/>
              <w:right w:val="nil"/>
            </w:tcBorders>
            <w:shd w:val="clear" w:color="auto" w:fill="auto"/>
            <w:hideMark/>
          </w:tcPr>
          <w:p w14:paraId="14F43CB2"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13/08/2018</w:t>
            </w:r>
          </w:p>
        </w:tc>
      </w:tr>
      <w:tr w:rsidR="00A1583F" w:rsidRPr="00C8768F" w14:paraId="5C8F2A01" w14:textId="77777777" w:rsidTr="00461909">
        <w:trPr>
          <w:trHeight w:val="290"/>
        </w:trPr>
        <w:tc>
          <w:tcPr>
            <w:tcW w:w="1540" w:type="dxa"/>
            <w:tcBorders>
              <w:top w:val="nil"/>
              <w:left w:val="nil"/>
              <w:bottom w:val="nil"/>
              <w:right w:val="nil"/>
            </w:tcBorders>
            <w:shd w:val="clear" w:color="auto" w:fill="auto"/>
            <w:noWrap/>
            <w:hideMark/>
          </w:tcPr>
          <w:p w14:paraId="5CE24261"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460073</w:t>
            </w:r>
          </w:p>
        </w:tc>
        <w:tc>
          <w:tcPr>
            <w:tcW w:w="1820" w:type="dxa"/>
            <w:tcBorders>
              <w:top w:val="nil"/>
              <w:left w:val="nil"/>
              <w:bottom w:val="nil"/>
              <w:right w:val="nil"/>
            </w:tcBorders>
            <w:shd w:val="clear" w:color="auto" w:fill="auto"/>
            <w:hideMark/>
          </w:tcPr>
          <w:p w14:paraId="6F197C3F"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12/07/1974</w:t>
            </w:r>
          </w:p>
        </w:tc>
        <w:tc>
          <w:tcPr>
            <w:tcW w:w="1600" w:type="dxa"/>
            <w:tcBorders>
              <w:top w:val="nil"/>
              <w:left w:val="nil"/>
              <w:bottom w:val="nil"/>
              <w:right w:val="nil"/>
            </w:tcBorders>
            <w:shd w:val="clear" w:color="auto" w:fill="auto"/>
            <w:hideMark/>
          </w:tcPr>
          <w:p w14:paraId="3FC06423"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07/08/1991</w:t>
            </w:r>
          </w:p>
        </w:tc>
        <w:tc>
          <w:tcPr>
            <w:tcW w:w="1820" w:type="dxa"/>
            <w:tcBorders>
              <w:top w:val="nil"/>
              <w:left w:val="nil"/>
              <w:bottom w:val="nil"/>
              <w:right w:val="nil"/>
            </w:tcBorders>
            <w:shd w:val="clear" w:color="auto" w:fill="auto"/>
            <w:hideMark/>
          </w:tcPr>
          <w:p w14:paraId="52CE783E"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25/07/2001</w:t>
            </w:r>
          </w:p>
        </w:tc>
        <w:tc>
          <w:tcPr>
            <w:tcW w:w="1820" w:type="dxa"/>
            <w:tcBorders>
              <w:top w:val="nil"/>
              <w:left w:val="nil"/>
              <w:bottom w:val="nil"/>
              <w:right w:val="nil"/>
            </w:tcBorders>
            <w:shd w:val="clear" w:color="auto" w:fill="auto"/>
            <w:hideMark/>
          </w:tcPr>
          <w:p w14:paraId="55E7C115"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22/06/2011</w:t>
            </w:r>
          </w:p>
        </w:tc>
        <w:tc>
          <w:tcPr>
            <w:tcW w:w="1820" w:type="dxa"/>
            <w:tcBorders>
              <w:top w:val="nil"/>
              <w:left w:val="nil"/>
              <w:bottom w:val="nil"/>
              <w:right w:val="nil"/>
            </w:tcBorders>
            <w:shd w:val="clear" w:color="auto" w:fill="auto"/>
            <w:hideMark/>
          </w:tcPr>
          <w:p w14:paraId="36E7254F"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13/08/2018</w:t>
            </w:r>
          </w:p>
        </w:tc>
      </w:tr>
      <w:tr w:rsidR="00A1583F" w:rsidRPr="00C8768F" w14:paraId="2B3486C7" w14:textId="77777777" w:rsidTr="00461909">
        <w:trPr>
          <w:trHeight w:val="290"/>
        </w:trPr>
        <w:tc>
          <w:tcPr>
            <w:tcW w:w="1540" w:type="dxa"/>
            <w:tcBorders>
              <w:top w:val="nil"/>
              <w:left w:val="nil"/>
              <w:bottom w:val="nil"/>
              <w:right w:val="nil"/>
            </w:tcBorders>
            <w:shd w:val="clear" w:color="auto" w:fill="auto"/>
            <w:noWrap/>
            <w:hideMark/>
          </w:tcPr>
          <w:p w14:paraId="7B4B4E30"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460075</w:t>
            </w:r>
          </w:p>
        </w:tc>
        <w:tc>
          <w:tcPr>
            <w:tcW w:w="1820" w:type="dxa"/>
            <w:tcBorders>
              <w:top w:val="nil"/>
              <w:left w:val="nil"/>
              <w:bottom w:val="nil"/>
              <w:right w:val="nil"/>
            </w:tcBorders>
            <w:shd w:val="clear" w:color="auto" w:fill="auto"/>
            <w:hideMark/>
          </w:tcPr>
          <w:p w14:paraId="130381E0"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30/07/1974</w:t>
            </w:r>
          </w:p>
        </w:tc>
        <w:tc>
          <w:tcPr>
            <w:tcW w:w="1600" w:type="dxa"/>
            <w:tcBorders>
              <w:top w:val="nil"/>
              <w:left w:val="nil"/>
              <w:bottom w:val="nil"/>
              <w:right w:val="nil"/>
            </w:tcBorders>
            <w:shd w:val="clear" w:color="auto" w:fill="auto"/>
            <w:hideMark/>
          </w:tcPr>
          <w:p w14:paraId="089A1A5D"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07/08/1991</w:t>
            </w:r>
          </w:p>
        </w:tc>
        <w:tc>
          <w:tcPr>
            <w:tcW w:w="1820" w:type="dxa"/>
            <w:tcBorders>
              <w:top w:val="nil"/>
              <w:left w:val="nil"/>
              <w:bottom w:val="nil"/>
              <w:right w:val="nil"/>
            </w:tcBorders>
            <w:shd w:val="clear" w:color="auto" w:fill="auto"/>
            <w:hideMark/>
          </w:tcPr>
          <w:p w14:paraId="1AF206CD"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08/05/2002</w:t>
            </w:r>
          </w:p>
        </w:tc>
        <w:tc>
          <w:tcPr>
            <w:tcW w:w="1820" w:type="dxa"/>
            <w:tcBorders>
              <w:top w:val="nil"/>
              <w:left w:val="nil"/>
              <w:bottom w:val="nil"/>
              <w:right w:val="nil"/>
            </w:tcBorders>
            <w:shd w:val="clear" w:color="auto" w:fill="auto"/>
            <w:hideMark/>
          </w:tcPr>
          <w:p w14:paraId="51FBB5F9"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22/06/2011</w:t>
            </w:r>
          </w:p>
        </w:tc>
        <w:tc>
          <w:tcPr>
            <w:tcW w:w="1820" w:type="dxa"/>
            <w:tcBorders>
              <w:top w:val="nil"/>
              <w:left w:val="nil"/>
              <w:bottom w:val="nil"/>
              <w:right w:val="nil"/>
            </w:tcBorders>
            <w:shd w:val="clear" w:color="auto" w:fill="auto"/>
            <w:hideMark/>
          </w:tcPr>
          <w:p w14:paraId="4080E095"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07/08/2018</w:t>
            </w:r>
          </w:p>
        </w:tc>
      </w:tr>
      <w:tr w:rsidR="00A1583F" w:rsidRPr="00C8768F" w14:paraId="2B2E8222" w14:textId="77777777" w:rsidTr="00461909">
        <w:trPr>
          <w:trHeight w:val="290"/>
        </w:trPr>
        <w:tc>
          <w:tcPr>
            <w:tcW w:w="1540" w:type="dxa"/>
            <w:tcBorders>
              <w:top w:val="nil"/>
              <w:left w:val="nil"/>
              <w:bottom w:val="nil"/>
              <w:right w:val="nil"/>
            </w:tcBorders>
            <w:shd w:val="clear" w:color="auto" w:fill="auto"/>
            <w:noWrap/>
            <w:hideMark/>
          </w:tcPr>
          <w:p w14:paraId="1923412F"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460077</w:t>
            </w:r>
          </w:p>
        </w:tc>
        <w:tc>
          <w:tcPr>
            <w:tcW w:w="1820" w:type="dxa"/>
            <w:tcBorders>
              <w:top w:val="nil"/>
              <w:left w:val="nil"/>
              <w:bottom w:val="nil"/>
              <w:right w:val="nil"/>
            </w:tcBorders>
            <w:shd w:val="clear" w:color="auto" w:fill="auto"/>
            <w:hideMark/>
          </w:tcPr>
          <w:p w14:paraId="78886716"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21/08/1974</w:t>
            </w:r>
          </w:p>
        </w:tc>
        <w:tc>
          <w:tcPr>
            <w:tcW w:w="1600" w:type="dxa"/>
            <w:tcBorders>
              <w:top w:val="nil"/>
              <w:left w:val="nil"/>
              <w:bottom w:val="nil"/>
              <w:right w:val="nil"/>
            </w:tcBorders>
            <w:shd w:val="clear" w:color="auto" w:fill="auto"/>
            <w:hideMark/>
          </w:tcPr>
          <w:p w14:paraId="23E7ADFB"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07/08/1991</w:t>
            </w:r>
          </w:p>
        </w:tc>
        <w:tc>
          <w:tcPr>
            <w:tcW w:w="1820" w:type="dxa"/>
            <w:tcBorders>
              <w:top w:val="nil"/>
              <w:left w:val="nil"/>
              <w:bottom w:val="nil"/>
              <w:right w:val="nil"/>
            </w:tcBorders>
            <w:shd w:val="clear" w:color="auto" w:fill="auto"/>
            <w:hideMark/>
          </w:tcPr>
          <w:p w14:paraId="0A0A3ABF"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25/07/2001</w:t>
            </w:r>
          </w:p>
        </w:tc>
        <w:tc>
          <w:tcPr>
            <w:tcW w:w="1820" w:type="dxa"/>
            <w:tcBorders>
              <w:top w:val="nil"/>
              <w:left w:val="nil"/>
              <w:bottom w:val="nil"/>
              <w:right w:val="nil"/>
            </w:tcBorders>
            <w:shd w:val="clear" w:color="auto" w:fill="auto"/>
            <w:hideMark/>
          </w:tcPr>
          <w:p w14:paraId="457C6C94"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22/06/2011</w:t>
            </w:r>
          </w:p>
        </w:tc>
        <w:tc>
          <w:tcPr>
            <w:tcW w:w="1820" w:type="dxa"/>
            <w:tcBorders>
              <w:top w:val="nil"/>
              <w:left w:val="nil"/>
              <w:bottom w:val="nil"/>
              <w:right w:val="nil"/>
            </w:tcBorders>
            <w:shd w:val="clear" w:color="auto" w:fill="auto"/>
            <w:hideMark/>
          </w:tcPr>
          <w:p w14:paraId="515E56A3"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07/08/2018</w:t>
            </w:r>
          </w:p>
        </w:tc>
      </w:tr>
      <w:tr w:rsidR="00A1583F" w:rsidRPr="00C8768F" w14:paraId="156D11B5" w14:textId="77777777" w:rsidTr="00461909">
        <w:trPr>
          <w:trHeight w:val="290"/>
        </w:trPr>
        <w:tc>
          <w:tcPr>
            <w:tcW w:w="1540" w:type="dxa"/>
            <w:tcBorders>
              <w:top w:val="nil"/>
              <w:left w:val="nil"/>
              <w:bottom w:val="nil"/>
              <w:right w:val="nil"/>
            </w:tcBorders>
            <w:shd w:val="clear" w:color="auto" w:fill="auto"/>
            <w:noWrap/>
            <w:hideMark/>
          </w:tcPr>
          <w:p w14:paraId="324320CD"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460079</w:t>
            </w:r>
          </w:p>
        </w:tc>
        <w:tc>
          <w:tcPr>
            <w:tcW w:w="1820" w:type="dxa"/>
            <w:tcBorders>
              <w:top w:val="nil"/>
              <w:left w:val="nil"/>
              <w:bottom w:val="nil"/>
              <w:right w:val="nil"/>
            </w:tcBorders>
            <w:shd w:val="clear" w:color="auto" w:fill="auto"/>
            <w:hideMark/>
          </w:tcPr>
          <w:p w14:paraId="544E3921"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07/08/1974</w:t>
            </w:r>
          </w:p>
        </w:tc>
        <w:tc>
          <w:tcPr>
            <w:tcW w:w="1600" w:type="dxa"/>
            <w:tcBorders>
              <w:top w:val="nil"/>
              <w:left w:val="nil"/>
              <w:bottom w:val="nil"/>
              <w:right w:val="nil"/>
            </w:tcBorders>
            <w:shd w:val="clear" w:color="auto" w:fill="auto"/>
            <w:hideMark/>
          </w:tcPr>
          <w:p w14:paraId="57F28CF7"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07/08/1991</w:t>
            </w:r>
          </w:p>
        </w:tc>
        <w:tc>
          <w:tcPr>
            <w:tcW w:w="1820" w:type="dxa"/>
            <w:tcBorders>
              <w:top w:val="nil"/>
              <w:left w:val="nil"/>
              <w:bottom w:val="nil"/>
              <w:right w:val="nil"/>
            </w:tcBorders>
            <w:shd w:val="clear" w:color="auto" w:fill="auto"/>
            <w:hideMark/>
          </w:tcPr>
          <w:p w14:paraId="0F16C1BD"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25/07/2001</w:t>
            </w:r>
          </w:p>
        </w:tc>
        <w:tc>
          <w:tcPr>
            <w:tcW w:w="1820" w:type="dxa"/>
            <w:tcBorders>
              <w:top w:val="nil"/>
              <w:left w:val="nil"/>
              <w:bottom w:val="nil"/>
              <w:right w:val="nil"/>
            </w:tcBorders>
            <w:shd w:val="clear" w:color="auto" w:fill="auto"/>
            <w:hideMark/>
          </w:tcPr>
          <w:p w14:paraId="7713399D"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11/06/2012</w:t>
            </w:r>
          </w:p>
        </w:tc>
        <w:tc>
          <w:tcPr>
            <w:tcW w:w="1820" w:type="dxa"/>
            <w:tcBorders>
              <w:top w:val="nil"/>
              <w:left w:val="nil"/>
              <w:bottom w:val="nil"/>
              <w:right w:val="nil"/>
            </w:tcBorders>
            <w:shd w:val="clear" w:color="auto" w:fill="auto"/>
            <w:hideMark/>
          </w:tcPr>
          <w:p w14:paraId="37962097"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06/08/2018</w:t>
            </w:r>
          </w:p>
        </w:tc>
      </w:tr>
      <w:tr w:rsidR="00A1583F" w:rsidRPr="00C8768F" w14:paraId="72C73D3B" w14:textId="77777777" w:rsidTr="00461909">
        <w:trPr>
          <w:trHeight w:val="290"/>
        </w:trPr>
        <w:tc>
          <w:tcPr>
            <w:tcW w:w="1540" w:type="dxa"/>
            <w:tcBorders>
              <w:top w:val="nil"/>
              <w:left w:val="nil"/>
              <w:bottom w:val="nil"/>
              <w:right w:val="nil"/>
            </w:tcBorders>
            <w:shd w:val="clear" w:color="auto" w:fill="auto"/>
            <w:noWrap/>
            <w:hideMark/>
          </w:tcPr>
          <w:p w14:paraId="144CFFDC"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460081</w:t>
            </w:r>
          </w:p>
        </w:tc>
        <w:tc>
          <w:tcPr>
            <w:tcW w:w="1820" w:type="dxa"/>
            <w:tcBorders>
              <w:top w:val="nil"/>
              <w:left w:val="nil"/>
              <w:bottom w:val="nil"/>
              <w:right w:val="nil"/>
            </w:tcBorders>
            <w:shd w:val="clear" w:color="auto" w:fill="auto"/>
            <w:hideMark/>
          </w:tcPr>
          <w:p w14:paraId="690049C0"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28/06/1974</w:t>
            </w:r>
          </w:p>
        </w:tc>
        <w:tc>
          <w:tcPr>
            <w:tcW w:w="1600" w:type="dxa"/>
            <w:tcBorders>
              <w:top w:val="nil"/>
              <w:left w:val="nil"/>
              <w:bottom w:val="nil"/>
              <w:right w:val="nil"/>
            </w:tcBorders>
            <w:shd w:val="clear" w:color="auto" w:fill="auto"/>
            <w:hideMark/>
          </w:tcPr>
          <w:p w14:paraId="4B1A38BF"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09/08/1991</w:t>
            </w:r>
          </w:p>
        </w:tc>
        <w:tc>
          <w:tcPr>
            <w:tcW w:w="1820" w:type="dxa"/>
            <w:tcBorders>
              <w:top w:val="nil"/>
              <w:left w:val="nil"/>
              <w:bottom w:val="nil"/>
              <w:right w:val="nil"/>
            </w:tcBorders>
            <w:shd w:val="clear" w:color="auto" w:fill="auto"/>
            <w:hideMark/>
          </w:tcPr>
          <w:p w14:paraId="47FFC3BD"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25/07/2001</w:t>
            </w:r>
          </w:p>
        </w:tc>
        <w:tc>
          <w:tcPr>
            <w:tcW w:w="1820" w:type="dxa"/>
            <w:tcBorders>
              <w:top w:val="nil"/>
              <w:left w:val="nil"/>
              <w:bottom w:val="nil"/>
              <w:right w:val="nil"/>
            </w:tcBorders>
            <w:shd w:val="clear" w:color="auto" w:fill="auto"/>
            <w:hideMark/>
          </w:tcPr>
          <w:p w14:paraId="3A050706"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20/06/2011</w:t>
            </w:r>
          </w:p>
        </w:tc>
        <w:tc>
          <w:tcPr>
            <w:tcW w:w="1820" w:type="dxa"/>
            <w:tcBorders>
              <w:top w:val="nil"/>
              <w:left w:val="nil"/>
              <w:bottom w:val="nil"/>
              <w:right w:val="nil"/>
            </w:tcBorders>
            <w:shd w:val="clear" w:color="auto" w:fill="auto"/>
            <w:hideMark/>
          </w:tcPr>
          <w:p w14:paraId="6DEB3117"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06/08/2018</w:t>
            </w:r>
          </w:p>
        </w:tc>
      </w:tr>
      <w:tr w:rsidR="00A1583F" w:rsidRPr="00C8768F" w14:paraId="0F2C4152" w14:textId="77777777" w:rsidTr="00461909">
        <w:trPr>
          <w:trHeight w:val="290"/>
        </w:trPr>
        <w:tc>
          <w:tcPr>
            <w:tcW w:w="1540" w:type="dxa"/>
            <w:tcBorders>
              <w:top w:val="nil"/>
              <w:left w:val="nil"/>
              <w:bottom w:val="nil"/>
              <w:right w:val="nil"/>
            </w:tcBorders>
            <w:shd w:val="clear" w:color="auto" w:fill="auto"/>
            <w:noWrap/>
            <w:hideMark/>
          </w:tcPr>
          <w:p w14:paraId="608506A1"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460085</w:t>
            </w:r>
          </w:p>
        </w:tc>
        <w:tc>
          <w:tcPr>
            <w:tcW w:w="1820" w:type="dxa"/>
            <w:tcBorders>
              <w:top w:val="nil"/>
              <w:left w:val="nil"/>
              <w:bottom w:val="nil"/>
              <w:right w:val="nil"/>
            </w:tcBorders>
            <w:shd w:val="clear" w:color="auto" w:fill="auto"/>
            <w:hideMark/>
          </w:tcPr>
          <w:p w14:paraId="6A5C349D"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28/06/1974</w:t>
            </w:r>
          </w:p>
        </w:tc>
        <w:tc>
          <w:tcPr>
            <w:tcW w:w="1600" w:type="dxa"/>
            <w:tcBorders>
              <w:top w:val="nil"/>
              <w:left w:val="nil"/>
              <w:bottom w:val="nil"/>
              <w:right w:val="nil"/>
            </w:tcBorders>
            <w:shd w:val="clear" w:color="auto" w:fill="auto"/>
            <w:hideMark/>
          </w:tcPr>
          <w:p w14:paraId="6E5B5AFA"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21/05/1991</w:t>
            </w:r>
          </w:p>
        </w:tc>
        <w:tc>
          <w:tcPr>
            <w:tcW w:w="1820" w:type="dxa"/>
            <w:tcBorders>
              <w:top w:val="nil"/>
              <w:left w:val="nil"/>
              <w:bottom w:val="nil"/>
              <w:right w:val="nil"/>
            </w:tcBorders>
            <w:shd w:val="clear" w:color="auto" w:fill="auto"/>
            <w:hideMark/>
          </w:tcPr>
          <w:p w14:paraId="41BE10E5"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20/08/1999</w:t>
            </w:r>
          </w:p>
        </w:tc>
        <w:tc>
          <w:tcPr>
            <w:tcW w:w="1820" w:type="dxa"/>
            <w:tcBorders>
              <w:top w:val="nil"/>
              <w:left w:val="nil"/>
              <w:bottom w:val="nil"/>
              <w:right w:val="nil"/>
            </w:tcBorders>
            <w:shd w:val="clear" w:color="auto" w:fill="auto"/>
            <w:hideMark/>
          </w:tcPr>
          <w:p w14:paraId="339B0692"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17/06/2011</w:t>
            </w:r>
          </w:p>
        </w:tc>
        <w:tc>
          <w:tcPr>
            <w:tcW w:w="1820" w:type="dxa"/>
            <w:tcBorders>
              <w:top w:val="nil"/>
              <w:left w:val="nil"/>
              <w:bottom w:val="nil"/>
              <w:right w:val="nil"/>
            </w:tcBorders>
            <w:shd w:val="clear" w:color="auto" w:fill="auto"/>
            <w:hideMark/>
          </w:tcPr>
          <w:p w14:paraId="5D57DFA9"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03/07/2018</w:t>
            </w:r>
          </w:p>
        </w:tc>
      </w:tr>
      <w:tr w:rsidR="00A1583F" w:rsidRPr="00C8768F" w14:paraId="4F6E6889" w14:textId="77777777" w:rsidTr="00461909">
        <w:trPr>
          <w:trHeight w:val="290"/>
        </w:trPr>
        <w:tc>
          <w:tcPr>
            <w:tcW w:w="1540" w:type="dxa"/>
            <w:tcBorders>
              <w:top w:val="nil"/>
              <w:left w:val="nil"/>
              <w:bottom w:val="nil"/>
              <w:right w:val="nil"/>
            </w:tcBorders>
            <w:shd w:val="clear" w:color="auto" w:fill="auto"/>
            <w:noWrap/>
            <w:hideMark/>
          </w:tcPr>
          <w:p w14:paraId="2FD2A1FC"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460087</w:t>
            </w:r>
          </w:p>
        </w:tc>
        <w:tc>
          <w:tcPr>
            <w:tcW w:w="1820" w:type="dxa"/>
            <w:tcBorders>
              <w:top w:val="nil"/>
              <w:left w:val="nil"/>
              <w:bottom w:val="nil"/>
              <w:right w:val="nil"/>
            </w:tcBorders>
            <w:shd w:val="clear" w:color="auto" w:fill="auto"/>
            <w:hideMark/>
          </w:tcPr>
          <w:p w14:paraId="3E9D070E"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21/05/1974</w:t>
            </w:r>
          </w:p>
        </w:tc>
        <w:tc>
          <w:tcPr>
            <w:tcW w:w="1600" w:type="dxa"/>
            <w:tcBorders>
              <w:top w:val="nil"/>
              <w:left w:val="nil"/>
              <w:bottom w:val="nil"/>
              <w:right w:val="nil"/>
            </w:tcBorders>
            <w:shd w:val="clear" w:color="auto" w:fill="auto"/>
            <w:hideMark/>
          </w:tcPr>
          <w:p w14:paraId="29247B01"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20/05/1991</w:t>
            </w:r>
          </w:p>
        </w:tc>
        <w:tc>
          <w:tcPr>
            <w:tcW w:w="1820" w:type="dxa"/>
            <w:tcBorders>
              <w:top w:val="nil"/>
              <w:left w:val="nil"/>
              <w:bottom w:val="nil"/>
              <w:right w:val="nil"/>
            </w:tcBorders>
            <w:shd w:val="clear" w:color="auto" w:fill="auto"/>
            <w:hideMark/>
          </w:tcPr>
          <w:p w14:paraId="778FA3CF"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18/07/2001</w:t>
            </w:r>
          </w:p>
        </w:tc>
        <w:tc>
          <w:tcPr>
            <w:tcW w:w="1820" w:type="dxa"/>
            <w:tcBorders>
              <w:top w:val="nil"/>
              <w:left w:val="nil"/>
              <w:bottom w:val="nil"/>
              <w:right w:val="nil"/>
            </w:tcBorders>
            <w:shd w:val="clear" w:color="auto" w:fill="auto"/>
            <w:hideMark/>
          </w:tcPr>
          <w:p w14:paraId="5C8C4338"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17/06/2011</w:t>
            </w:r>
          </w:p>
        </w:tc>
        <w:tc>
          <w:tcPr>
            <w:tcW w:w="1820" w:type="dxa"/>
            <w:tcBorders>
              <w:top w:val="nil"/>
              <w:left w:val="nil"/>
              <w:bottom w:val="nil"/>
              <w:right w:val="nil"/>
            </w:tcBorders>
            <w:shd w:val="clear" w:color="auto" w:fill="auto"/>
            <w:hideMark/>
          </w:tcPr>
          <w:p w14:paraId="0BFBA179"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03/07/2018</w:t>
            </w:r>
          </w:p>
        </w:tc>
      </w:tr>
      <w:tr w:rsidR="00A1583F" w:rsidRPr="00C8768F" w14:paraId="670055B2" w14:textId="77777777" w:rsidTr="00461909">
        <w:trPr>
          <w:trHeight w:val="290"/>
        </w:trPr>
        <w:tc>
          <w:tcPr>
            <w:tcW w:w="1540" w:type="dxa"/>
            <w:tcBorders>
              <w:top w:val="nil"/>
              <w:left w:val="nil"/>
              <w:bottom w:val="nil"/>
              <w:right w:val="nil"/>
            </w:tcBorders>
            <w:shd w:val="clear" w:color="auto" w:fill="auto"/>
            <w:noWrap/>
            <w:hideMark/>
          </w:tcPr>
          <w:p w14:paraId="59AD37D8"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460089</w:t>
            </w:r>
          </w:p>
        </w:tc>
        <w:tc>
          <w:tcPr>
            <w:tcW w:w="1820" w:type="dxa"/>
            <w:tcBorders>
              <w:top w:val="nil"/>
              <w:left w:val="nil"/>
              <w:bottom w:val="nil"/>
              <w:right w:val="nil"/>
            </w:tcBorders>
            <w:shd w:val="clear" w:color="auto" w:fill="auto"/>
            <w:hideMark/>
          </w:tcPr>
          <w:p w14:paraId="65443EC5"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11/06/1974</w:t>
            </w:r>
          </w:p>
        </w:tc>
        <w:tc>
          <w:tcPr>
            <w:tcW w:w="1600" w:type="dxa"/>
            <w:tcBorders>
              <w:top w:val="nil"/>
              <w:left w:val="nil"/>
              <w:bottom w:val="nil"/>
              <w:right w:val="nil"/>
            </w:tcBorders>
            <w:shd w:val="clear" w:color="auto" w:fill="auto"/>
            <w:hideMark/>
          </w:tcPr>
          <w:p w14:paraId="0628FB97"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21/05/1991</w:t>
            </w:r>
          </w:p>
        </w:tc>
        <w:tc>
          <w:tcPr>
            <w:tcW w:w="1820" w:type="dxa"/>
            <w:tcBorders>
              <w:top w:val="nil"/>
              <w:left w:val="nil"/>
              <w:bottom w:val="nil"/>
              <w:right w:val="nil"/>
            </w:tcBorders>
            <w:shd w:val="clear" w:color="auto" w:fill="auto"/>
            <w:hideMark/>
          </w:tcPr>
          <w:p w14:paraId="6D48722C"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02/05/2002</w:t>
            </w:r>
          </w:p>
        </w:tc>
        <w:tc>
          <w:tcPr>
            <w:tcW w:w="1820" w:type="dxa"/>
            <w:tcBorders>
              <w:top w:val="nil"/>
              <w:left w:val="nil"/>
              <w:bottom w:val="nil"/>
              <w:right w:val="nil"/>
            </w:tcBorders>
            <w:shd w:val="clear" w:color="auto" w:fill="auto"/>
            <w:hideMark/>
          </w:tcPr>
          <w:p w14:paraId="0F50E32B"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19/07/2011</w:t>
            </w:r>
          </w:p>
        </w:tc>
        <w:tc>
          <w:tcPr>
            <w:tcW w:w="1820" w:type="dxa"/>
            <w:tcBorders>
              <w:top w:val="nil"/>
              <w:left w:val="nil"/>
              <w:bottom w:val="nil"/>
              <w:right w:val="nil"/>
            </w:tcBorders>
            <w:shd w:val="clear" w:color="auto" w:fill="auto"/>
            <w:hideMark/>
          </w:tcPr>
          <w:p w14:paraId="2D27B2BA"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28/06/2018</w:t>
            </w:r>
          </w:p>
        </w:tc>
      </w:tr>
      <w:tr w:rsidR="00A1583F" w:rsidRPr="00C8768F" w14:paraId="48F11F3E" w14:textId="77777777" w:rsidTr="00461909">
        <w:trPr>
          <w:trHeight w:val="290"/>
        </w:trPr>
        <w:tc>
          <w:tcPr>
            <w:tcW w:w="1540" w:type="dxa"/>
            <w:tcBorders>
              <w:top w:val="nil"/>
              <w:left w:val="nil"/>
              <w:bottom w:val="nil"/>
              <w:right w:val="nil"/>
            </w:tcBorders>
            <w:shd w:val="clear" w:color="auto" w:fill="auto"/>
            <w:noWrap/>
            <w:hideMark/>
          </w:tcPr>
          <w:p w14:paraId="12E47C7C"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460091</w:t>
            </w:r>
          </w:p>
        </w:tc>
        <w:tc>
          <w:tcPr>
            <w:tcW w:w="1820" w:type="dxa"/>
            <w:tcBorders>
              <w:top w:val="nil"/>
              <w:left w:val="nil"/>
              <w:bottom w:val="nil"/>
              <w:right w:val="nil"/>
            </w:tcBorders>
            <w:shd w:val="clear" w:color="auto" w:fill="auto"/>
            <w:hideMark/>
          </w:tcPr>
          <w:p w14:paraId="62886D52"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31/05/1974</w:t>
            </w:r>
          </w:p>
        </w:tc>
        <w:tc>
          <w:tcPr>
            <w:tcW w:w="1600" w:type="dxa"/>
            <w:tcBorders>
              <w:top w:val="nil"/>
              <w:left w:val="nil"/>
              <w:bottom w:val="nil"/>
              <w:right w:val="nil"/>
            </w:tcBorders>
            <w:shd w:val="clear" w:color="auto" w:fill="auto"/>
            <w:hideMark/>
          </w:tcPr>
          <w:p w14:paraId="26D6DF8C"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20/05/1991</w:t>
            </w:r>
          </w:p>
        </w:tc>
        <w:tc>
          <w:tcPr>
            <w:tcW w:w="1820" w:type="dxa"/>
            <w:tcBorders>
              <w:top w:val="nil"/>
              <w:left w:val="nil"/>
              <w:bottom w:val="nil"/>
              <w:right w:val="nil"/>
            </w:tcBorders>
            <w:shd w:val="clear" w:color="auto" w:fill="auto"/>
            <w:hideMark/>
          </w:tcPr>
          <w:p w14:paraId="1C4AC1E6"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17/06/2001</w:t>
            </w:r>
          </w:p>
        </w:tc>
        <w:tc>
          <w:tcPr>
            <w:tcW w:w="1820" w:type="dxa"/>
            <w:tcBorders>
              <w:top w:val="nil"/>
              <w:left w:val="nil"/>
              <w:bottom w:val="nil"/>
              <w:right w:val="nil"/>
            </w:tcBorders>
            <w:shd w:val="clear" w:color="auto" w:fill="auto"/>
            <w:hideMark/>
          </w:tcPr>
          <w:p w14:paraId="7AFD4554"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21/07/2011</w:t>
            </w:r>
          </w:p>
        </w:tc>
        <w:tc>
          <w:tcPr>
            <w:tcW w:w="1820" w:type="dxa"/>
            <w:tcBorders>
              <w:top w:val="nil"/>
              <w:left w:val="nil"/>
              <w:bottom w:val="nil"/>
              <w:right w:val="nil"/>
            </w:tcBorders>
            <w:shd w:val="clear" w:color="auto" w:fill="auto"/>
            <w:hideMark/>
          </w:tcPr>
          <w:p w14:paraId="6159B13B"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03/07/2018</w:t>
            </w:r>
          </w:p>
        </w:tc>
      </w:tr>
      <w:tr w:rsidR="00A1583F" w:rsidRPr="00C8768F" w14:paraId="101DD951" w14:textId="77777777" w:rsidTr="00461909">
        <w:trPr>
          <w:trHeight w:val="290"/>
        </w:trPr>
        <w:tc>
          <w:tcPr>
            <w:tcW w:w="1540" w:type="dxa"/>
            <w:tcBorders>
              <w:top w:val="nil"/>
              <w:left w:val="nil"/>
              <w:bottom w:val="nil"/>
              <w:right w:val="nil"/>
            </w:tcBorders>
            <w:shd w:val="clear" w:color="auto" w:fill="auto"/>
            <w:noWrap/>
            <w:hideMark/>
          </w:tcPr>
          <w:p w14:paraId="65485C32"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460093</w:t>
            </w:r>
          </w:p>
        </w:tc>
        <w:tc>
          <w:tcPr>
            <w:tcW w:w="1820" w:type="dxa"/>
            <w:tcBorders>
              <w:top w:val="nil"/>
              <w:left w:val="nil"/>
              <w:bottom w:val="nil"/>
              <w:right w:val="nil"/>
            </w:tcBorders>
            <w:shd w:val="clear" w:color="auto" w:fill="auto"/>
            <w:hideMark/>
          </w:tcPr>
          <w:p w14:paraId="2405DFBB"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12/06/1974</w:t>
            </w:r>
          </w:p>
        </w:tc>
        <w:tc>
          <w:tcPr>
            <w:tcW w:w="1600" w:type="dxa"/>
            <w:tcBorders>
              <w:top w:val="nil"/>
              <w:left w:val="nil"/>
              <w:bottom w:val="nil"/>
              <w:right w:val="nil"/>
            </w:tcBorders>
            <w:shd w:val="clear" w:color="auto" w:fill="auto"/>
            <w:hideMark/>
          </w:tcPr>
          <w:p w14:paraId="1064BC30"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15/08/1993</w:t>
            </w:r>
          </w:p>
        </w:tc>
        <w:tc>
          <w:tcPr>
            <w:tcW w:w="1820" w:type="dxa"/>
            <w:tcBorders>
              <w:top w:val="nil"/>
              <w:left w:val="nil"/>
              <w:bottom w:val="nil"/>
              <w:right w:val="nil"/>
            </w:tcBorders>
            <w:shd w:val="clear" w:color="auto" w:fill="auto"/>
            <w:hideMark/>
          </w:tcPr>
          <w:p w14:paraId="03943A35"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25/07/2002</w:t>
            </w:r>
          </w:p>
        </w:tc>
        <w:tc>
          <w:tcPr>
            <w:tcW w:w="1820" w:type="dxa"/>
            <w:tcBorders>
              <w:top w:val="nil"/>
              <w:left w:val="nil"/>
              <w:bottom w:val="nil"/>
              <w:right w:val="nil"/>
            </w:tcBorders>
            <w:shd w:val="clear" w:color="auto" w:fill="auto"/>
            <w:hideMark/>
          </w:tcPr>
          <w:p w14:paraId="6889C2A4"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23/06/2011</w:t>
            </w:r>
          </w:p>
        </w:tc>
        <w:tc>
          <w:tcPr>
            <w:tcW w:w="1820" w:type="dxa"/>
            <w:tcBorders>
              <w:top w:val="nil"/>
              <w:left w:val="nil"/>
              <w:bottom w:val="nil"/>
              <w:right w:val="nil"/>
            </w:tcBorders>
            <w:shd w:val="clear" w:color="auto" w:fill="auto"/>
            <w:hideMark/>
          </w:tcPr>
          <w:p w14:paraId="07FD010C"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04/07/2018</w:t>
            </w:r>
          </w:p>
        </w:tc>
      </w:tr>
      <w:tr w:rsidR="00A1583F" w:rsidRPr="00C8768F" w14:paraId="4CA89593" w14:textId="77777777" w:rsidTr="00461909">
        <w:trPr>
          <w:trHeight w:val="290"/>
        </w:trPr>
        <w:tc>
          <w:tcPr>
            <w:tcW w:w="1540" w:type="dxa"/>
            <w:tcBorders>
              <w:top w:val="nil"/>
              <w:left w:val="nil"/>
              <w:bottom w:val="nil"/>
              <w:right w:val="nil"/>
            </w:tcBorders>
            <w:shd w:val="clear" w:color="auto" w:fill="auto"/>
            <w:noWrap/>
            <w:hideMark/>
          </w:tcPr>
          <w:p w14:paraId="6426B57E"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461072</w:t>
            </w:r>
          </w:p>
        </w:tc>
        <w:tc>
          <w:tcPr>
            <w:tcW w:w="1820" w:type="dxa"/>
            <w:tcBorders>
              <w:top w:val="nil"/>
              <w:left w:val="nil"/>
              <w:bottom w:val="nil"/>
              <w:right w:val="nil"/>
            </w:tcBorders>
            <w:shd w:val="clear" w:color="auto" w:fill="auto"/>
            <w:hideMark/>
          </w:tcPr>
          <w:p w14:paraId="3C0D7E09"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12/07/1974</w:t>
            </w:r>
          </w:p>
        </w:tc>
        <w:tc>
          <w:tcPr>
            <w:tcW w:w="1600" w:type="dxa"/>
            <w:tcBorders>
              <w:top w:val="nil"/>
              <w:left w:val="nil"/>
              <w:bottom w:val="nil"/>
              <w:right w:val="nil"/>
            </w:tcBorders>
            <w:shd w:val="clear" w:color="auto" w:fill="auto"/>
            <w:hideMark/>
          </w:tcPr>
          <w:p w14:paraId="6CA9023F"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08/08/1991</w:t>
            </w:r>
          </w:p>
        </w:tc>
        <w:tc>
          <w:tcPr>
            <w:tcW w:w="1820" w:type="dxa"/>
            <w:tcBorders>
              <w:top w:val="nil"/>
              <w:left w:val="nil"/>
              <w:bottom w:val="nil"/>
              <w:right w:val="nil"/>
            </w:tcBorders>
            <w:shd w:val="clear" w:color="auto" w:fill="auto"/>
            <w:hideMark/>
          </w:tcPr>
          <w:p w14:paraId="2AC82911"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18/07/2001</w:t>
            </w:r>
          </w:p>
        </w:tc>
        <w:tc>
          <w:tcPr>
            <w:tcW w:w="1820" w:type="dxa"/>
            <w:tcBorders>
              <w:top w:val="nil"/>
              <w:left w:val="nil"/>
              <w:bottom w:val="nil"/>
              <w:right w:val="nil"/>
            </w:tcBorders>
            <w:shd w:val="clear" w:color="auto" w:fill="auto"/>
            <w:hideMark/>
          </w:tcPr>
          <w:p w14:paraId="5BDC4685"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11/06/2012</w:t>
            </w:r>
          </w:p>
        </w:tc>
        <w:tc>
          <w:tcPr>
            <w:tcW w:w="1820" w:type="dxa"/>
            <w:tcBorders>
              <w:top w:val="nil"/>
              <w:left w:val="nil"/>
              <w:bottom w:val="nil"/>
              <w:right w:val="nil"/>
            </w:tcBorders>
            <w:shd w:val="clear" w:color="auto" w:fill="auto"/>
            <w:hideMark/>
          </w:tcPr>
          <w:p w14:paraId="2C8A31E3"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13/08/2018</w:t>
            </w:r>
          </w:p>
        </w:tc>
      </w:tr>
      <w:tr w:rsidR="00A1583F" w:rsidRPr="00C8768F" w14:paraId="57D4506B" w14:textId="77777777" w:rsidTr="00461909">
        <w:trPr>
          <w:trHeight w:val="290"/>
        </w:trPr>
        <w:tc>
          <w:tcPr>
            <w:tcW w:w="1540" w:type="dxa"/>
            <w:tcBorders>
              <w:top w:val="nil"/>
              <w:left w:val="nil"/>
              <w:bottom w:val="nil"/>
              <w:right w:val="nil"/>
            </w:tcBorders>
            <w:shd w:val="clear" w:color="auto" w:fill="auto"/>
            <w:noWrap/>
            <w:hideMark/>
          </w:tcPr>
          <w:p w14:paraId="7A7F0682"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461074</w:t>
            </w:r>
          </w:p>
        </w:tc>
        <w:tc>
          <w:tcPr>
            <w:tcW w:w="1820" w:type="dxa"/>
            <w:tcBorders>
              <w:top w:val="nil"/>
              <w:left w:val="nil"/>
              <w:bottom w:val="nil"/>
              <w:right w:val="nil"/>
            </w:tcBorders>
            <w:shd w:val="clear" w:color="auto" w:fill="auto"/>
            <w:hideMark/>
          </w:tcPr>
          <w:p w14:paraId="7629AED2"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30/07/1974</w:t>
            </w:r>
          </w:p>
        </w:tc>
        <w:tc>
          <w:tcPr>
            <w:tcW w:w="1600" w:type="dxa"/>
            <w:tcBorders>
              <w:top w:val="nil"/>
              <w:left w:val="nil"/>
              <w:bottom w:val="nil"/>
              <w:right w:val="nil"/>
            </w:tcBorders>
            <w:shd w:val="clear" w:color="auto" w:fill="auto"/>
            <w:hideMark/>
          </w:tcPr>
          <w:p w14:paraId="3824A966"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07/08/1991</w:t>
            </w:r>
          </w:p>
        </w:tc>
        <w:tc>
          <w:tcPr>
            <w:tcW w:w="1820" w:type="dxa"/>
            <w:tcBorders>
              <w:top w:val="nil"/>
              <w:left w:val="nil"/>
              <w:bottom w:val="nil"/>
              <w:right w:val="nil"/>
            </w:tcBorders>
            <w:shd w:val="clear" w:color="auto" w:fill="auto"/>
            <w:hideMark/>
          </w:tcPr>
          <w:p w14:paraId="71837250"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24/07/2002</w:t>
            </w:r>
          </w:p>
        </w:tc>
        <w:tc>
          <w:tcPr>
            <w:tcW w:w="1820" w:type="dxa"/>
            <w:tcBorders>
              <w:top w:val="nil"/>
              <w:left w:val="nil"/>
              <w:bottom w:val="nil"/>
              <w:right w:val="nil"/>
            </w:tcBorders>
            <w:shd w:val="clear" w:color="auto" w:fill="auto"/>
            <w:hideMark/>
          </w:tcPr>
          <w:p w14:paraId="5AC5531C"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22/06/2011</w:t>
            </w:r>
          </w:p>
        </w:tc>
        <w:tc>
          <w:tcPr>
            <w:tcW w:w="1820" w:type="dxa"/>
            <w:tcBorders>
              <w:top w:val="nil"/>
              <w:left w:val="nil"/>
              <w:bottom w:val="nil"/>
              <w:right w:val="nil"/>
            </w:tcBorders>
            <w:shd w:val="clear" w:color="auto" w:fill="auto"/>
            <w:hideMark/>
          </w:tcPr>
          <w:p w14:paraId="5F123050"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07/08/2018</w:t>
            </w:r>
          </w:p>
        </w:tc>
      </w:tr>
      <w:tr w:rsidR="00A1583F" w:rsidRPr="00C8768F" w14:paraId="3F84F076" w14:textId="77777777" w:rsidTr="00461909">
        <w:trPr>
          <w:trHeight w:val="290"/>
        </w:trPr>
        <w:tc>
          <w:tcPr>
            <w:tcW w:w="1540" w:type="dxa"/>
            <w:tcBorders>
              <w:top w:val="nil"/>
              <w:left w:val="nil"/>
              <w:bottom w:val="nil"/>
              <w:right w:val="nil"/>
            </w:tcBorders>
            <w:shd w:val="clear" w:color="auto" w:fill="auto"/>
            <w:noWrap/>
            <w:hideMark/>
          </w:tcPr>
          <w:p w14:paraId="071DED2B"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461076</w:t>
            </w:r>
          </w:p>
        </w:tc>
        <w:tc>
          <w:tcPr>
            <w:tcW w:w="1820" w:type="dxa"/>
            <w:tcBorders>
              <w:top w:val="nil"/>
              <w:left w:val="nil"/>
              <w:bottom w:val="nil"/>
              <w:right w:val="nil"/>
            </w:tcBorders>
            <w:shd w:val="clear" w:color="auto" w:fill="auto"/>
            <w:hideMark/>
          </w:tcPr>
          <w:p w14:paraId="22204B5C"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09/08/1974</w:t>
            </w:r>
          </w:p>
        </w:tc>
        <w:tc>
          <w:tcPr>
            <w:tcW w:w="1600" w:type="dxa"/>
            <w:tcBorders>
              <w:top w:val="nil"/>
              <w:left w:val="nil"/>
              <w:bottom w:val="nil"/>
              <w:right w:val="nil"/>
            </w:tcBorders>
            <w:shd w:val="clear" w:color="auto" w:fill="auto"/>
            <w:hideMark/>
          </w:tcPr>
          <w:p w14:paraId="4BF7DFDD"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07/08/1991</w:t>
            </w:r>
          </w:p>
        </w:tc>
        <w:tc>
          <w:tcPr>
            <w:tcW w:w="1820" w:type="dxa"/>
            <w:tcBorders>
              <w:top w:val="nil"/>
              <w:left w:val="nil"/>
              <w:bottom w:val="nil"/>
              <w:right w:val="nil"/>
            </w:tcBorders>
            <w:shd w:val="clear" w:color="auto" w:fill="auto"/>
            <w:hideMark/>
          </w:tcPr>
          <w:p w14:paraId="7F53FA26"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18/07/2001</w:t>
            </w:r>
          </w:p>
        </w:tc>
        <w:tc>
          <w:tcPr>
            <w:tcW w:w="1820" w:type="dxa"/>
            <w:tcBorders>
              <w:top w:val="nil"/>
              <w:left w:val="nil"/>
              <w:bottom w:val="nil"/>
              <w:right w:val="nil"/>
            </w:tcBorders>
            <w:shd w:val="clear" w:color="auto" w:fill="auto"/>
            <w:hideMark/>
          </w:tcPr>
          <w:p w14:paraId="53B06DFA"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11/06/2012</w:t>
            </w:r>
          </w:p>
        </w:tc>
        <w:tc>
          <w:tcPr>
            <w:tcW w:w="1820" w:type="dxa"/>
            <w:tcBorders>
              <w:top w:val="nil"/>
              <w:left w:val="nil"/>
              <w:bottom w:val="nil"/>
              <w:right w:val="nil"/>
            </w:tcBorders>
            <w:shd w:val="clear" w:color="auto" w:fill="auto"/>
            <w:hideMark/>
          </w:tcPr>
          <w:p w14:paraId="3277F87F"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07/08/2018</w:t>
            </w:r>
          </w:p>
        </w:tc>
      </w:tr>
      <w:tr w:rsidR="00A1583F" w:rsidRPr="00C8768F" w14:paraId="63360BAD" w14:textId="77777777" w:rsidTr="00461909">
        <w:trPr>
          <w:trHeight w:val="290"/>
        </w:trPr>
        <w:tc>
          <w:tcPr>
            <w:tcW w:w="1540" w:type="dxa"/>
            <w:tcBorders>
              <w:top w:val="nil"/>
              <w:left w:val="nil"/>
              <w:bottom w:val="nil"/>
              <w:right w:val="nil"/>
            </w:tcBorders>
            <w:shd w:val="clear" w:color="auto" w:fill="auto"/>
            <w:noWrap/>
            <w:hideMark/>
          </w:tcPr>
          <w:p w14:paraId="6A09ADEA"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461078</w:t>
            </w:r>
          </w:p>
        </w:tc>
        <w:tc>
          <w:tcPr>
            <w:tcW w:w="1820" w:type="dxa"/>
            <w:tcBorders>
              <w:top w:val="nil"/>
              <w:left w:val="nil"/>
              <w:bottom w:val="nil"/>
              <w:right w:val="nil"/>
            </w:tcBorders>
            <w:shd w:val="clear" w:color="auto" w:fill="auto"/>
            <w:hideMark/>
          </w:tcPr>
          <w:p w14:paraId="1061DC0D"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30/07/1974</w:t>
            </w:r>
          </w:p>
        </w:tc>
        <w:tc>
          <w:tcPr>
            <w:tcW w:w="1600" w:type="dxa"/>
            <w:tcBorders>
              <w:top w:val="nil"/>
              <w:left w:val="nil"/>
              <w:bottom w:val="nil"/>
              <w:right w:val="nil"/>
            </w:tcBorders>
            <w:shd w:val="clear" w:color="auto" w:fill="auto"/>
            <w:hideMark/>
          </w:tcPr>
          <w:p w14:paraId="1543A3BC"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07/08/1991</w:t>
            </w:r>
          </w:p>
        </w:tc>
        <w:tc>
          <w:tcPr>
            <w:tcW w:w="1820" w:type="dxa"/>
            <w:tcBorders>
              <w:top w:val="nil"/>
              <w:left w:val="nil"/>
              <w:bottom w:val="nil"/>
              <w:right w:val="nil"/>
            </w:tcBorders>
            <w:shd w:val="clear" w:color="auto" w:fill="auto"/>
            <w:hideMark/>
          </w:tcPr>
          <w:p w14:paraId="5EED21EF"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25/07/2001</w:t>
            </w:r>
          </w:p>
        </w:tc>
        <w:tc>
          <w:tcPr>
            <w:tcW w:w="1820" w:type="dxa"/>
            <w:tcBorders>
              <w:top w:val="nil"/>
              <w:left w:val="nil"/>
              <w:bottom w:val="nil"/>
              <w:right w:val="nil"/>
            </w:tcBorders>
            <w:shd w:val="clear" w:color="auto" w:fill="auto"/>
            <w:hideMark/>
          </w:tcPr>
          <w:p w14:paraId="4A3BC855"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22/06/2011</w:t>
            </w:r>
          </w:p>
        </w:tc>
        <w:tc>
          <w:tcPr>
            <w:tcW w:w="1820" w:type="dxa"/>
            <w:tcBorders>
              <w:top w:val="nil"/>
              <w:left w:val="nil"/>
              <w:bottom w:val="nil"/>
              <w:right w:val="nil"/>
            </w:tcBorders>
            <w:shd w:val="clear" w:color="auto" w:fill="auto"/>
            <w:hideMark/>
          </w:tcPr>
          <w:p w14:paraId="72813E0A"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06/08/2018</w:t>
            </w:r>
          </w:p>
        </w:tc>
      </w:tr>
      <w:tr w:rsidR="00A1583F" w:rsidRPr="00C8768F" w14:paraId="3407221E" w14:textId="77777777" w:rsidTr="00461909">
        <w:trPr>
          <w:trHeight w:val="290"/>
        </w:trPr>
        <w:tc>
          <w:tcPr>
            <w:tcW w:w="1540" w:type="dxa"/>
            <w:tcBorders>
              <w:top w:val="nil"/>
              <w:left w:val="nil"/>
              <w:bottom w:val="nil"/>
              <w:right w:val="nil"/>
            </w:tcBorders>
            <w:shd w:val="clear" w:color="auto" w:fill="auto"/>
            <w:noWrap/>
            <w:hideMark/>
          </w:tcPr>
          <w:p w14:paraId="2B6AEA67"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461084</w:t>
            </w:r>
          </w:p>
        </w:tc>
        <w:tc>
          <w:tcPr>
            <w:tcW w:w="1820" w:type="dxa"/>
            <w:tcBorders>
              <w:top w:val="nil"/>
              <w:left w:val="nil"/>
              <w:bottom w:val="nil"/>
              <w:right w:val="nil"/>
            </w:tcBorders>
            <w:shd w:val="clear" w:color="auto" w:fill="auto"/>
            <w:hideMark/>
          </w:tcPr>
          <w:p w14:paraId="3FAF433D"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06/08/1974</w:t>
            </w:r>
          </w:p>
        </w:tc>
        <w:tc>
          <w:tcPr>
            <w:tcW w:w="1600" w:type="dxa"/>
            <w:tcBorders>
              <w:top w:val="nil"/>
              <w:left w:val="nil"/>
              <w:bottom w:val="nil"/>
              <w:right w:val="nil"/>
            </w:tcBorders>
            <w:shd w:val="clear" w:color="auto" w:fill="auto"/>
            <w:hideMark/>
          </w:tcPr>
          <w:p w14:paraId="41B3627D"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16/08/1991</w:t>
            </w:r>
          </w:p>
        </w:tc>
        <w:tc>
          <w:tcPr>
            <w:tcW w:w="1820" w:type="dxa"/>
            <w:tcBorders>
              <w:top w:val="nil"/>
              <w:left w:val="nil"/>
              <w:bottom w:val="nil"/>
              <w:right w:val="nil"/>
            </w:tcBorders>
            <w:shd w:val="clear" w:color="auto" w:fill="auto"/>
            <w:hideMark/>
          </w:tcPr>
          <w:p w14:paraId="19D61B65"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07/05/2002</w:t>
            </w:r>
          </w:p>
        </w:tc>
        <w:tc>
          <w:tcPr>
            <w:tcW w:w="1820" w:type="dxa"/>
            <w:tcBorders>
              <w:top w:val="nil"/>
              <w:left w:val="nil"/>
              <w:bottom w:val="nil"/>
              <w:right w:val="nil"/>
            </w:tcBorders>
            <w:shd w:val="clear" w:color="auto" w:fill="auto"/>
            <w:hideMark/>
          </w:tcPr>
          <w:p w14:paraId="45E5BE31"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29/05/2012</w:t>
            </w:r>
          </w:p>
        </w:tc>
        <w:tc>
          <w:tcPr>
            <w:tcW w:w="1820" w:type="dxa"/>
            <w:tcBorders>
              <w:top w:val="nil"/>
              <w:left w:val="nil"/>
              <w:bottom w:val="nil"/>
              <w:right w:val="nil"/>
            </w:tcBorders>
            <w:shd w:val="clear" w:color="auto" w:fill="auto"/>
            <w:hideMark/>
          </w:tcPr>
          <w:p w14:paraId="19BE491A"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03/07/2018</w:t>
            </w:r>
          </w:p>
        </w:tc>
      </w:tr>
      <w:tr w:rsidR="00A1583F" w:rsidRPr="00C8768F" w14:paraId="7E2F4975" w14:textId="77777777" w:rsidTr="00461909">
        <w:trPr>
          <w:trHeight w:val="290"/>
        </w:trPr>
        <w:tc>
          <w:tcPr>
            <w:tcW w:w="1540" w:type="dxa"/>
            <w:tcBorders>
              <w:top w:val="nil"/>
              <w:left w:val="nil"/>
              <w:bottom w:val="nil"/>
              <w:right w:val="nil"/>
            </w:tcBorders>
            <w:shd w:val="clear" w:color="auto" w:fill="auto"/>
            <w:noWrap/>
            <w:hideMark/>
          </w:tcPr>
          <w:p w14:paraId="10B4B12B"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461086</w:t>
            </w:r>
          </w:p>
        </w:tc>
        <w:tc>
          <w:tcPr>
            <w:tcW w:w="1820" w:type="dxa"/>
            <w:tcBorders>
              <w:top w:val="nil"/>
              <w:left w:val="nil"/>
              <w:bottom w:val="nil"/>
              <w:right w:val="nil"/>
            </w:tcBorders>
            <w:shd w:val="clear" w:color="auto" w:fill="auto"/>
            <w:hideMark/>
          </w:tcPr>
          <w:p w14:paraId="7EFD710B"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21/05/1974</w:t>
            </w:r>
          </w:p>
        </w:tc>
        <w:tc>
          <w:tcPr>
            <w:tcW w:w="1600" w:type="dxa"/>
            <w:tcBorders>
              <w:top w:val="nil"/>
              <w:left w:val="nil"/>
              <w:bottom w:val="nil"/>
              <w:right w:val="nil"/>
            </w:tcBorders>
            <w:shd w:val="clear" w:color="auto" w:fill="auto"/>
            <w:hideMark/>
          </w:tcPr>
          <w:p w14:paraId="5BE6BC90"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21/05/1991</w:t>
            </w:r>
          </w:p>
        </w:tc>
        <w:tc>
          <w:tcPr>
            <w:tcW w:w="1820" w:type="dxa"/>
            <w:tcBorders>
              <w:top w:val="nil"/>
              <w:left w:val="nil"/>
              <w:bottom w:val="nil"/>
              <w:right w:val="nil"/>
            </w:tcBorders>
            <w:shd w:val="clear" w:color="auto" w:fill="auto"/>
            <w:hideMark/>
          </w:tcPr>
          <w:p w14:paraId="3DDCCD09"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18/07/2001</w:t>
            </w:r>
          </w:p>
        </w:tc>
        <w:tc>
          <w:tcPr>
            <w:tcW w:w="1820" w:type="dxa"/>
            <w:tcBorders>
              <w:top w:val="nil"/>
              <w:left w:val="nil"/>
              <w:bottom w:val="nil"/>
              <w:right w:val="nil"/>
            </w:tcBorders>
            <w:shd w:val="clear" w:color="auto" w:fill="auto"/>
            <w:hideMark/>
          </w:tcPr>
          <w:p w14:paraId="5AB29B40"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17/06/2011</w:t>
            </w:r>
          </w:p>
        </w:tc>
        <w:tc>
          <w:tcPr>
            <w:tcW w:w="1820" w:type="dxa"/>
            <w:tcBorders>
              <w:top w:val="nil"/>
              <w:left w:val="nil"/>
              <w:bottom w:val="nil"/>
              <w:right w:val="nil"/>
            </w:tcBorders>
            <w:shd w:val="clear" w:color="auto" w:fill="auto"/>
            <w:hideMark/>
          </w:tcPr>
          <w:p w14:paraId="10FABCF2"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25/06/2018</w:t>
            </w:r>
          </w:p>
        </w:tc>
      </w:tr>
      <w:tr w:rsidR="00A1583F" w:rsidRPr="00C8768F" w14:paraId="140D991B" w14:textId="77777777" w:rsidTr="00461909">
        <w:trPr>
          <w:trHeight w:val="290"/>
        </w:trPr>
        <w:tc>
          <w:tcPr>
            <w:tcW w:w="1540" w:type="dxa"/>
            <w:tcBorders>
              <w:top w:val="nil"/>
              <w:left w:val="nil"/>
              <w:bottom w:val="nil"/>
              <w:right w:val="nil"/>
            </w:tcBorders>
            <w:shd w:val="clear" w:color="auto" w:fill="auto"/>
            <w:noWrap/>
            <w:hideMark/>
          </w:tcPr>
          <w:p w14:paraId="7721FA86"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461088</w:t>
            </w:r>
          </w:p>
        </w:tc>
        <w:tc>
          <w:tcPr>
            <w:tcW w:w="1820" w:type="dxa"/>
            <w:tcBorders>
              <w:top w:val="nil"/>
              <w:left w:val="nil"/>
              <w:bottom w:val="nil"/>
              <w:right w:val="nil"/>
            </w:tcBorders>
            <w:shd w:val="clear" w:color="auto" w:fill="auto"/>
            <w:hideMark/>
          </w:tcPr>
          <w:p w14:paraId="6D94CB9B"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31/05/1974</w:t>
            </w:r>
          </w:p>
        </w:tc>
        <w:tc>
          <w:tcPr>
            <w:tcW w:w="1600" w:type="dxa"/>
            <w:tcBorders>
              <w:top w:val="nil"/>
              <w:left w:val="nil"/>
              <w:bottom w:val="nil"/>
              <w:right w:val="nil"/>
            </w:tcBorders>
            <w:shd w:val="clear" w:color="auto" w:fill="auto"/>
            <w:hideMark/>
          </w:tcPr>
          <w:p w14:paraId="0053ECED"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21/05/1991</w:t>
            </w:r>
          </w:p>
        </w:tc>
        <w:tc>
          <w:tcPr>
            <w:tcW w:w="1820" w:type="dxa"/>
            <w:tcBorders>
              <w:top w:val="nil"/>
              <w:left w:val="nil"/>
              <w:bottom w:val="nil"/>
              <w:right w:val="nil"/>
            </w:tcBorders>
            <w:shd w:val="clear" w:color="auto" w:fill="auto"/>
            <w:hideMark/>
          </w:tcPr>
          <w:p w14:paraId="2EB4FE11"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22/06/1999</w:t>
            </w:r>
          </w:p>
        </w:tc>
        <w:tc>
          <w:tcPr>
            <w:tcW w:w="1820" w:type="dxa"/>
            <w:tcBorders>
              <w:top w:val="nil"/>
              <w:left w:val="nil"/>
              <w:bottom w:val="nil"/>
              <w:right w:val="nil"/>
            </w:tcBorders>
            <w:shd w:val="clear" w:color="auto" w:fill="auto"/>
            <w:hideMark/>
          </w:tcPr>
          <w:p w14:paraId="70838DF8"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21/07/2011</w:t>
            </w:r>
          </w:p>
        </w:tc>
        <w:tc>
          <w:tcPr>
            <w:tcW w:w="1820" w:type="dxa"/>
            <w:tcBorders>
              <w:top w:val="nil"/>
              <w:left w:val="nil"/>
              <w:bottom w:val="nil"/>
              <w:right w:val="nil"/>
            </w:tcBorders>
            <w:shd w:val="clear" w:color="auto" w:fill="auto"/>
            <w:hideMark/>
          </w:tcPr>
          <w:p w14:paraId="01EA4960"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28/06/2018</w:t>
            </w:r>
          </w:p>
        </w:tc>
      </w:tr>
      <w:tr w:rsidR="00A1583F" w:rsidRPr="00C8768F" w14:paraId="4FCD8A3E" w14:textId="77777777" w:rsidTr="00461909">
        <w:trPr>
          <w:trHeight w:val="290"/>
        </w:trPr>
        <w:tc>
          <w:tcPr>
            <w:tcW w:w="1540" w:type="dxa"/>
            <w:tcBorders>
              <w:top w:val="nil"/>
              <w:left w:val="nil"/>
              <w:bottom w:val="nil"/>
              <w:right w:val="nil"/>
            </w:tcBorders>
            <w:shd w:val="clear" w:color="auto" w:fill="auto"/>
            <w:noWrap/>
            <w:hideMark/>
          </w:tcPr>
          <w:p w14:paraId="68B7613F"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461090</w:t>
            </w:r>
          </w:p>
        </w:tc>
        <w:tc>
          <w:tcPr>
            <w:tcW w:w="1820" w:type="dxa"/>
            <w:tcBorders>
              <w:top w:val="nil"/>
              <w:left w:val="nil"/>
              <w:bottom w:val="nil"/>
              <w:right w:val="nil"/>
            </w:tcBorders>
            <w:shd w:val="clear" w:color="auto" w:fill="auto"/>
            <w:hideMark/>
          </w:tcPr>
          <w:p w14:paraId="5E1AA6D2"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31/05/1974</w:t>
            </w:r>
          </w:p>
        </w:tc>
        <w:tc>
          <w:tcPr>
            <w:tcW w:w="1600" w:type="dxa"/>
            <w:tcBorders>
              <w:top w:val="nil"/>
              <w:left w:val="nil"/>
              <w:bottom w:val="nil"/>
              <w:right w:val="nil"/>
            </w:tcBorders>
            <w:shd w:val="clear" w:color="auto" w:fill="auto"/>
            <w:hideMark/>
          </w:tcPr>
          <w:p w14:paraId="3F7EA693"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21/05/1991</w:t>
            </w:r>
          </w:p>
        </w:tc>
        <w:tc>
          <w:tcPr>
            <w:tcW w:w="1820" w:type="dxa"/>
            <w:tcBorders>
              <w:top w:val="nil"/>
              <w:left w:val="nil"/>
              <w:bottom w:val="nil"/>
              <w:right w:val="nil"/>
            </w:tcBorders>
            <w:shd w:val="clear" w:color="auto" w:fill="auto"/>
            <w:hideMark/>
          </w:tcPr>
          <w:p w14:paraId="78C91889"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25/07/2002</w:t>
            </w:r>
          </w:p>
        </w:tc>
        <w:tc>
          <w:tcPr>
            <w:tcW w:w="1820" w:type="dxa"/>
            <w:tcBorders>
              <w:top w:val="nil"/>
              <w:left w:val="nil"/>
              <w:bottom w:val="nil"/>
              <w:right w:val="nil"/>
            </w:tcBorders>
            <w:shd w:val="clear" w:color="auto" w:fill="auto"/>
            <w:hideMark/>
          </w:tcPr>
          <w:p w14:paraId="55BF3661"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18/06/2012</w:t>
            </w:r>
          </w:p>
        </w:tc>
        <w:tc>
          <w:tcPr>
            <w:tcW w:w="1820" w:type="dxa"/>
            <w:tcBorders>
              <w:top w:val="nil"/>
              <w:left w:val="nil"/>
              <w:bottom w:val="nil"/>
              <w:right w:val="nil"/>
            </w:tcBorders>
            <w:shd w:val="clear" w:color="auto" w:fill="auto"/>
            <w:hideMark/>
          </w:tcPr>
          <w:p w14:paraId="239615C2"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28/06/2018</w:t>
            </w:r>
          </w:p>
        </w:tc>
      </w:tr>
      <w:tr w:rsidR="00A1583F" w:rsidRPr="00C8768F" w14:paraId="70661233" w14:textId="77777777" w:rsidTr="00461909">
        <w:trPr>
          <w:trHeight w:val="290"/>
        </w:trPr>
        <w:tc>
          <w:tcPr>
            <w:tcW w:w="1540" w:type="dxa"/>
            <w:tcBorders>
              <w:top w:val="nil"/>
              <w:left w:val="nil"/>
              <w:bottom w:val="nil"/>
              <w:right w:val="nil"/>
            </w:tcBorders>
            <w:shd w:val="clear" w:color="auto" w:fill="auto"/>
            <w:noWrap/>
            <w:hideMark/>
          </w:tcPr>
          <w:p w14:paraId="1B3D5367"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461092</w:t>
            </w:r>
          </w:p>
        </w:tc>
        <w:tc>
          <w:tcPr>
            <w:tcW w:w="1820" w:type="dxa"/>
            <w:tcBorders>
              <w:top w:val="nil"/>
              <w:left w:val="nil"/>
              <w:bottom w:val="nil"/>
              <w:right w:val="nil"/>
            </w:tcBorders>
            <w:shd w:val="clear" w:color="auto" w:fill="auto"/>
            <w:hideMark/>
          </w:tcPr>
          <w:p w14:paraId="1AB558F5"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22/08/1974</w:t>
            </w:r>
          </w:p>
        </w:tc>
        <w:tc>
          <w:tcPr>
            <w:tcW w:w="1600" w:type="dxa"/>
            <w:tcBorders>
              <w:top w:val="nil"/>
              <w:left w:val="nil"/>
              <w:bottom w:val="nil"/>
              <w:right w:val="nil"/>
            </w:tcBorders>
            <w:shd w:val="clear" w:color="auto" w:fill="auto"/>
            <w:hideMark/>
          </w:tcPr>
          <w:p w14:paraId="3A226DDF"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02/07/1991</w:t>
            </w:r>
          </w:p>
        </w:tc>
        <w:tc>
          <w:tcPr>
            <w:tcW w:w="1820" w:type="dxa"/>
            <w:tcBorders>
              <w:top w:val="nil"/>
              <w:left w:val="nil"/>
              <w:bottom w:val="nil"/>
              <w:right w:val="nil"/>
            </w:tcBorders>
            <w:shd w:val="clear" w:color="auto" w:fill="auto"/>
            <w:hideMark/>
          </w:tcPr>
          <w:p w14:paraId="55DDC6B2"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21/06/1999</w:t>
            </w:r>
          </w:p>
        </w:tc>
        <w:tc>
          <w:tcPr>
            <w:tcW w:w="1820" w:type="dxa"/>
            <w:tcBorders>
              <w:top w:val="nil"/>
              <w:left w:val="nil"/>
              <w:bottom w:val="nil"/>
              <w:right w:val="nil"/>
            </w:tcBorders>
            <w:shd w:val="clear" w:color="auto" w:fill="auto"/>
            <w:hideMark/>
          </w:tcPr>
          <w:p w14:paraId="381C8DD4"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23/06/2011</w:t>
            </w:r>
          </w:p>
        </w:tc>
        <w:tc>
          <w:tcPr>
            <w:tcW w:w="1820" w:type="dxa"/>
            <w:tcBorders>
              <w:top w:val="nil"/>
              <w:left w:val="nil"/>
              <w:bottom w:val="nil"/>
              <w:right w:val="nil"/>
            </w:tcBorders>
            <w:shd w:val="clear" w:color="auto" w:fill="auto"/>
            <w:hideMark/>
          </w:tcPr>
          <w:p w14:paraId="3A79DED3"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28/06/2018</w:t>
            </w:r>
          </w:p>
        </w:tc>
      </w:tr>
      <w:tr w:rsidR="00A1583F" w:rsidRPr="00C8768F" w14:paraId="7D7B4E2A" w14:textId="77777777" w:rsidTr="00461909">
        <w:trPr>
          <w:trHeight w:val="290"/>
        </w:trPr>
        <w:tc>
          <w:tcPr>
            <w:tcW w:w="1540" w:type="dxa"/>
            <w:tcBorders>
              <w:top w:val="nil"/>
              <w:left w:val="nil"/>
              <w:bottom w:val="nil"/>
              <w:right w:val="nil"/>
            </w:tcBorders>
            <w:shd w:val="clear" w:color="auto" w:fill="auto"/>
            <w:noWrap/>
            <w:hideMark/>
          </w:tcPr>
          <w:p w14:paraId="16D52EA8"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461094</w:t>
            </w:r>
          </w:p>
        </w:tc>
        <w:tc>
          <w:tcPr>
            <w:tcW w:w="1820" w:type="dxa"/>
            <w:tcBorders>
              <w:top w:val="nil"/>
              <w:left w:val="nil"/>
              <w:bottom w:val="nil"/>
              <w:right w:val="nil"/>
            </w:tcBorders>
            <w:shd w:val="clear" w:color="auto" w:fill="auto"/>
            <w:hideMark/>
          </w:tcPr>
          <w:p w14:paraId="0B6BADE3"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12/06/1974</w:t>
            </w:r>
          </w:p>
        </w:tc>
        <w:tc>
          <w:tcPr>
            <w:tcW w:w="1600" w:type="dxa"/>
            <w:tcBorders>
              <w:top w:val="nil"/>
              <w:left w:val="nil"/>
              <w:bottom w:val="nil"/>
              <w:right w:val="nil"/>
            </w:tcBorders>
            <w:shd w:val="clear" w:color="auto" w:fill="auto"/>
            <w:hideMark/>
          </w:tcPr>
          <w:p w14:paraId="3CFAA28D"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15/08/1991</w:t>
            </w:r>
          </w:p>
        </w:tc>
        <w:tc>
          <w:tcPr>
            <w:tcW w:w="1820" w:type="dxa"/>
            <w:tcBorders>
              <w:top w:val="nil"/>
              <w:left w:val="nil"/>
              <w:bottom w:val="nil"/>
              <w:right w:val="nil"/>
            </w:tcBorders>
            <w:shd w:val="clear" w:color="auto" w:fill="auto"/>
            <w:hideMark/>
          </w:tcPr>
          <w:p w14:paraId="763AC0D4"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17/07/2001</w:t>
            </w:r>
          </w:p>
        </w:tc>
        <w:tc>
          <w:tcPr>
            <w:tcW w:w="1820" w:type="dxa"/>
            <w:tcBorders>
              <w:top w:val="nil"/>
              <w:left w:val="nil"/>
              <w:bottom w:val="nil"/>
              <w:right w:val="nil"/>
            </w:tcBorders>
            <w:shd w:val="clear" w:color="auto" w:fill="auto"/>
            <w:hideMark/>
          </w:tcPr>
          <w:p w14:paraId="47047B67"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23/06/2011</w:t>
            </w:r>
          </w:p>
        </w:tc>
        <w:tc>
          <w:tcPr>
            <w:tcW w:w="1820" w:type="dxa"/>
            <w:tcBorders>
              <w:top w:val="nil"/>
              <w:left w:val="nil"/>
              <w:bottom w:val="nil"/>
              <w:right w:val="nil"/>
            </w:tcBorders>
            <w:shd w:val="clear" w:color="auto" w:fill="auto"/>
            <w:hideMark/>
          </w:tcPr>
          <w:p w14:paraId="11FEF7F6"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04/07/2018</w:t>
            </w:r>
          </w:p>
        </w:tc>
      </w:tr>
      <w:tr w:rsidR="00A1583F" w:rsidRPr="00C8768F" w14:paraId="1B621905" w14:textId="77777777" w:rsidTr="00461909">
        <w:trPr>
          <w:trHeight w:val="290"/>
        </w:trPr>
        <w:tc>
          <w:tcPr>
            <w:tcW w:w="1540" w:type="dxa"/>
            <w:tcBorders>
              <w:top w:val="nil"/>
              <w:left w:val="nil"/>
              <w:bottom w:val="nil"/>
              <w:right w:val="nil"/>
            </w:tcBorders>
            <w:shd w:val="clear" w:color="auto" w:fill="auto"/>
            <w:noWrap/>
            <w:hideMark/>
          </w:tcPr>
          <w:p w14:paraId="7E728B21"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462071</w:t>
            </w:r>
          </w:p>
        </w:tc>
        <w:tc>
          <w:tcPr>
            <w:tcW w:w="1820" w:type="dxa"/>
            <w:tcBorders>
              <w:top w:val="nil"/>
              <w:left w:val="nil"/>
              <w:bottom w:val="nil"/>
              <w:right w:val="nil"/>
            </w:tcBorders>
            <w:shd w:val="clear" w:color="auto" w:fill="auto"/>
            <w:hideMark/>
          </w:tcPr>
          <w:p w14:paraId="0B506428"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21/08/1974</w:t>
            </w:r>
          </w:p>
        </w:tc>
        <w:tc>
          <w:tcPr>
            <w:tcW w:w="1600" w:type="dxa"/>
            <w:tcBorders>
              <w:top w:val="nil"/>
              <w:left w:val="nil"/>
              <w:bottom w:val="nil"/>
              <w:right w:val="nil"/>
            </w:tcBorders>
            <w:shd w:val="clear" w:color="auto" w:fill="auto"/>
            <w:hideMark/>
          </w:tcPr>
          <w:p w14:paraId="261F0D0D"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20/05/1991</w:t>
            </w:r>
          </w:p>
        </w:tc>
        <w:tc>
          <w:tcPr>
            <w:tcW w:w="1820" w:type="dxa"/>
            <w:tcBorders>
              <w:top w:val="nil"/>
              <w:left w:val="nil"/>
              <w:bottom w:val="nil"/>
              <w:right w:val="nil"/>
            </w:tcBorders>
            <w:shd w:val="clear" w:color="auto" w:fill="auto"/>
            <w:hideMark/>
          </w:tcPr>
          <w:p w14:paraId="1044803F"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08/05/2002</w:t>
            </w:r>
          </w:p>
        </w:tc>
        <w:tc>
          <w:tcPr>
            <w:tcW w:w="1820" w:type="dxa"/>
            <w:tcBorders>
              <w:top w:val="nil"/>
              <w:left w:val="nil"/>
              <w:bottom w:val="nil"/>
              <w:right w:val="nil"/>
            </w:tcBorders>
            <w:shd w:val="clear" w:color="auto" w:fill="auto"/>
            <w:hideMark/>
          </w:tcPr>
          <w:p w14:paraId="2EF8A02B"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19/07/2012</w:t>
            </w:r>
          </w:p>
        </w:tc>
        <w:tc>
          <w:tcPr>
            <w:tcW w:w="1820" w:type="dxa"/>
            <w:tcBorders>
              <w:top w:val="nil"/>
              <w:left w:val="nil"/>
              <w:bottom w:val="nil"/>
              <w:right w:val="nil"/>
            </w:tcBorders>
            <w:shd w:val="clear" w:color="auto" w:fill="auto"/>
            <w:hideMark/>
          </w:tcPr>
          <w:p w14:paraId="13255CB4"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13/08/2018</w:t>
            </w:r>
          </w:p>
        </w:tc>
      </w:tr>
      <w:tr w:rsidR="00A1583F" w:rsidRPr="00C8768F" w14:paraId="30390FE6" w14:textId="77777777" w:rsidTr="00461909">
        <w:trPr>
          <w:trHeight w:val="290"/>
        </w:trPr>
        <w:tc>
          <w:tcPr>
            <w:tcW w:w="1540" w:type="dxa"/>
            <w:tcBorders>
              <w:top w:val="nil"/>
              <w:left w:val="nil"/>
              <w:bottom w:val="nil"/>
              <w:right w:val="nil"/>
            </w:tcBorders>
            <w:shd w:val="clear" w:color="auto" w:fill="auto"/>
            <w:noWrap/>
            <w:hideMark/>
          </w:tcPr>
          <w:p w14:paraId="1D668E10"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462073</w:t>
            </w:r>
          </w:p>
        </w:tc>
        <w:tc>
          <w:tcPr>
            <w:tcW w:w="1820" w:type="dxa"/>
            <w:tcBorders>
              <w:top w:val="nil"/>
              <w:left w:val="nil"/>
              <w:bottom w:val="nil"/>
              <w:right w:val="nil"/>
            </w:tcBorders>
            <w:shd w:val="clear" w:color="auto" w:fill="auto"/>
            <w:hideMark/>
          </w:tcPr>
          <w:p w14:paraId="0264CCF7"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07/08/1974</w:t>
            </w:r>
          </w:p>
        </w:tc>
        <w:tc>
          <w:tcPr>
            <w:tcW w:w="1600" w:type="dxa"/>
            <w:tcBorders>
              <w:top w:val="nil"/>
              <w:left w:val="nil"/>
              <w:bottom w:val="nil"/>
              <w:right w:val="nil"/>
            </w:tcBorders>
            <w:shd w:val="clear" w:color="auto" w:fill="auto"/>
            <w:hideMark/>
          </w:tcPr>
          <w:p w14:paraId="7017C857"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08/08/1991</w:t>
            </w:r>
          </w:p>
        </w:tc>
        <w:tc>
          <w:tcPr>
            <w:tcW w:w="1820" w:type="dxa"/>
            <w:tcBorders>
              <w:top w:val="nil"/>
              <w:left w:val="nil"/>
              <w:bottom w:val="nil"/>
              <w:right w:val="nil"/>
            </w:tcBorders>
            <w:shd w:val="clear" w:color="auto" w:fill="auto"/>
            <w:hideMark/>
          </w:tcPr>
          <w:p w14:paraId="5B6D9CAE"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24/07/2002</w:t>
            </w:r>
          </w:p>
        </w:tc>
        <w:tc>
          <w:tcPr>
            <w:tcW w:w="1820" w:type="dxa"/>
            <w:tcBorders>
              <w:top w:val="nil"/>
              <w:left w:val="nil"/>
              <w:bottom w:val="nil"/>
              <w:right w:val="nil"/>
            </w:tcBorders>
            <w:shd w:val="clear" w:color="auto" w:fill="auto"/>
            <w:hideMark/>
          </w:tcPr>
          <w:p w14:paraId="17209F59"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11/06/2012</w:t>
            </w:r>
          </w:p>
        </w:tc>
        <w:tc>
          <w:tcPr>
            <w:tcW w:w="1820" w:type="dxa"/>
            <w:tcBorders>
              <w:top w:val="nil"/>
              <w:left w:val="nil"/>
              <w:bottom w:val="nil"/>
              <w:right w:val="nil"/>
            </w:tcBorders>
            <w:shd w:val="clear" w:color="auto" w:fill="auto"/>
            <w:hideMark/>
          </w:tcPr>
          <w:p w14:paraId="598DCE88"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07/08/2018</w:t>
            </w:r>
          </w:p>
        </w:tc>
      </w:tr>
      <w:tr w:rsidR="00A1583F" w:rsidRPr="00C8768F" w14:paraId="5A56DFF5" w14:textId="77777777" w:rsidTr="00461909">
        <w:trPr>
          <w:trHeight w:val="290"/>
        </w:trPr>
        <w:tc>
          <w:tcPr>
            <w:tcW w:w="1540" w:type="dxa"/>
            <w:tcBorders>
              <w:top w:val="nil"/>
              <w:left w:val="nil"/>
              <w:bottom w:val="nil"/>
              <w:right w:val="nil"/>
            </w:tcBorders>
            <w:shd w:val="clear" w:color="auto" w:fill="auto"/>
            <w:noWrap/>
            <w:hideMark/>
          </w:tcPr>
          <w:p w14:paraId="1823B1E4"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462075</w:t>
            </w:r>
          </w:p>
        </w:tc>
        <w:tc>
          <w:tcPr>
            <w:tcW w:w="1820" w:type="dxa"/>
            <w:tcBorders>
              <w:top w:val="nil"/>
              <w:left w:val="nil"/>
              <w:bottom w:val="nil"/>
              <w:right w:val="nil"/>
            </w:tcBorders>
            <w:shd w:val="clear" w:color="auto" w:fill="auto"/>
            <w:hideMark/>
          </w:tcPr>
          <w:p w14:paraId="2C6C284F"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30/07/1974</w:t>
            </w:r>
          </w:p>
        </w:tc>
        <w:tc>
          <w:tcPr>
            <w:tcW w:w="1600" w:type="dxa"/>
            <w:tcBorders>
              <w:top w:val="nil"/>
              <w:left w:val="nil"/>
              <w:bottom w:val="nil"/>
              <w:right w:val="nil"/>
            </w:tcBorders>
            <w:shd w:val="clear" w:color="auto" w:fill="auto"/>
            <w:hideMark/>
          </w:tcPr>
          <w:p w14:paraId="4C53262E"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07/08/1991</w:t>
            </w:r>
          </w:p>
        </w:tc>
        <w:tc>
          <w:tcPr>
            <w:tcW w:w="1820" w:type="dxa"/>
            <w:tcBorders>
              <w:top w:val="nil"/>
              <w:left w:val="nil"/>
              <w:bottom w:val="nil"/>
              <w:right w:val="nil"/>
            </w:tcBorders>
            <w:shd w:val="clear" w:color="auto" w:fill="auto"/>
            <w:hideMark/>
          </w:tcPr>
          <w:p w14:paraId="2CEC977E"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25/07/2001</w:t>
            </w:r>
          </w:p>
        </w:tc>
        <w:tc>
          <w:tcPr>
            <w:tcW w:w="1820" w:type="dxa"/>
            <w:tcBorders>
              <w:top w:val="nil"/>
              <w:left w:val="nil"/>
              <w:bottom w:val="nil"/>
              <w:right w:val="nil"/>
            </w:tcBorders>
            <w:shd w:val="clear" w:color="auto" w:fill="auto"/>
            <w:hideMark/>
          </w:tcPr>
          <w:p w14:paraId="0B7C7C04"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11/06/2012</w:t>
            </w:r>
          </w:p>
        </w:tc>
        <w:tc>
          <w:tcPr>
            <w:tcW w:w="1820" w:type="dxa"/>
            <w:tcBorders>
              <w:top w:val="nil"/>
              <w:left w:val="nil"/>
              <w:bottom w:val="nil"/>
              <w:right w:val="nil"/>
            </w:tcBorders>
            <w:shd w:val="clear" w:color="auto" w:fill="auto"/>
            <w:hideMark/>
          </w:tcPr>
          <w:p w14:paraId="41AE649E"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07/08/2018</w:t>
            </w:r>
          </w:p>
        </w:tc>
      </w:tr>
      <w:tr w:rsidR="00A1583F" w:rsidRPr="00C8768F" w14:paraId="6D138A90" w14:textId="77777777" w:rsidTr="00461909">
        <w:trPr>
          <w:trHeight w:val="290"/>
        </w:trPr>
        <w:tc>
          <w:tcPr>
            <w:tcW w:w="1540" w:type="dxa"/>
            <w:tcBorders>
              <w:top w:val="nil"/>
              <w:left w:val="nil"/>
              <w:bottom w:val="nil"/>
              <w:right w:val="nil"/>
            </w:tcBorders>
            <w:shd w:val="clear" w:color="auto" w:fill="auto"/>
            <w:noWrap/>
            <w:hideMark/>
          </w:tcPr>
          <w:p w14:paraId="51DA9CAF"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462077</w:t>
            </w:r>
          </w:p>
        </w:tc>
        <w:tc>
          <w:tcPr>
            <w:tcW w:w="1820" w:type="dxa"/>
            <w:tcBorders>
              <w:top w:val="nil"/>
              <w:left w:val="nil"/>
              <w:bottom w:val="nil"/>
              <w:right w:val="nil"/>
            </w:tcBorders>
            <w:shd w:val="clear" w:color="auto" w:fill="auto"/>
            <w:hideMark/>
          </w:tcPr>
          <w:p w14:paraId="4AB9C7E1"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30/07/1974</w:t>
            </w:r>
          </w:p>
        </w:tc>
        <w:tc>
          <w:tcPr>
            <w:tcW w:w="1600" w:type="dxa"/>
            <w:tcBorders>
              <w:top w:val="nil"/>
              <w:left w:val="nil"/>
              <w:bottom w:val="nil"/>
              <w:right w:val="nil"/>
            </w:tcBorders>
            <w:shd w:val="clear" w:color="auto" w:fill="auto"/>
            <w:hideMark/>
          </w:tcPr>
          <w:p w14:paraId="5435E891"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07/08/1991</w:t>
            </w:r>
          </w:p>
        </w:tc>
        <w:tc>
          <w:tcPr>
            <w:tcW w:w="1820" w:type="dxa"/>
            <w:tcBorders>
              <w:top w:val="nil"/>
              <w:left w:val="nil"/>
              <w:bottom w:val="nil"/>
              <w:right w:val="nil"/>
            </w:tcBorders>
            <w:shd w:val="clear" w:color="auto" w:fill="auto"/>
            <w:hideMark/>
          </w:tcPr>
          <w:p w14:paraId="3327D6BF"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25/07/2001</w:t>
            </w:r>
          </w:p>
        </w:tc>
        <w:tc>
          <w:tcPr>
            <w:tcW w:w="1820" w:type="dxa"/>
            <w:tcBorders>
              <w:top w:val="nil"/>
              <w:left w:val="nil"/>
              <w:bottom w:val="nil"/>
              <w:right w:val="nil"/>
            </w:tcBorders>
            <w:shd w:val="clear" w:color="auto" w:fill="auto"/>
            <w:hideMark/>
          </w:tcPr>
          <w:p w14:paraId="1A662F96"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04/06/2012</w:t>
            </w:r>
          </w:p>
        </w:tc>
        <w:tc>
          <w:tcPr>
            <w:tcW w:w="1820" w:type="dxa"/>
            <w:tcBorders>
              <w:top w:val="nil"/>
              <w:left w:val="nil"/>
              <w:bottom w:val="nil"/>
              <w:right w:val="nil"/>
            </w:tcBorders>
            <w:shd w:val="clear" w:color="auto" w:fill="auto"/>
            <w:hideMark/>
          </w:tcPr>
          <w:p w14:paraId="5D3C4AEF"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06/08/2018</w:t>
            </w:r>
          </w:p>
        </w:tc>
      </w:tr>
      <w:tr w:rsidR="00A1583F" w:rsidRPr="00C8768F" w14:paraId="3F08C951" w14:textId="77777777" w:rsidTr="00461909">
        <w:trPr>
          <w:trHeight w:val="290"/>
        </w:trPr>
        <w:tc>
          <w:tcPr>
            <w:tcW w:w="1540" w:type="dxa"/>
            <w:tcBorders>
              <w:top w:val="nil"/>
              <w:left w:val="nil"/>
              <w:bottom w:val="nil"/>
              <w:right w:val="nil"/>
            </w:tcBorders>
            <w:shd w:val="clear" w:color="auto" w:fill="auto"/>
            <w:noWrap/>
            <w:hideMark/>
          </w:tcPr>
          <w:p w14:paraId="21B7AB0E"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462085</w:t>
            </w:r>
          </w:p>
        </w:tc>
        <w:tc>
          <w:tcPr>
            <w:tcW w:w="1820" w:type="dxa"/>
            <w:tcBorders>
              <w:top w:val="nil"/>
              <w:left w:val="nil"/>
              <w:bottom w:val="nil"/>
              <w:right w:val="nil"/>
            </w:tcBorders>
            <w:shd w:val="clear" w:color="auto" w:fill="auto"/>
            <w:hideMark/>
          </w:tcPr>
          <w:p w14:paraId="1E29EB90"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28/06/1974</w:t>
            </w:r>
          </w:p>
        </w:tc>
        <w:tc>
          <w:tcPr>
            <w:tcW w:w="1600" w:type="dxa"/>
            <w:tcBorders>
              <w:top w:val="nil"/>
              <w:left w:val="nil"/>
              <w:bottom w:val="nil"/>
              <w:right w:val="nil"/>
            </w:tcBorders>
            <w:shd w:val="clear" w:color="auto" w:fill="auto"/>
            <w:hideMark/>
          </w:tcPr>
          <w:p w14:paraId="493EC4FC"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03/07/1991</w:t>
            </w:r>
          </w:p>
        </w:tc>
        <w:tc>
          <w:tcPr>
            <w:tcW w:w="1820" w:type="dxa"/>
            <w:tcBorders>
              <w:top w:val="nil"/>
              <w:left w:val="nil"/>
              <w:bottom w:val="nil"/>
              <w:right w:val="nil"/>
            </w:tcBorders>
            <w:shd w:val="clear" w:color="auto" w:fill="auto"/>
            <w:hideMark/>
          </w:tcPr>
          <w:p w14:paraId="0817D0F1"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18/07/2001</w:t>
            </w:r>
          </w:p>
        </w:tc>
        <w:tc>
          <w:tcPr>
            <w:tcW w:w="1820" w:type="dxa"/>
            <w:tcBorders>
              <w:top w:val="nil"/>
              <w:left w:val="nil"/>
              <w:bottom w:val="nil"/>
              <w:right w:val="nil"/>
            </w:tcBorders>
            <w:shd w:val="clear" w:color="auto" w:fill="auto"/>
            <w:hideMark/>
          </w:tcPr>
          <w:p w14:paraId="14B7556A"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20/06/2011</w:t>
            </w:r>
          </w:p>
        </w:tc>
        <w:tc>
          <w:tcPr>
            <w:tcW w:w="1820" w:type="dxa"/>
            <w:tcBorders>
              <w:top w:val="nil"/>
              <w:left w:val="nil"/>
              <w:bottom w:val="nil"/>
              <w:right w:val="nil"/>
            </w:tcBorders>
            <w:shd w:val="clear" w:color="auto" w:fill="auto"/>
            <w:hideMark/>
          </w:tcPr>
          <w:p w14:paraId="58548F42"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25/06/2018</w:t>
            </w:r>
          </w:p>
        </w:tc>
      </w:tr>
      <w:tr w:rsidR="00A1583F" w:rsidRPr="00C8768F" w14:paraId="76BD0F67" w14:textId="77777777" w:rsidTr="00461909">
        <w:trPr>
          <w:trHeight w:val="290"/>
        </w:trPr>
        <w:tc>
          <w:tcPr>
            <w:tcW w:w="1540" w:type="dxa"/>
            <w:tcBorders>
              <w:top w:val="nil"/>
              <w:left w:val="nil"/>
              <w:bottom w:val="nil"/>
              <w:right w:val="nil"/>
            </w:tcBorders>
            <w:shd w:val="clear" w:color="auto" w:fill="auto"/>
            <w:noWrap/>
            <w:hideMark/>
          </w:tcPr>
          <w:p w14:paraId="4F20094F"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462087</w:t>
            </w:r>
          </w:p>
        </w:tc>
        <w:tc>
          <w:tcPr>
            <w:tcW w:w="1820" w:type="dxa"/>
            <w:tcBorders>
              <w:top w:val="nil"/>
              <w:left w:val="nil"/>
              <w:bottom w:val="nil"/>
              <w:right w:val="nil"/>
            </w:tcBorders>
            <w:shd w:val="clear" w:color="auto" w:fill="auto"/>
            <w:hideMark/>
          </w:tcPr>
          <w:p w14:paraId="1B11F039"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21/05/1974</w:t>
            </w:r>
          </w:p>
        </w:tc>
        <w:tc>
          <w:tcPr>
            <w:tcW w:w="1600" w:type="dxa"/>
            <w:tcBorders>
              <w:top w:val="nil"/>
              <w:left w:val="nil"/>
              <w:bottom w:val="nil"/>
              <w:right w:val="nil"/>
            </w:tcBorders>
            <w:shd w:val="clear" w:color="auto" w:fill="auto"/>
            <w:hideMark/>
          </w:tcPr>
          <w:p w14:paraId="1A3969FD"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20/05/1991</w:t>
            </w:r>
          </w:p>
        </w:tc>
        <w:tc>
          <w:tcPr>
            <w:tcW w:w="1820" w:type="dxa"/>
            <w:tcBorders>
              <w:top w:val="nil"/>
              <w:left w:val="nil"/>
              <w:bottom w:val="nil"/>
              <w:right w:val="nil"/>
            </w:tcBorders>
            <w:shd w:val="clear" w:color="auto" w:fill="auto"/>
            <w:hideMark/>
          </w:tcPr>
          <w:p w14:paraId="27A3D9FD"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18/07/2001</w:t>
            </w:r>
          </w:p>
        </w:tc>
        <w:tc>
          <w:tcPr>
            <w:tcW w:w="1820" w:type="dxa"/>
            <w:tcBorders>
              <w:top w:val="nil"/>
              <w:left w:val="nil"/>
              <w:bottom w:val="nil"/>
              <w:right w:val="nil"/>
            </w:tcBorders>
            <w:shd w:val="clear" w:color="auto" w:fill="auto"/>
            <w:hideMark/>
          </w:tcPr>
          <w:p w14:paraId="53EE98E6"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17/06/2011</w:t>
            </w:r>
          </w:p>
        </w:tc>
        <w:tc>
          <w:tcPr>
            <w:tcW w:w="1820" w:type="dxa"/>
            <w:tcBorders>
              <w:top w:val="nil"/>
              <w:left w:val="nil"/>
              <w:bottom w:val="nil"/>
              <w:right w:val="nil"/>
            </w:tcBorders>
            <w:shd w:val="clear" w:color="auto" w:fill="auto"/>
            <w:hideMark/>
          </w:tcPr>
          <w:p w14:paraId="036C8F2B"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25/06/2018</w:t>
            </w:r>
          </w:p>
        </w:tc>
      </w:tr>
      <w:tr w:rsidR="00A1583F" w:rsidRPr="00C8768F" w14:paraId="7B5B7314" w14:textId="77777777" w:rsidTr="00461909">
        <w:trPr>
          <w:trHeight w:val="290"/>
        </w:trPr>
        <w:tc>
          <w:tcPr>
            <w:tcW w:w="1540" w:type="dxa"/>
            <w:tcBorders>
              <w:top w:val="nil"/>
              <w:left w:val="nil"/>
              <w:bottom w:val="nil"/>
              <w:right w:val="nil"/>
            </w:tcBorders>
            <w:shd w:val="clear" w:color="auto" w:fill="auto"/>
            <w:noWrap/>
            <w:hideMark/>
          </w:tcPr>
          <w:p w14:paraId="4E04D7C1"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462089</w:t>
            </w:r>
          </w:p>
        </w:tc>
        <w:tc>
          <w:tcPr>
            <w:tcW w:w="1820" w:type="dxa"/>
            <w:tcBorders>
              <w:top w:val="nil"/>
              <w:left w:val="nil"/>
              <w:bottom w:val="nil"/>
              <w:right w:val="nil"/>
            </w:tcBorders>
            <w:shd w:val="clear" w:color="auto" w:fill="auto"/>
            <w:hideMark/>
          </w:tcPr>
          <w:p w14:paraId="2AD5F256"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11/06/1974</w:t>
            </w:r>
          </w:p>
        </w:tc>
        <w:tc>
          <w:tcPr>
            <w:tcW w:w="1600" w:type="dxa"/>
            <w:tcBorders>
              <w:top w:val="nil"/>
              <w:left w:val="nil"/>
              <w:bottom w:val="nil"/>
              <w:right w:val="nil"/>
            </w:tcBorders>
            <w:shd w:val="clear" w:color="auto" w:fill="auto"/>
            <w:hideMark/>
          </w:tcPr>
          <w:p w14:paraId="6CBEA44E"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20/05/1991</w:t>
            </w:r>
          </w:p>
        </w:tc>
        <w:tc>
          <w:tcPr>
            <w:tcW w:w="1820" w:type="dxa"/>
            <w:tcBorders>
              <w:top w:val="nil"/>
              <w:left w:val="nil"/>
              <w:bottom w:val="nil"/>
              <w:right w:val="nil"/>
            </w:tcBorders>
            <w:shd w:val="clear" w:color="auto" w:fill="auto"/>
            <w:hideMark/>
          </w:tcPr>
          <w:p w14:paraId="68B24715"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02/05/2002</w:t>
            </w:r>
          </w:p>
        </w:tc>
        <w:tc>
          <w:tcPr>
            <w:tcW w:w="1820" w:type="dxa"/>
            <w:tcBorders>
              <w:top w:val="nil"/>
              <w:left w:val="nil"/>
              <w:bottom w:val="nil"/>
              <w:right w:val="nil"/>
            </w:tcBorders>
            <w:shd w:val="clear" w:color="auto" w:fill="auto"/>
            <w:hideMark/>
          </w:tcPr>
          <w:p w14:paraId="1A5DEF7C"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18/06/2012</w:t>
            </w:r>
          </w:p>
        </w:tc>
        <w:tc>
          <w:tcPr>
            <w:tcW w:w="1820" w:type="dxa"/>
            <w:tcBorders>
              <w:top w:val="nil"/>
              <w:left w:val="nil"/>
              <w:bottom w:val="nil"/>
              <w:right w:val="nil"/>
            </w:tcBorders>
            <w:shd w:val="clear" w:color="auto" w:fill="auto"/>
            <w:hideMark/>
          </w:tcPr>
          <w:p w14:paraId="20B92F61"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28/06/2018</w:t>
            </w:r>
          </w:p>
        </w:tc>
      </w:tr>
      <w:tr w:rsidR="00A1583F" w:rsidRPr="00C8768F" w14:paraId="3E6E1B66" w14:textId="77777777" w:rsidTr="00461909">
        <w:trPr>
          <w:trHeight w:val="290"/>
        </w:trPr>
        <w:tc>
          <w:tcPr>
            <w:tcW w:w="1540" w:type="dxa"/>
            <w:tcBorders>
              <w:top w:val="nil"/>
              <w:left w:val="nil"/>
              <w:bottom w:val="nil"/>
              <w:right w:val="nil"/>
            </w:tcBorders>
            <w:shd w:val="clear" w:color="auto" w:fill="auto"/>
            <w:noWrap/>
            <w:hideMark/>
          </w:tcPr>
          <w:p w14:paraId="7E5AB41B"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462091</w:t>
            </w:r>
          </w:p>
        </w:tc>
        <w:tc>
          <w:tcPr>
            <w:tcW w:w="1820" w:type="dxa"/>
            <w:tcBorders>
              <w:top w:val="nil"/>
              <w:left w:val="nil"/>
              <w:bottom w:val="nil"/>
              <w:right w:val="nil"/>
            </w:tcBorders>
            <w:shd w:val="clear" w:color="auto" w:fill="auto"/>
            <w:hideMark/>
          </w:tcPr>
          <w:p w14:paraId="78BC7B19"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11/06/1974</w:t>
            </w:r>
          </w:p>
        </w:tc>
        <w:tc>
          <w:tcPr>
            <w:tcW w:w="1600" w:type="dxa"/>
            <w:tcBorders>
              <w:top w:val="nil"/>
              <w:left w:val="nil"/>
              <w:bottom w:val="nil"/>
              <w:right w:val="nil"/>
            </w:tcBorders>
            <w:shd w:val="clear" w:color="auto" w:fill="auto"/>
            <w:hideMark/>
          </w:tcPr>
          <w:p w14:paraId="71CB61B2"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02/07/1991</w:t>
            </w:r>
          </w:p>
        </w:tc>
        <w:tc>
          <w:tcPr>
            <w:tcW w:w="1820" w:type="dxa"/>
            <w:tcBorders>
              <w:top w:val="nil"/>
              <w:left w:val="nil"/>
              <w:bottom w:val="nil"/>
              <w:right w:val="nil"/>
            </w:tcBorders>
            <w:shd w:val="clear" w:color="auto" w:fill="auto"/>
            <w:hideMark/>
          </w:tcPr>
          <w:p w14:paraId="226FCDFF"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17/07/2001</w:t>
            </w:r>
          </w:p>
        </w:tc>
        <w:tc>
          <w:tcPr>
            <w:tcW w:w="1820" w:type="dxa"/>
            <w:tcBorders>
              <w:top w:val="nil"/>
              <w:left w:val="nil"/>
              <w:bottom w:val="nil"/>
              <w:right w:val="nil"/>
            </w:tcBorders>
            <w:shd w:val="clear" w:color="auto" w:fill="auto"/>
            <w:hideMark/>
          </w:tcPr>
          <w:p w14:paraId="363E6B81"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21/07/2011</w:t>
            </w:r>
          </w:p>
        </w:tc>
        <w:tc>
          <w:tcPr>
            <w:tcW w:w="1820" w:type="dxa"/>
            <w:tcBorders>
              <w:top w:val="nil"/>
              <w:left w:val="nil"/>
              <w:bottom w:val="nil"/>
              <w:right w:val="nil"/>
            </w:tcBorders>
            <w:shd w:val="clear" w:color="auto" w:fill="auto"/>
            <w:hideMark/>
          </w:tcPr>
          <w:p w14:paraId="13AF12BA"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28/06/2018</w:t>
            </w:r>
          </w:p>
        </w:tc>
      </w:tr>
      <w:tr w:rsidR="00A1583F" w:rsidRPr="00C8768F" w14:paraId="72966714" w14:textId="77777777" w:rsidTr="00461909">
        <w:trPr>
          <w:trHeight w:val="290"/>
        </w:trPr>
        <w:tc>
          <w:tcPr>
            <w:tcW w:w="1540" w:type="dxa"/>
            <w:tcBorders>
              <w:top w:val="nil"/>
              <w:left w:val="nil"/>
              <w:bottom w:val="nil"/>
              <w:right w:val="nil"/>
            </w:tcBorders>
            <w:shd w:val="clear" w:color="auto" w:fill="auto"/>
            <w:noWrap/>
            <w:hideMark/>
          </w:tcPr>
          <w:p w14:paraId="211DE9E1"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462093</w:t>
            </w:r>
          </w:p>
        </w:tc>
        <w:tc>
          <w:tcPr>
            <w:tcW w:w="1820" w:type="dxa"/>
            <w:tcBorders>
              <w:top w:val="nil"/>
              <w:left w:val="nil"/>
              <w:bottom w:val="nil"/>
              <w:right w:val="nil"/>
            </w:tcBorders>
            <w:shd w:val="clear" w:color="auto" w:fill="auto"/>
            <w:hideMark/>
          </w:tcPr>
          <w:p w14:paraId="13A21DB4"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12/06/1974</w:t>
            </w:r>
          </w:p>
        </w:tc>
        <w:tc>
          <w:tcPr>
            <w:tcW w:w="1600" w:type="dxa"/>
            <w:tcBorders>
              <w:top w:val="nil"/>
              <w:left w:val="nil"/>
              <w:bottom w:val="nil"/>
              <w:right w:val="nil"/>
            </w:tcBorders>
            <w:shd w:val="clear" w:color="auto" w:fill="auto"/>
            <w:hideMark/>
          </w:tcPr>
          <w:p w14:paraId="4D5A4860"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15/08/1991</w:t>
            </w:r>
          </w:p>
        </w:tc>
        <w:tc>
          <w:tcPr>
            <w:tcW w:w="1820" w:type="dxa"/>
            <w:tcBorders>
              <w:top w:val="nil"/>
              <w:left w:val="nil"/>
              <w:bottom w:val="nil"/>
              <w:right w:val="nil"/>
            </w:tcBorders>
            <w:shd w:val="clear" w:color="auto" w:fill="auto"/>
            <w:hideMark/>
          </w:tcPr>
          <w:p w14:paraId="1B975761"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17/07/2001</w:t>
            </w:r>
          </w:p>
        </w:tc>
        <w:tc>
          <w:tcPr>
            <w:tcW w:w="1820" w:type="dxa"/>
            <w:tcBorders>
              <w:top w:val="nil"/>
              <w:left w:val="nil"/>
              <w:bottom w:val="nil"/>
              <w:right w:val="nil"/>
            </w:tcBorders>
            <w:shd w:val="clear" w:color="auto" w:fill="auto"/>
            <w:hideMark/>
          </w:tcPr>
          <w:p w14:paraId="17FFE92D"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21/07/2011</w:t>
            </w:r>
          </w:p>
        </w:tc>
        <w:tc>
          <w:tcPr>
            <w:tcW w:w="1820" w:type="dxa"/>
            <w:tcBorders>
              <w:top w:val="nil"/>
              <w:left w:val="nil"/>
              <w:bottom w:val="nil"/>
              <w:right w:val="nil"/>
            </w:tcBorders>
            <w:shd w:val="clear" w:color="auto" w:fill="auto"/>
            <w:hideMark/>
          </w:tcPr>
          <w:p w14:paraId="4FA11B05"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28/06/2018</w:t>
            </w:r>
          </w:p>
        </w:tc>
      </w:tr>
      <w:tr w:rsidR="00A1583F" w:rsidRPr="00C8768F" w14:paraId="74F61899" w14:textId="77777777" w:rsidTr="00461909">
        <w:trPr>
          <w:trHeight w:val="290"/>
        </w:trPr>
        <w:tc>
          <w:tcPr>
            <w:tcW w:w="1540" w:type="dxa"/>
            <w:tcBorders>
              <w:top w:val="nil"/>
              <w:left w:val="nil"/>
              <w:bottom w:val="nil"/>
              <w:right w:val="nil"/>
            </w:tcBorders>
            <w:shd w:val="clear" w:color="auto" w:fill="auto"/>
            <w:noWrap/>
            <w:hideMark/>
          </w:tcPr>
          <w:p w14:paraId="0EFD696C"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462095</w:t>
            </w:r>
          </w:p>
        </w:tc>
        <w:tc>
          <w:tcPr>
            <w:tcW w:w="1820" w:type="dxa"/>
            <w:tcBorders>
              <w:top w:val="nil"/>
              <w:left w:val="nil"/>
              <w:bottom w:val="nil"/>
              <w:right w:val="nil"/>
            </w:tcBorders>
            <w:shd w:val="clear" w:color="auto" w:fill="auto"/>
            <w:hideMark/>
          </w:tcPr>
          <w:p w14:paraId="2AC21127"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12/06/1974</w:t>
            </w:r>
          </w:p>
        </w:tc>
        <w:tc>
          <w:tcPr>
            <w:tcW w:w="1600" w:type="dxa"/>
            <w:tcBorders>
              <w:top w:val="nil"/>
              <w:left w:val="nil"/>
              <w:bottom w:val="nil"/>
              <w:right w:val="nil"/>
            </w:tcBorders>
            <w:shd w:val="clear" w:color="auto" w:fill="auto"/>
            <w:hideMark/>
          </w:tcPr>
          <w:p w14:paraId="7218D27E"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15/08/1991</w:t>
            </w:r>
          </w:p>
        </w:tc>
        <w:tc>
          <w:tcPr>
            <w:tcW w:w="1820" w:type="dxa"/>
            <w:tcBorders>
              <w:top w:val="nil"/>
              <w:left w:val="nil"/>
              <w:bottom w:val="nil"/>
              <w:right w:val="nil"/>
            </w:tcBorders>
            <w:shd w:val="clear" w:color="auto" w:fill="auto"/>
            <w:hideMark/>
          </w:tcPr>
          <w:p w14:paraId="3D5016FF"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17/07/2001</w:t>
            </w:r>
          </w:p>
        </w:tc>
        <w:tc>
          <w:tcPr>
            <w:tcW w:w="1820" w:type="dxa"/>
            <w:tcBorders>
              <w:top w:val="nil"/>
              <w:left w:val="nil"/>
              <w:bottom w:val="nil"/>
              <w:right w:val="nil"/>
            </w:tcBorders>
            <w:shd w:val="clear" w:color="auto" w:fill="auto"/>
            <w:hideMark/>
          </w:tcPr>
          <w:p w14:paraId="448F0BC7"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21/07/2011</w:t>
            </w:r>
          </w:p>
        </w:tc>
        <w:tc>
          <w:tcPr>
            <w:tcW w:w="1820" w:type="dxa"/>
            <w:tcBorders>
              <w:top w:val="nil"/>
              <w:left w:val="nil"/>
              <w:bottom w:val="nil"/>
              <w:right w:val="nil"/>
            </w:tcBorders>
            <w:shd w:val="clear" w:color="auto" w:fill="auto"/>
            <w:hideMark/>
          </w:tcPr>
          <w:p w14:paraId="3EC3B4A6"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28/06/2018</w:t>
            </w:r>
          </w:p>
        </w:tc>
      </w:tr>
      <w:tr w:rsidR="00A1583F" w:rsidRPr="00C8768F" w14:paraId="32661522" w14:textId="77777777" w:rsidTr="00461909">
        <w:trPr>
          <w:trHeight w:val="290"/>
        </w:trPr>
        <w:tc>
          <w:tcPr>
            <w:tcW w:w="1540" w:type="dxa"/>
            <w:tcBorders>
              <w:top w:val="nil"/>
              <w:left w:val="nil"/>
              <w:bottom w:val="nil"/>
              <w:right w:val="nil"/>
            </w:tcBorders>
            <w:shd w:val="clear" w:color="auto" w:fill="auto"/>
            <w:noWrap/>
            <w:hideMark/>
          </w:tcPr>
          <w:p w14:paraId="201A8CB0"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463074</w:t>
            </w:r>
          </w:p>
        </w:tc>
        <w:tc>
          <w:tcPr>
            <w:tcW w:w="1820" w:type="dxa"/>
            <w:tcBorders>
              <w:top w:val="nil"/>
              <w:left w:val="nil"/>
              <w:bottom w:val="nil"/>
              <w:right w:val="nil"/>
            </w:tcBorders>
            <w:shd w:val="clear" w:color="auto" w:fill="auto"/>
            <w:hideMark/>
          </w:tcPr>
          <w:p w14:paraId="3593ED04"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07/08/1974</w:t>
            </w:r>
          </w:p>
        </w:tc>
        <w:tc>
          <w:tcPr>
            <w:tcW w:w="1600" w:type="dxa"/>
            <w:tcBorders>
              <w:top w:val="nil"/>
              <w:left w:val="nil"/>
              <w:bottom w:val="nil"/>
              <w:right w:val="nil"/>
            </w:tcBorders>
            <w:shd w:val="clear" w:color="auto" w:fill="auto"/>
            <w:hideMark/>
          </w:tcPr>
          <w:p w14:paraId="06F88B52"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03/07/1991</w:t>
            </w:r>
          </w:p>
        </w:tc>
        <w:tc>
          <w:tcPr>
            <w:tcW w:w="1820" w:type="dxa"/>
            <w:tcBorders>
              <w:top w:val="nil"/>
              <w:left w:val="nil"/>
              <w:bottom w:val="nil"/>
              <w:right w:val="nil"/>
            </w:tcBorders>
            <w:shd w:val="clear" w:color="auto" w:fill="auto"/>
            <w:hideMark/>
          </w:tcPr>
          <w:p w14:paraId="08058C9A"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18/08/1999</w:t>
            </w:r>
          </w:p>
        </w:tc>
        <w:tc>
          <w:tcPr>
            <w:tcW w:w="1820" w:type="dxa"/>
            <w:tcBorders>
              <w:top w:val="nil"/>
              <w:left w:val="nil"/>
              <w:bottom w:val="nil"/>
              <w:right w:val="nil"/>
            </w:tcBorders>
            <w:shd w:val="clear" w:color="auto" w:fill="auto"/>
            <w:hideMark/>
          </w:tcPr>
          <w:p w14:paraId="57EFB22E"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11/06/2012</w:t>
            </w:r>
          </w:p>
        </w:tc>
        <w:tc>
          <w:tcPr>
            <w:tcW w:w="1820" w:type="dxa"/>
            <w:tcBorders>
              <w:top w:val="nil"/>
              <w:left w:val="nil"/>
              <w:bottom w:val="nil"/>
              <w:right w:val="nil"/>
            </w:tcBorders>
            <w:shd w:val="clear" w:color="auto" w:fill="auto"/>
            <w:hideMark/>
          </w:tcPr>
          <w:p w14:paraId="21937E6E"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01/08/2018</w:t>
            </w:r>
          </w:p>
        </w:tc>
      </w:tr>
      <w:tr w:rsidR="00A1583F" w:rsidRPr="00C8768F" w14:paraId="7E7E6DD8" w14:textId="77777777" w:rsidTr="00461909">
        <w:trPr>
          <w:trHeight w:val="290"/>
        </w:trPr>
        <w:tc>
          <w:tcPr>
            <w:tcW w:w="1540" w:type="dxa"/>
            <w:tcBorders>
              <w:top w:val="nil"/>
              <w:left w:val="nil"/>
              <w:bottom w:val="nil"/>
              <w:right w:val="nil"/>
            </w:tcBorders>
            <w:shd w:val="clear" w:color="auto" w:fill="auto"/>
            <w:noWrap/>
            <w:hideMark/>
          </w:tcPr>
          <w:p w14:paraId="114584A8"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463076</w:t>
            </w:r>
          </w:p>
        </w:tc>
        <w:tc>
          <w:tcPr>
            <w:tcW w:w="1820" w:type="dxa"/>
            <w:tcBorders>
              <w:top w:val="nil"/>
              <w:left w:val="nil"/>
              <w:bottom w:val="nil"/>
              <w:right w:val="nil"/>
            </w:tcBorders>
            <w:shd w:val="clear" w:color="auto" w:fill="auto"/>
            <w:hideMark/>
          </w:tcPr>
          <w:p w14:paraId="32FEE990"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30/07/1974</w:t>
            </w:r>
          </w:p>
        </w:tc>
        <w:tc>
          <w:tcPr>
            <w:tcW w:w="1600" w:type="dxa"/>
            <w:tcBorders>
              <w:top w:val="nil"/>
              <w:left w:val="nil"/>
              <w:bottom w:val="nil"/>
              <w:right w:val="nil"/>
            </w:tcBorders>
            <w:shd w:val="clear" w:color="auto" w:fill="auto"/>
            <w:hideMark/>
          </w:tcPr>
          <w:p w14:paraId="78530C8E"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08/08/1971</w:t>
            </w:r>
          </w:p>
        </w:tc>
        <w:tc>
          <w:tcPr>
            <w:tcW w:w="1820" w:type="dxa"/>
            <w:tcBorders>
              <w:top w:val="nil"/>
              <w:left w:val="nil"/>
              <w:bottom w:val="nil"/>
              <w:right w:val="nil"/>
            </w:tcBorders>
            <w:shd w:val="clear" w:color="auto" w:fill="auto"/>
            <w:hideMark/>
          </w:tcPr>
          <w:p w14:paraId="25159C39"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25/07/2001</w:t>
            </w:r>
          </w:p>
        </w:tc>
        <w:tc>
          <w:tcPr>
            <w:tcW w:w="1820" w:type="dxa"/>
            <w:tcBorders>
              <w:top w:val="nil"/>
              <w:left w:val="nil"/>
              <w:bottom w:val="nil"/>
              <w:right w:val="nil"/>
            </w:tcBorders>
            <w:shd w:val="clear" w:color="auto" w:fill="auto"/>
            <w:hideMark/>
          </w:tcPr>
          <w:p w14:paraId="4916FB44"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04/06/2012</w:t>
            </w:r>
          </w:p>
        </w:tc>
        <w:tc>
          <w:tcPr>
            <w:tcW w:w="1820" w:type="dxa"/>
            <w:tcBorders>
              <w:top w:val="nil"/>
              <w:left w:val="nil"/>
              <w:bottom w:val="nil"/>
              <w:right w:val="nil"/>
            </w:tcBorders>
            <w:shd w:val="clear" w:color="auto" w:fill="auto"/>
            <w:hideMark/>
          </w:tcPr>
          <w:p w14:paraId="11B24143"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06/08/2018</w:t>
            </w:r>
          </w:p>
        </w:tc>
      </w:tr>
      <w:tr w:rsidR="00A1583F" w:rsidRPr="00C8768F" w14:paraId="01A81BEA" w14:textId="77777777" w:rsidTr="00461909">
        <w:trPr>
          <w:trHeight w:val="290"/>
        </w:trPr>
        <w:tc>
          <w:tcPr>
            <w:tcW w:w="1540" w:type="dxa"/>
            <w:tcBorders>
              <w:top w:val="nil"/>
              <w:left w:val="nil"/>
              <w:bottom w:val="nil"/>
              <w:right w:val="nil"/>
            </w:tcBorders>
            <w:shd w:val="clear" w:color="auto" w:fill="auto"/>
            <w:noWrap/>
            <w:hideMark/>
          </w:tcPr>
          <w:p w14:paraId="5348F4BF"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463078</w:t>
            </w:r>
          </w:p>
        </w:tc>
        <w:tc>
          <w:tcPr>
            <w:tcW w:w="1820" w:type="dxa"/>
            <w:tcBorders>
              <w:top w:val="nil"/>
              <w:left w:val="nil"/>
              <w:bottom w:val="nil"/>
              <w:right w:val="nil"/>
            </w:tcBorders>
            <w:shd w:val="clear" w:color="auto" w:fill="auto"/>
            <w:hideMark/>
          </w:tcPr>
          <w:p w14:paraId="30E23833"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30/07/1974</w:t>
            </w:r>
          </w:p>
        </w:tc>
        <w:tc>
          <w:tcPr>
            <w:tcW w:w="1600" w:type="dxa"/>
            <w:tcBorders>
              <w:top w:val="nil"/>
              <w:left w:val="nil"/>
              <w:bottom w:val="nil"/>
              <w:right w:val="nil"/>
            </w:tcBorders>
            <w:shd w:val="clear" w:color="auto" w:fill="auto"/>
            <w:hideMark/>
          </w:tcPr>
          <w:p w14:paraId="7192DD2F"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03/07/1991</w:t>
            </w:r>
          </w:p>
        </w:tc>
        <w:tc>
          <w:tcPr>
            <w:tcW w:w="1820" w:type="dxa"/>
            <w:tcBorders>
              <w:top w:val="nil"/>
              <w:left w:val="nil"/>
              <w:bottom w:val="nil"/>
              <w:right w:val="nil"/>
            </w:tcBorders>
            <w:shd w:val="clear" w:color="auto" w:fill="auto"/>
            <w:hideMark/>
          </w:tcPr>
          <w:p w14:paraId="2A3C3A0E"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25/07/2001</w:t>
            </w:r>
          </w:p>
        </w:tc>
        <w:tc>
          <w:tcPr>
            <w:tcW w:w="1820" w:type="dxa"/>
            <w:tcBorders>
              <w:top w:val="nil"/>
              <w:left w:val="nil"/>
              <w:bottom w:val="nil"/>
              <w:right w:val="nil"/>
            </w:tcBorders>
            <w:shd w:val="clear" w:color="auto" w:fill="auto"/>
            <w:hideMark/>
          </w:tcPr>
          <w:p w14:paraId="638BE6CD"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22/06/2011</w:t>
            </w:r>
          </w:p>
        </w:tc>
        <w:tc>
          <w:tcPr>
            <w:tcW w:w="1820" w:type="dxa"/>
            <w:tcBorders>
              <w:top w:val="nil"/>
              <w:left w:val="nil"/>
              <w:bottom w:val="nil"/>
              <w:right w:val="nil"/>
            </w:tcBorders>
            <w:shd w:val="clear" w:color="auto" w:fill="auto"/>
            <w:hideMark/>
          </w:tcPr>
          <w:p w14:paraId="09223DC3"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23/07/2018</w:t>
            </w:r>
          </w:p>
        </w:tc>
      </w:tr>
      <w:tr w:rsidR="00A1583F" w:rsidRPr="00C8768F" w14:paraId="43A1107D" w14:textId="77777777" w:rsidTr="00461909">
        <w:trPr>
          <w:trHeight w:val="290"/>
        </w:trPr>
        <w:tc>
          <w:tcPr>
            <w:tcW w:w="1540" w:type="dxa"/>
            <w:tcBorders>
              <w:top w:val="nil"/>
              <w:left w:val="nil"/>
              <w:bottom w:val="nil"/>
              <w:right w:val="nil"/>
            </w:tcBorders>
            <w:shd w:val="clear" w:color="auto" w:fill="auto"/>
            <w:noWrap/>
            <w:hideMark/>
          </w:tcPr>
          <w:p w14:paraId="29438AB8"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463082</w:t>
            </w:r>
          </w:p>
        </w:tc>
        <w:tc>
          <w:tcPr>
            <w:tcW w:w="1820" w:type="dxa"/>
            <w:tcBorders>
              <w:top w:val="nil"/>
              <w:left w:val="nil"/>
              <w:bottom w:val="nil"/>
              <w:right w:val="nil"/>
            </w:tcBorders>
            <w:shd w:val="clear" w:color="auto" w:fill="auto"/>
            <w:hideMark/>
          </w:tcPr>
          <w:p w14:paraId="1F2D7CDA"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27/08/1974</w:t>
            </w:r>
          </w:p>
        </w:tc>
        <w:tc>
          <w:tcPr>
            <w:tcW w:w="1600" w:type="dxa"/>
            <w:tcBorders>
              <w:top w:val="nil"/>
              <w:left w:val="nil"/>
              <w:bottom w:val="nil"/>
              <w:right w:val="nil"/>
            </w:tcBorders>
            <w:shd w:val="clear" w:color="auto" w:fill="auto"/>
            <w:hideMark/>
          </w:tcPr>
          <w:p w14:paraId="2F1B8B87"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16/08/1991</w:t>
            </w:r>
          </w:p>
        </w:tc>
        <w:tc>
          <w:tcPr>
            <w:tcW w:w="1820" w:type="dxa"/>
            <w:tcBorders>
              <w:top w:val="nil"/>
              <w:left w:val="nil"/>
              <w:bottom w:val="nil"/>
              <w:right w:val="nil"/>
            </w:tcBorders>
            <w:shd w:val="clear" w:color="auto" w:fill="auto"/>
            <w:hideMark/>
          </w:tcPr>
          <w:p w14:paraId="4EC49172"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25/07/2001</w:t>
            </w:r>
          </w:p>
        </w:tc>
        <w:tc>
          <w:tcPr>
            <w:tcW w:w="1820" w:type="dxa"/>
            <w:tcBorders>
              <w:top w:val="nil"/>
              <w:left w:val="nil"/>
              <w:bottom w:val="nil"/>
              <w:right w:val="nil"/>
            </w:tcBorders>
            <w:shd w:val="clear" w:color="auto" w:fill="auto"/>
            <w:hideMark/>
          </w:tcPr>
          <w:p w14:paraId="660CAAF9"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29/05/2012</w:t>
            </w:r>
          </w:p>
        </w:tc>
        <w:tc>
          <w:tcPr>
            <w:tcW w:w="1820" w:type="dxa"/>
            <w:tcBorders>
              <w:top w:val="nil"/>
              <w:left w:val="nil"/>
              <w:bottom w:val="nil"/>
              <w:right w:val="nil"/>
            </w:tcBorders>
            <w:shd w:val="clear" w:color="auto" w:fill="auto"/>
            <w:hideMark/>
          </w:tcPr>
          <w:p w14:paraId="0F0811D7"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24/07/2018</w:t>
            </w:r>
          </w:p>
        </w:tc>
      </w:tr>
      <w:tr w:rsidR="00A1583F" w:rsidRPr="00C8768F" w14:paraId="19A038F0" w14:textId="77777777" w:rsidTr="00461909">
        <w:trPr>
          <w:trHeight w:val="290"/>
        </w:trPr>
        <w:tc>
          <w:tcPr>
            <w:tcW w:w="1540" w:type="dxa"/>
            <w:tcBorders>
              <w:top w:val="nil"/>
              <w:left w:val="nil"/>
              <w:bottom w:val="nil"/>
              <w:right w:val="nil"/>
            </w:tcBorders>
            <w:shd w:val="clear" w:color="auto" w:fill="auto"/>
            <w:noWrap/>
            <w:hideMark/>
          </w:tcPr>
          <w:p w14:paraId="15026BC5"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463084</w:t>
            </w:r>
          </w:p>
        </w:tc>
        <w:tc>
          <w:tcPr>
            <w:tcW w:w="1820" w:type="dxa"/>
            <w:tcBorders>
              <w:top w:val="nil"/>
              <w:left w:val="nil"/>
              <w:bottom w:val="nil"/>
              <w:right w:val="nil"/>
            </w:tcBorders>
            <w:shd w:val="clear" w:color="auto" w:fill="auto"/>
            <w:hideMark/>
          </w:tcPr>
          <w:p w14:paraId="18ED2EAC"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27/08/1974</w:t>
            </w:r>
          </w:p>
        </w:tc>
        <w:tc>
          <w:tcPr>
            <w:tcW w:w="1600" w:type="dxa"/>
            <w:tcBorders>
              <w:top w:val="nil"/>
              <w:left w:val="nil"/>
              <w:bottom w:val="nil"/>
              <w:right w:val="nil"/>
            </w:tcBorders>
            <w:shd w:val="clear" w:color="auto" w:fill="auto"/>
            <w:hideMark/>
          </w:tcPr>
          <w:p w14:paraId="5E24489C"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16/08/1991</w:t>
            </w:r>
          </w:p>
        </w:tc>
        <w:tc>
          <w:tcPr>
            <w:tcW w:w="1820" w:type="dxa"/>
            <w:tcBorders>
              <w:top w:val="nil"/>
              <w:left w:val="nil"/>
              <w:bottom w:val="nil"/>
              <w:right w:val="nil"/>
            </w:tcBorders>
            <w:shd w:val="clear" w:color="auto" w:fill="auto"/>
            <w:hideMark/>
          </w:tcPr>
          <w:p w14:paraId="3102777E"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07/05/2002</w:t>
            </w:r>
          </w:p>
        </w:tc>
        <w:tc>
          <w:tcPr>
            <w:tcW w:w="1820" w:type="dxa"/>
            <w:tcBorders>
              <w:top w:val="nil"/>
              <w:left w:val="nil"/>
              <w:bottom w:val="nil"/>
              <w:right w:val="nil"/>
            </w:tcBorders>
            <w:shd w:val="clear" w:color="auto" w:fill="auto"/>
            <w:hideMark/>
          </w:tcPr>
          <w:p w14:paraId="46AEE90D"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29/05/2012</w:t>
            </w:r>
          </w:p>
        </w:tc>
        <w:tc>
          <w:tcPr>
            <w:tcW w:w="1820" w:type="dxa"/>
            <w:tcBorders>
              <w:top w:val="nil"/>
              <w:left w:val="nil"/>
              <w:bottom w:val="nil"/>
              <w:right w:val="nil"/>
            </w:tcBorders>
            <w:shd w:val="clear" w:color="auto" w:fill="auto"/>
            <w:hideMark/>
          </w:tcPr>
          <w:p w14:paraId="3F2F6E1E"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24/07/2018</w:t>
            </w:r>
          </w:p>
        </w:tc>
      </w:tr>
      <w:tr w:rsidR="00A1583F" w:rsidRPr="00C8768F" w14:paraId="3D144528" w14:textId="77777777" w:rsidTr="00461909">
        <w:trPr>
          <w:trHeight w:val="290"/>
        </w:trPr>
        <w:tc>
          <w:tcPr>
            <w:tcW w:w="1540" w:type="dxa"/>
            <w:tcBorders>
              <w:top w:val="nil"/>
              <w:left w:val="nil"/>
              <w:bottom w:val="nil"/>
              <w:right w:val="nil"/>
            </w:tcBorders>
            <w:shd w:val="clear" w:color="auto" w:fill="auto"/>
            <w:noWrap/>
            <w:hideMark/>
          </w:tcPr>
          <w:p w14:paraId="32B4FFF8"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463086</w:t>
            </w:r>
          </w:p>
        </w:tc>
        <w:tc>
          <w:tcPr>
            <w:tcW w:w="1820" w:type="dxa"/>
            <w:tcBorders>
              <w:top w:val="nil"/>
              <w:left w:val="nil"/>
              <w:bottom w:val="nil"/>
              <w:right w:val="nil"/>
            </w:tcBorders>
            <w:shd w:val="clear" w:color="auto" w:fill="auto"/>
            <w:hideMark/>
          </w:tcPr>
          <w:p w14:paraId="64CC8A15"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21/05/1974</w:t>
            </w:r>
          </w:p>
        </w:tc>
        <w:tc>
          <w:tcPr>
            <w:tcW w:w="1600" w:type="dxa"/>
            <w:tcBorders>
              <w:top w:val="nil"/>
              <w:left w:val="nil"/>
              <w:bottom w:val="nil"/>
              <w:right w:val="nil"/>
            </w:tcBorders>
            <w:shd w:val="clear" w:color="auto" w:fill="auto"/>
            <w:hideMark/>
          </w:tcPr>
          <w:p w14:paraId="15DA424A"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20/05/1991</w:t>
            </w:r>
          </w:p>
        </w:tc>
        <w:tc>
          <w:tcPr>
            <w:tcW w:w="1820" w:type="dxa"/>
            <w:tcBorders>
              <w:top w:val="nil"/>
              <w:left w:val="nil"/>
              <w:bottom w:val="nil"/>
              <w:right w:val="nil"/>
            </w:tcBorders>
            <w:shd w:val="clear" w:color="auto" w:fill="auto"/>
            <w:hideMark/>
          </w:tcPr>
          <w:p w14:paraId="712DD19E"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22/06/1999</w:t>
            </w:r>
          </w:p>
        </w:tc>
        <w:tc>
          <w:tcPr>
            <w:tcW w:w="1820" w:type="dxa"/>
            <w:tcBorders>
              <w:top w:val="nil"/>
              <w:left w:val="nil"/>
              <w:bottom w:val="nil"/>
              <w:right w:val="nil"/>
            </w:tcBorders>
            <w:shd w:val="clear" w:color="auto" w:fill="auto"/>
            <w:hideMark/>
          </w:tcPr>
          <w:p w14:paraId="05CF9835"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20/06/2011</w:t>
            </w:r>
          </w:p>
        </w:tc>
        <w:tc>
          <w:tcPr>
            <w:tcW w:w="1820" w:type="dxa"/>
            <w:tcBorders>
              <w:top w:val="nil"/>
              <w:left w:val="nil"/>
              <w:bottom w:val="nil"/>
              <w:right w:val="nil"/>
            </w:tcBorders>
            <w:shd w:val="clear" w:color="auto" w:fill="auto"/>
            <w:hideMark/>
          </w:tcPr>
          <w:p w14:paraId="080EDBD6"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24/07/2018</w:t>
            </w:r>
          </w:p>
        </w:tc>
      </w:tr>
      <w:tr w:rsidR="00A1583F" w:rsidRPr="00C8768F" w14:paraId="47499875" w14:textId="77777777" w:rsidTr="00461909">
        <w:trPr>
          <w:trHeight w:val="290"/>
        </w:trPr>
        <w:tc>
          <w:tcPr>
            <w:tcW w:w="1540" w:type="dxa"/>
            <w:tcBorders>
              <w:top w:val="nil"/>
              <w:left w:val="nil"/>
              <w:bottom w:val="nil"/>
              <w:right w:val="nil"/>
            </w:tcBorders>
            <w:shd w:val="clear" w:color="auto" w:fill="auto"/>
            <w:noWrap/>
            <w:hideMark/>
          </w:tcPr>
          <w:p w14:paraId="4DADF402"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463088</w:t>
            </w:r>
          </w:p>
        </w:tc>
        <w:tc>
          <w:tcPr>
            <w:tcW w:w="1820" w:type="dxa"/>
            <w:tcBorders>
              <w:top w:val="nil"/>
              <w:left w:val="nil"/>
              <w:bottom w:val="nil"/>
              <w:right w:val="nil"/>
            </w:tcBorders>
            <w:shd w:val="clear" w:color="auto" w:fill="auto"/>
            <w:hideMark/>
          </w:tcPr>
          <w:p w14:paraId="2576E0D2"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31/05/1974</w:t>
            </w:r>
          </w:p>
        </w:tc>
        <w:tc>
          <w:tcPr>
            <w:tcW w:w="1600" w:type="dxa"/>
            <w:tcBorders>
              <w:top w:val="nil"/>
              <w:left w:val="nil"/>
              <w:bottom w:val="nil"/>
              <w:right w:val="nil"/>
            </w:tcBorders>
            <w:shd w:val="clear" w:color="auto" w:fill="auto"/>
            <w:hideMark/>
          </w:tcPr>
          <w:p w14:paraId="5C9BA7F0"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20/05/1991</w:t>
            </w:r>
          </w:p>
        </w:tc>
        <w:tc>
          <w:tcPr>
            <w:tcW w:w="1820" w:type="dxa"/>
            <w:tcBorders>
              <w:top w:val="nil"/>
              <w:left w:val="nil"/>
              <w:bottom w:val="nil"/>
              <w:right w:val="nil"/>
            </w:tcBorders>
            <w:shd w:val="clear" w:color="auto" w:fill="auto"/>
            <w:hideMark/>
          </w:tcPr>
          <w:p w14:paraId="5A867F3F"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07/05/2002</w:t>
            </w:r>
          </w:p>
        </w:tc>
        <w:tc>
          <w:tcPr>
            <w:tcW w:w="1820" w:type="dxa"/>
            <w:tcBorders>
              <w:top w:val="nil"/>
              <w:left w:val="nil"/>
              <w:bottom w:val="nil"/>
              <w:right w:val="nil"/>
            </w:tcBorders>
            <w:shd w:val="clear" w:color="auto" w:fill="auto"/>
            <w:hideMark/>
          </w:tcPr>
          <w:p w14:paraId="74CC84A7"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19/07/2011</w:t>
            </w:r>
          </w:p>
        </w:tc>
        <w:tc>
          <w:tcPr>
            <w:tcW w:w="1820" w:type="dxa"/>
            <w:tcBorders>
              <w:top w:val="nil"/>
              <w:left w:val="nil"/>
              <w:bottom w:val="nil"/>
              <w:right w:val="nil"/>
            </w:tcBorders>
            <w:shd w:val="clear" w:color="auto" w:fill="auto"/>
            <w:hideMark/>
          </w:tcPr>
          <w:p w14:paraId="6509E2AB"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20/06/2018</w:t>
            </w:r>
          </w:p>
        </w:tc>
      </w:tr>
      <w:tr w:rsidR="00A1583F" w:rsidRPr="00C8768F" w14:paraId="66EF9957" w14:textId="77777777" w:rsidTr="00461909">
        <w:trPr>
          <w:trHeight w:val="290"/>
        </w:trPr>
        <w:tc>
          <w:tcPr>
            <w:tcW w:w="1540" w:type="dxa"/>
            <w:tcBorders>
              <w:top w:val="nil"/>
              <w:left w:val="nil"/>
              <w:bottom w:val="nil"/>
              <w:right w:val="nil"/>
            </w:tcBorders>
            <w:shd w:val="clear" w:color="auto" w:fill="auto"/>
            <w:noWrap/>
            <w:hideMark/>
          </w:tcPr>
          <w:p w14:paraId="6D6A8E47"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463090</w:t>
            </w:r>
          </w:p>
        </w:tc>
        <w:tc>
          <w:tcPr>
            <w:tcW w:w="1820" w:type="dxa"/>
            <w:tcBorders>
              <w:top w:val="nil"/>
              <w:left w:val="nil"/>
              <w:bottom w:val="nil"/>
              <w:right w:val="nil"/>
            </w:tcBorders>
            <w:shd w:val="clear" w:color="auto" w:fill="auto"/>
            <w:hideMark/>
          </w:tcPr>
          <w:p w14:paraId="2BE12877"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21/05/1974</w:t>
            </w:r>
          </w:p>
        </w:tc>
        <w:tc>
          <w:tcPr>
            <w:tcW w:w="1600" w:type="dxa"/>
            <w:tcBorders>
              <w:top w:val="nil"/>
              <w:left w:val="nil"/>
              <w:bottom w:val="nil"/>
              <w:right w:val="nil"/>
            </w:tcBorders>
            <w:shd w:val="clear" w:color="auto" w:fill="auto"/>
            <w:hideMark/>
          </w:tcPr>
          <w:p w14:paraId="77DA1BA5"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20/05/1991</w:t>
            </w:r>
          </w:p>
        </w:tc>
        <w:tc>
          <w:tcPr>
            <w:tcW w:w="1820" w:type="dxa"/>
            <w:tcBorders>
              <w:top w:val="nil"/>
              <w:left w:val="nil"/>
              <w:bottom w:val="nil"/>
              <w:right w:val="nil"/>
            </w:tcBorders>
            <w:shd w:val="clear" w:color="auto" w:fill="auto"/>
            <w:hideMark/>
          </w:tcPr>
          <w:p w14:paraId="05636E8C"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21/06/1999</w:t>
            </w:r>
          </w:p>
        </w:tc>
        <w:tc>
          <w:tcPr>
            <w:tcW w:w="1820" w:type="dxa"/>
            <w:tcBorders>
              <w:top w:val="nil"/>
              <w:left w:val="nil"/>
              <w:bottom w:val="nil"/>
              <w:right w:val="nil"/>
            </w:tcBorders>
            <w:shd w:val="clear" w:color="auto" w:fill="auto"/>
            <w:hideMark/>
          </w:tcPr>
          <w:p w14:paraId="5294B006"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23/06/2011</w:t>
            </w:r>
          </w:p>
        </w:tc>
        <w:tc>
          <w:tcPr>
            <w:tcW w:w="1820" w:type="dxa"/>
            <w:tcBorders>
              <w:top w:val="nil"/>
              <w:left w:val="nil"/>
              <w:bottom w:val="nil"/>
              <w:right w:val="nil"/>
            </w:tcBorders>
            <w:shd w:val="clear" w:color="auto" w:fill="auto"/>
            <w:hideMark/>
          </w:tcPr>
          <w:p w14:paraId="2D31B4BE"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20/06/2018</w:t>
            </w:r>
          </w:p>
        </w:tc>
      </w:tr>
      <w:tr w:rsidR="00A1583F" w:rsidRPr="00C8768F" w14:paraId="12683CD6" w14:textId="77777777" w:rsidTr="00461909">
        <w:trPr>
          <w:trHeight w:val="290"/>
        </w:trPr>
        <w:tc>
          <w:tcPr>
            <w:tcW w:w="1540" w:type="dxa"/>
            <w:tcBorders>
              <w:top w:val="nil"/>
              <w:left w:val="nil"/>
              <w:bottom w:val="nil"/>
              <w:right w:val="nil"/>
            </w:tcBorders>
            <w:shd w:val="clear" w:color="auto" w:fill="auto"/>
            <w:noWrap/>
            <w:hideMark/>
          </w:tcPr>
          <w:p w14:paraId="10DA80EA"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463092</w:t>
            </w:r>
          </w:p>
        </w:tc>
        <w:tc>
          <w:tcPr>
            <w:tcW w:w="1820" w:type="dxa"/>
            <w:tcBorders>
              <w:top w:val="nil"/>
              <w:left w:val="nil"/>
              <w:bottom w:val="nil"/>
              <w:right w:val="nil"/>
            </w:tcBorders>
            <w:shd w:val="clear" w:color="auto" w:fill="auto"/>
            <w:hideMark/>
          </w:tcPr>
          <w:p w14:paraId="29905079"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21/05/1974</w:t>
            </w:r>
          </w:p>
        </w:tc>
        <w:tc>
          <w:tcPr>
            <w:tcW w:w="1600" w:type="dxa"/>
            <w:tcBorders>
              <w:top w:val="nil"/>
              <w:left w:val="nil"/>
              <w:bottom w:val="nil"/>
              <w:right w:val="nil"/>
            </w:tcBorders>
            <w:shd w:val="clear" w:color="auto" w:fill="auto"/>
            <w:hideMark/>
          </w:tcPr>
          <w:p w14:paraId="206C0607"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20/05/1991</w:t>
            </w:r>
          </w:p>
        </w:tc>
        <w:tc>
          <w:tcPr>
            <w:tcW w:w="1820" w:type="dxa"/>
            <w:tcBorders>
              <w:top w:val="nil"/>
              <w:left w:val="nil"/>
              <w:bottom w:val="nil"/>
              <w:right w:val="nil"/>
            </w:tcBorders>
            <w:shd w:val="clear" w:color="auto" w:fill="auto"/>
            <w:hideMark/>
          </w:tcPr>
          <w:p w14:paraId="6B300CBD"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25/07/2002</w:t>
            </w:r>
          </w:p>
        </w:tc>
        <w:tc>
          <w:tcPr>
            <w:tcW w:w="1820" w:type="dxa"/>
            <w:tcBorders>
              <w:top w:val="nil"/>
              <w:left w:val="nil"/>
              <w:bottom w:val="nil"/>
              <w:right w:val="nil"/>
            </w:tcBorders>
            <w:shd w:val="clear" w:color="auto" w:fill="auto"/>
            <w:hideMark/>
          </w:tcPr>
          <w:p w14:paraId="2D659277"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18/06/2012</w:t>
            </w:r>
          </w:p>
        </w:tc>
        <w:tc>
          <w:tcPr>
            <w:tcW w:w="1820" w:type="dxa"/>
            <w:tcBorders>
              <w:top w:val="nil"/>
              <w:left w:val="nil"/>
              <w:bottom w:val="nil"/>
              <w:right w:val="nil"/>
            </w:tcBorders>
            <w:shd w:val="clear" w:color="auto" w:fill="auto"/>
            <w:hideMark/>
          </w:tcPr>
          <w:p w14:paraId="2CB0B6F9"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20/06/2018</w:t>
            </w:r>
          </w:p>
        </w:tc>
      </w:tr>
      <w:tr w:rsidR="00A1583F" w:rsidRPr="00C8768F" w14:paraId="00721648" w14:textId="77777777" w:rsidTr="00461909">
        <w:trPr>
          <w:trHeight w:val="290"/>
        </w:trPr>
        <w:tc>
          <w:tcPr>
            <w:tcW w:w="1540" w:type="dxa"/>
            <w:tcBorders>
              <w:top w:val="nil"/>
              <w:left w:val="nil"/>
              <w:bottom w:val="nil"/>
              <w:right w:val="nil"/>
            </w:tcBorders>
            <w:shd w:val="clear" w:color="auto" w:fill="auto"/>
            <w:noWrap/>
            <w:hideMark/>
          </w:tcPr>
          <w:p w14:paraId="43F29111"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464075</w:t>
            </w:r>
          </w:p>
        </w:tc>
        <w:tc>
          <w:tcPr>
            <w:tcW w:w="1820" w:type="dxa"/>
            <w:tcBorders>
              <w:top w:val="nil"/>
              <w:left w:val="nil"/>
              <w:bottom w:val="nil"/>
              <w:right w:val="nil"/>
            </w:tcBorders>
            <w:shd w:val="clear" w:color="auto" w:fill="auto"/>
            <w:hideMark/>
          </w:tcPr>
          <w:p w14:paraId="4BB42346"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12/07/1974</w:t>
            </w:r>
          </w:p>
        </w:tc>
        <w:tc>
          <w:tcPr>
            <w:tcW w:w="1600" w:type="dxa"/>
            <w:tcBorders>
              <w:top w:val="nil"/>
              <w:left w:val="nil"/>
              <w:bottom w:val="nil"/>
              <w:right w:val="nil"/>
            </w:tcBorders>
            <w:shd w:val="clear" w:color="auto" w:fill="auto"/>
            <w:hideMark/>
          </w:tcPr>
          <w:p w14:paraId="58BA160F"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08/08/1991</w:t>
            </w:r>
          </w:p>
        </w:tc>
        <w:tc>
          <w:tcPr>
            <w:tcW w:w="1820" w:type="dxa"/>
            <w:tcBorders>
              <w:top w:val="nil"/>
              <w:left w:val="nil"/>
              <w:bottom w:val="nil"/>
              <w:right w:val="nil"/>
            </w:tcBorders>
            <w:shd w:val="clear" w:color="auto" w:fill="auto"/>
            <w:hideMark/>
          </w:tcPr>
          <w:p w14:paraId="75ED3149"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27/07/2001</w:t>
            </w:r>
          </w:p>
        </w:tc>
        <w:tc>
          <w:tcPr>
            <w:tcW w:w="1820" w:type="dxa"/>
            <w:tcBorders>
              <w:top w:val="nil"/>
              <w:left w:val="nil"/>
              <w:bottom w:val="nil"/>
              <w:right w:val="nil"/>
            </w:tcBorders>
            <w:shd w:val="clear" w:color="auto" w:fill="auto"/>
            <w:hideMark/>
          </w:tcPr>
          <w:p w14:paraId="2788B6AE"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04/06/2012</w:t>
            </w:r>
          </w:p>
        </w:tc>
        <w:tc>
          <w:tcPr>
            <w:tcW w:w="1820" w:type="dxa"/>
            <w:tcBorders>
              <w:top w:val="nil"/>
              <w:left w:val="nil"/>
              <w:bottom w:val="nil"/>
              <w:right w:val="nil"/>
            </w:tcBorders>
            <w:shd w:val="clear" w:color="auto" w:fill="auto"/>
            <w:hideMark/>
          </w:tcPr>
          <w:p w14:paraId="42D5001C"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01/08/2018</w:t>
            </w:r>
          </w:p>
        </w:tc>
      </w:tr>
      <w:tr w:rsidR="00A1583F" w:rsidRPr="00C8768F" w14:paraId="7B473C8F" w14:textId="77777777" w:rsidTr="00461909">
        <w:trPr>
          <w:trHeight w:val="290"/>
        </w:trPr>
        <w:tc>
          <w:tcPr>
            <w:tcW w:w="1540" w:type="dxa"/>
            <w:tcBorders>
              <w:top w:val="nil"/>
              <w:left w:val="nil"/>
              <w:bottom w:val="nil"/>
              <w:right w:val="nil"/>
            </w:tcBorders>
            <w:shd w:val="clear" w:color="auto" w:fill="auto"/>
            <w:noWrap/>
            <w:hideMark/>
          </w:tcPr>
          <w:p w14:paraId="33CD6F0C"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464077</w:t>
            </w:r>
          </w:p>
        </w:tc>
        <w:tc>
          <w:tcPr>
            <w:tcW w:w="1820" w:type="dxa"/>
            <w:tcBorders>
              <w:top w:val="nil"/>
              <w:left w:val="nil"/>
              <w:bottom w:val="nil"/>
              <w:right w:val="nil"/>
            </w:tcBorders>
            <w:shd w:val="clear" w:color="auto" w:fill="auto"/>
            <w:hideMark/>
          </w:tcPr>
          <w:p w14:paraId="6B29DD40"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09/08/1974</w:t>
            </w:r>
          </w:p>
        </w:tc>
        <w:tc>
          <w:tcPr>
            <w:tcW w:w="1600" w:type="dxa"/>
            <w:tcBorders>
              <w:top w:val="nil"/>
              <w:left w:val="nil"/>
              <w:bottom w:val="nil"/>
              <w:right w:val="nil"/>
            </w:tcBorders>
            <w:shd w:val="clear" w:color="auto" w:fill="auto"/>
            <w:hideMark/>
          </w:tcPr>
          <w:p w14:paraId="4019C6F1"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03/07/1991</w:t>
            </w:r>
          </w:p>
        </w:tc>
        <w:tc>
          <w:tcPr>
            <w:tcW w:w="1820" w:type="dxa"/>
            <w:tcBorders>
              <w:top w:val="nil"/>
              <w:left w:val="nil"/>
              <w:bottom w:val="nil"/>
              <w:right w:val="nil"/>
            </w:tcBorders>
            <w:shd w:val="clear" w:color="auto" w:fill="auto"/>
            <w:hideMark/>
          </w:tcPr>
          <w:p w14:paraId="37F1CFF6"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24/07/2002</w:t>
            </w:r>
          </w:p>
        </w:tc>
        <w:tc>
          <w:tcPr>
            <w:tcW w:w="1820" w:type="dxa"/>
            <w:tcBorders>
              <w:top w:val="nil"/>
              <w:left w:val="nil"/>
              <w:bottom w:val="nil"/>
              <w:right w:val="nil"/>
            </w:tcBorders>
            <w:shd w:val="clear" w:color="auto" w:fill="auto"/>
            <w:hideMark/>
          </w:tcPr>
          <w:p w14:paraId="52C3E3FD"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18/07/2011</w:t>
            </w:r>
          </w:p>
        </w:tc>
        <w:tc>
          <w:tcPr>
            <w:tcW w:w="1820" w:type="dxa"/>
            <w:tcBorders>
              <w:top w:val="nil"/>
              <w:left w:val="nil"/>
              <w:bottom w:val="nil"/>
              <w:right w:val="nil"/>
            </w:tcBorders>
            <w:shd w:val="clear" w:color="auto" w:fill="auto"/>
            <w:hideMark/>
          </w:tcPr>
          <w:p w14:paraId="400E2FA9"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24/07/2018</w:t>
            </w:r>
          </w:p>
        </w:tc>
      </w:tr>
      <w:tr w:rsidR="00A1583F" w:rsidRPr="00C8768F" w14:paraId="1EA1F760" w14:textId="77777777" w:rsidTr="00461909">
        <w:trPr>
          <w:trHeight w:val="290"/>
        </w:trPr>
        <w:tc>
          <w:tcPr>
            <w:tcW w:w="1540" w:type="dxa"/>
            <w:tcBorders>
              <w:top w:val="nil"/>
              <w:left w:val="nil"/>
              <w:bottom w:val="nil"/>
              <w:right w:val="nil"/>
            </w:tcBorders>
            <w:shd w:val="clear" w:color="auto" w:fill="auto"/>
            <w:noWrap/>
            <w:hideMark/>
          </w:tcPr>
          <w:p w14:paraId="76EB35CD"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464079</w:t>
            </w:r>
          </w:p>
        </w:tc>
        <w:tc>
          <w:tcPr>
            <w:tcW w:w="1820" w:type="dxa"/>
            <w:tcBorders>
              <w:top w:val="nil"/>
              <w:left w:val="nil"/>
              <w:bottom w:val="nil"/>
              <w:right w:val="nil"/>
            </w:tcBorders>
            <w:shd w:val="clear" w:color="auto" w:fill="auto"/>
            <w:hideMark/>
          </w:tcPr>
          <w:p w14:paraId="387C036B"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27/08/1974</w:t>
            </w:r>
          </w:p>
        </w:tc>
        <w:tc>
          <w:tcPr>
            <w:tcW w:w="1600" w:type="dxa"/>
            <w:tcBorders>
              <w:top w:val="nil"/>
              <w:left w:val="nil"/>
              <w:bottom w:val="nil"/>
              <w:right w:val="nil"/>
            </w:tcBorders>
            <w:shd w:val="clear" w:color="auto" w:fill="auto"/>
            <w:hideMark/>
          </w:tcPr>
          <w:p w14:paraId="089BE2C9"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03/07/1991</w:t>
            </w:r>
          </w:p>
        </w:tc>
        <w:tc>
          <w:tcPr>
            <w:tcW w:w="1820" w:type="dxa"/>
            <w:tcBorders>
              <w:top w:val="nil"/>
              <w:left w:val="nil"/>
              <w:bottom w:val="nil"/>
              <w:right w:val="nil"/>
            </w:tcBorders>
            <w:shd w:val="clear" w:color="auto" w:fill="auto"/>
            <w:hideMark/>
          </w:tcPr>
          <w:p w14:paraId="5F57F45C"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24/07/2002</w:t>
            </w:r>
          </w:p>
        </w:tc>
        <w:tc>
          <w:tcPr>
            <w:tcW w:w="1820" w:type="dxa"/>
            <w:tcBorders>
              <w:top w:val="nil"/>
              <w:left w:val="nil"/>
              <w:bottom w:val="nil"/>
              <w:right w:val="nil"/>
            </w:tcBorders>
            <w:shd w:val="clear" w:color="auto" w:fill="auto"/>
            <w:hideMark/>
          </w:tcPr>
          <w:p w14:paraId="4C46683B"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07/06/2012</w:t>
            </w:r>
          </w:p>
        </w:tc>
        <w:tc>
          <w:tcPr>
            <w:tcW w:w="1820" w:type="dxa"/>
            <w:tcBorders>
              <w:top w:val="nil"/>
              <w:left w:val="nil"/>
              <w:bottom w:val="nil"/>
              <w:right w:val="nil"/>
            </w:tcBorders>
            <w:shd w:val="clear" w:color="auto" w:fill="auto"/>
            <w:hideMark/>
          </w:tcPr>
          <w:p w14:paraId="44196E1C"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24/07/2018</w:t>
            </w:r>
          </w:p>
        </w:tc>
      </w:tr>
      <w:tr w:rsidR="00A1583F" w:rsidRPr="00C8768F" w14:paraId="23EDC377" w14:textId="77777777" w:rsidTr="00461909">
        <w:trPr>
          <w:trHeight w:val="290"/>
        </w:trPr>
        <w:tc>
          <w:tcPr>
            <w:tcW w:w="1540" w:type="dxa"/>
            <w:tcBorders>
              <w:top w:val="nil"/>
              <w:left w:val="nil"/>
              <w:bottom w:val="nil"/>
              <w:right w:val="nil"/>
            </w:tcBorders>
            <w:shd w:val="clear" w:color="auto" w:fill="auto"/>
            <w:noWrap/>
            <w:hideMark/>
          </w:tcPr>
          <w:p w14:paraId="469BD120"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464087</w:t>
            </w:r>
          </w:p>
        </w:tc>
        <w:tc>
          <w:tcPr>
            <w:tcW w:w="1820" w:type="dxa"/>
            <w:tcBorders>
              <w:top w:val="nil"/>
              <w:left w:val="nil"/>
              <w:bottom w:val="nil"/>
              <w:right w:val="nil"/>
            </w:tcBorders>
            <w:shd w:val="clear" w:color="auto" w:fill="auto"/>
            <w:hideMark/>
          </w:tcPr>
          <w:p w14:paraId="62B29BC1"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31/05/1974</w:t>
            </w:r>
          </w:p>
        </w:tc>
        <w:tc>
          <w:tcPr>
            <w:tcW w:w="1600" w:type="dxa"/>
            <w:tcBorders>
              <w:top w:val="nil"/>
              <w:left w:val="nil"/>
              <w:bottom w:val="nil"/>
              <w:right w:val="nil"/>
            </w:tcBorders>
            <w:shd w:val="clear" w:color="auto" w:fill="auto"/>
            <w:hideMark/>
          </w:tcPr>
          <w:p w14:paraId="790E20DD"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20/05/1991</w:t>
            </w:r>
          </w:p>
        </w:tc>
        <w:tc>
          <w:tcPr>
            <w:tcW w:w="1820" w:type="dxa"/>
            <w:tcBorders>
              <w:top w:val="nil"/>
              <w:left w:val="nil"/>
              <w:bottom w:val="nil"/>
              <w:right w:val="nil"/>
            </w:tcBorders>
            <w:shd w:val="clear" w:color="auto" w:fill="auto"/>
            <w:hideMark/>
          </w:tcPr>
          <w:p w14:paraId="2E0FB1C0"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07/05/2002</w:t>
            </w:r>
          </w:p>
        </w:tc>
        <w:tc>
          <w:tcPr>
            <w:tcW w:w="1820" w:type="dxa"/>
            <w:tcBorders>
              <w:top w:val="nil"/>
              <w:left w:val="nil"/>
              <w:bottom w:val="nil"/>
              <w:right w:val="nil"/>
            </w:tcBorders>
            <w:shd w:val="clear" w:color="auto" w:fill="auto"/>
            <w:hideMark/>
          </w:tcPr>
          <w:p w14:paraId="2B22E925"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29/05/2012</w:t>
            </w:r>
          </w:p>
        </w:tc>
        <w:tc>
          <w:tcPr>
            <w:tcW w:w="1820" w:type="dxa"/>
            <w:tcBorders>
              <w:top w:val="nil"/>
              <w:left w:val="nil"/>
              <w:bottom w:val="nil"/>
              <w:right w:val="nil"/>
            </w:tcBorders>
            <w:shd w:val="clear" w:color="auto" w:fill="auto"/>
            <w:hideMark/>
          </w:tcPr>
          <w:p w14:paraId="7556F479"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20/06/2018</w:t>
            </w:r>
          </w:p>
        </w:tc>
      </w:tr>
      <w:tr w:rsidR="00A1583F" w:rsidRPr="00C8768F" w14:paraId="4C3A336E" w14:textId="77777777" w:rsidTr="00461909">
        <w:trPr>
          <w:trHeight w:val="290"/>
        </w:trPr>
        <w:tc>
          <w:tcPr>
            <w:tcW w:w="1540" w:type="dxa"/>
            <w:tcBorders>
              <w:top w:val="nil"/>
              <w:left w:val="nil"/>
              <w:bottom w:val="nil"/>
              <w:right w:val="nil"/>
            </w:tcBorders>
            <w:shd w:val="clear" w:color="auto" w:fill="auto"/>
            <w:noWrap/>
            <w:hideMark/>
          </w:tcPr>
          <w:p w14:paraId="7370694B"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464089</w:t>
            </w:r>
          </w:p>
        </w:tc>
        <w:tc>
          <w:tcPr>
            <w:tcW w:w="1820" w:type="dxa"/>
            <w:tcBorders>
              <w:top w:val="nil"/>
              <w:left w:val="nil"/>
              <w:bottom w:val="nil"/>
              <w:right w:val="nil"/>
            </w:tcBorders>
            <w:shd w:val="clear" w:color="auto" w:fill="auto"/>
            <w:hideMark/>
          </w:tcPr>
          <w:p w14:paraId="3A8463DF"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22/05/1974</w:t>
            </w:r>
          </w:p>
        </w:tc>
        <w:tc>
          <w:tcPr>
            <w:tcW w:w="1600" w:type="dxa"/>
            <w:tcBorders>
              <w:top w:val="nil"/>
              <w:left w:val="nil"/>
              <w:bottom w:val="nil"/>
              <w:right w:val="nil"/>
            </w:tcBorders>
            <w:shd w:val="clear" w:color="auto" w:fill="auto"/>
            <w:hideMark/>
          </w:tcPr>
          <w:p w14:paraId="03F84525"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22/05/1991</w:t>
            </w:r>
          </w:p>
        </w:tc>
        <w:tc>
          <w:tcPr>
            <w:tcW w:w="1820" w:type="dxa"/>
            <w:tcBorders>
              <w:top w:val="nil"/>
              <w:left w:val="nil"/>
              <w:bottom w:val="nil"/>
              <w:right w:val="nil"/>
            </w:tcBorders>
            <w:shd w:val="clear" w:color="auto" w:fill="auto"/>
            <w:hideMark/>
          </w:tcPr>
          <w:p w14:paraId="66815BD4"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17/07/2001</w:t>
            </w:r>
          </w:p>
        </w:tc>
        <w:tc>
          <w:tcPr>
            <w:tcW w:w="1820" w:type="dxa"/>
            <w:tcBorders>
              <w:top w:val="nil"/>
              <w:left w:val="nil"/>
              <w:bottom w:val="nil"/>
              <w:right w:val="nil"/>
            </w:tcBorders>
            <w:shd w:val="clear" w:color="auto" w:fill="auto"/>
            <w:hideMark/>
          </w:tcPr>
          <w:p w14:paraId="0BACC77C"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21/07/2011</w:t>
            </w:r>
          </w:p>
        </w:tc>
        <w:tc>
          <w:tcPr>
            <w:tcW w:w="1820" w:type="dxa"/>
            <w:tcBorders>
              <w:top w:val="nil"/>
              <w:left w:val="nil"/>
              <w:bottom w:val="nil"/>
              <w:right w:val="nil"/>
            </w:tcBorders>
            <w:shd w:val="clear" w:color="auto" w:fill="auto"/>
            <w:hideMark/>
          </w:tcPr>
          <w:p w14:paraId="7E6D8FFF"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20/06/2018</w:t>
            </w:r>
          </w:p>
        </w:tc>
      </w:tr>
      <w:tr w:rsidR="00A1583F" w:rsidRPr="00C8768F" w14:paraId="784BDA17" w14:textId="77777777" w:rsidTr="00461909">
        <w:trPr>
          <w:trHeight w:val="290"/>
        </w:trPr>
        <w:tc>
          <w:tcPr>
            <w:tcW w:w="1540" w:type="dxa"/>
            <w:tcBorders>
              <w:top w:val="nil"/>
              <w:left w:val="nil"/>
              <w:bottom w:val="nil"/>
              <w:right w:val="nil"/>
            </w:tcBorders>
            <w:shd w:val="clear" w:color="auto" w:fill="auto"/>
            <w:noWrap/>
            <w:hideMark/>
          </w:tcPr>
          <w:p w14:paraId="6FD3DE4C"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464091</w:t>
            </w:r>
          </w:p>
        </w:tc>
        <w:tc>
          <w:tcPr>
            <w:tcW w:w="1820" w:type="dxa"/>
            <w:tcBorders>
              <w:top w:val="nil"/>
              <w:left w:val="nil"/>
              <w:bottom w:val="nil"/>
              <w:right w:val="nil"/>
            </w:tcBorders>
            <w:shd w:val="clear" w:color="auto" w:fill="auto"/>
            <w:hideMark/>
          </w:tcPr>
          <w:p w14:paraId="2E03F38F"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21/05/1974</w:t>
            </w:r>
          </w:p>
        </w:tc>
        <w:tc>
          <w:tcPr>
            <w:tcW w:w="1600" w:type="dxa"/>
            <w:tcBorders>
              <w:top w:val="nil"/>
              <w:left w:val="nil"/>
              <w:bottom w:val="nil"/>
              <w:right w:val="nil"/>
            </w:tcBorders>
            <w:shd w:val="clear" w:color="auto" w:fill="auto"/>
            <w:hideMark/>
          </w:tcPr>
          <w:p w14:paraId="68A388CB"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22/05/1991</w:t>
            </w:r>
          </w:p>
        </w:tc>
        <w:tc>
          <w:tcPr>
            <w:tcW w:w="1820" w:type="dxa"/>
            <w:tcBorders>
              <w:top w:val="nil"/>
              <w:left w:val="nil"/>
              <w:bottom w:val="nil"/>
              <w:right w:val="nil"/>
            </w:tcBorders>
            <w:shd w:val="clear" w:color="auto" w:fill="auto"/>
            <w:hideMark/>
          </w:tcPr>
          <w:p w14:paraId="64C3B766"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16/07/2001</w:t>
            </w:r>
          </w:p>
        </w:tc>
        <w:tc>
          <w:tcPr>
            <w:tcW w:w="1820" w:type="dxa"/>
            <w:tcBorders>
              <w:top w:val="nil"/>
              <w:left w:val="nil"/>
              <w:bottom w:val="nil"/>
              <w:right w:val="nil"/>
            </w:tcBorders>
            <w:shd w:val="clear" w:color="auto" w:fill="auto"/>
            <w:hideMark/>
          </w:tcPr>
          <w:p w14:paraId="435FB439"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21/07/2011</w:t>
            </w:r>
          </w:p>
        </w:tc>
        <w:tc>
          <w:tcPr>
            <w:tcW w:w="1820" w:type="dxa"/>
            <w:tcBorders>
              <w:top w:val="nil"/>
              <w:left w:val="nil"/>
              <w:bottom w:val="nil"/>
              <w:right w:val="nil"/>
            </w:tcBorders>
            <w:shd w:val="clear" w:color="auto" w:fill="auto"/>
            <w:hideMark/>
          </w:tcPr>
          <w:p w14:paraId="4991C553"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20/06/2018</w:t>
            </w:r>
          </w:p>
        </w:tc>
      </w:tr>
      <w:tr w:rsidR="00A1583F" w:rsidRPr="00C8768F" w14:paraId="60669162" w14:textId="77777777" w:rsidTr="00461909">
        <w:trPr>
          <w:trHeight w:val="290"/>
        </w:trPr>
        <w:tc>
          <w:tcPr>
            <w:tcW w:w="1540" w:type="dxa"/>
            <w:tcBorders>
              <w:top w:val="nil"/>
              <w:left w:val="nil"/>
              <w:bottom w:val="nil"/>
              <w:right w:val="nil"/>
            </w:tcBorders>
            <w:shd w:val="clear" w:color="auto" w:fill="auto"/>
            <w:noWrap/>
            <w:hideMark/>
          </w:tcPr>
          <w:p w14:paraId="10FA9580"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464093</w:t>
            </w:r>
          </w:p>
        </w:tc>
        <w:tc>
          <w:tcPr>
            <w:tcW w:w="1820" w:type="dxa"/>
            <w:tcBorders>
              <w:top w:val="nil"/>
              <w:left w:val="nil"/>
              <w:bottom w:val="nil"/>
              <w:right w:val="nil"/>
            </w:tcBorders>
            <w:shd w:val="clear" w:color="auto" w:fill="auto"/>
            <w:hideMark/>
          </w:tcPr>
          <w:p w14:paraId="78460DC3"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21/05/1974</w:t>
            </w:r>
          </w:p>
        </w:tc>
        <w:tc>
          <w:tcPr>
            <w:tcW w:w="1600" w:type="dxa"/>
            <w:tcBorders>
              <w:top w:val="nil"/>
              <w:left w:val="nil"/>
              <w:bottom w:val="nil"/>
              <w:right w:val="nil"/>
            </w:tcBorders>
            <w:shd w:val="clear" w:color="auto" w:fill="auto"/>
            <w:hideMark/>
          </w:tcPr>
          <w:p w14:paraId="328AEFDF" w14:textId="77777777" w:rsidR="00A1583F" w:rsidRPr="00C8768F" w:rsidRDefault="00A1583F" w:rsidP="00461909">
            <w:pPr>
              <w:spacing w:after="0" w:line="240" w:lineRule="auto"/>
              <w:rPr>
                <w:rFonts w:ascii="Calibri" w:eastAsia="Times New Roman" w:hAnsi="Calibri" w:cs="Calibri"/>
                <w:color w:val="000000"/>
                <w:lang w:eastAsia="en-GB"/>
              </w:rPr>
            </w:pPr>
          </w:p>
        </w:tc>
        <w:tc>
          <w:tcPr>
            <w:tcW w:w="1820" w:type="dxa"/>
            <w:tcBorders>
              <w:top w:val="nil"/>
              <w:left w:val="nil"/>
              <w:bottom w:val="nil"/>
              <w:right w:val="nil"/>
            </w:tcBorders>
            <w:shd w:val="clear" w:color="auto" w:fill="auto"/>
            <w:hideMark/>
          </w:tcPr>
          <w:p w14:paraId="17210592"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17/07/2001</w:t>
            </w:r>
          </w:p>
        </w:tc>
        <w:tc>
          <w:tcPr>
            <w:tcW w:w="1820" w:type="dxa"/>
            <w:tcBorders>
              <w:top w:val="nil"/>
              <w:left w:val="nil"/>
              <w:bottom w:val="nil"/>
              <w:right w:val="nil"/>
            </w:tcBorders>
            <w:shd w:val="clear" w:color="auto" w:fill="auto"/>
            <w:hideMark/>
          </w:tcPr>
          <w:p w14:paraId="68DF776C"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23/06/2011</w:t>
            </w:r>
          </w:p>
        </w:tc>
        <w:tc>
          <w:tcPr>
            <w:tcW w:w="1820" w:type="dxa"/>
            <w:tcBorders>
              <w:top w:val="nil"/>
              <w:left w:val="nil"/>
              <w:bottom w:val="nil"/>
              <w:right w:val="nil"/>
            </w:tcBorders>
            <w:shd w:val="clear" w:color="auto" w:fill="auto"/>
            <w:hideMark/>
          </w:tcPr>
          <w:p w14:paraId="5FF54BB7"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20/06/2018</w:t>
            </w:r>
          </w:p>
        </w:tc>
      </w:tr>
      <w:tr w:rsidR="00A1583F" w:rsidRPr="00C8768F" w14:paraId="65592BC0" w14:textId="77777777" w:rsidTr="00461909">
        <w:trPr>
          <w:trHeight w:val="290"/>
        </w:trPr>
        <w:tc>
          <w:tcPr>
            <w:tcW w:w="1540" w:type="dxa"/>
            <w:tcBorders>
              <w:top w:val="nil"/>
              <w:left w:val="nil"/>
              <w:bottom w:val="nil"/>
              <w:right w:val="nil"/>
            </w:tcBorders>
            <w:shd w:val="clear" w:color="auto" w:fill="auto"/>
            <w:noWrap/>
            <w:hideMark/>
          </w:tcPr>
          <w:p w14:paraId="59E437A3"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465074</w:t>
            </w:r>
          </w:p>
        </w:tc>
        <w:tc>
          <w:tcPr>
            <w:tcW w:w="1820" w:type="dxa"/>
            <w:tcBorders>
              <w:top w:val="nil"/>
              <w:left w:val="nil"/>
              <w:bottom w:val="nil"/>
              <w:right w:val="nil"/>
            </w:tcBorders>
            <w:shd w:val="clear" w:color="auto" w:fill="auto"/>
            <w:hideMark/>
          </w:tcPr>
          <w:p w14:paraId="23375CA8"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12/07/1974</w:t>
            </w:r>
          </w:p>
        </w:tc>
        <w:tc>
          <w:tcPr>
            <w:tcW w:w="1600" w:type="dxa"/>
            <w:tcBorders>
              <w:top w:val="nil"/>
              <w:left w:val="nil"/>
              <w:bottom w:val="nil"/>
              <w:right w:val="nil"/>
            </w:tcBorders>
            <w:shd w:val="clear" w:color="auto" w:fill="auto"/>
            <w:hideMark/>
          </w:tcPr>
          <w:p w14:paraId="1DEA56D9"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08/08/1991</w:t>
            </w:r>
          </w:p>
        </w:tc>
        <w:tc>
          <w:tcPr>
            <w:tcW w:w="1820" w:type="dxa"/>
            <w:tcBorders>
              <w:top w:val="nil"/>
              <w:left w:val="nil"/>
              <w:bottom w:val="nil"/>
              <w:right w:val="nil"/>
            </w:tcBorders>
            <w:shd w:val="clear" w:color="auto" w:fill="auto"/>
            <w:hideMark/>
          </w:tcPr>
          <w:p w14:paraId="4212970D"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27/07/2001</w:t>
            </w:r>
          </w:p>
        </w:tc>
        <w:tc>
          <w:tcPr>
            <w:tcW w:w="1820" w:type="dxa"/>
            <w:tcBorders>
              <w:top w:val="nil"/>
              <w:left w:val="nil"/>
              <w:bottom w:val="nil"/>
              <w:right w:val="nil"/>
            </w:tcBorders>
            <w:shd w:val="clear" w:color="auto" w:fill="auto"/>
            <w:hideMark/>
          </w:tcPr>
          <w:p w14:paraId="5E39ADDB"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18/07/2011</w:t>
            </w:r>
          </w:p>
        </w:tc>
        <w:tc>
          <w:tcPr>
            <w:tcW w:w="1820" w:type="dxa"/>
            <w:tcBorders>
              <w:top w:val="nil"/>
              <w:left w:val="nil"/>
              <w:bottom w:val="nil"/>
              <w:right w:val="nil"/>
            </w:tcBorders>
            <w:shd w:val="clear" w:color="auto" w:fill="auto"/>
            <w:hideMark/>
          </w:tcPr>
          <w:p w14:paraId="65CF861E"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31/07/2018</w:t>
            </w:r>
          </w:p>
        </w:tc>
      </w:tr>
      <w:tr w:rsidR="00A1583F" w:rsidRPr="00C8768F" w14:paraId="1F11BDED" w14:textId="77777777" w:rsidTr="00461909">
        <w:trPr>
          <w:trHeight w:val="290"/>
        </w:trPr>
        <w:tc>
          <w:tcPr>
            <w:tcW w:w="1540" w:type="dxa"/>
            <w:tcBorders>
              <w:top w:val="nil"/>
              <w:left w:val="nil"/>
              <w:bottom w:val="nil"/>
              <w:right w:val="nil"/>
            </w:tcBorders>
            <w:shd w:val="clear" w:color="auto" w:fill="auto"/>
            <w:noWrap/>
            <w:hideMark/>
          </w:tcPr>
          <w:p w14:paraId="28F05272"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465086</w:t>
            </w:r>
          </w:p>
        </w:tc>
        <w:tc>
          <w:tcPr>
            <w:tcW w:w="1820" w:type="dxa"/>
            <w:tcBorders>
              <w:top w:val="nil"/>
              <w:left w:val="nil"/>
              <w:bottom w:val="nil"/>
              <w:right w:val="nil"/>
            </w:tcBorders>
            <w:shd w:val="clear" w:color="auto" w:fill="auto"/>
            <w:hideMark/>
          </w:tcPr>
          <w:p w14:paraId="2697B642"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21/05/1974</w:t>
            </w:r>
          </w:p>
        </w:tc>
        <w:tc>
          <w:tcPr>
            <w:tcW w:w="1600" w:type="dxa"/>
            <w:tcBorders>
              <w:top w:val="nil"/>
              <w:left w:val="nil"/>
              <w:bottom w:val="nil"/>
              <w:right w:val="nil"/>
            </w:tcBorders>
            <w:shd w:val="clear" w:color="auto" w:fill="auto"/>
            <w:hideMark/>
          </w:tcPr>
          <w:p w14:paraId="2537C976"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20/05/1991</w:t>
            </w:r>
          </w:p>
        </w:tc>
        <w:tc>
          <w:tcPr>
            <w:tcW w:w="1820" w:type="dxa"/>
            <w:tcBorders>
              <w:top w:val="nil"/>
              <w:left w:val="nil"/>
              <w:bottom w:val="nil"/>
              <w:right w:val="nil"/>
            </w:tcBorders>
            <w:shd w:val="clear" w:color="auto" w:fill="auto"/>
            <w:hideMark/>
          </w:tcPr>
          <w:p w14:paraId="68387248"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25/07/2002</w:t>
            </w:r>
          </w:p>
        </w:tc>
        <w:tc>
          <w:tcPr>
            <w:tcW w:w="1820" w:type="dxa"/>
            <w:tcBorders>
              <w:top w:val="nil"/>
              <w:left w:val="nil"/>
              <w:bottom w:val="nil"/>
              <w:right w:val="nil"/>
            </w:tcBorders>
            <w:shd w:val="clear" w:color="auto" w:fill="auto"/>
            <w:hideMark/>
          </w:tcPr>
          <w:p w14:paraId="588519C2"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18/07/2011</w:t>
            </w:r>
          </w:p>
        </w:tc>
        <w:tc>
          <w:tcPr>
            <w:tcW w:w="1820" w:type="dxa"/>
            <w:tcBorders>
              <w:top w:val="nil"/>
              <w:left w:val="nil"/>
              <w:bottom w:val="nil"/>
              <w:right w:val="nil"/>
            </w:tcBorders>
            <w:shd w:val="clear" w:color="auto" w:fill="auto"/>
            <w:hideMark/>
          </w:tcPr>
          <w:p w14:paraId="053A0D02"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25/06/2018</w:t>
            </w:r>
          </w:p>
        </w:tc>
      </w:tr>
      <w:tr w:rsidR="00A1583F" w:rsidRPr="00C8768F" w14:paraId="4566F8D4" w14:textId="77777777" w:rsidTr="00461909">
        <w:trPr>
          <w:trHeight w:val="290"/>
        </w:trPr>
        <w:tc>
          <w:tcPr>
            <w:tcW w:w="1540" w:type="dxa"/>
            <w:tcBorders>
              <w:top w:val="nil"/>
              <w:left w:val="nil"/>
              <w:bottom w:val="nil"/>
              <w:right w:val="nil"/>
            </w:tcBorders>
            <w:shd w:val="clear" w:color="auto" w:fill="auto"/>
            <w:noWrap/>
            <w:hideMark/>
          </w:tcPr>
          <w:p w14:paraId="06AFE96B"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465088</w:t>
            </w:r>
          </w:p>
        </w:tc>
        <w:tc>
          <w:tcPr>
            <w:tcW w:w="1820" w:type="dxa"/>
            <w:tcBorders>
              <w:top w:val="nil"/>
              <w:left w:val="nil"/>
              <w:bottom w:val="nil"/>
              <w:right w:val="nil"/>
            </w:tcBorders>
            <w:shd w:val="clear" w:color="auto" w:fill="auto"/>
            <w:hideMark/>
          </w:tcPr>
          <w:p w14:paraId="259A69D1"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23/05/1974</w:t>
            </w:r>
          </w:p>
        </w:tc>
        <w:tc>
          <w:tcPr>
            <w:tcW w:w="1600" w:type="dxa"/>
            <w:tcBorders>
              <w:top w:val="nil"/>
              <w:left w:val="nil"/>
              <w:bottom w:val="nil"/>
              <w:right w:val="nil"/>
            </w:tcBorders>
            <w:shd w:val="clear" w:color="auto" w:fill="auto"/>
            <w:hideMark/>
          </w:tcPr>
          <w:p w14:paraId="2FDA3664"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20/05/1991</w:t>
            </w:r>
          </w:p>
        </w:tc>
        <w:tc>
          <w:tcPr>
            <w:tcW w:w="1820" w:type="dxa"/>
            <w:tcBorders>
              <w:top w:val="nil"/>
              <w:left w:val="nil"/>
              <w:bottom w:val="nil"/>
              <w:right w:val="nil"/>
            </w:tcBorders>
            <w:shd w:val="clear" w:color="auto" w:fill="auto"/>
            <w:hideMark/>
          </w:tcPr>
          <w:p w14:paraId="61656E65"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21/06/1999</w:t>
            </w:r>
          </w:p>
        </w:tc>
        <w:tc>
          <w:tcPr>
            <w:tcW w:w="1820" w:type="dxa"/>
            <w:tcBorders>
              <w:top w:val="nil"/>
              <w:left w:val="nil"/>
              <w:bottom w:val="nil"/>
              <w:right w:val="nil"/>
            </w:tcBorders>
            <w:shd w:val="clear" w:color="auto" w:fill="auto"/>
            <w:hideMark/>
          </w:tcPr>
          <w:p w14:paraId="0B491141"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21/07/2011</w:t>
            </w:r>
          </w:p>
        </w:tc>
        <w:tc>
          <w:tcPr>
            <w:tcW w:w="1820" w:type="dxa"/>
            <w:tcBorders>
              <w:top w:val="nil"/>
              <w:left w:val="nil"/>
              <w:bottom w:val="nil"/>
              <w:right w:val="nil"/>
            </w:tcBorders>
            <w:shd w:val="clear" w:color="auto" w:fill="auto"/>
            <w:hideMark/>
          </w:tcPr>
          <w:p w14:paraId="0D27A80F"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19/06/2018</w:t>
            </w:r>
          </w:p>
        </w:tc>
      </w:tr>
      <w:tr w:rsidR="00A1583F" w:rsidRPr="00C8768F" w14:paraId="089AFC01" w14:textId="77777777" w:rsidTr="00461909">
        <w:trPr>
          <w:trHeight w:val="290"/>
        </w:trPr>
        <w:tc>
          <w:tcPr>
            <w:tcW w:w="1540" w:type="dxa"/>
            <w:tcBorders>
              <w:top w:val="nil"/>
              <w:left w:val="nil"/>
              <w:bottom w:val="nil"/>
              <w:right w:val="nil"/>
            </w:tcBorders>
            <w:shd w:val="clear" w:color="auto" w:fill="auto"/>
            <w:noWrap/>
            <w:hideMark/>
          </w:tcPr>
          <w:p w14:paraId="1A64AB65"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465090</w:t>
            </w:r>
          </w:p>
        </w:tc>
        <w:tc>
          <w:tcPr>
            <w:tcW w:w="1820" w:type="dxa"/>
            <w:tcBorders>
              <w:top w:val="nil"/>
              <w:left w:val="nil"/>
              <w:bottom w:val="nil"/>
              <w:right w:val="nil"/>
            </w:tcBorders>
            <w:shd w:val="clear" w:color="auto" w:fill="auto"/>
            <w:hideMark/>
          </w:tcPr>
          <w:p w14:paraId="230FF505"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23/08/1974</w:t>
            </w:r>
          </w:p>
        </w:tc>
        <w:tc>
          <w:tcPr>
            <w:tcW w:w="1600" w:type="dxa"/>
            <w:tcBorders>
              <w:top w:val="nil"/>
              <w:left w:val="nil"/>
              <w:bottom w:val="nil"/>
              <w:right w:val="nil"/>
            </w:tcBorders>
            <w:shd w:val="clear" w:color="auto" w:fill="auto"/>
            <w:hideMark/>
          </w:tcPr>
          <w:p w14:paraId="3637848D"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20/05/1991</w:t>
            </w:r>
          </w:p>
        </w:tc>
        <w:tc>
          <w:tcPr>
            <w:tcW w:w="1820" w:type="dxa"/>
            <w:tcBorders>
              <w:top w:val="nil"/>
              <w:left w:val="nil"/>
              <w:bottom w:val="nil"/>
              <w:right w:val="nil"/>
            </w:tcBorders>
            <w:shd w:val="clear" w:color="auto" w:fill="auto"/>
            <w:hideMark/>
          </w:tcPr>
          <w:p w14:paraId="0AE4F6DC"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16/07/2001</w:t>
            </w:r>
          </w:p>
        </w:tc>
        <w:tc>
          <w:tcPr>
            <w:tcW w:w="1820" w:type="dxa"/>
            <w:tcBorders>
              <w:top w:val="nil"/>
              <w:left w:val="nil"/>
              <w:bottom w:val="nil"/>
              <w:right w:val="nil"/>
            </w:tcBorders>
            <w:shd w:val="clear" w:color="auto" w:fill="auto"/>
            <w:hideMark/>
          </w:tcPr>
          <w:p w14:paraId="0CDEFD0A"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23/06/2011</w:t>
            </w:r>
          </w:p>
        </w:tc>
        <w:tc>
          <w:tcPr>
            <w:tcW w:w="1820" w:type="dxa"/>
            <w:tcBorders>
              <w:top w:val="nil"/>
              <w:left w:val="nil"/>
              <w:bottom w:val="nil"/>
              <w:right w:val="nil"/>
            </w:tcBorders>
            <w:shd w:val="clear" w:color="auto" w:fill="auto"/>
            <w:hideMark/>
          </w:tcPr>
          <w:p w14:paraId="619E1510"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19/06/2018</w:t>
            </w:r>
          </w:p>
        </w:tc>
      </w:tr>
      <w:tr w:rsidR="00A1583F" w:rsidRPr="00C8768F" w14:paraId="71D490E8" w14:textId="77777777" w:rsidTr="00461909">
        <w:trPr>
          <w:trHeight w:val="290"/>
        </w:trPr>
        <w:tc>
          <w:tcPr>
            <w:tcW w:w="1540" w:type="dxa"/>
            <w:tcBorders>
              <w:top w:val="nil"/>
              <w:left w:val="nil"/>
              <w:bottom w:val="nil"/>
              <w:right w:val="nil"/>
            </w:tcBorders>
            <w:shd w:val="clear" w:color="auto" w:fill="auto"/>
            <w:noWrap/>
            <w:hideMark/>
          </w:tcPr>
          <w:p w14:paraId="3CC26923"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465092</w:t>
            </w:r>
          </w:p>
        </w:tc>
        <w:tc>
          <w:tcPr>
            <w:tcW w:w="1820" w:type="dxa"/>
            <w:tcBorders>
              <w:top w:val="nil"/>
              <w:left w:val="nil"/>
              <w:bottom w:val="nil"/>
              <w:right w:val="nil"/>
            </w:tcBorders>
            <w:shd w:val="clear" w:color="auto" w:fill="auto"/>
            <w:hideMark/>
          </w:tcPr>
          <w:p w14:paraId="09483517"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21/05/1974</w:t>
            </w:r>
          </w:p>
        </w:tc>
        <w:tc>
          <w:tcPr>
            <w:tcW w:w="1600" w:type="dxa"/>
            <w:tcBorders>
              <w:top w:val="nil"/>
              <w:left w:val="nil"/>
              <w:bottom w:val="nil"/>
              <w:right w:val="nil"/>
            </w:tcBorders>
            <w:shd w:val="clear" w:color="auto" w:fill="auto"/>
            <w:hideMark/>
          </w:tcPr>
          <w:p w14:paraId="322970DF"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20/05/1991</w:t>
            </w:r>
          </w:p>
        </w:tc>
        <w:tc>
          <w:tcPr>
            <w:tcW w:w="1820" w:type="dxa"/>
            <w:tcBorders>
              <w:top w:val="nil"/>
              <w:left w:val="nil"/>
              <w:bottom w:val="nil"/>
              <w:right w:val="nil"/>
            </w:tcBorders>
            <w:shd w:val="clear" w:color="auto" w:fill="auto"/>
            <w:hideMark/>
          </w:tcPr>
          <w:p w14:paraId="7ADBF9B8"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21/06/1999</w:t>
            </w:r>
          </w:p>
        </w:tc>
        <w:tc>
          <w:tcPr>
            <w:tcW w:w="1820" w:type="dxa"/>
            <w:tcBorders>
              <w:top w:val="nil"/>
              <w:left w:val="nil"/>
              <w:bottom w:val="nil"/>
              <w:right w:val="nil"/>
            </w:tcBorders>
            <w:shd w:val="clear" w:color="auto" w:fill="auto"/>
            <w:hideMark/>
          </w:tcPr>
          <w:p w14:paraId="6407F876"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23/06/2011</w:t>
            </w:r>
          </w:p>
        </w:tc>
        <w:tc>
          <w:tcPr>
            <w:tcW w:w="1820" w:type="dxa"/>
            <w:tcBorders>
              <w:top w:val="nil"/>
              <w:left w:val="nil"/>
              <w:bottom w:val="nil"/>
              <w:right w:val="nil"/>
            </w:tcBorders>
            <w:shd w:val="clear" w:color="auto" w:fill="auto"/>
            <w:hideMark/>
          </w:tcPr>
          <w:p w14:paraId="20D3A102"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19/06/2018</w:t>
            </w:r>
          </w:p>
        </w:tc>
      </w:tr>
      <w:tr w:rsidR="00A1583F" w:rsidRPr="00C8768F" w14:paraId="0B09767B" w14:textId="77777777" w:rsidTr="00461909">
        <w:trPr>
          <w:trHeight w:val="290"/>
        </w:trPr>
        <w:tc>
          <w:tcPr>
            <w:tcW w:w="1540" w:type="dxa"/>
            <w:tcBorders>
              <w:top w:val="nil"/>
              <w:left w:val="nil"/>
              <w:bottom w:val="nil"/>
              <w:right w:val="nil"/>
            </w:tcBorders>
            <w:shd w:val="clear" w:color="auto" w:fill="auto"/>
            <w:noWrap/>
            <w:hideMark/>
          </w:tcPr>
          <w:p w14:paraId="02C8038E"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466075</w:t>
            </w:r>
          </w:p>
        </w:tc>
        <w:tc>
          <w:tcPr>
            <w:tcW w:w="1820" w:type="dxa"/>
            <w:tcBorders>
              <w:top w:val="nil"/>
              <w:left w:val="nil"/>
              <w:bottom w:val="nil"/>
              <w:right w:val="nil"/>
            </w:tcBorders>
            <w:shd w:val="clear" w:color="auto" w:fill="auto"/>
            <w:hideMark/>
          </w:tcPr>
          <w:p w14:paraId="4E3D0805"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12/07/1974</w:t>
            </w:r>
          </w:p>
        </w:tc>
        <w:tc>
          <w:tcPr>
            <w:tcW w:w="1600" w:type="dxa"/>
            <w:tcBorders>
              <w:top w:val="nil"/>
              <w:left w:val="nil"/>
              <w:bottom w:val="nil"/>
              <w:right w:val="nil"/>
            </w:tcBorders>
            <w:shd w:val="clear" w:color="auto" w:fill="auto"/>
            <w:hideMark/>
          </w:tcPr>
          <w:p w14:paraId="166992D2"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08/08/1991</w:t>
            </w:r>
          </w:p>
        </w:tc>
        <w:tc>
          <w:tcPr>
            <w:tcW w:w="1820" w:type="dxa"/>
            <w:tcBorders>
              <w:top w:val="nil"/>
              <w:left w:val="nil"/>
              <w:bottom w:val="nil"/>
              <w:right w:val="nil"/>
            </w:tcBorders>
            <w:shd w:val="clear" w:color="auto" w:fill="auto"/>
            <w:hideMark/>
          </w:tcPr>
          <w:p w14:paraId="6B323517"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24/07/2002</w:t>
            </w:r>
          </w:p>
        </w:tc>
        <w:tc>
          <w:tcPr>
            <w:tcW w:w="1820" w:type="dxa"/>
            <w:tcBorders>
              <w:top w:val="nil"/>
              <w:left w:val="nil"/>
              <w:bottom w:val="nil"/>
              <w:right w:val="nil"/>
            </w:tcBorders>
            <w:shd w:val="clear" w:color="auto" w:fill="auto"/>
            <w:hideMark/>
          </w:tcPr>
          <w:p w14:paraId="002B930B"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04/06/2012</w:t>
            </w:r>
          </w:p>
        </w:tc>
        <w:tc>
          <w:tcPr>
            <w:tcW w:w="1820" w:type="dxa"/>
            <w:tcBorders>
              <w:top w:val="nil"/>
              <w:left w:val="nil"/>
              <w:bottom w:val="nil"/>
              <w:right w:val="nil"/>
            </w:tcBorders>
            <w:shd w:val="clear" w:color="auto" w:fill="auto"/>
            <w:hideMark/>
          </w:tcPr>
          <w:p w14:paraId="22B4BED3"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31/07/2018</w:t>
            </w:r>
          </w:p>
        </w:tc>
      </w:tr>
      <w:tr w:rsidR="00A1583F" w:rsidRPr="00C8768F" w14:paraId="0CC346A1" w14:textId="77777777" w:rsidTr="00461909">
        <w:trPr>
          <w:trHeight w:val="290"/>
        </w:trPr>
        <w:tc>
          <w:tcPr>
            <w:tcW w:w="1540" w:type="dxa"/>
            <w:tcBorders>
              <w:top w:val="nil"/>
              <w:left w:val="nil"/>
              <w:bottom w:val="nil"/>
              <w:right w:val="nil"/>
            </w:tcBorders>
            <w:shd w:val="clear" w:color="auto" w:fill="auto"/>
            <w:noWrap/>
            <w:hideMark/>
          </w:tcPr>
          <w:p w14:paraId="0512F5AC"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466087</w:t>
            </w:r>
          </w:p>
        </w:tc>
        <w:tc>
          <w:tcPr>
            <w:tcW w:w="1820" w:type="dxa"/>
            <w:tcBorders>
              <w:top w:val="nil"/>
              <w:left w:val="nil"/>
              <w:bottom w:val="nil"/>
              <w:right w:val="nil"/>
            </w:tcBorders>
            <w:shd w:val="clear" w:color="auto" w:fill="auto"/>
            <w:hideMark/>
          </w:tcPr>
          <w:p w14:paraId="436788AC"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15/05/1974</w:t>
            </w:r>
          </w:p>
        </w:tc>
        <w:tc>
          <w:tcPr>
            <w:tcW w:w="1600" w:type="dxa"/>
            <w:tcBorders>
              <w:top w:val="nil"/>
              <w:left w:val="nil"/>
              <w:bottom w:val="nil"/>
              <w:right w:val="nil"/>
            </w:tcBorders>
            <w:shd w:val="clear" w:color="auto" w:fill="auto"/>
            <w:hideMark/>
          </w:tcPr>
          <w:p w14:paraId="75F3095F"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20/05/1991</w:t>
            </w:r>
          </w:p>
        </w:tc>
        <w:tc>
          <w:tcPr>
            <w:tcW w:w="1820" w:type="dxa"/>
            <w:tcBorders>
              <w:top w:val="nil"/>
              <w:left w:val="nil"/>
              <w:bottom w:val="nil"/>
              <w:right w:val="nil"/>
            </w:tcBorders>
            <w:shd w:val="clear" w:color="auto" w:fill="auto"/>
            <w:hideMark/>
          </w:tcPr>
          <w:p w14:paraId="07BB6804"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16/07/2001</w:t>
            </w:r>
          </w:p>
        </w:tc>
        <w:tc>
          <w:tcPr>
            <w:tcW w:w="1820" w:type="dxa"/>
            <w:tcBorders>
              <w:top w:val="nil"/>
              <w:left w:val="nil"/>
              <w:bottom w:val="nil"/>
              <w:right w:val="nil"/>
            </w:tcBorders>
            <w:shd w:val="clear" w:color="auto" w:fill="auto"/>
            <w:hideMark/>
          </w:tcPr>
          <w:p w14:paraId="3B922783"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23/06/2011</w:t>
            </w:r>
          </w:p>
        </w:tc>
        <w:tc>
          <w:tcPr>
            <w:tcW w:w="1820" w:type="dxa"/>
            <w:tcBorders>
              <w:top w:val="nil"/>
              <w:left w:val="nil"/>
              <w:bottom w:val="nil"/>
              <w:right w:val="nil"/>
            </w:tcBorders>
            <w:shd w:val="clear" w:color="auto" w:fill="auto"/>
            <w:hideMark/>
          </w:tcPr>
          <w:p w14:paraId="7102A00F"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19/06/2018</w:t>
            </w:r>
          </w:p>
        </w:tc>
      </w:tr>
      <w:tr w:rsidR="00A1583F" w:rsidRPr="00C8768F" w14:paraId="4F9F92D0" w14:textId="77777777" w:rsidTr="00461909">
        <w:trPr>
          <w:trHeight w:val="290"/>
        </w:trPr>
        <w:tc>
          <w:tcPr>
            <w:tcW w:w="1540" w:type="dxa"/>
            <w:tcBorders>
              <w:top w:val="nil"/>
              <w:left w:val="nil"/>
              <w:bottom w:val="nil"/>
              <w:right w:val="nil"/>
            </w:tcBorders>
            <w:shd w:val="clear" w:color="auto" w:fill="auto"/>
            <w:noWrap/>
            <w:hideMark/>
          </w:tcPr>
          <w:p w14:paraId="3A79469C"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466089</w:t>
            </w:r>
          </w:p>
        </w:tc>
        <w:tc>
          <w:tcPr>
            <w:tcW w:w="1820" w:type="dxa"/>
            <w:tcBorders>
              <w:top w:val="nil"/>
              <w:left w:val="nil"/>
              <w:bottom w:val="nil"/>
              <w:right w:val="nil"/>
            </w:tcBorders>
            <w:shd w:val="clear" w:color="auto" w:fill="auto"/>
            <w:hideMark/>
          </w:tcPr>
          <w:p w14:paraId="5996AA62"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26/06/1974</w:t>
            </w:r>
          </w:p>
        </w:tc>
        <w:tc>
          <w:tcPr>
            <w:tcW w:w="1600" w:type="dxa"/>
            <w:tcBorders>
              <w:top w:val="nil"/>
              <w:left w:val="nil"/>
              <w:bottom w:val="nil"/>
              <w:right w:val="nil"/>
            </w:tcBorders>
            <w:shd w:val="clear" w:color="auto" w:fill="auto"/>
            <w:hideMark/>
          </w:tcPr>
          <w:p w14:paraId="04135808"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10/08/1991</w:t>
            </w:r>
          </w:p>
        </w:tc>
        <w:tc>
          <w:tcPr>
            <w:tcW w:w="1820" w:type="dxa"/>
            <w:tcBorders>
              <w:top w:val="nil"/>
              <w:left w:val="nil"/>
              <w:bottom w:val="nil"/>
              <w:right w:val="nil"/>
            </w:tcBorders>
            <w:shd w:val="clear" w:color="auto" w:fill="auto"/>
            <w:hideMark/>
          </w:tcPr>
          <w:p w14:paraId="7524E9FE"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16/07/2001</w:t>
            </w:r>
          </w:p>
        </w:tc>
        <w:tc>
          <w:tcPr>
            <w:tcW w:w="1820" w:type="dxa"/>
            <w:tcBorders>
              <w:top w:val="nil"/>
              <w:left w:val="nil"/>
              <w:bottom w:val="nil"/>
              <w:right w:val="nil"/>
            </w:tcBorders>
            <w:shd w:val="clear" w:color="auto" w:fill="auto"/>
            <w:hideMark/>
          </w:tcPr>
          <w:p w14:paraId="2431B33B"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29/05/2012</w:t>
            </w:r>
          </w:p>
        </w:tc>
        <w:tc>
          <w:tcPr>
            <w:tcW w:w="1820" w:type="dxa"/>
            <w:tcBorders>
              <w:top w:val="nil"/>
              <w:left w:val="nil"/>
              <w:bottom w:val="nil"/>
              <w:right w:val="nil"/>
            </w:tcBorders>
            <w:shd w:val="clear" w:color="auto" w:fill="auto"/>
            <w:hideMark/>
          </w:tcPr>
          <w:p w14:paraId="21B59EF3"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19/06/2018</w:t>
            </w:r>
          </w:p>
        </w:tc>
      </w:tr>
      <w:tr w:rsidR="00A1583F" w:rsidRPr="00C8768F" w14:paraId="548030A7" w14:textId="77777777" w:rsidTr="00461909">
        <w:trPr>
          <w:trHeight w:val="290"/>
        </w:trPr>
        <w:tc>
          <w:tcPr>
            <w:tcW w:w="1540" w:type="dxa"/>
            <w:tcBorders>
              <w:top w:val="nil"/>
              <w:left w:val="nil"/>
              <w:bottom w:val="nil"/>
              <w:right w:val="nil"/>
            </w:tcBorders>
            <w:shd w:val="clear" w:color="auto" w:fill="auto"/>
            <w:noWrap/>
            <w:hideMark/>
          </w:tcPr>
          <w:p w14:paraId="37D01ACB"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466091</w:t>
            </w:r>
          </w:p>
        </w:tc>
        <w:tc>
          <w:tcPr>
            <w:tcW w:w="1820" w:type="dxa"/>
            <w:tcBorders>
              <w:top w:val="nil"/>
              <w:left w:val="nil"/>
              <w:bottom w:val="nil"/>
              <w:right w:val="nil"/>
            </w:tcBorders>
            <w:shd w:val="clear" w:color="auto" w:fill="auto"/>
            <w:hideMark/>
          </w:tcPr>
          <w:p w14:paraId="45A0A06F"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21/05/1974</w:t>
            </w:r>
          </w:p>
        </w:tc>
        <w:tc>
          <w:tcPr>
            <w:tcW w:w="1600" w:type="dxa"/>
            <w:tcBorders>
              <w:top w:val="nil"/>
              <w:left w:val="nil"/>
              <w:bottom w:val="nil"/>
              <w:right w:val="nil"/>
            </w:tcBorders>
            <w:shd w:val="clear" w:color="auto" w:fill="auto"/>
            <w:hideMark/>
          </w:tcPr>
          <w:p w14:paraId="3E378F20"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22/05/1991</w:t>
            </w:r>
          </w:p>
        </w:tc>
        <w:tc>
          <w:tcPr>
            <w:tcW w:w="1820" w:type="dxa"/>
            <w:tcBorders>
              <w:top w:val="nil"/>
              <w:left w:val="nil"/>
              <w:bottom w:val="nil"/>
              <w:right w:val="nil"/>
            </w:tcBorders>
            <w:shd w:val="clear" w:color="auto" w:fill="auto"/>
            <w:hideMark/>
          </w:tcPr>
          <w:p w14:paraId="747A9F6E"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16/07/2001</w:t>
            </w:r>
          </w:p>
        </w:tc>
        <w:tc>
          <w:tcPr>
            <w:tcW w:w="1820" w:type="dxa"/>
            <w:tcBorders>
              <w:top w:val="nil"/>
              <w:left w:val="nil"/>
              <w:bottom w:val="nil"/>
              <w:right w:val="nil"/>
            </w:tcBorders>
            <w:shd w:val="clear" w:color="auto" w:fill="auto"/>
            <w:hideMark/>
          </w:tcPr>
          <w:p w14:paraId="1F4332E1"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21/07/2011</w:t>
            </w:r>
          </w:p>
        </w:tc>
        <w:tc>
          <w:tcPr>
            <w:tcW w:w="1820" w:type="dxa"/>
            <w:tcBorders>
              <w:top w:val="nil"/>
              <w:left w:val="nil"/>
              <w:bottom w:val="nil"/>
              <w:right w:val="nil"/>
            </w:tcBorders>
            <w:shd w:val="clear" w:color="auto" w:fill="auto"/>
            <w:hideMark/>
          </w:tcPr>
          <w:p w14:paraId="70039536"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19/06/2018</w:t>
            </w:r>
          </w:p>
        </w:tc>
      </w:tr>
      <w:tr w:rsidR="00A1583F" w:rsidRPr="00C8768F" w14:paraId="657A8479" w14:textId="77777777" w:rsidTr="00461909">
        <w:trPr>
          <w:trHeight w:val="290"/>
        </w:trPr>
        <w:tc>
          <w:tcPr>
            <w:tcW w:w="1540" w:type="dxa"/>
            <w:tcBorders>
              <w:top w:val="nil"/>
              <w:left w:val="nil"/>
              <w:bottom w:val="nil"/>
              <w:right w:val="nil"/>
            </w:tcBorders>
            <w:shd w:val="clear" w:color="auto" w:fill="auto"/>
            <w:noWrap/>
            <w:hideMark/>
          </w:tcPr>
          <w:p w14:paraId="54D75035"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467074</w:t>
            </w:r>
          </w:p>
        </w:tc>
        <w:tc>
          <w:tcPr>
            <w:tcW w:w="1820" w:type="dxa"/>
            <w:tcBorders>
              <w:top w:val="nil"/>
              <w:left w:val="nil"/>
              <w:bottom w:val="nil"/>
              <w:right w:val="nil"/>
            </w:tcBorders>
            <w:shd w:val="clear" w:color="auto" w:fill="auto"/>
            <w:hideMark/>
          </w:tcPr>
          <w:p w14:paraId="632CDD6A"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12/07/1974</w:t>
            </w:r>
          </w:p>
        </w:tc>
        <w:tc>
          <w:tcPr>
            <w:tcW w:w="1600" w:type="dxa"/>
            <w:tcBorders>
              <w:top w:val="nil"/>
              <w:left w:val="nil"/>
              <w:bottom w:val="nil"/>
              <w:right w:val="nil"/>
            </w:tcBorders>
            <w:shd w:val="clear" w:color="auto" w:fill="auto"/>
            <w:hideMark/>
          </w:tcPr>
          <w:p w14:paraId="4B371562"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08/08/1991</w:t>
            </w:r>
          </w:p>
        </w:tc>
        <w:tc>
          <w:tcPr>
            <w:tcW w:w="1820" w:type="dxa"/>
            <w:tcBorders>
              <w:top w:val="nil"/>
              <w:left w:val="nil"/>
              <w:bottom w:val="nil"/>
              <w:right w:val="nil"/>
            </w:tcBorders>
            <w:shd w:val="clear" w:color="auto" w:fill="auto"/>
            <w:hideMark/>
          </w:tcPr>
          <w:p w14:paraId="1B3C1D55"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24/06/1999</w:t>
            </w:r>
          </w:p>
        </w:tc>
        <w:tc>
          <w:tcPr>
            <w:tcW w:w="1820" w:type="dxa"/>
            <w:tcBorders>
              <w:top w:val="nil"/>
              <w:left w:val="nil"/>
              <w:bottom w:val="nil"/>
              <w:right w:val="nil"/>
            </w:tcBorders>
            <w:shd w:val="clear" w:color="auto" w:fill="auto"/>
            <w:hideMark/>
          </w:tcPr>
          <w:p w14:paraId="6C3DF95A"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18/07/2011</w:t>
            </w:r>
          </w:p>
        </w:tc>
        <w:tc>
          <w:tcPr>
            <w:tcW w:w="1820" w:type="dxa"/>
            <w:tcBorders>
              <w:top w:val="nil"/>
              <w:left w:val="nil"/>
              <w:bottom w:val="nil"/>
              <w:right w:val="nil"/>
            </w:tcBorders>
            <w:shd w:val="clear" w:color="auto" w:fill="auto"/>
            <w:hideMark/>
          </w:tcPr>
          <w:p w14:paraId="2093E9BC"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31/07/2018</w:t>
            </w:r>
          </w:p>
        </w:tc>
      </w:tr>
      <w:tr w:rsidR="00A1583F" w:rsidRPr="00C8768F" w14:paraId="68B777F4" w14:textId="77777777" w:rsidTr="00461909">
        <w:trPr>
          <w:trHeight w:val="290"/>
        </w:trPr>
        <w:tc>
          <w:tcPr>
            <w:tcW w:w="1540" w:type="dxa"/>
            <w:tcBorders>
              <w:top w:val="nil"/>
              <w:left w:val="nil"/>
              <w:bottom w:val="nil"/>
              <w:right w:val="nil"/>
            </w:tcBorders>
            <w:shd w:val="clear" w:color="auto" w:fill="auto"/>
            <w:noWrap/>
            <w:hideMark/>
          </w:tcPr>
          <w:p w14:paraId="2838F21F"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467087</w:t>
            </w:r>
          </w:p>
        </w:tc>
        <w:tc>
          <w:tcPr>
            <w:tcW w:w="1820" w:type="dxa"/>
            <w:tcBorders>
              <w:top w:val="nil"/>
              <w:left w:val="nil"/>
              <w:bottom w:val="nil"/>
              <w:right w:val="nil"/>
            </w:tcBorders>
            <w:shd w:val="clear" w:color="auto" w:fill="auto"/>
            <w:hideMark/>
          </w:tcPr>
          <w:p w14:paraId="2BAD52C6"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15/05/1974</w:t>
            </w:r>
          </w:p>
        </w:tc>
        <w:tc>
          <w:tcPr>
            <w:tcW w:w="1600" w:type="dxa"/>
            <w:tcBorders>
              <w:top w:val="nil"/>
              <w:left w:val="nil"/>
              <w:bottom w:val="nil"/>
              <w:right w:val="nil"/>
            </w:tcBorders>
            <w:shd w:val="clear" w:color="auto" w:fill="auto"/>
            <w:hideMark/>
          </w:tcPr>
          <w:p w14:paraId="334D42A8"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16/08/1991</w:t>
            </w:r>
          </w:p>
        </w:tc>
        <w:tc>
          <w:tcPr>
            <w:tcW w:w="1820" w:type="dxa"/>
            <w:tcBorders>
              <w:top w:val="nil"/>
              <w:left w:val="nil"/>
              <w:bottom w:val="nil"/>
              <w:right w:val="nil"/>
            </w:tcBorders>
            <w:shd w:val="clear" w:color="auto" w:fill="auto"/>
            <w:hideMark/>
          </w:tcPr>
          <w:p w14:paraId="360300DF"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24/07/2001</w:t>
            </w:r>
          </w:p>
        </w:tc>
        <w:tc>
          <w:tcPr>
            <w:tcW w:w="1820" w:type="dxa"/>
            <w:tcBorders>
              <w:top w:val="nil"/>
              <w:left w:val="nil"/>
              <w:bottom w:val="nil"/>
              <w:right w:val="nil"/>
            </w:tcBorders>
            <w:shd w:val="clear" w:color="auto" w:fill="auto"/>
            <w:hideMark/>
          </w:tcPr>
          <w:p w14:paraId="2C453CAF"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22/07/2011</w:t>
            </w:r>
          </w:p>
        </w:tc>
        <w:tc>
          <w:tcPr>
            <w:tcW w:w="1820" w:type="dxa"/>
            <w:tcBorders>
              <w:top w:val="nil"/>
              <w:left w:val="nil"/>
              <w:bottom w:val="nil"/>
              <w:right w:val="nil"/>
            </w:tcBorders>
            <w:shd w:val="clear" w:color="auto" w:fill="auto"/>
            <w:hideMark/>
          </w:tcPr>
          <w:p w14:paraId="7735DEF6"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22/08/2018</w:t>
            </w:r>
          </w:p>
        </w:tc>
      </w:tr>
      <w:tr w:rsidR="00A1583F" w:rsidRPr="00C8768F" w14:paraId="4B1A534D" w14:textId="77777777" w:rsidTr="00461909">
        <w:trPr>
          <w:trHeight w:val="290"/>
        </w:trPr>
        <w:tc>
          <w:tcPr>
            <w:tcW w:w="1540" w:type="dxa"/>
            <w:tcBorders>
              <w:top w:val="nil"/>
              <w:left w:val="nil"/>
              <w:bottom w:val="nil"/>
              <w:right w:val="nil"/>
            </w:tcBorders>
            <w:shd w:val="clear" w:color="auto" w:fill="auto"/>
            <w:noWrap/>
            <w:hideMark/>
          </w:tcPr>
          <w:p w14:paraId="6181BDC1"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468075</w:t>
            </w:r>
          </w:p>
        </w:tc>
        <w:tc>
          <w:tcPr>
            <w:tcW w:w="1820" w:type="dxa"/>
            <w:tcBorders>
              <w:top w:val="nil"/>
              <w:left w:val="nil"/>
              <w:bottom w:val="nil"/>
              <w:right w:val="nil"/>
            </w:tcBorders>
            <w:shd w:val="clear" w:color="auto" w:fill="auto"/>
            <w:hideMark/>
          </w:tcPr>
          <w:p w14:paraId="49598774"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05/08/1974</w:t>
            </w:r>
          </w:p>
        </w:tc>
        <w:tc>
          <w:tcPr>
            <w:tcW w:w="1600" w:type="dxa"/>
            <w:tcBorders>
              <w:top w:val="nil"/>
              <w:left w:val="nil"/>
              <w:bottom w:val="nil"/>
              <w:right w:val="nil"/>
            </w:tcBorders>
            <w:shd w:val="clear" w:color="auto" w:fill="auto"/>
            <w:hideMark/>
          </w:tcPr>
          <w:p w14:paraId="0AAE4E07"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08/08/1991</w:t>
            </w:r>
          </w:p>
        </w:tc>
        <w:tc>
          <w:tcPr>
            <w:tcW w:w="1820" w:type="dxa"/>
            <w:tcBorders>
              <w:top w:val="nil"/>
              <w:left w:val="nil"/>
              <w:bottom w:val="nil"/>
              <w:right w:val="nil"/>
            </w:tcBorders>
            <w:shd w:val="clear" w:color="auto" w:fill="auto"/>
            <w:hideMark/>
          </w:tcPr>
          <w:p w14:paraId="5BF410B3"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24/07/2002</w:t>
            </w:r>
          </w:p>
        </w:tc>
        <w:tc>
          <w:tcPr>
            <w:tcW w:w="1820" w:type="dxa"/>
            <w:tcBorders>
              <w:top w:val="nil"/>
              <w:left w:val="nil"/>
              <w:bottom w:val="nil"/>
              <w:right w:val="nil"/>
            </w:tcBorders>
            <w:shd w:val="clear" w:color="auto" w:fill="auto"/>
            <w:hideMark/>
          </w:tcPr>
          <w:p w14:paraId="3D3178AC"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18/07/2011</w:t>
            </w:r>
          </w:p>
        </w:tc>
        <w:tc>
          <w:tcPr>
            <w:tcW w:w="1820" w:type="dxa"/>
            <w:tcBorders>
              <w:top w:val="nil"/>
              <w:left w:val="nil"/>
              <w:bottom w:val="nil"/>
              <w:right w:val="nil"/>
            </w:tcBorders>
            <w:shd w:val="clear" w:color="auto" w:fill="auto"/>
            <w:hideMark/>
          </w:tcPr>
          <w:p w14:paraId="2DEF2990"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31/07/2018</w:t>
            </w:r>
          </w:p>
        </w:tc>
      </w:tr>
      <w:tr w:rsidR="00A1583F" w:rsidRPr="00C8768F" w14:paraId="0B616274" w14:textId="77777777" w:rsidTr="00461909">
        <w:trPr>
          <w:trHeight w:val="290"/>
        </w:trPr>
        <w:tc>
          <w:tcPr>
            <w:tcW w:w="1540" w:type="dxa"/>
            <w:tcBorders>
              <w:top w:val="nil"/>
              <w:left w:val="nil"/>
              <w:bottom w:val="nil"/>
              <w:right w:val="nil"/>
            </w:tcBorders>
            <w:shd w:val="clear" w:color="auto" w:fill="auto"/>
            <w:noWrap/>
            <w:hideMark/>
          </w:tcPr>
          <w:p w14:paraId="4BFA9095"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469074</w:t>
            </w:r>
          </w:p>
        </w:tc>
        <w:tc>
          <w:tcPr>
            <w:tcW w:w="1820" w:type="dxa"/>
            <w:tcBorders>
              <w:top w:val="nil"/>
              <w:left w:val="nil"/>
              <w:bottom w:val="nil"/>
              <w:right w:val="nil"/>
            </w:tcBorders>
            <w:shd w:val="clear" w:color="auto" w:fill="auto"/>
            <w:hideMark/>
          </w:tcPr>
          <w:p w14:paraId="66897546"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25/07/1974</w:t>
            </w:r>
          </w:p>
        </w:tc>
        <w:tc>
          <w:tcPr>
            <w:tcW w:w="1600" w:type="dxa"/>
            <w:tcBorders>
              <w:top w:val="nil"/>
              <w:left w:val="nil"/>
              <w:bottom w:val="nil"/>
              <w:right w:val="nil"/>
            </w:tcBorders>
            <w:shd w:val="clear" w:color="auto" w:fill="auto"/>
            <w:hideMark/>
          </w:tcPr>
          <w:p w14:paraId="4264F3C4"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08/08/1991</w:t>
            </w:r>
          </w:p>
        </w:tc>
        <w:tc>
          <w:tcPr>
            <w:tcW w:w="1820" w:type="dxa"/>
            <w:tcBorders>
              <w:top w:val="nil"/>
              <w:left w:val="nil"/>
              <w:bottom w:val="nil"/>
              <w:right w:val="nil"/>
            </w:tcBorders>
            <w:shd w:val="clear" w:color="auto" w:fill="auto"/>
            <w:hideMark/>
          </w:tcPr>
          <w:p w14:paraId="35E89147"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24/07/2002</w:t>
            </w:r>
          </w:p>
        </w:tc>
        <w:tc>
          <w:tcPr>
            <w:tcW w:w="1820" w:type="dxa"/>
            <w:tcBorders>
              <w:top w:val="nil"/>
              <w:left w:val="nil"/>
              <w:bottom w:val="nil"/>
              <w:right w:val="nil"/>
            </w:tcBorders>
            <w:shd w:val="clear" w:color="auto" w:fill="auto"/>
            <w:hideMark/>
          </w:tcPr>
          <w:p w14:paraId="361A19ED"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04/06/2012</w:t>
            </w:r>
          </w:p>
        </w:tc>
        <w:tc>
          <w:tcPr>
            <w:tcW w:w="1820" w:type="dxa"/>
            <w:tcBorders>
              <w:top w:val="nil"/>
              <w:left w:val="nil"/>
              <w:bottom w:val="nil"/>
              <w:right w:val="nil"/>
            </w:tcBorders>
            <w:shd w:val="clear" w:color="auto" w:fill="auto"/>
            <w:hideMark/>
          </w:tcPr>
          <w:p w14:paraId="2261575D"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31/07/2018</w:t>
            </w:r>
          </w:p>
        </w:tc>
      </w:tr>
      <w:tr w:rsidR="00A1583F" w:rsidRPr="00C8768F" w14:paraId="463437C3" w14:textId="77777777" w:rsidTr="00461909">
        <w:trPr>
          <w:trHeight w:val="290"/>
        </w:trPr>
        <w:tc>
          <w:tcPr>
            <w:tcW w:w="1540" w:type="dxa"/>
            <w:tcBorders>
              <w:top w:val="nil"/>
              <w:left w:val="nil"/>
              <w:bottom w:val="nil"/>
              <w:right w:val="nil"/>
            </w:tcBorders>
            <w:shd w:val="clear" w:color="auto" w:fill="auto"/>
            <w:noWrap/>
            <w:hideMark/>
          </w:tcPr>
          <w:p w14:paraId="320AC38C"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469076</w:t>
            </w:r>
          </w:p>
        </w:tc>
        <w:tc>
          <w:tcPr>
            <w:tcW w:w="1820" w:type="dxa"/>
            <w:tcBorders>
              <w:top w:val="nil"/>
              <w:left w:val="nil"/>
              <w:bottom w:val="nil"/>
              <w:right w:val="nil"/>
            </w:tcBorders>
            <w:shd w:val="clear" w:color="auto" w:fill="auto"/>
            <w:hideMark/>
          </w:tcPr>
          <w:p w14:paraId="61FCAFAB"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08/08/1974</w:t>
            </w:r>
          </w:p>
        </w:tc>
        <w:tc>
          <w:tcPr>
            <w:tcW w:w="1600" w:type="dxa"/>
            <w:tcBorders>
              <w:top w:val="nil"/>
              <w:left w:val="nil"/>
              <w:bottom w:val="nil"/>
              <w:right w:val="nil"/>
            </w:tcBorders>
            <w:shd w:val="clear" w:color="auto" w:fill="auto"/>
            <w:hideMark/>
          </w:tcPr>
          <w:p w14:paraId="35EC1CD9"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08/08/1991</w:t>
            </w:r>
          </w:p>
        </w:tc>
        <w:tc>
          <w:tcPr>
            <w:tcW w:w="1820" w:type="dxa"/>
            <w:tcBorders>
              <w:top w:val="nil"/>
              <w:left w:val="nil"/>
              <w:bottom w:val="nil"/>
              <w:right w:val="nil"/>
            </w:tcBorders>
            <w:shd w:val="clear" w:color="auto" w:fill="auto"/>
            <w:hideMark/>
          </w:tcPr>
          <w:p w14:paraId="3E1B6F9F"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24/06/1999</w:t>
            </w:r>
          </w:p>
        </w:tc>
        <w:tc>
          <w:tcPr>
            <w:tcW w:w="1820" w:type="dxa"/>
            <w:tcBorders>
              <w:top w:val="nil"/>
              <w:left w:val="nil"/>
              <w:bottom w:val="nil"/>
              <w:right w:val="nil"/>
            </w:tcBorders>
            <w:shd w:val="clear" w:color="auto" w:fill="auto"/>
            <w:hideMark/>
          </w:tcPr>
          <w:p w14:paraId="3D9608D8"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18/07/2011</w:t>
            </w:r>
          </w:p>
        </w:tc>
        <w:tc>
          <w:tcPr>
            <w:tcW w:w="1820" w:type="dxa"/>
            <w:tcBorders>
              <w:top w:val="nil"/>
              <w:left w:val="nil"/>
              <w:bottom w:val="nil"/>
              <w:right w:val="nil"/>
            </w:tcBorders>
            <w:shd w:val="clear" w:color="auto" w:fill="auto"/>
            <w:hideMark/>
          </w:tcPr>
          <w:p w14:paraId="3FDE1764"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31/07/2018</w:t>
            </w:r>
          </w:p>
        </w:tc>
      </w:tr>
      <w:tr w:rsidR="00A1583F" w:rsidRPr="00C8768F" w14:paraId="7D4DABE7" w14:textId="77777777" w:rsidTr="00461909">
        <w:trPr>
          <w:trHeight w:val="290"/>
        </w:trPr>
        <w:tc>
          <w:tcPr>
            <w:tcW w:w="1540" w:type="dxa"/>
            <w:tcBorders>
              <w:top w:val="nil"/>
              <w:left w:val="nil"/>
              <w:bottom w:val="nil"/>
              <w:right w:val="nil"/>
            </w:tcBorders>
            <w:shd w:val="clear" w:color="auto" w:fill="auto"/>
            <w:noWrap/>
            <w:hideMark/>
          </w:tcPr>
          <w:p w14:paraId="5C4C04E9"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470073</w:t>
            </w:r>
          </w:p>
        </w:tc>
        <w:tc>
          <w:tcPr>
            <w:tcW w:w="1820" w:type="dxa"/>
            <w:tcBorders>
              <w:top w:val="nil"/>
              <w:left w:val="nil"/>
              <w:bottom w:val="nil"/>
              <w:right w:val="nil"/>
            </w:tcBorders>
            <w:shd w:val="clear" w:color="auto" w:fill="auto"/>
            <w:hideMark/>
          </w:tcPr>
          <w:p w14:paraId="6B654D03"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25/07/1974</w:t>
            </w:r>
          </w:p>
        </w:tc>
        <w:tc>
          <w:tcPr>
            <w:tcW w:w="1600" w:type="dxa"/>
            <w:tcBorders>
              <w:top w:val="nil"/>
              <w:left w:val="nil"/>
              <w:bottom w:val="nil"/>
              <w:right w:val="nil"/>
            </w:tcBorders>
            <w:shd w:val="clear" w:color="auto" w:fill="auto"/>
            <w:hideMark/>
          </w:tcPr>
          <w:p w14:paraId="28485B49"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08/08/1991</w:t>
            </w:r>
          </w:p>
        </w:tc>
        <w:tc>
          <w:tcPr>
            <w:tcW w:w="1820" w:type="dxa"/>
            <w:tcBorders>
              <w:top w:val="nil"/>
              <w:left w:val="nil"/>
              <w:bottom w:val="nil"/>
              <w:right w:val="nil"/>
            </w:tcBorders>
            <w:shd w:val="clear" w:color="auto" w:fill="auto"/>
            <w:hideMark/>
          </w:tcPr>
          <w:p w14:paraId="7AE2C846"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27/07/2001</w:t>
            </w:r>
          </w:p>
        </w:tc>
        <w:tc>
          <w:tcPr>
            <w:tcW w:w="1820" w:type="dxa"/>
            <w:tcBorders>
              <w:top w:val="nil"/>
              <w:left w:val="nil"/>
              <w:bottom w:val="nil"/>
              <w:right w:val="nil"/>
            </w:tcBorders>
            <w:shd w:val="clear" w:color="auto" w:fill="auto"/>
            <w:hideMark/>
          </w:tcPr>
          <w:p w14:paraId="692A0D94"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18/07/2011</w:t>
            </w:r>
          </w:p>
        </w:tc>
        <w:tc>
          <w:tcPr>
            <w:tcW w:w="1820" w:type="dxa"/>
            <w:tcBorders>
              <w:top w:val="nil"/>
              <w:left w:val="nil"/>
              <w:bottom w:val="nil"/>
              <w:right w:val="nil"/>
            </w:tcBorders>
            <w:shd w:val="clear" w:color="auto" w:fill="auto"/>
            <w:hideMark/>
          </w:tcPr>
          <w:p w14:paraId="0D57D331"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31/07/2018</w:t>
            </w:r>
          </w:p>
        </w:tc>
      </w:tr>
      <w:tr w:rsidR="00A1583F" w:rsidRPr="00C8768F" w14:paraId="7A0B4E69" w14:textId="77777777" w:rsidTr="00461909">
        <w:trPr>
          <w:trHeight w:val="290"/>
        </w:trPr>
        <w:tc>
          <w:tcPr>
            <w:tcW w:w="1540" w:type="dxa"/>
            <w:tcBorders>
              <w:top w:val="nil"/>
              <w:left w:val="nil"/>
              <w:bottom w:val="nil"/>
              <w:right w:val="nil"/>
            </w:tcBorders>
            <w:shd w:val="clear" w:color="auto" w:fill="auto"/>
            <w:noWrap/>
            <w:hideMark/>
          </w:tcPr>
          <w:p w14:paraId="27C8CA76"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470075</w:t>
            </w:r>
          </w:p>
        </w:tc>
        <w:tc>
          <w:tcPr>
            <w:tcW w:w="1820" w:type="dxa"/>
            <w:tcBorders>
              <w:top w:val="nil"/>
              <w:left w:val="nil"/>
              <w:bottom w:val="nil"/>
              <w:right w:val="nil"/>
            </w:tcBorders>
            <w:shd w:val="clear" w:color="auto" w:fill="auto"/>
            <w:hideMark/>
          </w:tcPr>
          <w:p w14:paraId="5D0BC8FD"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08/08/1974</w:t>
            </w:r>
          </w:p>
        </w:tc>
        <w:tc>
          <w:tcPr>
            <w:tcW w:w="1600" w:type="dxa"/>
            <w:tcBorders>
              <w:top w:val="nil"/>
              <w:left w:val="nil"/>
              <w:bottom w:val="nil"/>
              <w:right w:val="nil"/>
            </w:tcBorders>
            <w:shd w:val="clear" w:color="auto" w:fill="auto"/>
            <w:hideMark/>
          </w:tcPr>
          <w:p w14:paraId="282A6DA0"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08/08/1991</w:t>
            </w:r>
          </w:p>
        </w:tc>
        <w:tc>
          <w:tcPr>
            <w:tcW w:w="1820" w:type="dxa"/>
            <w:tcBorders>
              <w:top w:val="nil"/>
              <w:left w:val="nil"/>
              <w:bottom w:val="nil"/>
              <w:right w:val="nil"/>
            </w:tcBorders>
            <w:shd w:val="clear" w:color="auto" w:fill="auto"/>
            <w:hideMark/>
          </w:tcPr>
          <w:p w14:paraId="7EBC532F"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27/07/2001</w:t>
            </w:r>
          </w:p>
        </w:tc>
        <w:tc>
          <w:tcPr>
            <w:tcW w:w="1820" w:type="dxa"/>
            <w:tcBorders>
              <w:top w:val="nil"/>
              <w:left w:val="nil"/>
              <w:bottom w:val="nil"/>
              <w:right w:val="nil"/>
            </w:tcBorders>
            <w:shd w:val="clear" w:color="auto" w:fill="auto"/>
            <w:hideMark/>
          </w:tcPr>
          <w:p w14:paraId="19D03DE5"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04/06/2012</w:t>
            </w:r>
          </w:p>
        </w:tc>
        <w:tc>
          <w:tcPr>
            <w:tcW w:w="1820" w:type="dxa"/>
            <w:tcBorders>
              <w:top w:val="nil"/>
              <w:left w:val="nil"/>
              <w:bottom w:val="nil"/>
              <w:right w:val="nil"/>
            </w:tcBorders>
            <w:shd w:val="clear" w:color="auto" w:fill="auto"/>
            <w:hideMark/>
          </w:tcPr>
          <w:p w14:paraId="64E32B91"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31/07/2018</w:t>
            </w:r>
          </w:p>
        </w:tc>
      </w:tr>
      <w:tr w:rsidR="00A1583F" w:rsidRPr="00C8768F" w14:paraId="4322E589" w14:textId="77777777" w:rsidTr="00461909">
        <w:trPr>
          <w:trHeight w:val="290"/>
        </w:trPr>
        <w:tc>
          <w:tcPr>
            <w:tcW w:w="1540" w:type="dxa"/>
            <w:tcBorders>
              <w:top w:val="nil"/>
              <w:left w:val="nil"/>
              <w:bottom w:val="nil"/>
              <w:right w:val="nil"/>
            </w:tcBorders>
            <w:shd w:val="clear" w:color="auto" w:fill="auto"/>
            <w:noWrap/>
            <w:hideMark/>
          </w:tcPr>
          <w:p w14:paraId="1ECC1233"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471074</w:t>
            </w:r>
          </w:p>
        </w:tc>
        <w:tc>
          <w:tcPr>
            <w:tcW w:w="1820" w:type="dxa"/>
            <w:tcBorders>
              <w:top w:val="nil"/>
              <w:left w:val="nil"/>
              <w:bottom w:val="nil"/>
              <w:right w:val="nil"/>
            </w:tcBorders>
            <w:shd w:val="clear" w:color="auto" w:fill="auto"/>
            <w:hideMark/>
          </w:tcPr>
          <w:p w14:paraId="15E2F257"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05/08/1974</w:t>
            </w:r>
          </w:p>
        </w:tc>
        <w:tc>
          <w:tcPr>
            <w:tcW w:w="1600" w:type="dxa"/>
            <w:tcBorders>
              <w:top w:val="nil"/>
              <w:left w:val="nil"/>
              <w:bottom w:val="nil"/>
              <w:right w:val="nil"/>
            </w:tcBorders>
            <w:shd w:val="clear" w:color="auto" w:fill="auto"/>
            <w:hideMark/>
          </w:tcPr>
          <w:p w14:paraId="3E77B5D8"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08/08/1991</w:t>
            </w:r>
          </w:p>
        </w:tc>
        <w:tc>
          <w:tcPr>
            <w:tcW w:w="1820" w:type="dxa"/>
            <w:tcBorders>
              <w:top w:val="nil"/>
              <w:left w:val="nil"/>
              <w:bottom w:val="nil"/>
              <w:right w:val="nil"/>
            </w:tcBorders>
            <w:shd w:val="clear" w:color="auto" w:fill="auto"/>
            <w:hideMark/>
          </w:tcPr>
          <w:p w14:paraId="1187E8D4"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24/06/1999</w:t>
            </w:r>
          </w:p>
        </w:tc>
        <w:tc>
          <w:tcPr>
            <w:tcW w:w="1820" w:type="dxa"/>
            <w:tcBorders>
              <w:top w:val="nil"/>
              <w:left w:val="nil"/>
              <w:bottom w:val="nil"/>
              <w:right w:val="nil"/>
            </w:tcBorders>
            <w:shd w:val="clear" w:color="auto" w:fill="auto"/>
            <w:hideMark/>
          </w:tcPr>
          <w:p w14:paraId="25FBB9D3"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19/07/2012</w:t>
            </w:r>
          </w:p>
        </w:tc>
        <w:tc>
          <w:tcPr>
            <w:tcW w:w="1820" w:type="dxa"/>
            <w:tcBorders>
              <w:top w:val="nil"/>
              <w:left w:val="nil"/>
              <w:bottom w:val="nil"/>
              <w:right w:val="nil"/>
            </w:tcBorders>
            <w:shd w:val="clear" w:color="auto" w:fill="auto"/>
            <w:hideMark/>
          </w:tcPr>
          <w:p w14:paraId="45149EF5"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31/07/2018</w:t>
            </w:r>
          </w:p>
        </w:tc>
      </w:tr>
      <w:tr w:rsidR="00A1583F" w:rsidRPr="00C8768F" w14:paraId="6ED60C09" w14:textId="77777777" w:rsidTr="00461909">
        <w:trPr>
          <w:trHeight w:val="290"/>
        </w:trPr>
        <w:tc>
          <w:tcPr>
            <w:tcW w:w="1540" w:type="dxa"/>
            <w:tcBorders>
              <w:top w:val="nil"/>
              <w:left w:val="nil"/>
              <w:bottom w:val="nil"/>
              <w:right w:val="nil"/>
            </w:tcBorders>
            <w:shd w:val="clear" w:color="auto" w:fill="auto"/>
            <w:noWrap/>
            <w:hideMark/>
          </w:tcPr>
          <w:p w14:paraId="2CCC8C04"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471076</w:t>
            </w:r>
          </w:p>
        </w:tc>
        <w:tc>
          <w:tcPr>
            <w:tcW w:w="1820" w:type="dxa"/>
            <w:tcBorders>
              <w:top w:val="nil"/>
              <w:left w:val="nil"/>
              <w:bottom w:val="nil"/>
              <w:right w:val="nil"/>
            </w:tcBorders>
            <w:shd w:val="clear" w:color="auto" w:fill="auto"/>
            <w:hideMark/>
          </w:tcPr>
          <w:p w14:paraId="3E2447BA"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08/08/1974</w:t>
            </w:r>
          </w:p>
        </w:tc>
        <w:tc>
          <w:tcPr>
            <w:tcW w:w="1600" w:type="dxa"/>
            <w:tcBorders>
              <w:top w:val="nil"/>
              <w:left w:val="nil"/>
              <w:bottom w:val="nil"/>
              <w:right w:val="nil"/>
            </w:tcBorders>
            <w:shd w:val="clear" w:color="auto" w:fill="auto"/>
            <w:hideMark/>
          </w:tcPr>
          <w:p w14:paraId="10E06EFC"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06/08/1991</w:t>
            </w:r>
          </w:p>
        </w:tc>
        <w:tc>
          <w:tcPr>
            <w:tcW w:w="1820" w:type="dxa"/>
            <w:tcBorders>
              <w:top w:val="nil"/>
              <w:left w:val="nil"/>
              <w:bottom w:val="nil"/>
              <w:right w:val="nil"/>
            </w:tcBorders>
            <w:shd w:val="clear" w:color="auto" w:fill="auto"/>
            <w:hideMark/>
          </w:tcPr>
          <w:p w14:paraId="0D0E66CF"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27/07/2001</w:t>
            </w:r>
          </w:p>
        </w:tc>
        <w:tc>
          <w:tcPr>
            <w:tcW w:w="1820" w:type="dxa"/>
            <w:tcBorders>
              <w:top w:val="nil"/>
              <w:left w:val="nil"/>
              <w:bottom w:val="nil"/>
              <w:right w:val="nil"/>
            </w:tcBorders>
            <w:shd w:val="clear" w:color="auto" w:fill="auto"/>
            <w:hideMark/>
          </w:tcPr>
          <w:p w14:paraId="7C8ABB95"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18/07/2011</w:t>
            </w:r>
          </w:p>
        </w:tc>
        <w:tc>
          <w:tcPr>
            <w:tcW w:w="1820" w:type="dxa"/>
            <w:tcBorders>
              <w:top w:val="nil"/>
              <w:left w:val="nil"/>
              <w:bottom w:val="nil"/>
              <w:right w:val="nil"/>
            </w:tcBorders>
            <w:shd w:val="clear" w:color="auto" w:fill="auto"/>
            <w:hideMark/>
          </w:tcPr>
          <w:p w14:paraId="714B3FA8"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30/07/2018</w:t>
            </w:r>
          </w:p>
        </w:tc>
      </w:tr>
      <w:tr w:rsidR="00A1583F" w:rsidRPr="00C8768F" w14:paraId="128F4133" w14:textId="77777777" w:rsidTr="00461909">
        <w:trPr>
          <w:trHeight w:val="290"/>
        </w:trPr>
        <w:tc>
          <w:tcPr>
            <w:tcW w:w="1540" w:type="dxa"/>
            <w:tcBorders>
              <w:top w:val="nil"/>
              <w:left w:val="nil"/>
              <w:bottom w:val="nil"/>
              <w:right w:val="nil"/>
            </w:tcBorders>
            <w:shd w:val="clear" w:color="auto" w:fill="auto"/>
            <w:noWrap/>
            <w:hideMark/>
          </w:tcPr>
          <w:p w14:paraId="2498A6CA"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472073</w:t>
            </w:r>
          </w:p>
        </w:tc>
        <w:tc>
          <w:tcPr>
            <w:tcW w:w="1820" w:type="dxa"/>
            <w:tcBorders>
              <w:top w:val="nil"/>
              <w:left w:val="nil"/>
              <w:bottom w:val="nil"/>
              <w:right w:val="nil"/>
            </w:tcBorders>
            <w:shd w:val="clear" w:color="auto" w:fill="auto"/>
            <w:hideMark/>
          </w:tcPr>
          <w:p w14:paraId="0F434E0E"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25/07/1974</w:t>
            </w:r>
          </w:p>
        </w:tc>
        <w:tc>
          <w:tcPr>
            <w:tcW w:w="1600" w:type="dxa"/>
            <w:tcBorders>
              <w:top w:val="nil"/>
              <w:left w:val="nil"/>
              <w:bottom w:val="nil"/>
              <w:right w:val="nil"/>
            </w:tcBorders>
            <w:shd w:val="clear" w:color="auto" w:fill="auto"/>
            <w:hideMark/>
          </w:tcPr>
          <w:p w14:paraId="24162B2E"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06/08/1991</w:t>
            </w:r>
          </w:p>
        </w:tc>
        <w:tc>
          <w:tcPr>
            <w:tcW w:w="1820" w:type="dxa"/>
            <w:tcBorders>
              <w:top w:val="nil"/>
              <w:left w:val="nil"/>
              <w:bottom w:val="nil"/>
              <w:right w:val="nil"/>
            </w:tcBorders>
            <w:shd w:val="clear" w:color="auto" w:fill="auto"/>
            <w:hideMark/>
          </w:tcPr>
          <w:p w14:paraId="0183511E"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27/07/2001</w:t>
            </w:r>
          </w:p>
        </w:tc>
        <w:tc>
          <w:tcPr>
            <w:tcW w:w="1820" w:type="dxa"/>
            <w:tcBorders>
              <w:top w:val="nil"/>
              <w:left w:val="nil"/>
              <w:bottom w:val="nil"/>
              <w:right w:val="nil"/>
            </w:tcBorders>
            <w:shd w:val="clear" w:color="auto" w:fill="auto"/>
            <w:hideMark/>
          </w:tcPr>
          <w:p w14:paraId="25CB915D"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04/06/2012</w:t>
            </w:r>
          </w:p>
        </w:tc>
        <w:tc>
          <w:tcPr>
            <w:tcW w:w="1820" w:type="dxa"/>
            <w:tcBorders>
              <w:top w:val="nil"/>
              <w:left w:val="nil"/>
              <w:bottom w:val="nil"/>
              <w:right w:val="nil"/>
            </w:tcBorders>
            <w:shd w:val="clear" w:color="auto" w:fill="auto"/>
            <w:hideMark/>
          </w:tcPr>
          <w:p w14:paraId="0D946FBC"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30/07/2018</w:t>
            </w:r>
          </w:p>
        </w:tc>
      </w:tr>
      <w:tr w:rsidR="00A1583F" w:rsidRPr="00C8768F" w14:paraId="1C4A2199" w14:textId="77777777" w:rsidTr="00461909">
        <w:trPr>
          <w:trHeight w:val="290"/>
        </w:trPr>
        <w:tc>
          <w:tcPr>
            <w:tcW w:w="1540" w:type="dxa"/>
            <w:tcBorders>
              <w:top w:val="nil"/>
              <w:left w:val="nil"/>
              <w:bottom w:val="nil"/>
              <w:right w:val="nil"/>
            </w:tcBorders>
            <w:shd w:val="clear" w:color="auto" w:fill="auto"/>
            <w:noWrap/>
            <w:hideMark/>
          </w:tcPr>
          <w:p w14:paraId="1CC4FEB5"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472075</w:t>
            </w:r>
          </w:p>
        </w:tc>
        <w:tc>
          <w:tcPr>
            <w:tcW w:w="1820" w:type="dxa"/>
            <w:tcBorders>
              <w:top w:val="nil"/>
              <w:left w:val="nil"/>
              <w:bottom w:val="nil"/>
              <w:right w:val="nil"/>
            </w:tcBorders>
            <w:shd w:val="clear" w:color="auto" w:fill="auto"/>
            <w:hideMark/>
          </w:tcPr>
          <w:p w14:paraId="4C6C3849"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25/07/1974</w:t>
            </w:r>
          </w:p>
        </w:tc>
        <w:tc>
          <w:tcPr>
            <w:tcW w:w="1600" w:type="dxa"/>
            <w:tcBorders>
              <w:top w:val="nil"/>
              <w:left w:val="nil"/>
              <w:bottom w:val="nil"/>
              <w:right w:val="nil"/>
            </w:tcBorders>
            <w:shd w:val="clear" w:color="auto" w:fill="auto"/>
            <w:hideMark/>
          </w:tcPr>
          <w:p w14:paraId="6EB8387F"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06/08/1991</w:t>
            </w:r>
          </w:p>
        </w:tc>
        <w:tc>
          <w:tcPr>
            <w:tcW w:w="1820" w:type="dxa"/>
            <w:tcBorders>
              <w:top w:val="nil"/>
              <w:left w:val="nil"/>
              <w:bottom w:val="nil"/>
              <w:right w:val="nil"/>
            </w:tcBorders>
            <w:shd w:val="clear" w:color="auto" w:fill="auto"/>
            <w:hideMark/>
          </w:tcPr>
          <w:p w14:paraId="2C5C5EEB"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27/07/2001</w:t>
            </w:r>
          </w:p>
        </w:tc>
        <w:tc>
          <w:tcPr>
            <w:tcW w:w="1820" w:type="dxa"/>
            <w:tcBorders>
              <w:top w:val="nil"/>
              <w:left w:val="nil"/>
              <w:bottom w:val="nil"/>
              <w:right w:val="nil"/>
            </w:tcBorders>
            <w:shd w:val="clear" w:color="auto" w:fill="auto"/>
            <w:hideMark/>
          </w:tcPr>
          <w:p w14:paraId="6EB21DBB"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18/07/2011</w:t>
            </w:r>
          </w:p>
        </w:tc>
        <w:tc>
          <w:tcPr>
            <w:tcW w:w="1820" w:type="dxa"/>
            <w:tcBorders>
              <w:top w:val="nil"/>
              <w:left w:val="nil"/>
              <w:bottom w:val="nil"/>
              <w:right w:val="nil"/>
            </w:tcBorders>
            <w:shd w:val="clear" w:color="auto" w:fill="auto"/>
            <w:hideMark/>
          </w:tcPr>
          <w:p w14:paraId="422B9043"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30/07/2018</w:t>
            </w:r>
          </w:p>
        </w:tc>
      </w:tr>
      <w:tr w:rsidR="00A1583F" w:rsidRPr="00C8768F" w14:paraId="4FF12240" w14:textId="77777777" w:rsidTr="00461909">
        <w:trPr>
          <w:trHeight w:val="290"/>
        </w:trPr>
        <w:tc>
          <w:tcPr>
            <w:tcW w:w="1540" w:type="dxa"/>
            <w:tcBorders>
              <w:top w:val="nil"/>
              <w:left w:val="nil"/>
              <w:bottom w:val="nil"/>
              <w:right w:val="nil"/>
            </w:tcBorders>
            <w:shd w:val="clear" w:color="auto" w:fill="auto"/>
            <w:noWrap/>
            <w:hideMark/>
          </w:tcPr>
          <w:p w14:paraId="62F7BA74"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472077</w:t>
            </w:r>
          </w:p>
        </w:tc>
        <w:tc>
          <w:tcPr>
            <w:tcW w:w="1820" w:type="dxa"/>
            <w:tcBorders>
              <w:top w:val="nil"/>
              <w:left w:val="nil"/>
              <w:bottom w:val="nil"/>
              <w:right w:val="nil"/>
            </w:tcBorders>
            <w:shd w:val="clear" w:color="auto" w:fill="auto"/>
            <w:hideMark/>
          </w:tcPr>
          <w:p w14:paraId="54B8E61B"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05/08/1974</w:t>
            </w:r>
          </w:p>
        </w:tc>
        <w:tc>
          <w:tcPr>
            <w:tcW w:w="1600" w:type="dxa"/>
            <w:tcBorders>
              <w:top w:val="nil"/>
              <w:left w:val="nil"/>
              <w:bottom w:val="nil"/>
              <w:right w:val="nil"/>
            </w:tcBorders>
            <w:shd w:val="clear" w:color="auto" w:fill="auto"/>
            <w:hideMark/>
          </w:tcPr>
          <w:p w14:paraId="54607E36"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06/08/1991</w:t>
            </w:r>
          </w:p>
        </w:tc>
        <w:tc>
          <w:tcPr>
            <w:tcW w:w="1820" w:type="dxa"/>
            <w:tcBorders>
              <w:top w:val="nil"/>
              <w:left w:val="nil"/>
              <w:bottom w:val="nil"/>
              <w:right w:val="nil"/>
            </w:tcBorders>
            <w:shd w:val="clear" w:color="auto" w:fill="auto"/>
            <w:hideMark/>
          </w:tcPr>
          <w:p w14:paraId="14D6C6BF"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08/05/2002</w:t>
            </w:r>
          </w:p>
        </w:tc>
        <w:tc>
          <w:tcPr>
            <w:tcW w:w="1820" w:type="dxa"/>
            <w:tcBorders>
              <w:top w:val="nil"/>
              <w:left w:val="nil"/>
              <w:bottom w:val="nil"/>
              <w:right w:val="nil"/>
            </w:tcBorders>
            <w:shd w:val="clear" w:color="auto" w:fill="auto"/>
            <w:hideMark/>
          </w:tcPr>
          <w:p w14:paraId="0E933ACC"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07/06/2012</w:t>
            </w:r>
          </w:p>
        </w:tc>
        <w:tc>
          <w:tcPr>
            <w:tcW w:w="1820" w:type="dxa"/>
            <w:tcBorders>
              <w:top w:val="nil"/>
              <w:left w:val="nil"/>
              <w:bottom w:val="nil"/>
              <w:right w:val="nil"/>
            </w:tcBorders>
            <w:shd w:val="clear" w:color="auto" w:fill="auto"/>
            <w:hideMark/>
          </w:tcPr>
          <w:p w14:paraId="41435A6F"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30/07/2018</w:t>
            </w:r>
          </w:p>
        </w:tc>
      </w:tr>
      <w:tr w:rsidR="00A1583F" w:rsidRPr="00C8768F" w14:paraId="16C98519" w14:textId="77777777" w:rsidTr="00461909">
        <w:trPr>
          <w:trHeight w:val="290"/>
        </w:trPr>
        <w:tc>
          <w:tcPr>
            <w:tcW w:w="1540" w:type="dxa"/>
            <w:tcBorders>
              <w:top w:val="nil"/>
              <w:left w:val="nil"/>
              <w:bottom w:val="nil"/>
              <w:right w:val="nil"/>
            </w:tcBorders>
            <w:shd w:val="clear" w:color="auto" w:fill="auto"/>
            <w:noWrap/>
            <w:hideMark/>
          </w:tcPr>
          <w:p w14:paraId="70BBC77D"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473074</w:t>
            </w:r>
          </w:p>
        </w:tc>
        <w:tc>
          <w:tcPr>
            <w:tcW w:w="1820" w:type="dxa"/>
            <w:tcBorders>
              <w:top w:val="nil"/>
              <w:left w:val="nil"/>
              <w:bottom w:val="nil"/>
              <w:right w:val="nil"/>
            </w:tcBorders>
            <w:shd w:val="clear" w:color="auto" w:fill="auto"/>
            <w:hideMark/>
          </w:tcPr>
          <w:p w14:paraId="6EE1093C"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02/08/1974</w:t>
            </w:r>
          </w:p>
        </w:tc>
        <w:tc>
          <w:tcPr>
            <w:tcW w:w="1600" w:type="dxa"/>
            <w:tcBorders>
              <w:top w:val="nil"/>
              <w:left w:val="nil"/>
              <w:bottom w:val="nil"/>
              <w:right w:val="nil"/>
            </w:tcBorders>
            <w:shd w:val="clear" w:color="auto" w:fill="auto"/>
            <w:hideMark/>
          </w:tcPr>
          <w:p w14:paraId="4A2C2255"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06/08/1991</w:t>
            </w:r>
          </w:p>
        </w:tc>
        <w:tc>
          <w:tcPr>
            <w:tcW w:w="1820" w:type="dxa"/>
            <w:tcBorders>
              <w:top w:val="nil"/>
              <w:left w:val="nil"/>
              <w:bottom w:val="nil"/>
              <w:right w:val="nil"/>
            </w:tcBorders>
            <w:shd w:val="clear" w:color="auto" w:fill="auto"/>
            <w:hideMark/>
          </w:tcPr>
          <w:p w14:paraId="1A2DE123"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27/07/2001</w:t>
            </w:r>
          </w:p>
        </w:tc>
        <w:tc>
          <w:tcPr>
            <w:tcW w:w="1820" w:type="dxa"/>
            <w:tcBorders>
              <w:top w:val="nil"/>
              <w:left w:val="nil"/>
              <w:bottom w:val="nil"/>
              <w:right w:val="nil"/>
            </w:tcBorders>
            <w:shd w:val="clear" w:color="auto" w:fill="auto"/>
            <w:hideMark/>
          </w:tcPr>
          <w:p w14:paraId="6D22AF6A"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12/06/2012</w:t>
            </w:r>
          </w:p>
        </w:tc>
        <w:tc>
          <w:tcPr>
            <w:tcW w:w="1820" w:type="dxa"/>
            <w:tcBorders>
              <w:top w:val="nil"/>
              <w:left w:val="nil"/>
              <w:bottom w:val="nil"/>
              <w:right w:val="nil"/>
            </w:tcBorders>
            <w:shd w:val="clear" w:color="auto" w:fill="auto"/>
            <w:hideMark/>
          </w:tcPr>
          <w:p w14:paraId="66B05C15"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30/07/2018</w:t>
            </w:r>
          </w:p>
        </w:tc>
      </w:tr>
      <w:tr w:rsidR="00A1583F" w:rsidRPr="00C8768F" w14:paraId="1B9109F4" w14:textId="77777777" w:rsidTr="00461909">
        <w:trPr>
          <w:trHeight w:val="290"/>
        </w:trPr>
        <w:tc>
          <w:tcPr>
            <w:tcW w:w="1540" w:type="dxa"/>
            <w:tcBorders>
              <w:top w:val="nil"/>
              <w:left w:val="nil"/>
              <w:bottom w:val="nil"/>
              <w:right w:val="nil"/>
            </w:tcBorders>
            <w:shd w:val="clear" w:color="auto" w:fill="auto"/>
            <w:noWrap/>
            <w:hideMark/>
          </w:tcPr>
          <w:p w14:paraId="4C03C009"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473076</w:t>
            </w:r>
          </w:p>
        </w:tc>
        <w:tc>
          <w:tcPr>
            <w:tcW w:w="1820" w:type="dxa"/>
            <w:tcBorders>
              <w:top w:val="nil"/>
              <w:left w:val="nil"/>
              <w:bottom w:val="nil"/>
              <w:right w:val="nil"/>
            </w:tcBorders>
            <w:shd w:val="clear" w:color="auto" w:fill="auto"/>
            <w:hideMark/>
          </w:tcPr>
          <w:p w14:paraId="46EAFCB3"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25/07/1974</w:t>
            </w:r>
          </w:p>
        </w:tc>
        <w:tc>
          <w:tcPr>
            <w:tcW w:w="1600" w:type="dxa"/>
            <w:tcBorders>
              <w:top w:val="nil"/>
              <w:left w:val="nil"/>
              <w:bottom w:val="nil"/>
              <w:right w:val="nil"/>
            </w:tcBorders>
            <w:shd w:val="clear" w:color="auto" w:fill="auto"/>
            <w:hideMark/>
          </w:tcPr>
          <w:p w14:paraId="3FED3A4A"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06/08/1991</w:t>
            </w:r>
          </w:p>
        </w:tc>
        <w:tc>
          <w:tcPr>
            <w:tcW w:w="1820" w:type="dxa"/>
            <w:tcBorders>
              <w:top w:val="nil"/>
              <w:left w:val="nil"/>
              <w:bottom w:val="nil"/>
              <w:right w:val="nil"/>
            </w:tcBorders>
            <w:shd w:val="clear" w:color="auto" w:fill="auto"/>
            <w:hideMark/>
          </w:tcPr>
          <w:p w14:paraId="0AE20BDE"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08/05/2002</w:t>
            </w:r>
          </w:p>
        </w:tc>
        <w:tc>
          <w:tcPr>
            <w:tcW w:w="1820" w:type="dxa"/>
            <w:tcBorders>
              <w:top w:val="nil"/>
              <w:left w:val="nil"/>
              <w:bottom w:val="nil"/>
              <w:right w:val="nil"/>
            </w:tcBorders>
            <w:shd w:val="clear" w:color="auto" w:fill="auto"/>
            <w:hideMark/>
          </w:tcPr>
          <w:p w14:paraId="1CEDF51B"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07/06/2012</w:t>
            </w:r>
          </w:p>
        </w:tc>
        <w:tc>
          <w:tcPr>
            <w:tcW w:w="1820" w:type="dxa"/>
            <w:tcBorders>
              <w:top w:val="nil"/>
              <w:left w:val="nil"/>
              <w:bottom w:val="nil"/>
              <w:right w:val="nil"/>
            </w:tcBorders>
            <w:shd w:val="clear" w:color="auto" w:fill="auto"/>
            <w:hideMark/>
          </w:tcPr>
          <w:p w14:paraId="6FE0BBC9"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30/07/2018</w:t>
            </w:r>
          </w:p>
        </w:tc>
      </w:tr>
      <w:tr w:rsidR="00A1583F" w:rsidRPr="00C8768F" w14:paraId="5D65EEEC" w14:textId="77777777" w:rsidTr="00461909">
        <w:trPr>
          <w:trHeight w:val="290"/>
        </w:trPr>
        <w:tc>
          <w:tcPr>
            <w:tcW w:w="1540" w:type="dxa"/>
            <w:tcBorders>
              <w:top w:val="nil"/>
              <w:left w:val="nil"/>
              <w:bottom w:val="nil"/>
              <w:right w:val="nil"/>
            </w:tcBorders>
            <w:shd w:val="clear" w:color="auto" w:fill="auto"/>
            <w:noWrap/>
            <w:hideMark/>
          </w:tcPr>
          <w:p w14:paraId="263799E7"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473078</w:t>
            </w:r>
          </w:p>
        </w:tc>
        <w:tc>
          <w:tcPr>
            <w:tcW w:w="1820" w:type="dxa"/>
            <w:tcBorders>
              <w:top w:val="nil"/>
              <w:left w:val="nil"/>
              <w:bottom w:val="nil"/>
              <w:right w:val="nil"/>
            </w:tcBorders>
            <w:shd w:val="clear" w:color="auto" w:fill="auto"/>
            <w:hideMark/>
          </w:tcPr>
          <w:p w14:paraId="3E17F89A"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05/08/1974</w:t>
            </w:r>
          </w:p>
        </w:tc>
        <w:tc>
          <w:tcPr>
            <w:tcW w:w="1600" w:type="dxa"/>
            <w:tcBorders>
              <w:top w:val="nil"/>
              <w:left w:val="nil"/>
              <w:bottom w:val="nil"/>
              <w:right w:val="nil"/>
            </w:tcBorders>
            <w:shd w:val="clear" w:color="auto" w:fill="auto"/>
            <w:hideMark/>
          </w:tcPr>
          <w:p w14:paraId="38A902F0"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06/08/1991</w:t>
            </w:r>
          </w:p>
        </w:tc>
        <w:tc>
          <w:tcPr>
            <w:tcW w:w="1820" w:type="dxa"/>
            <w:tcBorders>
              <w:top w:val="nil"/>
              <w:left w:val="nil"/>
              <w:bottom w:val="nil"/>
              <w:right w:val="nil"/>
            </w:tcBorders>
            <w:shd w:val="clear" w:color="auto" w:fill="auto"/>
            <w:hideMark/>
          </w:tcPr>
          <w:p w14:paraId="46E2869B"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08/05/2002</w:t>
            </w:r>
          </w:p>
        </w:tc>
        <w:tc>
          <w:tcPr>
            <w:tcW w:w="1820" w:type="dxa"/>
            <w:tcBorders>
              <w:top w:val="nil"/>
              <w:left w:val="nil"/>
              <w:bottom w:val="nil"/>
              <w:right w:val="nil"/>
            </w:tcBorders>
            <w:shd w:val="clear" w:color="auto" w:fill="auto"/>
            <w:hideMark/>
          </w:tcPr>
          <w:p w14:paraId="7B52C4D7"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12/06/2012</w:t>
            </w:r>
          </w:p>
        </w:tc>
        <w:tc>
          <w:tcPr>
            <w:tcW w:w="1820" w:type="dxa"/>
            <w:tcBorders>
              <w:top w:val="nil"/>
              <w:left w:val="nil"/>
              <w:bottom w:val="nil"/>
              <w:right w:val="nil"/>
            </w:tcBorders>
            <w:shd w:val="clear" w:color="auto" w:fill="auto"/>
            <w:hideMark/>
          </w:tcPr>
          <w:p w14:paraId="315678D2"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30/07/2018</w:t>
            </w:r>
          </w:p>
        </w:tc>
      </w:tr>
      <w:tr w:rsidR="00A1583F" w:rsidRPr="00C8768F" w14:paraId="13FD8BF0" w14:textId="77777777" w:rsidTr="00461909">
        <w:trPr>
          <w:trHeight w:val="290"/>
        </w:trPr>
        <w:tc>
          <w:tcPr>
            <w:tcW w:w="1540" w:type="dxa"/>
            <w:tcBorders>
              <w:top w:val="nil"/>
              <w:left w:val="nil"/>
              <w:bottom w:val="nil"/>
              <w:right w:val="nil"/>
            </w:tcBorders>
            <w:shd w:val="clear" w:color="auto" w:fill="auto"/>
            <w:noWrap/>
            <w:hideMark/>
          </w:tcPr>
          <w:p w14:paraId="2A8BBD63"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474073</w:t>
            </w:r>
          </w:p>
        </w:tc>
        <w:tc>
          <w:tcPr>
            <w:tcW w:w="1820" w:type="dxa"/>
            <w:tcBorders>
              <w:top w:val="nil"/>
              <w:left w:val="nil"/>
              <w:bottom w:val="nil"/>
              <w:right w:val="nil"/>
            </w:tcBorders>
            <w:shd w:val="clear" w:color="auto" w:fill="auto"/>
            <w:hideMark/>
          </w:tcPr>
          <w:p w14:paraId="4DED36C9"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02/08/1974</w:t>
            </w:r>
          </w:p>
        </w:tc>
        <w:tc>
          <w:tcPr>
            <w:tcW w:w="1600" w:type="dxa"/>
            <w:tcBorders>
              <w:top w:val="nil"/>
              <w:left w:val="nil"/>
              <w:bottom w:val="nil"/>
              <w:right w:val="nil"/>
            </w:tcBorders>
            <w:shd w:val="clear" w:color="auto" w:fill="auto"/>
            <w:hideMark/>
          </w:tcPr>
          <w:p w14:paraId="205BA339"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06/08/1991</w:t>
            </w:r>
          </w:p>
        </w:tc>
        <w:tc>
          <w:tcPr>
            <w:tcW w:w="1820" w:type="dxa"/>
            <w:tcBorders>
              <w:top w:val="nil"/>
              <w:left w:val="nil"/>
              <w:bottom w:val="nil"/>
              <w:right w:val="nil"/>
            </w:tcBorders>
            <w:shd w:val="clear" w:color="auto" w:fill="auto"/>
            <w:hideMark/>
          </w:tcPr>
          <w:p w14:paraId="76919240"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27/07/2001</w:t>
            </w:r>
          </w:p>
        </w:tc>
        <w:tc>
          <w:tcPr>
            <w:tcW w:w="1820" w:type="dxa"/>
            <w:tcBorders>
              <w:top w:val="nil"/>
              <w:left w:val="nil"/>
              <w:bottom w:val="nil"/>
              <w:right w:val="nil"/>
            </w:tcBorders>
            <w:shd w:val="clear" w:color="auto" w:fill="auto"/>
            <w:hideMark/>
          </w:tcPr>
          <w:p w14:paraId="49A4AB91"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18/07/2011</w:t>
            </w:r>
          </w:p>
        </w:tc>
        <w:tc>
          <w:tcPr>
            <w:tcW w:w="1820" w:type="dxa"/>
            <w:tcBorders>
              <w:top w:val="nil"/>
              <w:left w:val="nil"/>
              <w:bottom w:val="nil"/>
              <w:right w:val="nil"/>
            </w:tcBorders>
            <w:shd w:val="clear" w:color="auto" w:fill="auto"/>
            <w:hideMark/>
          </w:tcPr>
          <w:p w14:paraId="4D56BF81"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25/07/2018</w:t>
            </w:r>
          </w:p>
        </w:tc>
      </w:tr>
      <w:tr w:rsidR="00A1583F" w:rsidRPr="00C8768F" w14:paraId="5098991D" w14:textId="77777777" w:rsidTr="00461909">
        <w:trPr>
          <w:trHeight w:val="290"/>
        </w:trPr>
        <w:tc>
          <w:tcPr>
            <w:tcW w:w="1540" w:type="dxa"/>
            <w:tcBorders>
              <w:top w:val="nil"/>
              <w:left w:val="nil"/>
              <w:bottom w:val="nil"/>
              <w:right w:val="nil"/>
            </w:tcBorders>
            <w:shd w:val="clear" w:color="auto" w:fill="auto"/>
            <w:noWrap/>
            <w:hideMark/>
          </w:tcPr>
          <w:p w14:paraId="00EE2206"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474075</w:t>
            </w:r>
          </w:p>
        </w:tc>
        <w:tc>
          <w:tcPr>
            <w:tcW w:w="1820" w:type="dxa"/>
            <w:tcBorders>
              <w:top w:val="nil"/>
              <w:left w:val="nil"/>
              <w:bottom w:val="nil"/>
              <w:right w:val="nil"/>
            </w:tcBorders>
            <w:shd w:val="clear" w:color="auto" w:fill="auto"/>
            <w:hideMark/>
          </w:tcPr>
          <w:p w14:paraId="4A9BFD9F"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09/08/1974</w:t>
            </w:r>
          </w:p>
        </w:tc>
        <w:tc>
          <w:tcPr>
            <w:tcW w:w="1600" w:type="dxa"/>
            <w:tcBorders>
              <w:top w:val="nil"/>
              <w:left w:val="nil"/>
              <w:bottom w:val="nil"/>
              <w:right w:val="nil"/>
            </w:tcBorders>
            <w:shd w:val="clear" w:color="auto" w:fill="auto"/>
            <w:hideMark/>
          </w:tcPr>
          <w:p w14:paraId="5D5D9481"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06/08/1991</w:t>
            </w:r>
          </w:p>
        </w:tc>
        <w:tc>
          <w:tcPr>
            <w:tcW w:w="1820" w:type="dxa"/>
            <w:tcBorders>
              <w:top w:val="nil"/>
              <w:left w:val="nil"/>
              <w:bottom w:val="nil"/>
              <w:right w:val="nil"/>
            </w:tcBorders>
            <w:shd w:val="clear" w:color="auto" w:fill="auto"/>
            <w:hideMark/>
          </w:tcPr>
          <w:p w14:paraId="6A16F2B3"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27/07/2001</w:t>
            </w:r>
          </w:p>
        </w:tc>
        <w:tc>
          <w:tcPr>
            <w:tcW w:w="1820" w:type="dxa"/>
            <w:tcBorders>
              <w:top w:val="nil"/>
              <w:left w:val="nil"/>
              <w:bottom w:val="nil"/>
              <w:right w:val="nil"/>
            </w:tcBorders>
            <w:shd w:val="clear" w:color="auto" w:fill="auto"/>
            <w:hideMark/>
          </w:tcPr>
          <w:p w14:paraId="0D69B511"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07/06/2012</w:t>
            </w:r>
          </w:p>
        </w:tc>
        <w:tc>
          <w:tcPr>
            <w:tcW w:w="1820" w:type="dxa"/>
            <w:tcBorders>
              <w:top w:val="nil"/>
              <w:left w:val="nil"/>
              <w:bottom w:val="nil"/>
              <w:right w:val="nil"/>
            </w:tcBorders>
            <w:shd w:val="clear" w:color="auto" w:fill="auto"/>
            <w:hideMark/>
          </w:tcPr>
          <w:p w14:paraId="2B540034"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25/07/2018</w:t>
            </w:r>
          </w:p>
        </w:tc>
      </w:tr>
      <w:tr w:rsidR="00A1583F" w:rsidRPr="00C8768F" w14:paraId="6F4DB2A9" w14:textId="77777777" w:rsidTr="00461909">
        <w:trPr>
          <w:trHeight w:val="290"/>
        </w:trPr>
        <w:tc>
          <w:tcPr>
            <w:tcW w:w="1540" w:type="dxa"/>
            <w:tcBorders>
              <w:top w:val="nil"/>
              <w:left w:val="nil"/>
              <w:bottom w:val="nil"/>
              <w:right w:val="nil"/>
            </w:tcBorders>
            <w:shd w:val="clear" w:color="auto" w:fill="auto"/>
            <w:noWrap/>
            <w:hideMark/>
          </w:tcPr>
          <w:p w14:paraId="0936DFA8"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474077</w:t>
            </w:r>
          </w:p>
        </w:tc>
        <w:tc>
          <w:tcPr>
            <w:tcW w:w="1820" w:type="dxa"/>
            <w:tcBorders>
              <w:top w:val="nil"/>
              <w:left w:val="nil"/>
              <w:bottom w:val="nil"/>
              <w:right w:val="nil"/>
            </w:tcBorders>
            <w:shd w:val="clear" w:color="auto" w:fill="auto"/>
            <w:hideMark/>
          </w:tcPr>
          <w:p w14:paraId="192ED5A6"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08/08/1974</w:t>
            </w:r>
          </w:p>
        </w:tc>
        <w:tc>
          <w:tcPr>
            <w:tcW w:w="1600" w:type="dxa"/>
            <w:tcBorders>
              <w:top w:val="nil"/>
              <w:left w:val="nil"/>
              <w:bottom w:val="nil"/>
              <w:right w:val="nil"/>
            </w:tcBorders>
            <w:shd w:val="clear" w:color="auto" w:fill="auto"/>
            <w:hideMark/>
          </w:tcPr>
          <w:p w14:paraId="34C6FBD3"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06/08/1991</w:t>
            </w:r>
          </w:p>
        </w:tc>
        <w:tc>
          <w:tcPr>
            <w:tcW w:w="1820" w:type="dxa"/>
            <w:tcBorders>
              <w:top w:val="nil"/>
              <w:left w:val="nil"/>
              <w:bottom w:val="nil"/>
              <w:right w:val="nil"/>
            </w:tcBorders>
            <w:shd w:val="clear" w:color="auto" w:fill="auto"/>
            <w:hideMark/>
          </w:tcPr>
          <w:p w14:paraId="50B7A22C"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08/05/2002</w:t>
            </w:r>
          </w:p>
        </w:tc>
        <w:tc>
          <w:tcPr>
            <w:tcW w:w="1820" w:type="dxa"/>
            <w:tcBorders>
              <w:top w:val="nil"/>
              <w:left w:val="nil"/>
              <w:bottom w:val="nil"/>
              <w:right w:val="nil"/>
            </w:tcBorders>
            <w:shd w:val="clear" w:color="auto" w:fill="auto"/>
            <w:hideMark/>
          </w:tcPr>
          <w:p w14:paraId="2FD547A1"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18/07/2011</w:t>
            </w:r>
          </w:p>
        </w:tc>
        <w:tc>
          <w:tcPr>
            <w:tcW w:w="1820" w:type="dxa"/>
            <w:tcBorders>
              <w:top w:val="nil"/>
              <w:left w:val="nil"/>
              <w:bottom w:val="nil"/>
              <w:right w:val="nil"/>
            </w:tcBorders>
            <w:shd w:val="clear" w:color="auto" w:fill="auto"/>
            <w:hideMark/>
          </w:tcPr>
          <w:p w14:paraId="2429B692"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25/07/2018</w:t>
            </w:r>
          </w:p>
        </w:tc>
      </w:tr>
      <w:tr w:rsidR="00A1583F" w:rsidRPr="00C8768F" w14:paraId="7185E814" w14:textId="77777777" w:rsidTr="00461909">
        <w:trPr>
          <w:trHeight w:val="290"/>
        </w:trPr>
        <w:tc>
          <w:tcPr>
            <w:tcW w:w="1540" w:type="dxa"/>
            <w:tcBorders>
              <w:top w:val="nil"/>
              <w:left w:val="nil"/>
              <w:bottom w:val="nil"/>
              <w:right w:val="nil"/>
            </w:tcBorders>
            <w:shd w:val="clear" w:color="auto" w:fill="auto"/>
            <w:noWrap/>
            <w:hideMark/>
          </w:tcPr>
          <w:p w14:paraId="12CC035F"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475074</w:t>
            </w:r>
          </w:p>
        </w:tc>
        <w:tc>
          <w:tcPr>
            <w:tcW w:w="1820" w:type="dxa"/>
            <w:tcBorders>
              <w:top w:val="nil"/>
              <w:left w:val="nil"/>
              <w:bottom w:val="nil"/>
              <w:right w:val="nil"/>
            </w:tcBorders>
            <w:shd w:val="clear" w:color="auto" w:fill="auto"/>
            <w:hideMark/>
          </w:tcPr>
          <w:p w14:paraId="37A9FE4C"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02/08/1974</w:t>
            </w:r>
          </w:p>
        </w:tc>
        <w:tc>
          <w:tcPr>
            <w:tcW w:w="1600" w:type="dxa"/>
            <w:tcBorders>
              <w:top w:val="nil"/>
              <w:left w:val="nil"/>
              <w:bottom w:val="nil"/>
              <w:right w:val="nil"/>
            </w:tcBorders>
            <w:shd w:val="clear" w:color="auto" w:fill="auto"/>
            <w:hideMark/>
          </w:tcPr>
          <w:p w14:paraId="0F8D7896"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05/08/1991</w:t>
            </w:r>
          </w:p>
        </w:tc>
        <w:tc>
          <w:tcPr>
            <w:tcW w:w="1820" w:type="dxa"/>
            <w:tcBorders>
              <w:top w:val="nil"/>
              <w:left w:val="nil"/>
              <w:bottom w:val="nil"/>
              <w:right w:val="nil"/>
            </w:tcBorders>
            <w:shd w:val="clear" w:color="auto" w:fill="auto"/>
            <w:hideMark/>
          </w:tcPr>
          <w:p w14:paraId="4157D734"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18/08/1999</w:t>
            </w:r>
          </w:p>
        </w:tc>
        <w:tc>
          <w:tcPr>
            <w:tcW w:w="1820" w:type="dxa"/>
            <w:tcBorders>
              <w:top w:val="nil"/>
              <w:left w:val="nil"/>
              <w:bottom w:val="nil"/>
              <w:right w:val="nil"/>
            </w:tcBorders>
            <w:shd w:val="clear" w:color="auto" w:fill="auto"/>
            <w:hideMark/>
          </w:tcPr>
          <w:p w14:paraId="61E7AF05"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12/06/2012</w:t>
            </w:r>
          </w:p>
        </w:tc>
        <w:tc>
          <w:tcPr>
            <w:tcW w:w="1820" w:type="dxa"/>
            <w:tcBorders>
              <w:top w:val="nil"/>
              <w:left w:val="nil"/>
              <w:bottom w:val="nil"/>
              <w:right w:val="nil"/>
            </w:tcBorders>
            <w:shd w:val="clear" w:color="auto" w:fill="auto"/>
            <w:hideMark/>
          </w:tcPr>
          <w:p w14:paraId="10323773"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23/07/2018</w:t>
            </w:r>
          </w:p>
        </w:tc>
      </w:tr>
      <w:tr w:rsidR="00A1583F" w:rsidRPr="00C8768F" w14:paraId="3C9C89C4" w14:textId="77777777" w:rsidTr="00461909">
        <w:trPr>
          <w:trHeight w:val="290"/>
        </w:trPr>
        <w:tc>
          <w:tcPr>
            <w:tcW w:w="1540" w:type="dxa"/>
            <w:tcBorders>
              <w:top w:val="nil"/>
              <w:left w:val="nil"/>
              <w:bottom w:val="nil"/>
              <w:right w:val="nil"/>
            </w:tcBorders>
            <w:shd w:val="clear" w:color="auto" w:fill="auto"/>
            <w:noWrap/>
            <w:hideMark/>
          </w:tcPr>
          <w:p w14:paraId="39253509"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475076</w:t>
            </w:r>
          </w:p>
        </w:tc>
        <w:tc>
          <w:tcPr>
            <w:tcW w:w="1820" w:type="dxa"/>
            <w:tcBorders>
              <w:top w:val="nil"/>
              <w:left w:val="nil"/>
              <w:bottom w:val="nil"/>
              <w:right w:val="nil"/>
            </w:tcBorders>
            <w:shd w:val="clear" w:color="auto" w:fill="auto"/>
            <w:hideMark/>
          </w:tcPr>
          <w:p w14:paraId="63707827"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08/08/1974</w:t>
            </w:r>
          </w:p>
        </w:tc>
        <w:tc>
          <w:tcPr>
            <w:tcW w:w="1600" w:type="dxa"/>
            <w:tcBorders>
              <w:top w:val="nil"/>
              <w:left w:val="nil"/>
              <w:bottom w:val="nil"/>
              <w:right w:val="nil"/>
            </w:tcBorders>
            <w:shd w:val="clear" w:color="auto" w:fill="auto"/>
            <w:hideMark/>
          </w:tcPr>
          <w:p w14:paraId="6CBE60DC"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06/08/1991</w:t>
            </w:r>
          </w:p>
        </w:tc>
        <w:tc>
          <w:tcPr>
            <w:tcW w:w="1820" w:type="dxa"/>
            <w:tcBorders>
              <w:top w:val="nil"/>
              <w:left w:val="nil"/>
              <w:bottom w:val="nil"/>
              <w:right w:val="nil"/>
            </w:tcBorders>
            <w:shd w:val="clear" w:color="auto" w:fill="auto"/>
            <w:hideMark/>
          </w:tcPr>
          <w:p w14:paraId="5E96B8F4"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27/07/2001</w:t>
            </w:r>
          </w:p>
        </w:tc>
        <w:tc>
          <w:tcPr>
            <w:tcW w:w="1820" w:type="dxa"/>
            <w:tcBorders>
              <w:top w:val="nil"/>
              <w:left w:val="nil"/>
              <w:bottom w:val="nil"/>
              <w:right w:val="nil"/>
            </w:tcBorders>
            <w:shd w:val="clear" w:color="auto" w:fill="auto"/>
            <w:hideMark/>
          </w:tcPr>
          <w:p w14:paraId="57424B2C"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07/06/2012</w:t>
            </w:r>
          </w:p>
        </w:tc>
        <w:tc>
          <w:tcPr>
            <w:tcW w:w="1820" w:type="dxa"/>
            <w:tcBorders>
              <w:top w:val="nil"/>
              <w:left w:val="nil"/>
              <w:bottom w:val="nil"/>
              <w:right w:val="nil"/>
            </w:tcBorders>
            <w:shd w:val="clear" w:color="auto" w:fill="auto"/>
            <w:hideMark/>
          </w:tcPr>
          <w:p w14:paraId="254AAB5B"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23/07/2018</w:t>
            </w:r>
          </w:p>
        </w:tc>
      </w:tr>
      <w:tr w:rsidR="00A1583F" w:rsidRPr="00C8768F" w14:paraId="7B1379E1" w14:textId="77777777" w:rsidTr="00461909">
        <w:trPr>
          <w:trHeight w:val="290"/>
        </w:trPr>
        <w:tc>
          <w:tcPr>
            <w:tcW w:w="1540" w:type="dxa"/>
            <w:tcBorders>
              <w:top w:val="nil"/>
              <w:left w:val="nil"/>
              <w:bottom w:val="nil"/>
              <w:right w:val="nil"/>
            </w:tcBorders>
            <w:shd w:val="clear" w:color="auto" w:fill="auto"/>
            <w:noWrap/>
            <w:hideMark/>
          </w:tcPr>
          <w:p w14:paraId="5C5DF786"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475078</w:t>
            </w:r>
          </w:p>
        </w:tc>
        <w:tc>
          <w:tcPr>
            <w:tcW w:w="1820" w:type="dxa"/>
            <w:tcBorders>
              <w:top w:val="nil"/>
              <w:left w:val="nil"/>
              <w:bottom w:val="nil"/>
              <w:right w:val="nil"/>
            </w:tcBorders>
            <w:shd w:val="clear" w:color="auto" w:fill="auto"/>
            <w:hideMark/>
          </w:tcPr>
          <w:p w14:paraId="1BEDA8EC"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05/08/1974</w:t>
            </w:r>
          </w:p>
        </w:tc>
        <w:tc>
          <w:tcPr>
            <w:tcW w:w="1600" w:type="dxa"/>
            <w:tcBorders>
              <w:top w:val="nil"/>
              <w:left w:val="nil"/>
              <w:bottom w:val="nil"/>
              <w:right w:val="nil"/>
            </w:tcBorders>
            <w:shd w:val="clear" w:color="auto" w:fill="auto"/>
            <w:hideMark/>
          </w:tcPr>
          <w:p w14:paraId="07762607"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06/08/1991</w:t>
            </w:r>
          </w:p>
        </w:tc>
        <w:tc>
          <w:tcPr>
            <w:tcW w:w="1820" w:type="dxa"/>
            <w:tcBorders>
              <w:top w:val="nil"/>
              <w:left w:val="nil"/>
              <w:bottom w:val="nil"/>
              <w:right w:val="nil"/>
            </w:tcBorders>
            <w:shd w:val="clear" w:color="auto" w:fill="auto"/>
            <w:hideMark/>
          </w:tcPr>
          <w:p w14:paraId="5A9D882C"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18/08/1999</w:t>
            </w:r>
          </w:p>
        </w:tc>
        <w:tc>
          <w:tcPr>
            <w:tcW w:w="1820" w:type="dxa"/>
            <w:tcBorders>
              <w:top w:val="nil"/>
              <w:left w:val="nil"/>
              <w:bottom w:val="nil"/>
              <w:right w:val="nil"/>
            </w:tcBorders>
            <w:shd w:val="clear" w:color="auto" w:fill="auto"/>
            <w:hideMark/>
          </w:tcPr>
          <w:p w14:paraId="687DF193"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07/06/2012</w:t>
            </w:r>
          </w:p>
        </w:tc>
        <w:tc>
          <w:tcPr>
            <w:tcW w:w="1820" w:type="dxa"/>
            <w:tcBorders>
              <w:top w:val="nil"/>
              <w:left w:val="nil"/>
              <w:bottom w:val="nil"/>
              <w:right w:val="nil"/>
            </w:tcBorders>
            <w:shd w:val="clear" w:color="auto" w:fill="auto"/>
            <w:hideMark/>
          </w:tcPr>
          <w:p w14:paraId="42A97C54"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23/07/2018</w:t>
            </w:r>
          </w:p>
        </w:tc>
      </w:tr>
      <w:tr w:rsidR="00A1583F" w:rsidRPr="00C8768F" w14:paraId="51CA6E64" w14:textId="77777777" w:rsidTr="00461909">
        <w:trPr>
          <w:trHeight w:val="290"/>
        </w:trPr>
        <w:tc>
          <w:tcPr>
            <w:tcW w:w="1540" w:type="dxa"/>
            <w:tcBorders>
              <w:top w:val="nil"/>
              <w:left w:val="nil"/>
              <w:bottom w:val="nil"/>
              <w:right w:val="nil"/>
            </w:tcBorders>
            <w:shd w:val="clear" w:color="auto" w:fill="auto"/>
            <w:noWrap/>
            <w:hideMark/>
          </w:tcPr>
          <w:p w14:paraId="3537A500"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476075</w:t>
            </w:r>
          </w:p>
        </w:tc>
        <w:tc>
          <w:tcPr>
            <w:tcW w:w="1820" w:type="dxa"/>
            <w:tcBorders>
              <w:top w:val="nil"/>
              <w:left w:val="nil"/>
              <w:bottom w:val="nil"/>
              <w:right w:val="nil"/>
            </w:tcBorders>
            <w:shd w:val="clear" w:color="auto" w:fill="auto"/>
            <w:hideMark/>
          </w:tcPr>
          <w:p w14:paraId="32C1B902"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02/08/1974</w:t>
            </w:r>
          </w:p>
        </w:tc>
        <w:tc>
          <w:tcPr>
            <w:tcW w:w="1600" w:type="dxa"/>
            <w:tcBorders>
              <w:top w:val="nil"/>
              <w:left w:val="nil"/>
              <w:bottom w:val="nil"/>
              <w:right w:val="nil"/>
            </w:tcBorders>
            <w:shd w:val="clear" w:color="auto" w:fill="auto"/>
            <w:hideMark/>
          </w:tcPr>
          <w:p w14:paraId="4CE34A8E"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10/07/1991</w:t>
            </w:r>
          </w:p>
        </w:tc>
        <w:tc>
          <w:tcPr>
            <w:tcW w:w="1820" w:type="dxa"/>
            <w:tcBorders>
              <w:top w:val="nil"/>
              <w:left w:val="nil"/>
              <w:bottom w:val="nil"/>
              <w:right w:val="nil"/>
            </w:tcBorders>
            <w:shd w:val="clear" w:color="auto" w:fill="auto"/>
            <w:hideMark/>
          </w:tcPr>
          <w:p w14:paraId="46B018B4"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07/05/2002</w:t>
            </w:r>
          </w:p>
        </w:tc>
        <w:tc>
          <w:tcPr>
            <w:tcW w:w="1820" w:type="dxa"/>
            <w:tcBorders>
              <w:top w:val="nil"/>
              <w:left w:val="nil"/>
              <w:bottom w:val="nil"/>
              <w:right w:val="nil"/>
            </w:tcBorders>
            <w:shd w:val="clear" w:color="auto" w:fill="auto"/>
            <w:hideMark/>
          </w:tcPr>
          <w:p w14:paraId="6CB0998A"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22/07/2011</w:t>
            </w:r>
          </w:p>
        </w:tc>
        <w:tc>
          <w:tcPr>
            <w:tcW w:w="1820" w:type="dxa"/>
            <w:tcBorders>
              <w:top w:val="nil"/>
              <w:left w:val="nil"/>
              <w:bottom w:val="nil"/>
              <w:right w:val="nil"/>
            </w:tcBorders>
            <w:shd w:val="clear" w:color="auto" w:fill="auto"/>
            <w:hideMark/>
          </w:tcPr>
          <w:p w14:paraId="4DFF2F67"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23/07/2018</w:t>
            </w:r>
          </w:p>
        </w:tc>
      </w:tr>
      <w:tr w:rsidR="00A1583F" w:rsidRPr="00C8768F" w14:paraId="29D39436" w14:textId="77777777" w:rsidTr="00461909">
        <w:trPr>
          <w:trHeight w:val="290"/>
        </w:trPr>
        <w:tc>
          <w:tcPr>
            <w:tcW w:w="1540" w:type="dxa"/>
            <w:tcBorders>
              <w:top w:val="nil"/>
              <w:left w:val="nil"/>
              <w:bottom w:val="nil"/>
              <w:right w:val="nil"/>
            </w:tcBorders>
            <w:shd w:val="clear" w:color="auto" w:fill="auto"/>
            <w:noWrap/>
            <w:hideMark/>
          </w:tcPr>
          <w:p w14:paraId="5DF9C25A"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476077</w:t>
            </w:r>
          </w:p>
        </w:tc>
        <w:tc>
          <w:tcPr>
            <w:tcW w:w="1820" w:type="dxa"/>
            <w:tcBorders>
              <w:top w:val="nil"/>
              <w:left w:val="nil"/>
              <w:bottom w:val="nil"/>
              <w:right w:val="nil"/>
            </w:tcBorders>
            <w:shd w:val="clear" w:color="auto" w:fill="auto"/>
            <w:hideMark/>
          </w:tcPr>
          <w:p w14:paraId="51A1D03C"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01/08/1974</w:t>
            </w:r>
          </w:p>
        </w:tc>
        <w:tc>
          <w:tcPr>
            <w:tcW w:w="1600" w:type="dxa"/>
            <w:tcBorders>
              <w:top w:val="nil"/>
              <w:left w:val="nil"/>
              <w:bottom w:val="nil"/>
              <w:right w:val="nil"/>
            </w:tcBorders>
            <w:shd w:val="clear" w:color="auto" w:fill="auto"/>
            <w:hideMark/>
          </w:tcPr>
          <w:p w14:paraId="47BE69F5"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05/08/1991</w:t>
            </w:r>
          </w:p>
        </w:tc>
        <w:tc>
          <w:tcPr>
            <w:tcW w:w="1820" w:type="dxa"/>
            <w:tcBorders>
              <w:top w:val="nil"/>
              <w:left w:val="nil"/>
              <w:bottom w:val="nil"/>
              <w:right w:val="nil"/>
            </w:tcBorders>
            <w:shd w:val="clear" w:color="auto" w:fill="auto"/>
            <w:hideMark/>
          </w:tcPr>
          <w:p w14:paraId="6EF3C5E0"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25/07/2002</w:t>
            </w:r>
          </w:p>
        </w:tc>
        <w:tc>
          <w:tcPr>
            <w:tcW w:w="1820" w:type="dxa"/>
            <w:tcBorders>
              <w:top w:val="nil"/>
              <w:left w:val="nil"/>
              <w:bottom w:val="nil"/>
              <w:right w:val="nil"/>
            </w:tcBorders>
            <w:shd w:val="clear" w:color="auto" w:fill="auto"/>
            <w:hideMark/>
          </w:tcPr>
          <w:p w14:paraId="18FB1578"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12/06/2012</w:t>
            </w:r>
          </w:p>
        </w:tc>
        <w:tc>
          <w:tcPr>
            <w:tcW w:w="1820" w:type="dxa"/>
            <w:tcBorders>
              <w:top w:val="nil"/>
              <w:left w:val="nil"/>
              <w:bottom w:val="nil"/>
              <w:right w:val="nil"/>
            </w:tcBorders>
            <w:shd w:val="clear" w:color="auto" w:fill="auto"/>
            <w:hideMark/>
          </w:tcPr>
          <w:p w14:paraId="73735011"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25/07/2018</w:t>
            </w:r>
          </w:p>
        </w:tc>
      </w:tr>
      <w:tr w:rsidR="00A1583F" w:rsidRPr="00C8768F" w14:paraId="4F8DAFEC" w14:textId="77777777" w:rsidTr="00461909">
        <w:trPr>
          <w:trHeight w:val="290"/>
        </w:trPr>
        <w:tc>
          <w:tcPr>
            <w:tcW w:w="1540" w:type="dxa"/>
            <w:tcBorders>
              <w:top w:val="nil"/>
              <w:left w:val="nil"/>
              <w:bottom w:val="nil"/>
              <w:right w:val="nil"/>
            </w:tcBorders>
            <w:shd w:val="clear" w:color="auto" w:fill="auto"/>
            <w:noWrap/>
            <w:hideMark/>
          </w:tcPr>
          <w:p w14:paraId="34E9B528"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476079</w:t>
            </w:r>
          </w:p>
        </w:tc>
        <w:tc>
          <w:tcPr>
            <w:tcW w:w="1820" w:type="dxa"/>
            <w:tcBorders>
              <w:top w:val="nil"/>
              <w:left w:val="nil"/>
              <w:bottom w:val="nil"/>
              <w:right w:val="nil"/>
            </w:tcBorders>
            <w:shd w:val="clear" w:color="auto" w:fill="auto"/>
            <w:hideMark/>
          </w:tcPr>
          <w:p w14:paraId="04D79BB2"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09/08/1974</w:t>
            </w:r>
          </w:p>
        </w:tc>
        <w:tc>
          <w:tcPr>
            <w:tcW w:w="1600" w:type="dxa"/>
            <w:tcBorders>
              <w:top w:val="nil"/>
              <w:left w:val="nil"/>
              <w:bottom w:val="nil"/>
              <w:right w:val="nil"/>
            </w:tcBorders>
            <w:shd w:val="clear" w:color="auto" w:fill="auto"/>
            <w:hideMark/>
          </w:tcPr>
          <w:p w14:paraId="5E7CBF2C"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22/05/1992</w:t>
            </w:r>
          </w:p>
        </w:tc>
        <w:tc>
          <w:tcPr>
            <w:tcW w:w="1820" w:type="dxa"/>
            <w:tcBorders>
              <w:top w:val="nil"/>
              <w:left w:val="nil"/>
              <w:bottom w:val="nil"/>
              <w:right w:val="nil"/>
            </w:tcBorders>
            <w:shd w:val="clear" w:color="auto" w:fill="auto"/>
            <w:hideMark/>
          </w:tcPr>
          <w:p w14:paraId="72BEEE12"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25/07/2002</w:t>
            </w:r>
          </w:p>
        </w:tc>
        <w:tc>
          <w:tcPr>
            <w:tcW w:w="1820" w:type="dxa"/>
            <w:tcBorders>
              <w:top w:val="nil"/>
              <w:left w:val="nil"/>
              <w:bottom w:val="nil"/>
              <w:right w:val="nil"/>
            </w:tcBorders>
            <w:shd w:val="clear" w:color="auto" w:fill="auto"/>
            <w:hideMark/>
          </w:tcPr>
          <w:p w14:paraId="21C028BE"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12/06/2012</w:t>
            </w:r>
          </w:p>
        </w:tc>
        <w:tc>
          <w:tcPr>
            <w:tcW w:w="1820" w:type="dxa"/>
            <w:tcBorders>
              <w:top w:val="nil"/>
              <w:left w:val="nil"/>
              <w:bottom w:val="nil"/>
              <w:right w:val="nil"/>
            </w:tcBorders>
            <w:shd w:val="clear" w:color="auto" w:fill="auto"/>
            <w:hideMark/>
          </w:tcPr>
          <w:p w14:paraId="63E7D2C5"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23/07/2018</w:t>
            </w:r>
          </w:p>
        </w:tc>
      </w:tr>
      <w:tr w:rsidR="00A1583F" w:rsidRPr="00C8768F" w14:paraId="762CCF1D" w14:textId="77777777" w:rsidTr="00461909">
        <w:trPr>
          <w:trHeight w:val="290"/>
        </w:trPr>
        <w:tc>
          <w:tcPr>
            <w:tcW w:w="1540" w:type="dxa"/>
            <w:tcBorders>
              <w:top w:val="nil"/>
              <w:left w:val="nil"/>
              <w:bottom w:val="nil"/>
              <w:right w:val="nil"/>
            </w:tcBorders>
            <w:shd w:val="clear" w:color="auto" w:fill="auto"/>
            <w:noWrap/>
            <w:hideMark/>
          </w:tcPr>
          <w:p w14:paraId="09A2E135"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477074</w:t>
            </w:r>
          </w:p>
        </w:tc>
        <w:tc>
          <w:tcPr>
            <w:tcW w:w="1820" w:type="dxa"/>
            <w:tcBorders>
              <w:top w:val="nil"/>
              <w:left w:val="nil"/>
              <w:bottom w:val="nil"/>
              <w:right w:val="nil"/>
            </w:tcBorders>
            <w:shd w:val="clear" w:color="auto" w:fill="auto"/>
            <w:hideMark/>
          </w:tcPr>
          <w:p w14:paraId="48A65404"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02/08/1974</w:t>
            </w:r>
          </w:p>
        </w:tc>
        <w:tc>
          <w:tcPr>
            <w:tcW w:w="1600" w:type="dxa"/>
            <w:tcBorders>
              <w:top w:val="nil"/>
              <w:left w:val="nil"/>
              <w:bottom w:val="nil"/>
              <w:right w:val="nil"/>
            </w:tcBorders>
            <w:shd w:val="clear" w:color="auto" w:fill="auto"/>
            <w:hideMark/>
          </w:tcPr>
          <w:p w14:paraId="2FF20C46"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05/08/1991</w:t>
            </w:r>
          </w:p>
        </w:tc>
        <w:tc>
          <w:tcPr>
            <w:tcW w:w="1820" w:type="dxa"/>
            <w:tcBorders>
              <w:top w:val="nil"/>
              <w:left w:val="nil"/>
              <w:bottom w:val="nil"/>
              <w:right w:val="nil"/>
            </w:tcBorders>
            <w:shd w:val="clear" w:color="auto" w:fill="auto"/>
            <w:hideMark/>
          </w:tcPr>
          <w:p w14:paraId="73CDA5B4"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07/05/2002</w:t>
            </w:r>
          </w:p>
        </w:tc>
        <w:tc>
          <w:tcPr>
            <w:tcW w:w="1820" w:type="dxa"/>
            <w:tcBorders>
              <w:top w:val="nil"/>
              <w:left w:val="nil"/>
              <w:bottom w:val="nil"/>
              <w:right w:val="nil"/>
            </w:tcBorders>
            <w:shd w:val="clear" w:color="auto" w:fill="auto"/>
            <w:hideMark/>
          </w:tcPr>
          <w:p w14:paraId="335AE726"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22/07/2011</w:t>
            </w:r>
          </w:p>
        </w:tc>
        <w:tc>
          <w:tcPr>
            <w:tcW w:w="1820" w:type="dxa"/>
            <w:tcBorders>
              <w:top w:val="nil"/>
              <w:left w:val="nil"/>
              <w:bottom w:val="nil"/>
              <w:right w:val="nil"/>
            </w:tcBorders>
            <w:shd w:val="clear" w:color="auto" w:fill="auto"/>
            <w:hideMark/>
          </w:tcPr>
          <w:p w14:paraId="416260EA"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25/07/2018</w:t>
            </w:r>
          </w:p>
        </w:tc>
      </w:tr>
      <w:tr w:rsidR="00A1583F" w:rsidRPr="00C8768F" w14:paraId="0A998BBC" w14:textId="77777777" w:rsidTr="00461909">
        <w:trPr>
          <w:trHeight w:val="290"/>
        </w:trPr>
        <w:tc>
          <w:tcPr>
            <w:tcW w:w="1540" w:type="dxa"/>
            <w:tcBorders>
              <w:top w:val="nil"/>
              <w:left w:val="nil"/>
              <w:bottom w:val="nil"/>
              <w:right w:val="nil"/>
            </w:tcBorders>
            <w:shd w:val="clear" w:color="auto" w:fill="auto"/>
            <w:noWrap/>
            <w:hideMark/>
          </w:tcPr>
          <w:p w14:paraId="30129122"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477076</w:t>
            </w:r>
          </w:p>
        </w:tc>
        <w:tc>
          <w:tcPr>
            <w:tcW w:w="1820" w:type="dxa"/>
            <w:tcBorders>
              <w:top w:val="nil"/>
              <w:left w:val="nil"/>
              <w:bottom w:val="nil"/>
              <w:right w:val="nil"/>
            </w:tcBorders>
            <w:shd w:val="clear" w:color="auto" w:fill="auto"/>
            <w:hideMark/>
          </w:tcPr>
          <w:p w14:paraId="53569A18"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21/08/1974</w:t>
            </w:r>
          </w:p>
        </w:tc>
        <w:tc>
          <w:tcPr>
            <w:tcW w:w="1600" w:type="dxa"/>
            <w:tcBorders>
              <w:top w:val="nil"/>
              <w:left w:val="nil"/>
              <w:bottom w:val="nil"/>
              <w:right w:val="nil"/>
            </w:tcBorders>
            <w:shd w:val="clear" w:color="auto" w:fill="auto"/>
            <w:hideMark/>
          </w:tcPr>
          <w:p w14:paraId="3C627544"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05/08/1991</w:t>
            </w:r>
          </w:p>
        </w:tc>
        <w:tc>
          <w:tcPr>
            <w:tcW w:w="1820" w:type="dxa"/>
            <w:tcBorders>
              <w:top w:val="nil"/>
              <w:left w:val="nil"/>
              <w:bottom w:val="nil"/>
              <w:right w:val="nil"/>
            </w:tcBorders>
            <w:shd w:val="clear" w:color="auto" w:fill="auto"/>
            <w:hideMark/>
          </w:tcPr>
          <w:p w14:paraId="283996C8"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18/08/1999</w:t>
            </w:r>
          </w:p>
        </w:tc>
        <w:tc>
          <w:tcPr>
            <w:tcW w:w="1820" w:type="dxa"/>
            <w:tcBorders>
              <w:top w:val="nil"/>
              <w:left w:val="nil"/>
              <w:bottom w:val="nil"/>
              <w:right w:val="nil"/>
            </w:tcBorders>
            <w:shd w:val="clear" w:color="auto" w:fill="auto"/>
            <w:hideMark/>
          </w:tcPr>
          <w:p w14:paraId="445A51C5"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22/07/2011</w:t>
            </w:r>
          </w:p>
        </w:tc>
        <w:tc>
          <w:tcPr>
            <w:tcW w:w="1820" w:type="dxa"/>
            <w:tcBorders>
              <w:top w:val="nil"/>
              <w:left w:val="nil"/>
              <w:bottom w:val="nil"/>
              <w:right w:val="nil"/>
            </w:tcBorders>
            <w:shd w:val="clear" w:color="auto" w:fill="auto"/>
            <w:hideMark/>
          </w:tcPr>
          <w:p w14:paraId="57FFC79C"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25/07/2018</w:t>
            </w:r>
          </w:p>
        </w:tc>
      </w:tr>
      <w:tr w:rsidR="00A1583F" w:rsidRPr="00C8768F" w14:paraId="2EA2AEB7" w14:textId="77777777" w:rsidTr="00461909">
        <w:trPr>
          <w:trHeight w:val="290"/>
        </w:trPr>
        <w:tc>
          <w:tcPr>
            <w:tcW w:w="1540" w:type="dxa"/>
            <w:tcBorders>
              <w:top w:val="nil"/>
              <w:left w:val="nil"/>
              <w:bottom w:val="nil"/>
              <w:right w:val="nil"/>
            </w:tcBorders>
            <w:shd w:val="clear" w:color="auto" w:fill="auto"/>
            <w:noWrap/>
            <w:hideMark/>
          </w:tcPr>
          <w:p w14:paraId="3F925987"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477078</w:t>
            </w:r>
          </w:p>
        </w:tc>
        <w:tc>
          <w:tcPr>
            <w:tcW w:w="1820" w:type="dxa"/>
            <w:tcBorders>
              <w:top w:val="nil"/>
              <w:left w:val="nil"/>
              <w:bottom w:val="nil"/>
              <w:right w:val="nil"/>
            </w:tcBorders>
            <w:shd w:val="clear" w:color="auto" w:fill="auto"/>
            <w:hideMark/>
          </w:tcPr>
          <w:p w14:paraId="6C816CA7"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01/08/1974</w:t>
            </w:r>
          </w:p>
        </w:tc>
        <w:tc>
          <w:tcPr>
            <w:tcW w:w="1600" w:type="dxa"/>
            <w:tcBorders>
              <w:top w:val="nil"/>
              <w:left w:val="nil"/>
              <w:bottom w:val="nil"/>
              <w:right w:val="nil"/>
            </w:tcBorders>
            <w:shd w:val="clear" w:color="auto" w:fill="auto"/>
            <w:hideMark/>
          </w:tcPr>
          <w:p w14:paraId="3C322FFD"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05/08/1991</w:t>
            </w:r>
          </w:p>
        </w:tc>
        <w:tc>
          <w:tcPr>
            <w:tcW w:w="1820" w:type="dxa"/>
            <w:tcBorders>
              <w:top w:val="nil"/>
              <w:left w:val="nil"/>
              <w:bottom w:val="nil"/>
              <w:right w:val="nil"/>
            </w:tcBorders>
            <w:shd w:val="clear" w:color="auto" w:fill="auto"/>
            <w:hideMark/>
          </w:tcPr>
          <w:p w14:paraId="6C67D759"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07/05/2002</w:t>
            </w:r>
          </w:p>
        </w:tc>
        <w:tc>
          <w:tcPr>
            <w:tcW w:w="1820" w:type="dxa"/>
            <w:tcBorders>
              <w:top w:val="nil"/>
              <w:left w:val="nil"/>
              <w:bottom w:val="nil"/>
              <w:right w:val="nil"/>
            </w:tcBorders>
            <w:shd w:val="clear" w:color="auto" w:fill="auto"/>
            <w:hideMark/>
          </w:tcPr>
          <w:p w14:paraId="66BD5463"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22/07/2011</w:t>
            </w:r>
          </w:p>
        </w:tc>
        <w:tc>
          <w:tcPr>
            <w:tcW w:w="1820" w:type="dxa"/>
            <w:tcBorders>
              <w:top w:val="nil"/>
              <w:left w:val="nil"/>
              <w:bottom w:val="nil"/>
              <w:right w:val="nil"/>
            </w:tcBorders>
            <w:shd w:val="clear" w:color="auto" w:fill="auto"/>
            <w:hideMark/>
          </w:tcPr>
          <w:p w14:paraId="085B38E7"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25/07/2018</w:t>
            </w:r>
          </w:p>
        </w:tc>
      </w:tr>
      <w:tr w:rsidR="00A1583F" w:rsidRPr="00C8768F" w14:paraId="13B38370" w14:textId="77777777" w:rsidTr="00461909">
        <w:trPr>
          <w:trHeight w:val="290"/>
        </w:trPr>
        <w:tc>
          <w:tcPr>
            <w:tcW w:w="1540" w:type="dxa"/>
            <w:tcBorders>
              <w:top w:val="nil"/>
              <w:left w:val="nil"/>
              <w:bottom w:val="nil"/>
              <w:right w:val="nil"/>
            </w:tcBorders>
            <w:shd w:val="clear" w:color="auto" w:fill="auto"/>
            <w:noWrap/>
            <w:hideMark/>
          </w:tcPr>
          <w:p w14:paraId="3215702F"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477080</w:t>
            </w:r>
          </w:p>
        </w:tc>
        <w:tc>
          <w:tcPr>
            <w:tcW w:w="1820" w:type="dxa"/>
            <w:tcBorders>
              <w:top w:val="nil"/>
              <w:left w:val="nil"/>
              <w:bottom w:val="nil"/>
              <w:right w:val="nil"/>
            </w:tcBorders>
            <w:shd w:val="clear" w:color="auto" w:fill="auto"/>
            <w:hideMark/>
          </w:tcPr>
          <w:p w14:paraId="7B7D7C69"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09/08/1974</w:t>
            </w:r>
          </w:p>
        </w:tc>
        <w:tc>
          <w:tcPr>
            <w:tcW w:w="1600" w:type="dxa"/>
            <w:tcBorders>
              <w:top w:val="nil"/>
              <w:left w:val="nil"/>
              <w:bottom w:val="nil"/>
              <w:right w:val="nil"/>
            </w:tcBorders>
            <w:shd w:val="clear" w:color="auto" w:fill="auto"/>
            <w:hideMark/>
          </w:tcPr>
          <w:p w14:paraId="181AB0F9"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16/08/1991</w:t>
            </w:r>
          </w:p>
        </w:tc>
        <w:tc>
          <w:tcPr>
            <w:tcW w:w="1820" w:type="dxa"/>
            <w:tcBorders>
              <w:top w:val="nil"/>
              <w:left w:val="nil"/>
              <w:bottom w:val="nil"/>
              <w:right w:val="nil"/>
            </w:tcBorders>
            <w:shd w:val="clear" w:color="auto" w:fill="auto"/>
            <w:hideMark/>
          </w:tcPr>
          <w:p w14:paraId="5303F86D"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18/08/1999</w:t>
            </w:r>
          </w:p>
        </w:tc>
        <w:tc>
          <w:tcPr>
            <w:tcW w:w="1820" w:type="dxa"/>
            <w:tcBorders>
              <w:top w:val="nil"/>
              <w:left w:val="nil"/>
              <w:bottom w:val="nil"/>
              <w:right w:val="nil"/>
            </w:tcBorders>
            <w:shd w:val="clear" w:color="auto" w:fill="auto"/>
            <w:hideMark/>
          </w:tcPr>
          <w:p w14:paraId="5A5E61BC"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22/07/2011</w:t>
            </w:r>
          </w:p>
        </w:tc>
        <w:tc>
          <w:tcPr>
            <w:tcW w:w="1820" w:type="dxa"/>
            <w:tcBorders>
              <w:top w:val="nil"/>
              <w:left w:val="nil"/>
              <w:bottom w:val="nil"/>
              <w:right w:val="nil"/>
            </w:tcBorders>
            <w:shd w:val="clear" w:color="auto" w:fill="auto"/>
            <w:hideMark/>
          </w:tcPr>
          <w:p w14:paraId="71D857F7"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25/07/2018</w:t>
            </w:r>
          </w:p>
        </w:tc>
      </w:tr>
      <w:tr w:rsidR="00A1583F" w:rsidRPr="00C8768F" w14:paraId="08BF1163" w14:textId="77777777" w:rsidTr="00461909">
        <w:trPr>
          <w:trHeight w:val="290"/>
        </w:trPr>
        <w:tc>
          <w:tcPr>
            <w:tcW w:w="1540" w:type="dxa"/>
            <w:tcBorders>
              <w:top w:val="nil"/>
              <w:left w:val="nil"/>
              <w:bottom w:val="nil"/>
              <w:right w:val="nil"/>
            </w:tcBorders>
            <w:shd w:val="clear" w:color="auto" w:fill="auto"/>
            <w:noWrap/>
            <w:hideMark/>
          </w:tcPr>
          <w:p w14:paraId="68C617F5"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478075</w:t>
            </w:r>
          </w:p>
        </w:tc>
        <w:tc>
          <w:tcPr>
            <w:tcW w:w="1820" w:type="dxa"/>
            <w:tcBorders>
              <w:top w:val="nil"/>
              <w:left w:val="nil"/>
              <w:bottom w:val="nil"/>
              <w:right w:val="nil"/>
            </w:tcBorders>
            <w:shd w:val="clear" w:color="auto" w:fill="auto"/>
            <w:hideMark/>
          </w:tcPr>
          <w:p w14:paraId="1291FBA8"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02/08/1974</w:t>
            </w:r>
          </w:p>
        </w:tc>
        <w:tc>
          <w:tcPr>
            <w:tcW w:w="1600" w:type="dxa"/>
            <w:tcBorders>
              <w:top w:val="nil"/>
              <w:left w:val="nil"/>
              <w:bottom w:val="nil"/>
              <w:right w:val="nil"/>
            </w:tcBorders>
            <w:shd w:val="clear" w:color="auto" w:fill="auto"/>
            <w:hideMark/>
          </w:tcPr>
          <w:p w14:paraId="057013DB" w14:textId="77777777" w:rsidR="00A1583F" w:rsidRPr="00C8768F" w:rsidRDefault="00A1583F" w:rsidP="00461909">
            <w:pPr>
              <w:spacing w:after="0" w:line="240" w:lineRule="auto"/>
              <w:rPr>
                <w:rFonts w:ascii="Calibri" w:eastAsia="Times New Roman" w:hAnsi="Calibri" w:cs="Calibri"/>
                <w:color w:val="000000"/>
                <w:lang w:eastAsia="en-GB"/>
              </w:rPr>
            </w:pPr>
            <w:r>
              <w:rPr>
                <w:rFonts w:ascii="Calibri" w:eastAsia="Times New Roman" w:hAnsi="Calibri" w:cs="Calibri"/>
                <w:color w:val="000000"/>
                <w:lang w:eastAsia="en-GB"/>
              </w:rPr>
              <w:t>05/08/1991</w:t>
            </w:r>
          </w:p>
        </w:tc>
        <w:tc>
          <w:tcPr>
            <w:tcW w:w="1820" w:type="dxa"/>
            <w:tcBorders>
              <w:top w:val="nil"/>
              <w:left w:val="nil"/>
              <w:bottom w:val="nil"/>
              <w:right w:val="nil"/>
            </w:tcBorders>
            <w:shd w:val="clear" w:color="auto" w:fill="auto"/>
            <w:hideMark/>
          </w:tcPr>
          <w:p w14:paraId="37B67866"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07/05/2002</w:t>
            </w:r>
          </w:p>
        </w:tc>
        <w:tc>
          <w:tcPr>
            <w:tcW w:w="1820" w:type="dxa"/>
            <w:tcBorders>
              <w:top w:val="nil"/>
              <w:left w:val="nil"/>
              <w:bottom w:val="nil"/>
              <w:right w:val="nil"/>
            </w:tcBorders>
            <w:shd w:val="clear" w:color="auto" w:fill="auto"/>
            <w:hideMark/>
          </w:tcPr>
          <w:p w14:paraId="6E35B19A"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12/06/2012</w:t>
            </w:r>
          </w:p>
        </w:tc>
        <w:tc>
          <w:tcPr>
            <w:tcW w:w="1820" w:type="dxa"/>
            <w:tcBorders>
              <w:top w:val="nil"/>
              <w:left w:val="nil"/>
              <w:bottom w:val="nil"/>
              <w:right w:val="nil"/>
            </w:tcBorders>
            <w:shd w:val="clear" w:color="auto" w:fill="auto"/>
            <w:hideMark/>
          </w:tcPr>
          <w:p w14:paraId="1CEB44E7"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25/07/2018</w:t>
            </w:r>
          </w:p>
        </w:tc>
      </w:tr>
      <w:tr w:rsidR="00A1583F" w:rsidRPr="00C8768F" w14:paraId="3BD84747" w14:textId="77777777" w:rsidTr="00461909">
        <w:trPr>
          <w:trHeight w:val="290"/>
        </w:trPr>
        <w:tc>
          <w:tcPr>
            <w:tcW w:w="1540" w:type="dxa"/>
            <w:tcBorders>
              <w:top w:val="nil"/>
              <w:left w:val="nil"/>
              <w:bottom w:val="nil"/>
              <w:right w:val="nil"/>
            </w:tcBorders>
            <w:shd w:val="clear" w:color="auto" w:fill="auto"/>
            <w:noWrap/>
            <w:hideMark/>
          </w:tcPr>
          <w:p w14:paraId="250AB0AC"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478077</w:t>
            </w:r>
          </w:p>
        </w:tc>
        <w:tc>
          <w:tcPr>
            <w:tcW w:w="1820" w:type="dxa"/>
            <w:tcBorders>
              <w:top w:val="nil"/>
              <w:left w:val="nil"/>
              <w:bottom w:val="nil"/>
              <w:right w:val="nil"/>
            </w:tcBorders>
            <w:shd w:val="clear" w:color="auto" w:fill="auto"/>
            <w:hideMark/>
          </w:tcPr>
          <w:p w14:paraId="262888AF"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01/08/1974</w:t>
            </w:r>
          </w:p>
        </w:tc>
        <w:tc>
          <w:tcPr>
            <w:tcW w:w="1600" w:type="dxa"/>
            <w:tcBorders>
              <w:top w:val="nil"/>
              <w:left w:val="nil"/>
              <w:bottom w:val="nil"/>
              <w:right w:val="nil"/>
            </w:tcBorders>
            <w:shd w:val="clear" w:color="auto" w:fill="auto"/>
            <w:hideMark/>
          </w:tcPr>
          <w:p w14:paraId="7C105F03"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05/08/1991</w:t>
            </w:r>
          </w:p>
        </w:tc>
        <w:tc>
          <w:tcPr>
            <w:tcW w:w="1820" w:type="dxa"/>
            <w:tcBorders>
              <w:top w:val="nil"/>
              <w:left w:val="nil"/>
              <w:bottom w:val="nil"/>
              <w:right w:val="nil"/>
            </w:tcBorders>
            <w:shd w:val="clear" w:color="auto" w:fill="auto"/>
            <w:hideMark/>
          </w:tcPr>
          <w:p w14:paraId="1B19F432"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07/05/2002</w:t>
            </w:r>
          </w:p>
        </w:tc>
        <w:tc>
          <w:tcPr>
            <w:tcW w:w="1820" w:type="dxa"/>
            <w:tcBorders>
              <w:top w:val="nil"/>
              <w:left w:val="nil"/>
              <w:bottom w:val="nil"/>
              <w:right w:val="nil"/>
            </w:tcBorders>
            <w:shd w:val="clear" w:color="auto" w:fill="auto"/>
            <w:hideMark/>
          </w:tcPr>
          <w:p w14:paraId="4DB9F09D"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22/07/2011</w:t>
            </w:r>
          </w:p>
        </w:tc>
        <w:tc>
          <w:tcPr>
            <w:tcW w:w="1820" w:type="dxa"/>
            <w:tcBorders>
              <w:top w:val="nil"/>
              <w:left w:val="nil"/>
              <w:bottom w:val="nil"/>
              <w:right w:val="nil"/>
            </w:tcBorders>
            <w:shd w:val="clear" w:color="auto" w:fill="auto"/>
            <w:hideMark/>
          </w:tcPr>
          <w:p w14:paraId="715097B1"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25/07/2018</w:t>
            </w:r>
          </w:p>
        </w:tc>
      </w:tr>
      <w:tr w:rsidR="00A1583F" w:rsidRPr="00C8768F" w14:paraId="4DED510E" w14:textId="77777777" w:rsidTr="00461909">
        <w:trPr>
          <w:trHeight w:val="290"/>
        </w:trPr>
        <w:tc>
          <w:tcPr>
            <w:tcW w:w="1540" w:type="dxa"/>
            <w:tcBorders>
              <w:top w:val="nil"/>
              <w:left w:val="nil"/>
              <w:bottom w:val="nil"/>
              <w:right w:val="nil"/>
            </w:tcBorders>
            <w:shd w:val="clear" w:color="auto" w:fill="auto"/>
            <w:noWrap/>
            <w:hideMark/>
          </w:tcPr>
          <w:p w14:paraId="733350DF"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478079</w:t>
            </w:r>
          </w:p>
        </w:tc>
        <w:tc>
          <w:tcPr>
            <w:tcW w:w="1820" w:type="dxa"/>
            <w:tcBorders>
              <w:top w:val="nil"/>
              <w:left w:val="nil"/>
              <w:bottom w:val="nil"/>
              <w:right w:val="nil"/>
            </w:tcBorders>
            <w:shd w:val="clear" w:color="auto" w:fill="auto"/>
            <w:hideMark/>
          </w:tcPr>
          <w:p w14:paraId="12B2724D"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01/08/1974</w:t>
            </w:r>
          </w:p>
        </w:tc>
        <w:tc>
          <w:tcPr>
            <w:tcW w:w="1600" w:type="dxa"/>
            <w:tcBorders>
              <w:top w:val="nil"/>
              <w:left w:val="nil"/>
              <w:bottom w:val="nil"/>
              <w:right w:val="nil"/>
            </w:tcBorders>
            <w:shd w:val="clear" w:color="auto" w:fill="auto"/>
            <w:hideMark/>
          </w:tcPr>
          <w:p w14:paraId="62D7AE0A"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05/08/1991</w:t>
            </w:r>
          </w:p>
        </w:tc>
        <w:tc>
          <w:tcPr>
            <w:tcW w:w="1820" w:type="dxa"/>
            <w:tcBorders>
              <w:top w:val="nil"/>
              <w:left w:val="nil"/>
              <w:bottom w:val="nil"/>
              <w:right w:val="nil"/>
            </w:tcBorders>
            <w:shd w:val="clear" w:color="auto" w:fill="auto"/>
            <w:hideMark/>
          </w:tcPr>
          <w:p w14:paraId="073CAD13"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18/08/1999</w:t>
            </w:r>
          </w:p>
        </w:tc>
        <w:tc>
          <w:tcPr>
            <w:tcW w:w="1820" w:type="dxa"/>
            <w:tcBorders>
              <w:top w:val="nil"/>
              <w:left w:val="nil"/>
              <w:bottom w:val="nil"/>
              <w:right w:val="nil"/>
            </w:tcBorders>
            <w:shd w:val="clear" w:color="auto" w:fill="auto"/>
            <w:hideMark/>
          </w:tcPr>
          <w:p w14:paraId="3DC8538C"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22/07/2011</w:t>
            </w:r>
          </w:p>
        </w:tc>
        <w:tc>
          <w:tcPr>
            <w:tcW w:w="1820" w:type="dxa"/>
            <w:tcBorders>
              <w:top w:val="nil"/>
              <w:left w:val="nil"/>
              <w:bottom w:val="nil"/>
              <w:right w:val="nil"/>
            </w:tcBorders>
            <w:shd w:val="clear" w:color="auto" w:fill="auto"/>
            <w:hideMark/>
          </w:tcPr>
          <w:p w14:paraId="4939EAB0"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23/07/2018</w:t>
            </w:r>
          </w:p>
        </w:tc>
      </w:tr>
      <w:tr w:rsidR="00A1583F" w:rsidRPr="00C8768F" w14:paraId="6A02BDC8" w14:textId="77777777" w:rsidTr="00461909">
        <w:trPr>
          <w:trHeight w:val="290"/>
        </w:trPr>
        <w:tc>
          <w:tcPr>
            <w:tcW w:w="1540" w:type="dxa"/>
            <w:tcBorders>
              <w:top w:val="nil"/>
              <w:left w:val="nil"/>
              <w:bottom w:val="nil"/>
              <w:right w:val="nil"/>
            </w:tcBorders>
            <w:shd w:val="clear" w:color="auto" w:fill="auto"/>
            <w:noWrap/>
            <w:hideMark/>
          </w:tcPr>
          <w:p w14:paraId="244B6E3D"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479078</w:t>
            </w:r>
          </w:p>
        </w:tc>
        <w:tc>
          <w:tcPr>
            <w:tcW w:w="1820" w:type="dxa"/>
            <w:tcBorders>
              <w:top w:val="nil"/>
              <w:left w:val="nil"/>
              <w:bottom w:val="nil"/>
              <w:right w:val="nil"/>
            </w:tcBorders>
            <w:shd w:val="clear" w:color="auto" w:fill="auto"/>
            <w:hideMark/>
          </w:tcPr>
          <w:p w14:paraId="7CD0E011" w14:textId="77777777" w:rsidR="00A1583F" w:rsidRPr="00C8768F" w:rsidRDefault="00A1583F" w:rsidP="00461909">
            <w:pPr>
              <w:spacing w:after="0" w:line="240" w:lineRule="auto"/>
              <w:rPr>
                <w:rFonts w:ascii="Calibri" w:eastAsia="Times New Roman" w:hAnsi="Calibri" w:cs="Calibri"/>
                <w:color w:val="000000"/>
                <w:lang w:eastAsia="en-GB"/>
              </w:rPr>
            </w:pPr>
            <w:r w:rsidRPr="00C8768F">
              <w:rPr>
                <w:rFonts w:ascii="Calibri" w:eastAsia="Times New Roman" w:hAnsi="Calibri" w:cs="Calibri"/>
                <w:color w:val="000000"/>
                <w:lang w:eastAsia="en-GB"/>
              </w:rPr>
              <w:t>01/08/1974</w:t>
            </w:r>
          </w:p>
        </w:tc>
        <w:tc>
          <w:tcPr>
            <w:tcW w:w="1600" w:type="dxa"/>
            <w:tcBorders>
              <w:top w:val="nil"/>
              <w:left w:val="nil"/>
              <w:bottom w:val="nil"/>
              <w:right w:val="nil"/>
            </w:tcBorders>
            <w:shd w:val="clear" w:color="auto" w:fill="auto"/>
            <w:hideMark/>
          </w:tcPr>
          <w:p w14:paraId="7430D812"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05/08/1991</w:t>
            </w:r>
          </w:p>
        </w:tc>
        <w:tc>
          <w:tcPr>
            <w:tcW w:w="1820" w:type="dxa"/>
            <w:tcBorders>
              <w:top w:val="nil"/>
              <w:left w:val="nil"/>
              <w:bottom w:val="nil"/>
              <w:right w:val="nil"/>
            </w:tcBorders>
            <w:shd w:val="clear" w:color="auto" w:fill="auto"/>
            <w:hideMark/>
          </w:tcPr>
          <w:p w14:paraId="10DE19F6"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25/07/2002</w:t>
            </w:r>
          </w:p>
        </w:tc>
        <w:tc>
          <w:tcPr>
            <w:tcW w:w="1820" w:type="dxa"/>
            <w:tcBorders>
              <w:top w:val="nil"/>
              <w:left w:val="nil"/>
              <w:bottom w:val="nil"/>
              <w:right w:val="nil"/>
            </w:tcBorders>
            <w:shd w:val="clear" w:color="auto" w:fill="auto"/>
            <w:hideMark/>
          </w:tcPr>
          <w:p w14:paraId="3396A9BE" w14:textId="77777777" w:rsidR="00A1583F" w:rsidRPr="00C8768F" w:rsidRDefault="00A1583F" w:rsidP="00461909">
            <w:pPr>
              <w:spacing w:after="0" w:line="240" w:lineRule="auto"/>
              <w:jc w:val="both"/>
              <w:rPr>
                <w:rFonts w:ascii="Calibri" w:eastAsia="Times New Roman" w:hAnsi="Calibri" w:cs="Calibri"/>
                <w:color w:val="000000"/>
                <w:lang w:eastAsia="en-GB"/>
              </w:rPr>
            </w:pPr>
            <w:r w:rsidRPr="00C8768F">
              <w:rPr>
                <w:rFonts w:ascii="Calibri" w:eastAsia="Times New Roman" w:hAnsi="Calibri" w:cs="Calibri"/>
                <w:color w:val="000000"/>
                <w:lang w:eastAsia="en-GB"/>
              </w:rPr>
              <w:t>22/07/2011</w:t>
            </w:r>
          </w:p>
        </w:tc>
        <w:tc>
          <w:tcPr>
            <w:tcW w:w="1820" w:type="dxa"/>
            <w:tcBorders>
              <w:top w:val="nil"/>
              <w:left w:val="nil"/>
              <w:bottom w:val="nil"/>
              <w:right w:val="nil"/>
            </w:tcBorders>
            <w:shd w:val="clear" w:color="auto" w:fill="auto"/>
            <w:hideMark/>
          </w:tcPr>
          <w:p w14:paraId="35FA9A6B" w14:textId="77777777" w:rsidR="00A1583F" w:rsidRPr="00C8768F" w:rsidRDefault="00A1583F" w:rsidP="00461909">
            <w:pPr>
              <w:spacing w:after="0" w:line="240" w:lineRule="auto"/>
              <w:jc w:val="right"/>
              <w:rPr>
                <w:rFonts w:ascii="Calibri" w:eastAsia="Times New Roman" w:hAnsi="Calibri" w:cs="Calibri"/>
                <w:color w:val="000000"/>
                <w:lang w:eastAsia="en-GB"/>
              </w:rPr>
            </w:pPr>
            <w:r w:rsidRPr="00C8768F">
              <w:rPr>
                <w:rFonts w:ascii="Calibri" w:eastAsia="Times New Roman" w:hAnsi="Calibri" w:cs="Calibri"/>
                <w:color w:val="000000"/>
                <w:lang w:eastAsia="en-GB"/>
              </w:rPr>
              <w:t>01/08/2018</w:t>
            </w:r>
          </w:p>
        </w:tc>
      </w:tr>
    </w:tbl>
    <w:p w14:paraId="0637835E" w14:textId="77777777" w:rsidR="00A1583F" w:rsidRDefault="00A1583F">
      <w:pPr>
        <w:rPr>
          <w:b/>
          <w:bCs/>
        </w:rPr>
      </w:pPr>
    </w:p>
    <w:p w14:paraId="1AB75B3B" w14:textId="77777777" w:rsidR="00A1583F" w:rsidRDefault="00A1583F">
      <w:pPr>
        <w:rPr>
          <w:b/>
          <w:bCs/>
        </w:rPr>
      </w:pPr>
      <w:r>
        <w:rPr>
          <w:b/>
          <w:bCs/>
        </w:rPr>
        <w:br w:type="page"/>
      </w:r>
    </w:p>
    <w:p w14:paraId="0733B51D" w14:textId="77777777" w:rsidR="00A1583F" w:rsidRDefault="00A1583F" w:rsidP="00461909">
      <w:bookmarkStart w:id="72" w:name="_Toc92371796"/>
      <w:r w:rsidRPr="002256C7">
        <w:rPr>
          <w:rStyle w:val="Heading2Char"/>
        </w:rPr>
        <w:t>Appendix 3. Classification of species according to different sets of characteristics</w:t>
      </w:r>
      <w:bookmarkEnd w:id="72"/>
      <w:r>
        <w:t xml:space="preserve"> </w:t>
      </w:r>
    </w:p>
    <w:p w14:paraId="65B7C25E" w14:textId="77777777" w:rsidR="00A1583F" w:rsidRDefault="00A1583F" w:rsidP="00461909">
      <w:r>
        <w:t>The values for different species are given in Appendix 4.</w:t>
      </w:r>
    </w:p>
    <w:p w14:paraId="55A89020" w14:textId="77777777" w:rsidR="00A1583F" w:rsidRDefault="00A1583F" w:rsidP="00461909">
      <w:r w:rsidRPr="004E78A0">
        <w:rPr>
          <w:i/>
          <w:iCs/>
        </w:rPr>
        <w:t>Woodland species type</w:t>
      </w:r>
      <w:r>
        <w:t xml:space="preserve">. Species are classified as Non-woodland (1), Woodland Generalists (2) or Woodland Specialists (3) based on the approach in </w:t>
      </w:r>
      <w:r>
        <w:rPr>
          <w:noProof/>
        </w:rPr>
        <w:t>Kirby et al. (2012)</w:t>
      </w:r>
      <w:r>
        <w:t xml:space="preserve">. The two Woodland categories are based on a list of species commonly associated with woodland habitats, originally published in </w:t>
      </w:r>
      <w:r>
        <w:rPr>
          <w:noProof/>
        </w:rPr>
        <w:t>Ratcliffe (1977)</w:t>
      </w:r>
      <w:r>
        <w:t xml:space="preserve"> but expanded somewhat as the basis for the woodland survey card used in the 1980s </w:t>
      </w:r>
      <w:r>
        <w:rPr>
          <w:noProof/>
        </w:rPr>
        <w:t>(Kirby, 1988)</w:t>
      </w:r>
      <w:r>
        <w:t xml:space="preserve">. The Woodland Specialists were then defined by species that were thought to have some association with ancient woodland in at least some parts of Britain. Specialists also tend to be more shade-tolerant and more likely to be stress-tolerators than Woodland Generalists </w:t>
      </w:r>
      <w:r>
        <w:rPr>
          <w:noProof/>
        </w:rPr>
        <w:t>(Kimberley et al., 2013)</w:t>
      </w:r>
      <w:r>
        <w:t xml:space="preserve"> and are less likely to occur in other habitats as judged by the lists used to produce the National Vegetation Classification </w:t>
      </w:r>
      <w:r>
        <w:rPr>
          <w:noProof/>
        </w:rPr>
        <w:t>(Rodwell, 1991)</w:t>
      </w:r>
      <w:r>
        <w:t xml:space="preserve">. </w:t>
      </w:r>
    </w:p>
    <w:p w14:paraId="3EADFEC1" w14:textId="77777777" w:rsidR="00A1583F" w:rsidRDefault="00A1583F" w:rsidP="00461909">
      <w:r w:rsidRPr="004E78A0">
        <w:rPr>
          <w:i/>
          <w:iCs/>
        </w:rPr>
        <w:t xml:space="preserve">Ellenberg </w:t>
      </w:r>
      <w:r>
        <w:rPr>
          <w:i/>
          <w:iCs/>
        </w:rPr>
        <w:t xml:space="preserve">Indicator </w:t>
      </w:r>
      <w:r w:rsidRPr="004E78A0">
        <w:rPr>
          <w:i/>
          <w:iCs/>
        </w:rPr>
        <w:t>Values</w:t>
      </w:r>
      <w:r>
        <w:t xml:space="preserve"> were initially developed for central Europe </w:t>
      </w:r>
      <w:r>
        <w:rPr>
          <w:noProof/>
        </w:rPr>
        <w:t>(Ellenberg, 1988)</w:t>
      </w:r>
      <w:r>
        <w:t xml:space="preserve">. The values for Light, Reaction, Nitrogen and Moisture were used in these analyses are those adjusted for British conditions by </w:t>
      </w:r>
      <w:r>
        <w:rPr>
          <w:noProof/>
        </w:rPr>
        <w:t>Hill et al. (2004)</w:t>
      </w:r>
      <w:r>
        <w:t xml:space="preserve">. </w:t>
      </w:r>
    </w:p>
    <w:tbl>
      <w:tblPr>
        <w:tblStyle w:val="TableGrid"/>
        <w:tblW w:w="0" w:type="auto"/>
        <w:tblLook w:val="04A0" w:firstRow="1" w:lastRow="0" w:firstColumn="1" w:lastColumn="0" w:noHBand="0" w:noVBand="1"/>
      </w:tblPr>
      <w:tblGrid>
        <w:gridCol w:w="722"/>
        <w:gridCol w:w="8294"/>
      </w:tblGrid>
      <w:tr w:rsidR="00A1583F" w14:paraId="7563D811" w14:textId="77777777" w:rsidTr="00461909">
        <w:tc>
          <w:tcPr>
            <w:tcW w:w="722" w:type="dxa"/>
          </w:tcPr>
          <w:p w14:paraId="341317DE" w14:textId="77777777" w:rsidR="00A1583F" w:rsidRDefault="00A1583F" w:rsidP="00461909">
            <w:r>
              <w:t xml:space="preserve">Value </w:t>
            </w:r>
          </w:p>
        </w:tc>
        <w:tc>
          <w:tcPr>
            <w:tcW w:w="8294" w:type="dxa"/>
          </w:tcPr>
          <w:p w14:paraId="5B876CC0" w14:textId="77777777" w:rsidR="00A1583F" w:rsidRDefault="00A1583F" w:rsidP="00461909">
            <w:r>
              <w:t>Light scores (L)</w:t>
            </w:r>
          </w:p>
        </w:tc>
      </w:tr>
      <w:tr w:rsidR="00A1583F" w14:paraId="1B23A3E5" w14:textId="77777777" w:rsidTr="00461909">
        <w:tc>
          <w:tcPr>
            <w:tcW w:w="722" w:type="dxa"/>
          </w:tcPr>
          <w:p w14:paraId="1264E79C" w14:textId="77777777" w:rsidR="00A1583F" w:rsidRDefault="00A1583F" w:rsidP="00461909">
            <w:r>
              <w:t>1</w:t>
            </w:r>
          </w:p>
        </w:tc>
        <w:tc>
          <w:tcPr>
            <w:tcW w:w="8294" w:type="dxa"/>
          </w:tcPr>
          <w:p w14:paraId="441600A5" w14:textId="77777777" w:rsidR="00A1583F" w:rsidRDefault="00A1583F" w:rsidP="00461909">
            <w:r>
              <w:t>Plant in deep shade</w:t>
            </w:r>
          </w:p>
        </w:tc>
      </w:tr>
      <w:tr w:rsidR="00A1583F" w14:paraId="1C42BA1B" w14:textId="77777777" w:rsidTr="00461909">
        <w:tc>
          <w:tcPr>
            <w:tcW w:w="722" w:type="dxa"/>
          </w:tcPr>
          <w:p w14:paraId="41533586" w14:textId="77777777" w:rsidR="00A1583F" w:rsidRDefault="00A1583F" w:rsidP="00461909">
            <w:r>
              <w:t>2</w:t>
            </w:r>
          </w:p>
        </w:tc>
        <w:tc>
          <w:tcPr>
            <w:tcW w:w="8294" w:type="dxa"/>
          </w:tcPr>
          <w:p w14:paraId="30392B66" w14:textId="77777777" w:rsidR="00A1583F" w:rsidRDefault="00A1583F" w:rsidP="00461909">
            <w:r>
              <w:t>Between 1 and 3</w:t>
            </w:r>
          </w:p>
        </w:tc>
      </w:tr>
      <w:tr w:rsidR="00A1583F" w14:paraId="04A03F49" w14:textId="77777777" w:rsidTr="00461909">
        <w:tc>
          <w:tcPr>
            <w:tcW w:w="722" w:type="dxa"/>
          </w:tcPr>
          <w:p w14:paraId="46EA4D50" w14:textId="77777777" w:rsidR="00A1583F" w:rsidRDefault="00A1583F" w:rsidP="00461909">
            <w:r>
              <w:t>3</w:t>
            </w:r>
          </w:p>
        </w:tc>
        <w:tc>
          <w:tcPr>
            <w:tcW w:w="8294" w:type="dxa"/>
          </w:tcPr>
          <w:p w14:paraId="25A4D60C" w14:textId="77777777" w:rsidR="00A1583F" w:rsidRDefault="00A1583F" w:rsidP="00461909">
            <w:r>
              <w:t xml:space="preserve">Shad plant, mostly less than 5% relative illumination; seldom more than 30% illumination </w:t>
            </w:r>
          </w:p>
          <w:p w14:paraId="3FB457FC" w14:textId="77777777" w:rsidR="00A1583F" w:rsidRDefault="00A1583F" w:rsidP="00461909">
            <w:r>
              <w:t>when trees are in full leaf.</w:t>
            </w:r>
          </w:p>
        </w:tc>
      </w:tr>
      <w:tr w:rsidR="00A1583F" w14:paraId="66618030" w14:textId="77777777" w:rsidTr="00461909">
        <w:tc>
          <w:tcPr>
            <w:tcW w:w="722" w:type="dxa"/>
          </w:tcPr>
          <w:p w14:paraId="12A873BE" w14:textId="77777777" w:rsidR="00A1583F" w:rsidRDefault="00A1583F" w:rsidP="00461909">
            <w:r>
              <w:t>4</w:t>
            </w:r>
          </w:p>
        </w:tc>
        <w:tc>
          <w:tcPr>
            <w:tcW w:w="8294" w:type="dxa"/>
          </w:tcPr>
          <w:p w14:paraId="636CF78B" w14:textId="77777777" w:rsidR="00A1583F" w:rsidRDefault="00A1583F" w:rsidP="00461909">
            <w:r>
              <w:t>Between 3 and 5</w:t>
            </w:r>
          </w:p>
        </w:tc>
      </w:tr>
      <w:tr w:rsidR="00A1583F" w14:paraId="382D0820" w14:textId="77777777" w:rsidTr="00461909">
        <w:tc>
          <w:tcPr>
            <w:tcW w:w="722" w:type="dxa"/>
          </w:tcPr>
          <w:p w14:paraId="457F9278" w14:textId="77777777" w:rsidR="00A1583F" w:rsidRDefault="00A1583F" w:rsidP="00461909">
            <w:r>
              <w:t>5</w:t>
            </w:r>
          </w:p>
        </w:tc>
        <w:tc>
          <w:tcPr>
            <w:tcW w:w="8294" w:type="dxa"/>
          </w:tcPr>
          <w:p w14:paraId="4A22E80D" w14:textId="77777777" w:rsidR="00A1583F" w:rsidRDefault="00A1583F" w:rsidP="00461909">
            <w:r>
              <w:t>Semi-shade plant, rarely in full light, but generally with more than 10% relative illumination when trees are in leaf.</w:t>
            </w:r>
          </w:p>
        </w:tc>
      </w:tr>
      <w:tr w:rsidR="00A1583F" w14:paraId="365320C1" w14:textId="77777777" w:rsidTr="00461909">
        <w:tc>
          <w:tcPr>
            <w:tcW w:w="722" w:type="dxa"/>
          </w:tcPr>
          <w:p w14:paraId="329D7F74" w14:textId="77777777" w:rsidR="00A1583F" w:rsidRDefault="00A1583F" w:rsidP="00461909">
            <w:r>
              <w:t>6</w:t>
            </w:r>
          </w:p>
        </w:tc>
        <w:tc>
          <w:tcPr>
            <w:tcW w:w="8294" w:type="dxa"/>
          </w:tcPr>
          <w:p w14:paraId="5F2F5816" w14:textId="77777777" w:rsidR="00A1583F" w:rsidRDefault="00A1583F" w:rsidP="00461909">
            <w:r>
              <w:t>Between 5 and 7</w:t>
            </w:r>
          </w:p>
        </w:tc>
      </w:tr>
      <w:tr w:rsidR="00A1583F" w14:paraId="684A70AB" w14:textId="77777777" w:rsidTr="00461909">
        <w:tc>
          <w:tcPr>
            <w:tcW w:w="722" w:type="dxa"/>
          </w:tcPr>
          <w:p w14:paraId="2E1C6102" w14:textId="77777777" w:rsidR="00A1583F" w:rsidRDefault="00A1583F" w:rsidP="00461909">
            <w:r>
              <w:t xml:space="preserve">7 </w:t>
            </w:r>
          </w:p>
        </w:tc>
        <w:tc>
          <w:tcPr>
            <w:tcW w:w="8294" w:type="dxa"/>
          </w:tcPr>
          <w:p w14:paraId="11C25BDA" w14:textId="77777777" w:rsidR="00A1583F" w:rsidRDefault="00A1583F" w:rsidP="00461909">
            <w:r>
              <w:t>Plant generally in well-lit places but also occurring in partial shade.</w:t>
            </w:r>
          </w:p>
        </w:tc>
      </w:tr>
      <w:tr w:rsidR="00A1583F" w14:paraId="7E004811" w14:textId="77777777" w:rsidTr="00461909">
        <w:tc>
          <w:tcPr>
            <w:tcW w:w="722" w:type="dxa"/>
          </w:tcPr>
          <w:p w14:paraId="0AD12BFD" w14:textId="77777777" w:rsidR="00A1583F" w:rsidRDefault="00A1583F" w:rsidP="00461909">
            <w:r>
              <w:t>8</w:t>
            </w:r>
          </w:p>
        </w:tc>
        <w:tc>
          <w:tcPr>
            <w:tcW w:w="8294" w:type="dxa"/>
          </w:tcPr>
          <w:p w14:paraId="1591308D" w14:textId="77777777" w:rsidR="00A1583F" w:rsidRDefault="00A1583F" w:rsidP="00461909">
            <w:r>
              <w:t>Light-loving plant rarely found where relative illumination is less than 40%</w:t>
            </w:r>
          </w:p>
        </w:tc>
      </w:tr>
      <w:tr w:rsidR="00A1583F" w14:paraId="19D0642B" w14:textId="77777777" w:rsidTr="00461909">
        <w:tc>
          <w:tcPr>
            <w:tcW w:w="722" w:type="dxa"/>
          </w:tcPr>
          <w:p w14:paraId="6BD9B2E1" w14:textId="77777777" w:rsidR="00A1583F" w:rsidRDefault="00A1583F" w:rsidP="00461909">
            <w:r>
              <w:t>9</w:t>
            </w:r>
          </w:p>
        </w:tc>
        <w:tc>
          <w:tcPr>
            <w:tcW w:w="8294" w:type="dxa"/>
          </w:tcPr>
          <w:p w14:paraId="19B04193" w14:textId="77777777" w:rsidR="00A1583F" w:rsidRDefault="00A1583F" w:rsidP="00461909">
            <w:r>
              <w:t>Plant in full light, found mostly in full sun.</w:t>
            </w:r>
          </w:p>
        </w:tc>
      </w:tr>
    </w:tbl>
    <w:p w14:paraId="6A9F8F33" w14:textId="77777777" w:rsidR="00A1583F" w:rsidRDefault="00A1583F" w:rsidP="00461909"/>
    <w:tbl>
      <w:tblPr>
        <w:tblStyle w:val="TableGrid"/>
        <w:tblW w:w="0" w:type="auto"/>
        <w:tblLook w:val="04A0" w:firstRow="1" w:lastRow="0" w:firstColumn="1" w:lastColumn="0" w:noHBand="0" w:noVBand="1"/>
      </w:tblPr>
      <w:tblGrid>
        <w:gridCol w:w="722"/>
        <w:gridCol w:w="8294"/>
      </w:tblGrid>
      <w:tr w:rsidR="00A1583F" w14:paraId="4A718CE7" w14:textId="77777777" w:rsidTr="00461909">
        <w:tc>
          <w:tcPr>
            <w:tcW w:w="722" w:type="dxa"/>
          </w:tcPr>
          <w:p w14:paraId="06457F9B" w14:textId="77777777" w:rsidR="00A1583F" w:rsidRDefault="00A1583F" w:rsidP="00461909">
            <w:r>
              <w:t xml:space="preserve">Value </w:t>
            </w:r>
          </w:p>
        </w:tc>
        <w:tc>
          <w:tcPr>
            <w:tcW w:w="8294" w:type="dxa"/>
          </w:tcPr>
          <w:p w14:paraId="333D1C40" w14:textId="77777777" w:rsidR="00A1583F" w:rsidRDefault="00A1583F" w:rsidP="00461909">
            <w:r>
              <w:t>Moisture Scores (F)</w:t>
            </w:r>
          </w:p>
        </w:tc>
      </w:tr>
      <w:tr w:rsidR="00A1583F" w14:paraId="52B09941" w14:textId="77777777" w:rsidTr="00461909">
        <w:tc>
          <w:tcPr>
            <w:tcW w:w="722" w:type="dxa"/>
          </w:tcPr>
          <w:p w14:paraId="013768F7" w14:textId="77777777" w:rsidR="00A1583F" w:rsidRDefault="00A1583F" w:rsidP="00461909">
            <w:r>
              <w:t>1</w:t>
            </w:r>
          </w:p>
        </w:tc>
        <w:tc>
          <w:tcPr>
            <w:tcW w:w="8294" w:type="dxa"/>
          </w:tcPr>
          <w:p w14:paraId="45C2868D" w14:textId="77777777" w:rsidR="00A1583F" w:rsidRDefault="00A1583F" w:rsidP="00461909">
            <w:r>
              <w:t>Indicator of extreme dryness, restricted to soils that often dry out for some time</w:t>
            </w:r>
          </w:p>
        </w:tc>
      </w:tr>
      <w:tr w:rsidR="00A1583F" w14:paraId="40143767" w14:textId="77777777" w:rsidTr="00461909">
        <w:tc>
          <w:tcPr>
            <w:tcW w:w="722" w:type="dxa"/>
          </w:tcPr>
          <w:p w14:paraId="5BF4233C" w14:textId="77777777" w:rsidR="00A1583F" w:rsidRDefault="00A1583F" w:rsidP="00461909">
            <w:r>
              <w:t>2</w:t>
            </w:r>
          </w:p>
        </w:tc>
        <w:tc>
          <w:tcPr>
            <w:tcW w:w="8294" w:type="dxa"/>
          </w:tcPr>
          <w:p w14:paraId="3FF89FB8" w14:textId="77777777" w:rsidR="00A1583F" w:rsidRDefault="00A1583F" w:rsidP="00461909">
            <w:r>
              <w:t>Between 1 and 3</w:t>
            </w:r>
          </w:p>
        </w:tc>
      </w:tr>
      <w:tr w:rsidR="00A1583F" w14:paraId="30C426E8" w14:textId="77777777" w:rsidTr="00461909">
        <w:tc>
          <w:tcPr>
            <w:tcW w:w="722" w:type="dxa"/>
          </w:tcPr>
          <w:p w14:paraId="629E30EC" w14:textId="77777777" w:rsidR="00A1583F" w:rsidRDefault="00A1583F" w:rsidP="00461909">
            <w:r>
              <w:t>3</w:t>
            </w:r>
          </w:p>
        </w:tc>
        <w:tc>
          <w:tcPr>
            <w:tcW w:w="8294" w:type="dxa"/>
          </w:tcPr>
          <w:p w14:paraId="69C7CB03" w14:textId="77777777" w:rsidR="00A1583F" w:rsidRDefault="00A1583F" w:rsidP="00461909">
            <w:r>
              <w:t>Dry-site indicator more often found on dry ground ahtn in moist places</w:t>
            </w:r>
          </w:p>
        </w:tc>
      </w:tr>
      <w:tr w:rsidR="00A1583F" w14:paraId="13CE3053" w14:textId="77777777" w:rsidTr="00461909">
        <w:tc>
          <w:tcPr>
            <w:tcW w:w="722" w:type="dxa"/>
          </w:tcPr>
          <w:p w14:paraId="70154C93" w14:textId="77777777" w:rsidR="00A1583F" w:rsidRDefault="00A1583F" w:rsidP="00461909">
            <w:r>
              <w:t>4</w:t>
            </w:r>
          </w:p>
        </w:tc>
        <w:tc>
          <w:tcPr>
            <w:tcW w:w="8294" w:type="dxa"/>
          </w:tcPr>
          <w:p w14:paraId="7C278960" w14:textId="77777777" w:rsidR="00A1583F" w:rsidRDefault="00A1583F" w:rsidP="00461909">
            <w:r>
              <w:t>Between 3 and 5</w:t>
            </w:r>
          </w:p>
        </w:tc>
      </w:tr>
      <w:tr w:rsidR="00A1583F" w14:paraId="1A108430" w14:textId="77777777" w:rsidTr="00461909">
        <w:tc>
          <w:tcPr>
            <w:tcW w:w="722" w:type="dxa"/>
          </w:tcPr>
          <w:p w14:paraId="68208AC9" w14:textId="77777777" w:rsidR="00A1583F" w:rsidRDefault="00A1583F" w:rsidP="00461909">
            <w:r>
              <w:t>5</w:t>
            </w:r>
          </w:p>
        </w:tc>
        <w:tc>
          <w:tcPr>
            <w:tcW w:w="8294" w:type="dxa"/>
          </w:tcPr>
          <w:p w14:paraId="4379286C" w14:textId="77777777" w:rsidR="00A1583F" w:rsidRDefault="00A1583F" w:rsidP="00461909">
            <w:r>
              <w:t>Moist site indicator, mainly on fresh soils of average dampness</w:t>
            </w:r>
          </w:p>
        </w:tc>
      </w:tr>
      <w:tr w:rsidR="00A1583F" w14:paraId="093A0619" w14:textId="77777777" w:rsidTr="00461909">
        <w:tc>
          <w:tcPr>
            <w:tcW w:w="722" w:type="dxa"/>
          </w:tcPr>
          <w:p w14:paraId="06ABEDD2" w14:textId="77777777" w:rsidR="00A1583F" w:rsidRDefault="00A1583F" w:rsidP="00461909">
            <w:r>
              <w:t>6</w:t>
            </w:r>
          </w:p>
        </w:tc>
        <w:tc>
          <w:tcPr>
            <w:tcW w:w="8294" w:type="dxa"/>
          </w:tcPr>
          <w:p w14:paraId="0CCF569A" w14:textId="77777777" w:rsidR="00A1583F" w:rsidRDefault="00A1583F" w:rsidP="00461909">
            <w:r>
              <w:t>Between 5 and 6</w:t>
            </w:r>
          </w:p>
        </w:tc>
      </w:tr>
      <w:tr w:rsidR="00A1583F" w14:paraId="7E3E8888" w14:textId="77777777" w:rsidTr="00461909">
        <w:tc>
          <w:tcPr>
            <w:tcW w:w="722" w:type="dxa"/>
          </w:tcPr>
          <w:p w14:paraId="1208B0BF" w14:textId="77777777" w:rsidR="00A1583F" w:rsidRDefault="00A1583F" w:rsidP="00461909">
            <w:r>
              <w:t xml:space="preserve">7 </w:t>
            </w:r>
          </w:p>
        </w:tc>
        <w:tc>
          <w:tcPr>
            <w:tcW w:w="8294" w:type="dxa"/>
          </w:tcPr>
          <w:p w14:paraId="727143AF" w14:textId="77777777" w:rsidR="00A1583F" w:rsidRDefault="00A1583F" w:rsidP="00461909">
            <w:r>
              <w:t>Dampness indicator, mainly on constantly moist or damp but not wet soils</w:t>
            </w:r>
          </w:p>
        </w:tc>
      </w:tr>
      <w:tr w:rsidR="00A1583F" w14:paraId="5A055AF1" w14:textId="77777777" w:rsidTr="00461909">
        <w:tc>
          <w:tcPr>
            <w:tcW w:w="722" w:type="dxa"/>
          </w:tcPr>
          <w:p w14:paraId="4008C244" w14:textId="77777777" w:rsidR="00A1583F" w:rsidRDefault="00A1583F" w:rsidP="00461909">
            <w:r>
              <w:t>8</w:t>
            </w:r>
          </w:p>
        </w:tc>
        <w:tc>
          <w:tcPr>
            <w:tcW w:w="8294" w:type="dxa"/>
          </w:tcPr>
          <w:p w14:paraId="2B118418" w14:textId="77777777" w:rsidR="00A1583F" w:rsidRDefault="00A1583F" w:rsidP="00461909">
            <w:r>
              <w:t>Between 7 and 9</w:t>
            </w:r>
          </w:p>
        </w:tc>
      </w:tr>
      <w:tr w:rsidR="00A1583F" w14:paraId="0D1064F8" w14:textId="77777777" w:rsidTr="00461909">
        <w:tc>
          <w:tcPr>
            <w:tcW w:w="722" w:type="dxa"/>
          </w:tcPr>
          <w:p w14:paraId="1A7EC1AB" w14:textId="77777777" w:rsidR="00A1583F" w:rsidRDefault="00A1583F" w:rsidP="00461909">
            <w:r>
              <w:t>9</w:t>
            </w:r>
          </w:p>
        </w:tc>
        <w:tc>
          <w:tcPr>
            <w:tcW w:w="8294" w:type="dxa"/>
          </w:tcPr>
          <w:p w14:paraId="0BD8891A" w14:textId="77777777" w:rsidR="00A1583F" w:rsidRDefault="00A1583F" w:rsidP="00461909">
            <w:r>
              <w:t>Wet-site indicator, often on water saturated, badly aerated soils.</w:t>
            </w:r>
          </w:p>
        </w:tc>
      </w:tr>
      <w:tr w:rsidR="00A1583F" w14:paraId="1068E446" w14:textId="77777777" w:rsidTr="00461909">
        <w:tc>
          <w:tcPr>
            <w:tcW w:w="722" w:type="dxa"/>
          </w:tcPr>
          <w:p w14:paraId="48FE2C40" w14:textId="77777777" w:rsidR="00A1583F" w:rsidRDefault="00A1583F" w:rsidP="00461909">
            <w:r>
              <w:t xml:space="preserve">10 </w:t>
            </w:r>
          </w:p>
        </w:tc>
        <w:tc>
          <w:tcPr>
            <w:tcW w:w="8294" w:type="dxa"/>
          </w:tcPr>
          <w:p w14:paraId="59F468E4" w14:textId="77777777" w:rsidR="00A1583F" w:rsidRDefault="00A1583F" w:rsidP="00461909">
            <w:r>
              <w:t>Indicator of shallow-water sites that may lack standing woater for extensive periods</w:t>
            </w:r>
          </w:p>
        </w:tc>
      </w:tr>
      <w:tr w:rsidR="00A1583F" w14:paraId="4BF682D0" w14:textId="77777777" w:rsidTr="00461909">
        <w:tc>
          <w:tcPr>
            <w:tcW w:w="722" w:type="dxa"/>
          </w:tcPr>
          <w:p w14:paraId="230A050F" w14:textId="77777777" w:rsidR="00A1583F" w:rsidRDefault="00A1583F" w:rsidP="00461909">
            <w:r>
              <w:t>11</w:t>
            </w:r>
          </w:p>
        </w:tc>
        <w:tc>
          <w:tcPr>
            <w:tcW w:w="8294" w:type="dxa"/>
          </w:tcPr>
          <w:p w14:paraId="5270C9B2" w14:textId="77777777" w:rsidR="00A1583F" w:rsidRDefault="00A1583F" w:rsidP="00461909">
            <w:r>
              <w:t>Plant rooting under water, but at least for a time exposed above or plant floating on the surface</w:t>
            </w:r>
          </w:p>
        </w:tc>
      </w:tr>
      <w:tr w:rsidR="00A1583F" w14:paraId="77B96598" w14:textId="77777777" w:rsidTr="00461909">
        <w:tc>
          <w:tcPr>
            <w:tcW w:w="722" w:type="dxa"/>
          </w:tcPr>
          <w:p w14:paraId="4B053489" w14:textId="77777777" w:rsidR="00A1583F" w:rsidRDefault="00A1583F" w:rsidP="00461909">
            <w:r>
              <w:t>12</w:t>
            </w:r>
          </w:p>
        </w:tc>
        <w:tc>
          <w:tcPr>
            <w:tcW w:w="8294" w:type="dxa"/>
          </w:tcPr>
          <w:p w14:paraId="21BD56D8" w14:textId="77777777" w:rsidR="00A1583F" w:rsidRDefault="00A1583F" w:rsidP="00461909">
            <w:r>
              <w:t>Submerged plant, permanently or almost constantly under water</w:t>
            </w:r>
          </w:p>
        </w:tc>
      </w:tr>
    </w:tbl>
    <w:p w14:paraId="1E7B8337" w14:textId="77777777" w:rsidR="00A1583F" w:rsidRDefault="00A1583F" w:rsidP="00461909"/>
    <w:tbl>
      <w:tblPr>
        <w:tblStyle w:val="TableGrid"/>
        <w:tblW w:w="0" w:type="auto"/>
        <w:tblLook w:val="04A0" w:firstRow="1" w:lastRow="0" w:firstColumn="1" w:lastColumn="0" w:noHBand="0" w:noVBand="1"/>
      </w:tblPr>
      <w:tblGrid>
        <w:gridCol w:w="722"/>
        <w:gridCol w:w="8294"/>
      </w:tblGrid>
      <w:tr w:rsidR="00A1583F" w14:paraId="7EE27CCC" w14:textId="77777777" w:rsidTr="00461909">
        <w:tc>
          <w:tcPr>
            <w:tcW w:w="722" w:type="dxa"/>
          </w:tcPr>
          <w:p w14:paraId="0365865D" w14:textId="77777777" w:rsidR="00A1583F" w:rsidRDefault="00A1583F" w:rsidP="00461909">
            <w:r>
              <w:t xml:space="preserve">Value </w:t>
            </w:r>
          </w:p>
        </w:tc>
        <w:tc>
          <w:tcPr>
            <w:tcW w:w="8294" w:type="dxa"/>
          </w:tcPr>
          <w:p w14:paraId="68E045CB" w14:textId="77777777" w:rsidR="00A1583F" w:rsidRDefault="00A1583F" w:rsidP="00461909">
            <w:r>
              <w:t xml:space="preserve">Reaction scores (R ), which refers to environmental acidity </w:t>
            </w:r>
          </w:p>
        </w:tc>
      </w:tr>
      <w:tr w:rsidR="00A1583F" w14:paraId="1BE7E3F1" w14:textId="77777777" w:rsidTr="00461909">
        <w:tc>
          <w:tcPr>
            <w:tcW w:w="722" w:type="dxa"/>
          </w:tcPr>
          <w:p w14:paraId="51DA8835" w14:textId="77777777" w:rsidR="00A1583F" w:rsidRDefault="00A1583F" w:rsidP="00461909">
            <w:r>
              <w:t>1</w:t>
            </w:r>
          </w:p>
        </w:tc>
        <w:tc>
          <w:tcPr>
            <w:tcW w:w="8294" w:type="dxa"/>
          </w:tcPr>
          <w:p w14:paraId="47A83AE3" w14:textId="77777777" w:rsidR="00A1583F" w:rsidRDefault="00A1583F" w:rsidP="00461909">
            <w:r>
              <w:t>Indicator of extreme acidity, never found on weakly acid or on basic soils.</w:t>
            </w:r>
          </w:p>
        </w:tc>
      </w:tr>
      <w:tr w:rsidR="00A1583F" w14:paraId="2D8C2BAB" w14:textId="77777777" w:rsidTr="00461909">
        <w:tc>
          <w:tcPr>
            <w:tcW w:w="722" w:type="dxa"/>
          </w:tcPr>
          <w:p w14:paraId="2A206759" w14:textId="77777777" w:rsidR="00A1583F" w:rsidRDefault="00A1583F" w:rsidP="00461909">
            <w:r>
              <w:t>2</w:t>
            </w:r>
          </w:p>
        </w:tc>
        <w:tc>
          <w:tcPr>
            <w:tcW w:w="8294" w:type="dxa"/>
          </w:tcPr>
          <w:p w14:paraId="38299028" w14:textId="77777777" w:rsidR="00A1583F" w:rsidRDefault="00A1583F" w:rsidP="00461909">
            <w:r>
              <w:t>Between 1 and 3</w:t>
            </w:r>
          </w:p>
        </w:tc>
      </w:tr>
      <w:tr w:rsidR="00A1583F" w14:paraId="04DF0675" w14:textId="77777777" w:rsidTr="00461909">
        <w:tc>
          <w:tcPr>
            <w:tcW w:w="722" w:type="dxa"/>
          </w:tcPr>
          <w:p w14:paraId="7574107E" w14:textId="77777777" w:rsidR="00A1583F" w:rsidRDefault="00A1583F" w:rsidP="00461909">
            <w:r>
              <w:t>3</w:t>
            </w:r>
          </w:p>
        </w:tc>
        <w:tc>
          <w:tcPr>
            <w:tcW w:w="8294" w:type="dxa"/>
          </w:tcPr>
          <w:p w14:paraId="00A995A8" w14:textId="77777777" w:rsidR="00A1583F" w:rsidRDefault="00A1583F" w:rsidP="00461909">
            <w:r>
              <w:t>Acidity indicator, mainly on acid soils, but exceptionally also on nearly neutral ones.</w:t>
            </w:r>
          </w:p>
        </w:tc>
      </w:tr>
      <w:tr w:rsidR="00A1583F" w14:paraId="59418EC7" w14:textId="77777777" w:rsidTr="00461909">
        <w:tc>
          <w:tcPr>
            <w:tcW w:w="722" w:type="dxa"/>
          </w:tcPr>
          <w:p w14:paraId="7B07615C" w14:textId="77777777" w:rsidR="00A1583F" w:rsidRDefault="00A1583F" w:rsidP="00461909">
            <w:r>
              <w:t>4</w:t>
            </w:r>
          </w:p>
        </w:tc>
        <w:tc>
          <w:tcPr>
            <w:tcW w:w="8294" w:type="dxa"/>
          </w:tcPr>
          <w:p w14:paraId="652F0E39" w14:textId="77777777" w:rsidR="00A1583F" w:rsidRDefault="00A1583F" w:rsidP="00461909">
            <w:r>
              <w:t>Between 3 and 5</w:t>
            </w:r>
          </w:p>
        </w:tc>
      </w:tr>
      <w:tr w:rsidR="00A1583F" w14:paraId="48129715" w14:textId="77777777" w:rsidTr="00461909">
        <w:tc>
          <w:tcPr>
            <w:tcW w:w="722" w:type="dxa"/>
          </w:tcPr>
          <w:p w14:paraId="430F3B9D" w14:textId="77777777" w:rsidR="00A1583F" w:rsidRDefault="00A1583F" w:rsidP="00461909">
            <w:r>
              <w:t>5</w:t>
            </w:r>
          </w:p>
        </w:tc>
        <w:tc>
          <w:tcPr>
            <w:tcW w:w="8294" w:type="dxa"/>
          </w:tcPr>
          <w:p w14:paraId="3A6ECF47" w14:textId="77777777" w:rsidR="00A1583F" w:rsidRDefault="00A1583F" w:rsidP="00461909">
            <w:r>
              <w:t>Indicator of moderately acid soils, only occasionally found on very acid or on neutral to basic soils</w:t>
            </w:r>
          </w:p>
        </w:tc>
      </w:tr>
      <w:tr w:rsidR="00A1583F" w14:paraId="2168699F" w14:textId="77777777" w:rsidTr="00461909">
        <w:tc>
          <w:tcPr>
            <w:tcW w:w="722" w:type="dxa"/>
          </w:tcPr>
          <w:p w14:paraId="0C3AD4A1" w14:textId="77777777" w:rsidR="00A1583F" w:rsidRDefault="00A1583F" w:rsidP="00461909">
            <w:r>
              <w:t>6</w:t>
            </w:r>
          </w:p>
        </w:tc>
        <w:tc>
          <w:tcPr>
            <w:tcW w:w="8294" w:type="dxa"/>
          </w:tcPr>
          <w:p w14:paraId="47FBC95A" w14:textId="77777777" w:rsidR="00A1583F" w:rsidRDefault="00A1583F" w:rsidP="00461909">
            <w:r>
              <w:t>Between 5 and 7.</w:t>
            </w:r>
          </w:p>
        </w:tc>
      </w:tr>
      <w:tr w:rsidR="00A1583F" w14:paraId="4EAFF365" w14:textId="77777777" w:rsidTr="00461909">
        <w:tc>
          <w:tcPr>
            <w:tcW w:w="722" w:type="dxa"/>
          </w:tcPr>
          <w:p w14:paraId="3DA8D021" w14:textId="77777777" w:rsidR="00A1583F" w:rsidRDefault="00A1583F" w:rsidP="00461909">
            <w:r>
              <w:t xml:space="preserve">7 </w:t>
            </w:r>
          </w:p>
        </w:tc>
        <w:tc>
          <w:tcPr>
            <w:tcW w:w="8294" w:type="dxa"/>
          </w:tcPr>
          <w:p w14:paraId="104553E3" w14:textId="77777777" w:rsidR="00A1583F" w:rsidRDefault="00A1583F" w:rsidP="00461909">
            <w:r>
              <w:t>Indicator of weakly acid to weakly basic conditions; never found on very acid soils.</w:t>
            </w:r>
          </w:p>
        </w:tc>
      </w:tr>
      <w:tr w:rsidR="00A1583F" w14:paraId="56CD65A9" w14:textId="77777777" w:rsidTr="00461909">
        <w:tc>
          <w:tcPr>
            <w:tcW w:w="722" w:type="dxa"/>
          </w:tcPr>
          <w:p w14:paraId="4F1951EB" w14:textId="77777777" w:rsidR="00A1583F" w:rsidRDefault="00A1583F" w:rsidP="00461909">
            <w:r>
              <w:t>8</w:t>
            </w:r>
          </w:p>
        </w:tc>
        <w:tc>
          <w:tcPr>
            <w:tcW w:w="8294" w:type="dxa"/>
          </w:tcPr>
          <w:p w14:paraId="19687140" w14:textId="77777777" w:rsidR="00A1583F" w:rsidRDefault="00A1583F" w:rsidP="00461909">
            <w:r>
              <w:t>Between 7 and 9.</w:t>
            </w:r>
          </w:p>
        </w:tc>
      </w:tr>
      <w:tr w:rsidR="00A1583F" w14:paraId="607987F2" w14:textId="77777777" w:rsidTr="00461909">
        <w:tc>
          <w:tcPr>
            <w:tcW w:w="722" w:type="dxa"/>
          </w:tcPr>
          <w:p w14:paraId="20C1F431" w14:textId="77777777" w:rsidR="00A1583F" w:rsidRDefault="00A1583F" w:rsidP="00461909">
            <w:r>
              <w:t>9</w:t>
            </w:r>
          </w:p>
        </w:tc>
        <w:tc>
          <w:tcPr>
            <w:tcW w:w="8294" w:type="dxa"/>
          </w:tcPr>
          <w:p w14:paraId="4BC1AF93" w14:textId="77777777" w:rsidR="00A1583F" w:rsidRDefault="00A1583F" w:rsidP="00461909">
            <w:r>
              <w:t>Indicator of basic reaction, always found on calcareous or other high-pH soils.</w:t>
            </w:r>
          </w:p>
        </w:tc>
      </w:tr>
    </w:tbl>
    <w:p w14:paraId="31613E2F" w14:textId="77777777" w:rsidR="00A1583F" w:rsidRDefault="00A1583F" w:rsidP="00461909"/>
    <w:tbl>
      <w:tblPr>
        <w:tblStyle w:val="TableGrid"/>
        <w:tblW w:w="0" w:type="auto"/>
        <w:tblLook w:val="04A0" w:firstRow="1" w:lastRow="0" w:firstColumn="1" w:lastColumn="0" w:noHBand="0" w:noVBand="1"/>
      </w:tblPr>
      <w:tblGrid>
        <w:gridCol w:w="722"/>
        <w:gridCol w:w="8294"/>
      </w:tblGrid>
      <w:tr w:rsidR="00A1583F" w14:paraId="073E6971" w14:textId="77777777" w:rsidTr="00461909">
        <w:tc>
          <w:tcPr>
            <w:tcW w:w="722" w:type="dxa"/>
          </w:tcPr>
          <w:p w14:paraId="7A9B60CB" w14:textId="77777777" w:rsidR="00A1583F" w:rsidRDefault="00A1583F" w:rsidP="00461909">
            <w:r>
              <w:t xml:space="preserve">Value </w:t>
            </w:r>
          </w:p>
        </w:tc>
        <w:tc>
          <w:tcPr>
            <w:tcW w:w="8294" w:type="dxa"/>
          </w:tcPr>
          <w:p w14:paraId="35DD5624" w14:textId="77777777" w:rsidR="00A1583F" w:rsidRDefault="00A1583F" w:rsidP="00461909">
            <w:r>
              <w:t>Nitrogen values (N) give a general indication of preference for soil fertility</w:t>
            </w:r>
          </w:p>
        </w:tc>
      </w:tr>
      <w:tr w:rsidR="00A1583F" w14:paraId="6C2CCF78" w14:textId="77777777" w:rsidTr="00461909">
        <w:tc>
          <w:tcPr>
            <w:tcW w:w="722" w:type="dxa"/>
          </w:tcPr>
          <w:p w14:paraId="005FB6AC" w14:textId="77777777" w:rsidR="00A1583F" w:rsidRDefault="00A1583F" w:rsidP="00461909">
            <w:r>
              <w:t>1</w:t>
            </w:r>
          </w:p>
        </w:tc>
        <w:tc>
          <w:tcPr>
            <w:tcW w:w="8294" w:type="dxa"/>
          </w:tcPr>
          <w:p w14:paraId="72EF94CF" w14:textId="77777777" w:rsidR="00A1583F" w:rsidRDefault="00A1583F" w:rsidP="00461909">
            <w:r>
              <w:t>Indicator of extremely infertile sites</w:t>
            </w:r>
          </w:p>
        </w:tc>
      </w:tr>
      <w:tr w:rsidR="00A1583F" w14:paraId="04424DEB" w14:textId="77777777" w:rsidTr="00461909">
        <w:tc>
          <w:tcPr>
            <w:tcW w:w="722" w:type="dxa"/>
          </w:tcPr>
          <w:p w14:paraId="0E202A01" w14:textId="77777777" w:rsidR="00A1583F" w:rsidRDefault="00A1583F" w:rsidP="00461909">
            <w:r>
              <w:t>2</w:t>
            </w:r>
          </w:p>
        </w:tc>
        <w:tc>
          <w:tcPr>
            <w:tcW w:w="8294" w:type="dxa"/>
          </w:tcPr>
          <w:p w14:paraId="02F82223" w14:textId="77777777" w:rsidR="00A1583F" w:rsidRDefault="00A1583F" w:rsidP="00461909">
            <w:r>
              <w:t>Between 1 and 3</w:t>
            </w:r>
          </w:p>
        </w:tc>
      </w:tr>
      <w:tr w:rsidR="00A1583F" w14:paraId="1EAF5195" w14:textId="77777777" w:rsidTr="00461909">
        <w:tc>
          <w:tcPr>
            <w:tcW w:w="722" w:type="dxa"/>
          </w:tcPr>
          <w:p w14:paraId="7EB3E27F" w14:textId="77777777" w:rsidR="00A1583F" w:rsidRDefault="00A1583F" w:rsidP="00461909">
            <w:r>
              <w:t>3</w:t>
            </w:r>
          </w:p>
        </w:tc>
        <w:tc>
          <w:tcPr>
            <w:tcW w:w="8294" w:type="dxa"/>
          </w:tcPr>
          <w:p w14:paraId="560526D3" w14:textId="77777777" w:rsidR="00A1583F" w:rsidRDefault="00A1583F" w:rsidP="00461909">
            <w:r>
              <w:t>Indicator of more or less infertile sites</w:t>
            </w:r>
          </w:p>
        </w:tc>
      </w:tr>
      <w:tr w:rsidR="00A1583F" w14:paraId="48A46A12" w14:textId="77777777" w:rsidTr="00461909">
        <w:tc>
          <w:tcPr>
            <w:tcW w:w="722" w:type="dxa"/>
          </w:tcPr>
          <w:p w14:paraId="46D98E4E" w14:textId="77777777" w:rsidR="00A1583F" w:rsidRDefault="00A1583F" w:rsidP="00461909">
            <w:r>
              <w:t>4</w:t>
            </w:r>
          </w:p>
        </w:tc>
        <w:tc>
          <w:tcPr>
            <w:tcW w:w="8294" w:type="dxa"/>
          </w:tcPr>
          <w:p w14:paraId="233523A0" w14:textId="77777777" w:rsidR="00A1583F" w:rsidRDefault="00A1583F" w:rsidP="00461909">
            <w:r>
              <w:t>Between 3 and 5</w:t>
            </w:r>
          </w:p>
        </w:tc>
      </w:tr>
      <w:tr w:rsidR="00A1583F" w14:paraId="43AC6169" w14:textId="77777777" w:rsidTr="00461909">
        <w:tc>
          <w:tcPr>
            <w:tcW w:w="722" w:type="dxa"/>
          </w:tcPr>
          <w:p w14:paraId="6686102D" w14:textId="77777777" w:rsidR="00A1583F" w:rsidRDefault="00A1583F" w:rsidP="00461909">
            <w:r>
              <w:t>5</w:t>
            </w:r>
          </w:p>
        </w:tc>
        <w:tc>
          <w:tcPr>
            <w:tcW w:w="8294" w:type="dxa"/>
          </w:tcPr>
          <w:p w14:paraId="40276DCE" w14:textId="77777777" w:rsidR="00A1583F" w:rsidRDefault="00A1583F" w:rsidP="00461909">
            <w:r>
              <w:t>Indicator of sites of intermediate fertility</w:t>
            </w:r>
          </w:p>
        </w:tc>
      </w:tr>
      <w:tr w:rsidR="00A1583F" w14:paraId="6A8AC68F" w14:textId="77777777" w:rsidTr="00461909">
        <w:tc>
          <w:tcPr>
            <w:tcW w:w="722" w:type="dxa"/>
          </w:tcPr>
          <w:p w14:paraId="4721D05C" w14:textId="77777777" w:rsidR="00A1583F" w:rsidRDefault="00A1583F" w:rsidP="00461909">
            <w:r>
              <w:t>6</w:t>
            </w:r>
          </w:p>
        </w:tc>
        <w:tc>
          <w:tcPr>
            <w:tcW w:w="8294" w:type="dxa"/>
          </w:tcPr>
          <w:p w14:paraId="774343BE" w14:textId="77777777" w:rsidR="00A1583F" w:rsidRDefault="00A1583F" w:rsidP="00461909">
            <w:r>
              <w:t>Between 5 and 7</w:t>
            </w:r>
          </w:p>
        </w:tc>
      </w:tr>
      <w:tr w:rsidR="00A1583F" w14:paraId="6877065B" w14:textId="77777777" w:rsidTr="00461909">
        <w:tc>
          <w:tcPr>
            <w:tcW w:w="722" w:type="dxa"/>
          </w:tcPr>
          <w:p w14:paraId="68F04393" w14:textId="77777777" w:rsidR="00A1583F" w:rsidRDefault="00A1583F" w:rsidP="00461909">
            <w:r>
              <w:t xml:space="preserve">7 </w:t>
            </w:r>
          </w:p>
        </w:tc>
        <w:tc>
          <w:tcPr>
            <w:tcW w:w="8294" w:type="dxa"/>
          </w:tcPr>
          <w:p w14:paraId="645D4042" w14:textId="77777777" w:rsidR="00A1583F" w:rsidRDefault="00A1583F" w:rsidP="00461909">
            <w:r>
              <w:t xml:space="preserve">Plant often found in richly fertile places </w:t>
            </w:r>
          </w:p>
        </w:tc>
      </w:tr>
      <w:tr w:rsidR="00A1583F" w14:paraId="4E0A2FCC" w14:textId="77777777" w:rsidTr="00461909">
        <w:trPr>
          <w:trHeight w:val="59"/>
        </w:trPr>
        <w:tc>
          <w:tcPr>
            <w:tcW w:w="722" w:type="dxa"/>
          </w:tcPr>
          <w:p w14:paraId="393BBDDB" w14:textId="77777777" w:rsidR="00A1583F" w:rsidRDefault="00A1583F" w:rsidP="00461909">
            <w:r>
              <w:t>8</w:t>
            </w:r>
          </w:p>
        </w:tc>
        <w:tc>
          <w:tcPr>
            <w:tcW w:w="8294" w:type="dxa"/>
          </w:tcPr>
          <w:p w14:paraId="43EF4A82" w14:textId="77777777" w:rsidR="00A1583F" w:rsidRDefault="00A1583F" w:rsidP="00461909">
            <w:r>
              <w:t>Between 7 and 9</w:t>
            </w:r>
          </w:p>
        </w:tc>
      </w:tr>
      <w:tr w:rsidR="00A1583F" w14:paraId="467E3344" w14:textId="77777777" w:rsidTr="00461909">
        <w:tc>
          <w:tcPr>
            <w:tcW w:w="722" w:type="dxa"/>
          </w:tcPr>
          <w:p w14:paraId="77D88564" w14:textId="77777777" w:rsidR="00A1583F" w:rsidRDefault="00A1583F" w:rsidP="00461909">
            <w:r>
              <w:t>9</w:t>
            </w:r>
          </w:p>
        </w:tc>
        <w:tc>
          <w:tcPr>
            <w:tcW w:w="8294" w:type="dxa"/>
          </w:tcPr>
          <w:p w14:paraId="488236D4" w14:textId="77777777" w:rsidR="00A1583F" w:rsidRDefault="00A1583F" w:rsidP="00461909">
            <w:r>
              <w:t>Indicator of extremely rich conditions such as cattle-resting places or near polluted rivers.</w:t>
            </w:r>
          </w:p>
        </w:tc>
      </w:tr>
    </w:tbl>
    <w:p w14:paraId="72817FC8" w14:textId="77777777" w:rsidR="00A1583F" w:rsidRDefault="00A1583F" w:rsidP="00461909"/>
    <w:p w14:paraId="6D1011D1" w14:textId="77777777" w:rsidR="00A1583F" w:rsidRDefault="00A1583F" w:rsidP="00461909">
      <w:r w:rsidRPr="009C6209">
        <w:rPr>
          <w:i/>
          <w:iCs/>
        </w:rPr>
        <w:t>Plant strategy scores</w:t>
      </w:r>
      <w:r>
        <w:t xml:space="preserve"> </w:t>
      </w:r>
      <w:r>
        <w:rPr>
          <w:noProof/>
        </w:rPr>
        <w:t>(Grime et al., 2007)</w:t>
      </w:r>
    </w:p>
    <w:p w14:paraId="1C886A00" w14:textId="77777777" w:rsidR="00A1583F" w:rsidRDefault="00A1583F" w:rsidP="00461909">
      <w:r>
        <w:t>Species were given a score based on their strategy classification (Ruderal, Competitor, Stress-tolerator) with the scores for intermediate strategy types being split between the main category as illustrated below.</w:t>
      </w:r>
    </w:p>
    <w:tbl>
      <w:tblPr>
        <w:tblStyle w:val="TableGrid"/>
        <w:tblW w:w="0" w:type="auto"/>
        <w:tblLook w:val="04A0" w:firstRow="1" w:lastRow="0" w:firstColumn="1" w:lastColumn="0" w:noHBand="0" w:noVBand="1"/>
      </w:tblPr>
      <w:tblGrid>
        <w:gridCol w:w="1803"/>
        <w:gridCol w:w="1803"/>
        <w:gridCol w:w="1803"/>
        <w:gridCol w:w="1803"/>
      </w:tblGrid>
      <w:tr w:rsidR="00A1583F" w14:paraId="147F0650" w14:textId="77777777" w:rsidTr="00461909">
        <w:tc>
          <w:tcPr>
            <w:tcW w:w="1803" w:type="dxa"/>
          </w:tcPr>
          <w:p w14:paraId="38574B35" w14:textId="77777777" w:rsidR="00A1583F" w:rsidRDefault="00A1583F" w:rsidP="00461909"/>
        </w:tc>
        <w:tc>
          <w:tcPr>
            <w:tcW w:w="1803" w:type="dxa"/>
          </w:tcPr>
          <w:p w14:paraId="07ECF57E" w14:textId="77777777" w:rsidR="00A1583F" w:rsidRDefault="00A1583F" w:rsidP="00461909">
            <w:r>
              <w:t>Competitive score</w:t>
            </w:r>
          </w:p>
        </w:tc>
        <w:tc>
          <w:tcPr>
            <w:tcW w:w="1803" w:type="dxa"/>
          </w:tcPr>
          <w:p w14:paraId="28928FF5" w14:textId="77777777" w:rsidR="00A1583F" w:rsidRDefault="00A1583F" w:rsidP="00461909">
            <w:r>
              <w:t>Stress score</w:t>
            </w:r>
          </w:p>
        </w:tc>
        <w:tc>
          <w:tcPr>
            <w:tcW w:w="1803" w:type="dxa"/>
          </w:tcPr>
          <w:p w14:paraId="19A971CA" w14:textId="77777777" w:rsidR="00A1583F" w:rsidRDefault="00A1583F" w:rsidP="00461909">
            <w:r>
              <w:t>Ruderal score</w:t>
            </w:r>
          </w:p>
        </w:tc>
      </w:tr>
      <w:tr w:rsidR="00A1583F" w14:paraId="293542DC" w14:textId="77777777" w:rsidTr="00461909">
        <w:tc>
          <w:tcPr>
            <w:tcW w:w="1803" w:type="dxa"/>
          </w:tcPr>
          <w:p w14:paraId="6821D9D1" w14:textId="77777777" w:rsidR="00A1583F" w:rsidRDefault="00A1583F" w:rsidP="00461909">
            <w:r>
              <w:t>Species Strategy type</w:t>
            </w:r>
          </w:p>
        </w:tc>
        <w:tc>
          <w:tcPr>
            <w:tcW w:w="1803" w:type="dxa"/>
          </w:tcPr>
          <w:p w14:paraId="75AE0DF3" w14:textId="77777777" w:rsidR="00A1583F" w:rsidRDefault="00A1583F" w:rsidP="00461909"/>
        </w:tc>
        <w:tc>
          <w:tcPr>
            <w:tcW w:w="1803" w:type="dxa"/>
          </w:tcPr>
          <w:p w14:paraId="315A1A1D" w14:textId="77777777" w:rsidR="00A1583F" w:rsidRDefault="00A1583F" w:rsidP="00461909"/>
        </w:tc>
        <w:tc>
          <w:tcPr>
            <w:tcW w:w="1803" w:type="dxa"/>
          </w:tcPr>
          <w:p w14:paraId="68A8A7AB" w14:textId="77777777" w:rsidR="00A1583F" w:rsidRDefault="00A1583F" w:rsidP="00461909"/>
        </w:tc>
      </w:tr>
      <w:tr w:rsidR="00A1583F" w14:paraId="774A1C6A" w14:textId="77777777" w:rsidTr="00461909">
        <w:tc>
          <w:tcPr>
            <w:tcW w:w="1803" w:type="dxa"/>
          </w:tcPr>
          <w:p w14:paraId="7B52AF6F" w14:textId="77777777" w:rsidR="00A1583F" w:rsidRDefault="00A1583F" w:rsidP="00461909">
            <w:r>
              <w:t>C</w:t>
            </w:r>
          </w:p>
        </w:tc>
        <w:tc>
          <w:tcPr>
            <w:tcW w:w="1803" w:type="dxa"/>
          </w:tcPr>
          <w:p w14:paraId="2E213A66" w14:textId="77777777" w:rsidR="00A1583F" w:rsidRDefault="00A1583F" w:rsidP="00461909">
            <w:r>
              <w:t>100</w:t>
            </w:r>
          </w:p>
        </w:tc>
        <w:tc>
          <w:tcPr>
            <w:tcW w:w="1803" w:type="dxa"/>
          </w:tcPr>
          <w:p w14:paraId="4BCA254F" w14:textId="77777777" w:rsidR="00A1583F" w:rsidRDefault="00A1583F" w:rsidP="00461909"/>
        </w:tc>
        <w:tc>
          <w:tcPr>
            <w:tcW w:w="1803" w:type="dxa"/>
          </w:tcPr>
          <w:p w14:paraId="250621C4" w14:textId="77777777" w:rsidR="00A1583F" w:rsidRDefault="00A1583F" w:rsidP="00461909"/>
        </w:tc>
      </w:tr>
      <w:tr w:rsidR="00A1583F" w14:paraId="08E32777" w14:textId="77777777" w:rsidTr="00461909">
        <w:tc>
          <w:tcPr>
            <w:tcW w:w="1803" w:type="dxa"/>
          </w:tcPr>
          <w:p w14:paraId="713101E5" w14:textId="77777777" w:rsidR="00A1583F" w:rsidRDefault="00A1583F" w:rsidP="00461909">
            <w:r>
              <w:t>S</w:t>
            </w:r>
          </w:p>
        </w:tc>
        <w:tc>
          <w:tcPr>
            <w:tcW w:w="1803" w:type="dxa"/>
          </w:tcPr>
          <w:p w14:paraId="0022A3E8" w14:textId="77777777" w:rsidR="00A1583F" w:rsidRDefault="00A1583F" w:rsidP="00461909"/>
        </w:tc>
        <w:tc>
          <w:tcPr>
            <w:tcW w:w="1803" w:type="dxa"/>
          </w:tcPr>
          <w:p w14:paraId="4BF6BC8B" w14:textId="77777777" w:rsidR="00A1583F" w:rsidRDefault="00A1583F" w:rsidP="00461909">
            <w:r>
              <w:t>100</w:t>
            </w:r>
          </w:p>
        </w:tc>
        <w:tc>
          <w:tcPr>
            <w:tcW w:w="1803" w:type="dxa"/>
          </w:tcPr>
          <w:p w14:paraId="53AC025A" w14:textId="77777777" w:rsidR="00A1583F" w:rsidRDefault="00A1583F" w:rsidP="00461909"/>
        </w:tc>
      </w:tr>
      <w:tr w:rsidR="00A1583F" w14:paraId="6810D935" w14:textId="77777777" w:rsidTr="00461909">
        <w:tc>
          <w:tcPr>
            <w:tcW w:w="1803" w:type="dxa"/>
          </w:tcPr>
          <w:p w14:paraId="0D6DC1DF" w14:textId="77777777" w:rsidR="00A1583F" w:rsidRDefault="00A1583F" w:rsidP="00461909">
            <w:r>
              <w:t>R</w:t>
            </w:r>
          </w:p>
        </w:tc>
        <w:tc>
          <w:tcPr>
            <w:tcW w:w="1803" w:type="dxa"/>
          </w:tcPr>
          <w:p w14:paraId="46B33FFC" w14:textId="77777777" w:rsidR="00A1583F" w:rsidRDefault="00A1583F" w:rsidP="00461909"/>
        </w:tc>
        <w:tc>
          <w:tcPr>
            <w:tcW w:w="1803" w:type="dxa"/>
          </w:tcPr>
          <w:p w14:paraId="65AA7452" w14:textId="77777777" w:rsidR="00A1583F" w:rsidRDefault="00A1583F" w:rsidP="00461909"/>
        </w:tc>
        <w:tc>
          <w:tcPr>
            <w:tcW w:w="1803" w:type="dxa"/>
          </w:tcPr>
          <w:p w14:paraId="573D5C75" w14:textId="77777777" w:rsidR="00A1583F" w:rsidRDefault="00A1583F" w:rsidP="00461909">
            <w:r>
              <w:t>100</w:t>
            </w:r>
          </w:p>
        </w:tc>
      </w:tr>
      <w:tr w:rsidR="00A1583F" w14:paraId="262F81E9" w14:textId="77777777" w:rsidTr="00461909">
        <w:tc>
          <w:tcPr>
            <w:tcW w:w="1803" w:type="dxa"/>
          </w:tcPr>
          <w:p w14:paraId="6969A4E3" w14:textId="77777777" w:rsidR="00A1583F" w:rsidRDefault="00A1583F" w:rsidP="00461909">
            <w:r>
              <w:t>CS</w:t>
            </w:r>
          </w:p>
        </w:tc>
        <w:tc>
          <w:tcPr>
            <w:tcW w:w="1803" w:type="dxa"/>
          </w:tcPr>
          <w:p w14:paraId="14E7821E" w14:textId="77777777" w:rsidR="00A1583F" w:rsidRDefault="00A1583F" w:rsidP="00461909">
            <w:r>
              <w:t>50</w:t>
            </w:r>
          </w:p>
        </w:tc>
        <w:tc>
          <w:tcPr>
            <w:tcW w:w="1803" w:type="dxa"/>
          </w:tcPr>
          <w:p w14:paraId="107770B9" w14:textId="77777777" w:rsidR="00A1583F" w:rsidRDefault="00A1583F" w:rsidP="00461909">
            <w:r>
              <w:t>50</w:t>
            </w:r>
          </w:p>
        </w:tc>
        <w:tc>
          <w:tcPr>
            <w:tcW w:w="1803" w:type="dxa"/>
          </w:tcPr>
          <w:p w14:paraId="512C290C" w14:textId="77777777" w:rsidR="00A1583F" w:rsidRDefault="00A1583F" w:rsidP="00461909"/>
        </w:tc>
      </w:tr>
      <w:tr w:rsidR="00A1583F" w14:paraId="1FBADED3" w14:textId="77777777" w:rsidTr="00461909">
        <w:tc>
          <w:tcPr>
            <w:tcW w:w="1803" w:type="dxa"/>
          </w:tcPr>
          <w:p w14:paraId="0797853D" w14:textId="77777777" w:rsidR="00A1583F" w:rsidRDefault="00A1583F" w:rsidP="00461909">
            <w:r>
              <w:t>CSR</w:t>
            </w:r>
          </w:p>
        </w:tc>
        <w:tc>
          <w:tcPr>
            <w:tcW w:w="1803" w:type="dxa"/>
          </w:tcPr>
          <w:p w14:paraId="5ADF3479" w14:textId="77777777" w:rsidR="00A1583F" w:rsidRDefault="00A1583F" w:rsidP="00461909">
            <w:r>
              <w:t>33.3</w:t>
            </w:r>
          </w:p>
        </w:tc>
        <w:tc>
          <w:tcPr>
            <w:tcW w:w="1803" w:type="dxa"/>
          </w:tcPr>
          <w:p w14:paraId="3FECF274" w14:textId="77777777" w:rsidR="00A1583F" w:rsidRDefault="00A1583F" w:rsidP="00461909">
            <w:r>
              <w:t>33.3</w:t>
            </w:r>
          </w:p>
        </w:tc>
        <w:tc>
          <w:tcPr>
            <w:tcW w:w="1803" w:type="dxa"/>
          </w:tcPr>
          <w:p w14:paraId="001E2695" w14:textId="77777777" w:rsidR="00A1583F" w:rsidRDefault="00A1583F" w:rsidP="00461909">
            <w:r>
              <w:t>33.3</w:t>
            </w:r>
          </w:p>
        </w:tc>
      </w:tr>
      <w:tr w:rsidR="00A1583F" w14:paraId="3EE9D5ED" w14:textId="77777777" w:rsidTr="00461909">
        <w:tc>
          <w:tcPr>
            <w:tcW w:w="1803" w:type="dxa"/>
          </w:tcPr>
          <w:p w14:paraId="5F02FD13" w14:textId="77777777" w:rsidR="00A1583F" w:rsidRDefault="00A1583F" w:rsidP="00461909">
            <w:r>
              <w:t>Etc.</w:t>
            </w:r>
          </w:p>
        </w:tc>
        <w:tc>
          <w:tcPr>
            <w:tcW w:w="1803" w:type="dxa"/>
          </w:tcPr>
          <w:p w14:paraId="10B3A184" w14:textId="77777777" w:rsidR="00A1583F" w:rsidRDefault="00A1583F" w:rsidP="00461909"/>
        </w:tc>
        <w:tc>
          <w:tcPr>
            <w:tcW w:w="1803" w:type="dxa"/>
          </w:tcPr>
          <w:p w14:paraId="5647EFBC" w14:textId="77777777" w:rsidR="00A1583F" w:rsidRDefault="00A1583F" w:rsidP="00461909"/>
        </w:tc>
        <w:tc>
          <w:tcPr>
            <w:tcW w:w="1803" w:type="dxa"/>
          </w:tcPr>
          <w:p w14:paraId="20C4F4A3" w14:textId="77777777" w:rsidR="00A1583F" w:rsidRDefault="00A1583F" w:rsidP="00461909"/>
        </w:tc>
      </w:tr>
    </w:tbl>
    <w:p w14:paraId="2BC0AE3B" w14:textId="77777777" w:rsidR="00A1583F" w:rsidRDefault="00A1583F" w:rsidP="00461909"/>
    <w:p w14:paraId="19E8CBB4" w14:textId="77777777" w:rsidR="00A1583F" w:rsidRDefault="00A1583F" w:rsidP="00461909">
      <w:pPr>
        <w:rPr>
          <w:i/>
          <w:iCs/>
        </w:rPr>
      </w:pPr>
      <w:r w:rsidRPr="00D8435B">
        <w:rPr>
          <w:i/>
          <w:iCs/>
        </w:rPr>
        <w:t>Climatic requirements</w:t>
      </w:r>
    </w:p>
    <w:p w14:paraId="12DB69B2" w14:textId="77777777" w:rsidR="00A1583F" w:rsidRDefault="00A1583F" w:rsidP="00461909">
      <w:r>
        <w:t xml:space="preserve">These are means for the 10-km squares in which a species occurs in Britain, Ireland and the Channel Islands as presented in </w:t>
      </w:r>
      <w:r>
        <w:rPr>
          <w:noProof/>
        </w:rPr>
        <w:t>Hill et al. (2004)</w:t>
      </w:r>
      <w:r>
        <w:t>.</w:t>
      </w:r>
    </w:p>
    <w:p w14:paraId="06729913" w14:textId="77777777" w:rsidR="00A1583F" w:rsidRDefault="00A1583F" w:rsidP="00461909">
      <w:pPr>
        <w:pStyle w:val="ListParagraph"/>
        <w:numPr>
          <w:ilvl w:val="0"/>
          <w:numId w:val="27"/>
        </w:numPr>
      </w:pPr>
      <w:r>
        <w:t xml:space="preserve">Mean July temperature </w:t>
      </w:r>
      <w:r w:rsidRPr="00963646">
        <w:rPr>
          <w:vertAlign w:val="superscript"/>
        </w:rPr>
        <w:t>o</w:t>
      </w:r>
      <w:r>
        <w:t>C</w:t>
      </w:r>
    </w:p>
    <w:p w14:paraId="75672559" w14:textId="77777777" w:rsidR="00A1583F" w:rsidRDefault="00A1583F" w:rsidP="00461909">
      <w:pPr>
        <w:pStyle w:val="ListParagraph"/>
        <w:numPr>
          <w:ilvl w:val="0"/>
          <w:numId w:val="27"/>
        </w:numPr>
      </w:pPr>
      <w:r>
        <w:t xml:space="preserve">Mean January temperature </w:t>
      </w:r>
      <w:r w:rsidRPr="00963646">
        <w:rPr>
          <w:vertAlign w:val="superscript"/>
        </w:rPr>
        <w:t>o</w:t>
      </w:r>
      <w:r>
        <w:t>C</w:t>
      </w:r>
    </w:p>
    <w:p w14:paraId="1110B10F" w14:textId="77777777" w:rsidR="00A1583F" w:rsidRDefault="00A1583F" w:rsidP="00461909">
      <w:pPr>
        <w:pStyle w:val="ListParagraph"/>
        <w:numPr>
          <w:ilvl w:val="0"/>
          <w:numId w:val="27"/>
        </w:numPr>
      </w:pPr>
      <w:r>
        <w:t>Annual precipitation (mm)</w:t>
      </w:r>
    </w:p>
    <w:p w14:paraId="48654B50" w14:textId="77777777" w:rsidR="00A1583F" w:rsidRDefault="00A1583F">
      <w:pPr>
        <w:rPr>
          <w:b/>
          <w:bCs/>
        </w:rPr>
      </w:pPr>
      <w:r>
        <w:rPr>
          <w:b/>
          <w:bCs/>
        </w:rPr>
        <w:br w:type="page"/>
      </w:r>
    </w:p>
    <w:p w14:paraId="7107251C" w14:textId="77777777" w:rsidR="00A1583F" w:rsidRPr="00786A89" w:rsidRDefault="00A1583F" w:rsidP="00461909">
      <w:pPr>
        <w:pStyle w:val="Heading2"/>
        <w:rPr>
          <w:rFonts w:eastAsia="Times New Roman"/>
          <w:lang w:eastAsia="en-GB"/>
        </w:rPr>
      </w:pPr>
      <w:bookmarkStart w:id="73" w:name="_Toc92371797"/>
      <w:r w:rsidRPr="00786A89">
        <w:t>Appendix 4. Species characteristics used in interpreting change.</w:t>
      </w:r>
      <w:bookmarkEnd w:id="73"/>
      <w:r w:rsidRPr="00786A89">
        <w:rPr>
          <w:rFonts w:eastAsia="Times New Roman"/>
          <w:lang w:eastAsia="en-GB"/>
        </w:rPr>
        <w:t xml:space="preserve"> </w:t>
      </w:r>
    </w:p>
    <w:p w14:paraId="3A279656" w14:textId="77777777" w:rsidR="00A1583F" w:rsidRDefault="00A1583F" w:rsidP="00461909">
      <w:pPr>
        <w:spacing w:after="0" w:line="240" w:lineRule="auto"/>
      </w:pPr>
      <w:r w:rsidRPr="00786A89">
        <w:rPr>
          <w:rFonts w:eastAsia="Times New Roman" w:cstheme="minorHAnsi"/>
          <w:lang w:eastAsia="en-GB"/>
        </w:rPr>
        <w:t>NW, WG, WS = Non-woodland, Woodland Generalist, Woodland Specialist species; Ellenberg scores for Light, Moisture, Reaction and Nitrogen; Plant Strategy Scores for Competitive, Stress-tolerant and Ruderal components; Mean January temperature, Mean July Temperature and Mean precipitation for 10-km squares where the species occurs – more detail in Appendix 3.</w:t>
      </w:r>
    </w:p>
    <w:tbl>
      <w:tblPr>
        <w:tblW w:w="10449" w:type="dxa"/>
        <w:tblLook w:val="04A0" w:firstRow="1" w:lastRow="0" w:firstColumn="1" w:lastColumn="0" w:noHBand="0" w:noVBand="1"/>
      </w:tblPr>
      <w:tblGrid>
        <w:gridCol w:w="2446"/>
        <w:gridCol w:w="1102"/>
        <w:gridCol w:w="613"/>
        <w:gridCol w:w="735"/>
        <w:gridCol w:w="722"/>
        <w:gridCol w:w="684"/>
        <w:gridCol w:w="744"/>
        <w:gridCol w:w="701"/>
        <w:gridCol w:w="963"/>
        <w:gridCol w:w="964"/>
        <w:gridCol w:w="775"/>
      </w:tblGrid>
      <w:tr w:rsidR="00A1583F" w:rsidRPr="00786A89" w14:paraId="0F9BA4A8" w14:textId="77777777" w:rsidTr="00461909">
        <w:trPr>
          <w:trHeight w:val="290"/>
        </w:trPr>
        <w:tc>
          <w:tcPr>
            <w:tcW w:w="2446" w:type="dxa"/>
            <w:tcBorders>
              <w:top w:val="nil"/>
              <w:left w:val="nil"/>
              <w:bottom w:val="nil"/>
              <w:right w:val="nil"/>
            </w:tcBorders>
            <w:shd w:val="clear" w:color="auto" w:fill="auto"/>
            <w:noWrap/>
            <w:vAlign w:val="bottom"/>
            <w:hideMark/>
          </w:tcPr>
          <w:p w14:paraId="1BBF4221" w14:textId="77777777" w:rsidR="00A1583F" w:rsidRPr="00786A89" w:rsidRDefault="00A1583F" w:rsidP="00461909">
            <w:pPr>
              <w:spacing w:after="0" w:line="240" w:lineRule="auto"/>
              <w:rPr>
                <w:rFonts w:ascii="Times New Roman" w:eastAsia="Times New Roman" w:hAnsi="Times New Roman" w:cs="Times New Roman"/>
                <w:sz w:val="24"/>
                <w:szCs w:val="24"/>
                <w:lang w:eastAsia="en-GB"/>
              </w:rPr>
            </w:pPr>
          </w:p>
        </w:tc>
        <w:tc>
          <w:tcPr>
            <w:tcW w:w="1102" w:type="dxa"/>
            <w:tcBorders>
              <w:top w:val="nil"/>
              <w:left w:val="nil"/>
              <w:bottom w:val="nil"/>
              <w:right w:val="nil"/>
            </w:tcBorders>
            <w:shd w:val="clear" w:color="auto" w:fill="auto"/>
            <w:noWrap/>
            <w:vAlign w:val="bottom"/>
            <w:hideMark/>
          </w:tcPr>
          <w:p w14:paraId="13589A26" w14:textId="77777777" w:rsidR="00A1583F" w:rsidRPr="00786A89" w:rsidRDefault="00A1583F" w:rsidP="00461909">
            <w:pPr>
              <w:spacing w:after="0" w:line="240" w:lineRule="auto"/>
              <w:rPr>
                <w:rFonts w:ascii="Times New Roman" w:eastAsia="Times New Roman" w:hAnsi="Times New Roman" w:cs="Times New Roman"/>
                <w:sz w:val="20"/>
                <w:szCs w:val="20"/>
                <w:lang w:eastAsia="en-GB"/>
              </w:rPr>
            </w:pPr>
          </w:p>
        </w:tc>
        <w:tc>
          <w:tcPr>
            <w:tcW w:w="2754" w:type="dxa"/>
            <w:gridSpan w:val="4"/>
            <w:tcBorders>
              <w:top w:val="nil"/>
              <w:left w:val="nil"/>
              <w:bottom w:val="nil"/>
              <w:right w:val="nil"/>
            </w:tcBorders>
            <w:shd w:val="clear" w:color="auto" w:fill="auto"/>
            <w:noWrap/>
            <w:vAlign w:val="bottom"/>
            <w:hideMark/>
          </w:tcPr>
          <w:p w14:paraId="491E5316"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Ellenberg scores</w:t>
            </w:r>
          </w:p>
        </w:tc>
        <w:tc>
          <w:tcPr>
            <w:tcW w:w="1445" w:type="dxa"/>
            <w:gridSpan w:val="2"/>
            <w:tcBorders>
              <w:top w:val="nil"/>
              <w:left w:val="nil"/>
              <w:bottom w:val="nil"/>
              <w:right w:val="nil"/>
            </w:tcBorders>
            <w:shd w:val="clear" w:color="auto" w:fill="auto"/>
            <w:noWrap/>
            <w:vAlign w:val="bottom"/>
            <w:hideMark/>
          </w:tcPr>
          <w:p w14:paraId="2B663E12"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Strategy score</w:t>
            </w:r>
          </w:p>
        </w:tc>
        <w:tc>
          <w:tcPr>
            <w:tcW w:w="2702" w:type="dxa"/>
            <w:gridSpan w:val="3"/>
            <w:tcBorders>
              <w:top w:val="nil"/>
              <w:left w:val="nil"/>
              <w:bottom w:val="nil"/>
              <w:right w:val="nil"/>
            </w:tcBorders>
            <w:shd w:val="clear" w:color="auto" w:fill="auto"/>
            <w:noWrap/>
            <w:vAlign w:val="bottom"/>
            <w:hideMark/>
          </w:tcPr>
          <w:p w14:paraId="0C681288"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Climate values</w:t>
            </w:r>
          </w:p>
        </w:tc>
      </w:tr>
      <w:tr w:rsidR="00A1583F" w:rsidRPr="00786A89" w14:paraId="5424177D" w14:textId="77777777" w:rsidTr="00461909">
        <w:trPr>
          <w:trHeight w:val="290"/>
        </w:trPr>
        <w:tc>
          <w:tcPr>
            <w:tcW w:w="2446" w:type="dxa"/>
            <w:tcBorders>
              <w:top w:val="nil"/>
              <w:left w:val="nil"/>
              <w:bottom w:val="nil"/>
              <w:right w:val="nil"/>
            </w:tcBorders>
            <w:shd w:val="clear" w:color="auto" w:fill="auto"/>
            <w:noWrap/>
            <w:vAlign w:val="bottom"/>
            <w:hideMark/>
          </w:tcPr>
          <w:p w14:paraId="61086BD0"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Species name</w:t>
            </w:r>
          </w:p>
        </w:tc>
        <w:tc>
          <w:tcPr>
            <w:tcW w:w="1102" w:type="dxa"/>
            <w:tcBorders>
              <w:top w:val="nil"/>
              <w:left w:val="nil"/>
              <w:bottom w:val="nil"/>
              <w:right w:val="nil"/>
            </w:tcBorders>
            <w:shd w:val="clear" w:color="auto" w:fill="auto"/>
            <w:noWrap/>
            <w:vAlign w:val="bottom"/>
            <w:hideMark/>
          </w:tcPr>
          <w:p w14:paraId="1B1CFFE7"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NW, WG, WS</w:t>
            </w:r>
          </w:p>
        </w:tc>
        <w:tc>
          <w:tcPr>
            <w:tcW w:w="613" w:type="dxa"/>
            <w:tcBorders>
              <w:top w:val="nil"/>
              <w:left w:val="nil"/>
              <w:bottom w:val="nil"/>
              <w:right w:val="nil"/>
            </w:tcBorders>
            <w:shd w:val="clear" w:color="auto" w:fill="auto"/>
            <w:noWrap/>
            <w:vAlign w:val="bottom"/>
            <w:hideMark/>
          </w:tcPr>
          <w:p w14:paraId="429205A1"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Light</w:t>
            </w:r>
          </w:p>
        </w:tc>
        <w:tc>
          <w:tcPr>
            <w:tcW w:w="735" w:type="dxa"/>
            <w:tcBorders>
              <w:top w:val="nil"/>
              <w:left w:val="nil"/>
              <w:bottom w:val="nil"/>
              <w:right w:val="nil"/>
            </w:tcBorders>
            <w:shd w:val="clear" w:color="auto" w:fill="auto"/>
            <w:noWrap/>
            <w:vAlign w:val="bottom"/>
            <w:hideMark/>
          </w:tcPr>
          <w:p w14:paraId="76EEBA9E"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Moist.</w:t>
            </w:r>
          </w:p>
        </w:tc>
        <w:tc>
          <w:tcPr>
            <w:tcW w:w="722" w:type="dxa"/>
            <w:tcBorders>
              <w:top w:val="nil"/>
              <w:left w:val="nil"/>
              <w:bottom w:val="nil"/>
              <w:right w:val="nil"/>
            </w:tcBorders>
            <w:shd w:val="clear" w:color="auto" w:fill="auto"/>
            <w:noWrap/>
            <w:vAlign w:val="bottom"/>
            <w:hideMark/>
          </w:tcPr>
          <w:p w14:paraId="3F7A2407"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React.</w:t>
            </w:r>
          </w:p>
        </w:tc>
        <w:tc>
          <w:tcPr>
            <w:tcW w:w="684" w:type="dxa"/>
            <w:tcBorders>
              <w:top w:val="nil"/>
              <w:left w:val="nil"/>
              <w:bottom w:val="nil"/>
              <w:right w:val="nil"/>
            </w:tcBorders>
            <w:shd w:val="clear" w:color="auto" w:fill="auto"/>
            <w:noWrap/>
            <w:vAlign w:val="bottom"/>
            <w:hideMark/>
          </w:tcPr>
          <w:p w14:paraId="4BC4F849"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Nitro.</w:t>
            </w:r>
          </w:p>
        </w:tc>
        <w:tc>
          <w:tcPr>
            <w:tcW w:w="744" w:type="dxa"/>
            <w:tcBorders>
              <w:top w:val="nil"/>
              <w:left w:val="nil"/>
              <w:bottom w:val="nil"/>
              <w:right w:val="nil"/>
            </w:tcBorders>
            <w:shd w:val="clear" w:color="auto" w:fill="auto"/>
            <w:noWrap/>
            <w:vAlign w:val="bottom"/>
            <w:hideMark/>
          </w:tcPr>
          <w:p w14:paraId="5E75D6E5"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Comp.</w:t>
            </w:r>
          </w:p>
        </w:tc>
        <w:tc>
          <w:tcPr>
            <w:tcW w:w="701" w:type="dxa"/>
            <w:tcBorders>
              <w:top w:val="nil"/>
              <w:left w:val="nil"/>
              <w:bottom w:val="nil"/>
              <w:right w:val="nil"/>
            </w:tcBorders>
            <w:shd w:val="clear" w:color="auto" w:fill="auto"/>
            <w:noWrap/>
            <w:vAlign w:val="bottom"/>
            <w:hideMark/>
          </w:tcPr>
          <w:p w14:paraId="69C1E8E1"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Stress</w:t>
            </w:r>
          </w:p>
        </w:tc>
        <w:tc>
          <w:tcPr>
            <w:tcW w:w="963" w:type="dxa"/>
            <w:tcBorders>
              <w:top w:val="nil"/>
              <w:left w:val="nil"/>
              <w:bottom w:val="nil"/>
              <w:right w:val="nil"/>
            </w:tcBorders>
            <w:shd w:val="clear" w:color="auto" w:fill="auto"/>
            <w:noWrap/>
            <w:vAlign w:val="bottom"/>
            <w:hideMark/>
          </w:tcPr>
          <w:p w14:paraId="4F0FE9D6"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Jan.temp</w:t>
            </w:r>
          </w:p>
        </w:tc>
        <w:tc>
          <w:tcPr>
            <w:tcW w:w="964" w:type="dxa"/>
            <w:tcBorders>
              <w:top w:val="nil"/>
              <w:left w:val="nil"/>
              <w:bottom w:val="nil"/>
              <w:right w:val="nil"/>
            </w:tcBorders>
            <w:shd w:val="clear" w:color="auto" w:fill="auto"/>
            <w:noWrap/>
            <w:vAlign w:val="bottom"/>
            <w:hideMark/>
          </w:tcPr>
          <w:p w14:paraId="308A9860"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Jul.temp.</w:t>
            </w:r>
          </w:p>
        </w:tc>
        <w:tc>
          <w:tcPr>
            <w:tcW w:w="775" w:type="dxa"/>
            <w:tcBorders>
              <w:top w:val="nil"/>
              <w:left w:val="nil"/>
              <w:bottom w:val="nil"/>
              <w:right w:val="nil"/>
            </w:tcBorders>
            <w:shd w:val="clear" w:color="auto" w:fill="auto"/>
            <w:noWrap/>
            <w:vAlign w:val="bottom"/>
            <w:hideMark/>
          </w:tcPr>
          <w:p w14:paraId="5004685A"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Precip.</w:t>
            </w:r>
          </w:p>
        </w:tc>
      </w:tr>
      <w:tr w:rsidR="00A1583F" w:rsidRPr="00786A89" w14:paraId="00AF7D68" w14:textId="77777777" w:rsidTr="00461909">
        <w:trPr>
          <w:trHeight w:val="290"/>
        </w:trPr>
        <w:tc>
          <w:tcPr>
            <w:tcW w:w="2446" w:type="dxa"/>
            <w:tcBorders>
              <w:top w:val="nil"/>
              <w:left w:val="nil"/>
              <w:bottom w:val="nil"/>
              <w:right w:val="nil"/>
            </w:tcBorders>
            <w:shd w:val="clear" w:color="auto" w:fill="auto"/>
            <w:noWrap/>
            <w:vAlign w:val="bottom"/>
            <w:hideMark/>
          </w:tcPr>
          <w:p w14:paraId="07A60B9A"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Achillea millefolium</w:t>
            </w:r>
          </w:p>
        </w:tc>
        <w:tc>
          <w:tcPr>
            <w:tcW w:w="1102" w:type="dxa"/>
            <w:tcBorders>
              <w:top w:val="nil"/>
              <w:left w:val="nil"/>
              <w:bottom w:val="nil"/>
              <w:right w:val="nil"/>
            </w:tcBorders>
            <w:shd w:val="clear" w:color="auto" w:fill="auto"/>
            <w:noWrap/>
            <w:vAlign w:val="bottom"/>
            <w:hideMark/>
          </w:tcPr>
          <w:p w14:paraId="0817C9B9"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13A2693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58AB46D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3DCA44A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13B7C51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44" w:type="dxa"/>
            <w:tcBorders>
              <w:top w:val="nil"/>
              <w:left w:val="nil"/>
              <w:bottom w:val="nil"/>
              <w:right w:val="nil"/>
            </w:tcBorders>
            <w:shd w:val="clear" w:color="auto" w:fill="auto"/>
            <w:noWrap/>
            <w:vAlign w:val="bottom"/>
            <w:hideMark/>
          </w:tcPr>
          <w:p w14:paraId="0C1176E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41.7</w:t>
            </w:r>
          </w:p>
        </w:tc>
        <w:tc>
          <w:tcPr>
            <w:tcW w:w="701" w:type="dxa"/>
            <w:tcBorders>
              <w:top w:val="nil"/>
              <w:left w:val="nil"/>
              <w:bottom w:val="nil"/>
              <w:right w:val="nil"/>
            </w:tcBorders>
            <w:shd w:val="clear" w:color="auto" w:fill="auto"/>
            <w:noWrap/>
            <w:vAlign w:val="bottom"/>
            <w:hideMark/>
          </w:tcPr>
          <w:p w14:paraId="150A2F9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963" w:type="dxa"/>
            <w:tcBorders>
              <w:top w:val="nil"/>
              <w:left w:val="nil"/>
              <w:bottom w:val="nil"/>
              <w:right w:val="nil"/>
            </w:tcBorders>
            <w:shd w:val="clear" w:color="auto" w:fill="auto"/>
            <w:noWrap/>
            <w:vAlign w:val="bottom"/>
            <w:hideMark/>
          </w:tcPr>
          <w:p w14:paraId="42D080E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53ED2D7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4CF57C5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1103</w:t>
            </w:r>
          </w:p>
        </w:tc>
      </w:tr>
      <w:tr w:rsidR="00A1583F" w:rsidRPr="00786A89" w14:paraId="2C83803F" w14:textId="77777777" w:rsidTr="00461909">
        <w:trPr>
          <w:trHeight w:val="290"/>
        </w:trPr>
        <w:tc>
          <w:tcPr>
            <w:tcW w:w="2446" w:type="dxa"/>
            <w:tcBorders>
              <w:top w:val="nil"/>
              <w:left w:val="nil"/>
              <w:bottom w:val="nil"/>
              <w:right w:val="nil"/>
            </w:tcBorders>
            <w:shd w:val="clear" w:color="auto" w:fill="auto"/>
            <w:noWrap/>
            <w:vAlign w:val="bottom"/>
            <w:hideMark/>
          </w:tcPr>
          <w:p w14:paraId="676ABEEB"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Aegopodium podagraria</w:t>
            </w:r>
          </w:p>
        </w:tc>
        <w:tc>
          <w:tcPr>
            <w:tcW w:w="1102" w:type="dxa"/>
            <w:tcBorders>
              <w:top w:val="nil"/>
              <w:left w:val="nil"/>
              <w:bottom w:val="nil"/>
              <w:right w:val="nil"/>
            </w:tcBorders>
            <w:shd w:val="clear" w:color="auto" w:fill="auto"/>
            <w:noWrap/>
            <w:vAlign w:val="bottom"/>
            <w:hideMark/>
          </w:tcPr>
          <w:p w14:paraId="052B29CC"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63EF2FA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35" w:type="dxa"/>
            <w:tcBorders>
              <w:top w:val="nil"/>
              <w:left w:val="nil"/>
              <w:bottom w:val="nil"/>
              <w:right w:val="nil"/>
            </w:tcBorders>
            <w:shd w:val="clear" w:color="auto" w:fill="auto"/>
            <w:noWrap/>
            <w:vAlign w:val="bottom"/>
            <w:hideMark/>
          </w:tcPr>
          <w:p w14:paraId="6A05055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5DABDB3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25058E5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44" w:type="dxa"/>
            <w:tcBorders>
              <w:top w:val="nil"/>
              <w:left w:val="nil"/>
              <w:bottom w:val="nil"/>
              <w:right w:val="nil"/>
            </w:tcBorders>
            <w:shd w:val="clear" w:color="auto" w:fill="auto"/>
            <w:noWrap/>
            <w:vAlign w:val="bottom"/>
            <w:hideMark/>
          </w:tcPr>
          <w:p w14:paraId="6131A24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41.7</w:t>
            </w:r>
          </w:p>
        </w:tc>
        <w:tc>
          <w:tcPr>
            <w:tcW w:w="701" w:type="dxa"/>
            <w:tcBorders>
              <w:top w:val="nil"/>
              <w:left w:val="nil"/>
              <w:bottom w:val="nil"/>
              <w:right w:val="nil"/>
            </w:tcBorders>
            <w:shd w:val="clear" w:color="auto" w:fill="auto"/>
            <w:noWrap/>
            <w:vAlign w:val="bottom"/>
            <w:hideMark/>
          </w:tcPr>
          <w:p w14:paraId="482A4F8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963" w:type="dxa"/>
            <w:tcBorders>
              <w:top w:val="nil"/>
              <w:left w:val="nil"/>
              <w:bottom w:val="nil"/>
              <w:right w:val="nil"/>
            </w:tcBorders>
            <w:shd w:val="clear" w:color="auto" w:fill="auto"/>
            <w:noWrap/>
            <w:vAlign w:val="bottom"/>
            <w:hideMark/>
          </w:tcPr>
          <w:p w14:paraId="1A391B6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1BDCE47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14.6</w:t>
            </w:r>
          </w:p>
        </w:tc>
        <w:tc>
          <w:tcPr>
            <w:tcW w:w="775" w:type="dxa"/>
            <w:tcBorders>
              <w:top w:val="nil"/>
              <w:left w:val="nil"/>
              <w:bottom w:val="nil"/>
              <w:right w:val="nil"/>
            </w:tcBorders>
            <w:shd w:val="clear" w:color="auto" w:fill="auto"/>
            <w:noWrap/>
            <w:vAlign w:val="bottom"/>
            <w:hideMark/>
          </w:tcPr>
          <w:p w14:paraId="0436270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1064</w:t>
            </w:r>
          </w:p>
        </w:tc>
      </w:tr>
      <w:tr w:rsidR="00A1583F" w:rsidRPr="00786A89" w14:paraId="28401557" w14:textId="77777777" w:rsidTr="00461909">
        <w:trPr>
          <w:trHeight w:val="290"/>
        </w:trPr>
        <w:tc>
          <w:tcPr>
            <w:tcW w:w="2446" w:type="dxa"/>
            <w:tcBorders>
              <w:top w:val="nil"/>
              <w:left w:val="nil"/>
              <w:bottom w:val="nil"/>
              <w:right w:val="nil"/>
            </w:tcBorders>
            <w:shd w:val="clear" w:color="auto" w:fill="auto"/>
            <w:noWrap/>
            <w:vAlign w:val="bottom"/>
            <w:hideMark/>
          </w:tcPr>
          <w:p w14:paraId="4BDBC8C7"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Agrimonia eupatoria</w:t>
            </w:r>
          </w:p>
        </w:tc>
        <w:tc>
          <w:tcPr>
            <w:tcW w:w="1102" w:type="dxa"/>
            <w:tcBorders>
              <w:top w:val="nil"/>
              <w:left w:val="nil"/>
              <w:bottom w:val="nil"/>
              <w:right w:val="nil"/>
            </w:tcBorders>
            <w:shd w:val="clear" w:color="auto" w:fill="auto"/>
            <w:noWrap/>
            <w:vAlign w:val="bottom"/>
            <w:hideMark/>
          </w:tcPr>
          <w:p w14:paraId="49B2569B"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59B149C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01675BF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22" w:type="dxa"/>
            <w:tcBorders>
              <w:top w:val="nil"/>
              <w:left w:val="nil"/>
              <w:bottom w:val="nil"/>
              <w:right w:val="nil"/>
            </w:tcBorders>
            <w:shd w:val="clear" w:color="auto" w:fill="auto"/>
            <w:noWrap/>
            <w:vAlign w:val="bottom"/>
            <w:hideMark/>
          </w:tcPr>
          <w:p w14:paraId="753FC6F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2AC06FA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44" w:type="dxa"/>
            <w:tcBorders>
              <w:top w:val="nil"/>
              <w:left w:val="nil"/>
              <w:bottom w:val="nil"/>
              <w:right w:val="nil"/>
            </w:tcBorders>
            <w:shd w:val="clear" w:color="auto" w:fill="auto"/>
            <w:noWrap/>
            <w:vAlign w:val="bottom"/>
            <w:hideMark/>
          </w:tcPr>
          <w:p w14:paraId="33877BE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701" w:type="dxa"/>
            <w:tcBorders>
              <w:top w:val="nil"/>
              <w:left w:val="nil"/>
              <w:bottom w:val="nil"/>
              <w:right w:val="nil"/>
            </w:tcBorders>
            <w:shd w:val="clear" w:color="auto" w:fill="auto"/>
            <w:noWrap/>
            <w:vAlign w:val="bottom"/>
            <w:hideMark/>
          </w:tcPr>
          <w:p w14:paraId="6FAA50B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963" w:type="dxa"/>
            <w:tcBorders>
              <w:top w:val="nil"/>
              <w:left w:val="nil"/>
              <w:bottom w:val="nil"/>
              <w:right w:val="nil"/>
            </w:tcBorders>
            <w:shd w:val="clear" w:color="auto" w:fill="auto"/>
            <w:noWrap/>
            <w:vAlign w:val="bottom"/>
            <w:hideMark/>
          </w:tcPr>
          <w:p w14:paraId="73E88FD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3.8</w:t>
            </w:r>
          </w:p>
        </w:tc>
        <w:tc>
          <w:tcPr>
            <w:tcW w:w="964" w:type="dxa"/>
            <w:tcBorders>
              <w:top w:val="nil"/>
              <w:left w:val="nil"/>
              <w:bottom w:val="nil"/>
              <w:right w:val="nil"/>
            </w:tcBorders>
            <w:shd w:val="clear" w:color="auto" w:fill="auto"/>
            <w:noWrap/>
            <w:vAlign w:val="bottom"/>
            <w:hideMark/>
          </w:tcPr>
          <w:p w14:paraId="3BE23C7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15.1</w:t>
            </w:r>
          </w:p>
        </w:tc>
        <w:tc>
          <w:tcPr>
            <w:tcW w:w="775" w:type="dxa"/>
            <w:tcBorders>
              <w:top w:val="nil"/>
              <w:left w:val="nil"/>
              <w:bottom w:val="nil"/>
              <w:right w:val="nil"/>
            </w:tcBorders>
            <w:shd w:val="clear" w:color="auto" w:fill="auto"/>
            <w:noWrap/>
            <w:vAlign w:val="bottom"/>
            <w:hideMark/>
          </w:tcPr>
          <w:p w14:paraId="713563B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953</w:t>
            </w:r>
          </w:p>
        </w:tc>
      </w:tr>
      <w:tr w:rsidR="00A1583F" w:rsidRPr="00786A89" w14:paraId="56A62813" w14:textId="77777777" w:rsidTr="00461909">
        <w:trPr>
          <w:trHeight w:val="290"/>
        </w:trPr>
        <w:tc>
          <w:tcPr>
            <w:tcW w:w="2446" w:type="dxa"/>
            <w:tcBorders>
              <w:top w:val="nil"/>
              <w:left w:val="nil"/>
              <w:bottom w:val="nil"/>
              <w:right w:val="nil"/>
            </w:tcBorders>
            <w:shd w:val="clear" w:color="auto" w:fill="auto"/>
            <w:noWrap/>
            <w:vAlign w:val="bottom"/>
            <w:hideMark/>
          </w:tcPr>
          <w:p w14:paraId="3D7F6FC4"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Agrostis capillaris</w:t>
            </w:r>
          </w:p>
        </w:tc>
        <w:tc>
          <w:tcPr>
            <w:tcW w:w="1102" w:type="dxa"/>
            <w:tcBorders>
              <w:top w:val="nil"/>
              <w:left w:val="nil"/>
              <w:bottom w:val="nil"/>
              <w:right w:val="nil"/>
            </w:tcBorders>
            <w:shd w:val="clear" w:color="auto" w:fill="auto"/>
            <w:noWrap/>
            <w:vAlign w:val="bottom"/>
            <w:hideMark/>
          </w:tcPr>
          <w:p w14:paraId="5CEF7EC7"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6ADF8A8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35" w:type="dxa"/>
            <w:tcBorders>
              <w:top w:val="nil"/>
              <w:left w:val="nil"/>
              <w:bottom w:val="nil"/>
              <w:right w:val="nil"/>
            </w:tcBorders>
            <w:shd w:val="clear" w:color="auto" w:fill="auto"/>
            <w:noWrap/>
            <w:vAlign w:val="bottom"/>
            <w:hideMark/>
          </w:tcPr>
          <w:p w14:paraId="1CD369D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75911BE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684" w:type="dxa"/>
            <w:tcBorders>
              <w:top w:val="nil"/>
              <w:left w:val="nil"/>
              <w:bottom w:val="nil"/>
              <w:right w:val="nil"/>
            </w:tcBorders>
            <w:shd w:val="clear" w:color="auto" w:fill="auto"/>
            <w:noWrap/>
            <w:vAlign w:val="bottom"/>
            <w:hideMark/>
          </w:tcPr>
          <w:p w14:paraId="5AE9285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44" w:type="dxa"/>
            <w:tcBorders>
              <w:top w:val="nil"/>
              <w:left w:val="nil"/>
              <w:bottom w:val="nil"/>
              <w:right w:val="nil"/>
            </w:tcBorders>
            <w:shd w:val="clear" w:color="auto" w:fill="auto"/>
            <w:noWrap/>
            <w:vAlign w:val="bottom"/>
            <w:hideMark/>
          </w:tcPr>
          <w:p w14:paraId="3DBE6CE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701" w:type="dxa"/>
            <w:tcBorders>
              <w:top w:val="nil"/>
              <w:left w:val="nil"/>
              <w:bottom w:val="nil"/>
              <w:right w:val="nil"/>
            </w:tcBorders>
            <w:shd w:val="clear" w:color="auto" w:fill="auto"/>
            <w:noWrap/>
            <w:vAlign w:val="bottom"/>
            <w:hideMark/>
          </w:tcPr>
          <w:p w14:paraId="4D6489B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963" w:type="dxa"/>
            <w:tcBorders>
              <w:top w:val="nil"/>
              <w:left w:val="nil"/>
              <w:bottom w:val="nil"/>
              <w:right w:val="nil"/>
            </w:tcBorders>
            <w:shd w:val="clear" w:color="auto" w:fill="auto"/>
            <w:noWrap/>
            <w:vAlign w:val="bottom"/>
            <w:hideMark/>
          </w:tcPr>
          <w:p w14:paraId="250453B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320BDD8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0C3E8CA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1104</w:t>
            </w:r>
          </w:p>
        </w:tc>
      </w:tr>
      <w:tr w:rsidR="00A1583F" w:rsidRPr="00786A89" w14:paraId="4D910DD5" w14:textId="77777777" w:rsidTr="00461909">
        <w:trPr>
          <w:trHeight w:val="290"/>
        </w:trPr>
        <w:tc>
          <w:tcPr>
            <w:tcW w:w="2446" w:type="dxa"/>
            <w:tcBorders>
              <w:top w:val="nil"/>
              <w:left w:val="nil"/>
              <w:bottom w:val="nil"/>
              <w:right w:val="nil"/>
            </w:tcBorders>
            <w:shd w:val="clear" w:color="auto" w:fill="auto"/>
            <w:noWrap/>
            <w:vAlign w:val="bottom"/>
            <w:hideMark/>
          </w:tcPr>
          <w:p w14:paraId="3F5C3918"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Agrostis gigantea</w:t>
            </w:r>
          </w:p>
        </w:tc>
        <w:tc>
          <w:tcPr>
            <w:tcW w:w="1102" w:type="dxa"/>
            <w:tcBorders>
              <w:top w:val="nil"/>
              <w:left w:val="nil"/>
              <w:bottom w:val="nil"/>
              <w:right w:val="nil"/>
            </w:tcBorders>
            <w:shd w:val="clear" w:color="auto" w:fill="auto"/>
            <w:noWrap/>
            <w:vAlign w:val="bottom"/>
            <w:hideMark/>
          </w:tcPr>
          <w:p w14:paraId="50071F8A"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3C51D87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2AE9ECD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6B3033B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333C1EF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44" w:type="dxa"/>
            <w:tcBorders>
              <w:top w:val="nil"/>
              <w:left w:val="nil"/>
              <w:bottom w:val="nil"/>
              <w:right w:val="nil"/>
            </w:tcBorders>
            <w:shd w:val="clear" w:color="auto" w:fill="auto"/>
            <w:noWrap/>
            <w:vAlign w:val="bottom"/>
            <w:hideMark/>
          </w:tcPr>
          <w:p w14:paraId="247CA16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701" w:type="dxa"/>
            <w:tcBorders>
              <w:top w:val="nil"/>
              <w:left w:val="nil"/>
              <w:bottom w:val="nil"/>
              <w:right w:val="nil"/>
            </w:tcBorders>
            <w:shd w:val="clear" w:color="auto" w:fill="auto"/>
            <w:noWrap/>
            <w:vAlign w:val="bottom"/>
            <w:hideMark/>
          </w:tcPr>
          <w:p w14:paraId="5C48C4A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6EAE465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2ECE40F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15.3</w:t>
            </w:r>
          </w:p>
        </w:tc>
        <w:tc>
          <w:tcPr>
            <w:tcW w:w="775" w:type="dxa"/>
            <w:tcBorders>
              <w:top w:val="nil"/>
              <w:left w:val="nil"/>
              <w:bottom w:val="nil"/>
              <w:right w:val="nil"/>
            </w:tcBorders>
            <w:shd w:val="clear" w:color="auto" w:fill="auto"/>
            <w:noWrap/>
            <w:vAlign w:val="bottom"/>
            <w:hideMark/>
          </w:tcPr>
          <w:p w14:paraId="39A016A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889</w:t>
            </w:r>
          </w:p>
        </w:tc>
      </w:tr>
      <w:tr w:rsidR="00A1583F" w:rsidRPr="00786A89" w14:paraId="05DA1ECD" w14:textId="77777777" w:rsidTr="00461909">
        <w:trPr>
          <w:trHeight w:val="290"/>
        </w:trPr>
        <w:tc>
          <w:tcPr>
            <w:tcW w:w="2446" w:type="dxa"/>
            <w:tcBorders>
              <w:top w:val="nil"/>
              <w:left w:val="nil"/>
              <w:bottom w:val="nil"/>
              <w:right w:val="nil"/>
            </w:tcBorders>
            <w:shd w:val="clear" w:color="auto" w:fill="auto"/>
            <w:noWrap/>
            <w:vAlign w:val="bottom"/>
            <w:hideMark/>
          </w:tcPr>
          <w:p w14:paraId="50CC7B12"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Agrostis stolonifera</w:t>
            </w:r>
          </w:p>
        </w:tc>
        <w:tc>
          <w:tcPr>
            <w:tcW w:w="1102" w:type="dxa"/>
            <w:tcBorders>
              <w:top w:val="nil"/>
              <w:left w:val="nil"/>
              <w:bottom w:val="nil"/>
              <w:right w:val="nil"/>
            </w:tcBorders>
            <w:shd w:val="clear" w:color="auto" w:fill="auto"/>
            <w:noWrap/>
            <w:vAlign w:val="bottom"/>
            <w:hideMark/>
          </w:tcPr>
          <w:p w14:paraId="4F9A4172"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6BCD9F6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4A6A4A2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6AAC8D1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78ACB48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1496290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701" w:type="dxa"/>
            <w:tcBorders>
              <w:top w:val="nil"/>
              <w:left w:val="nil"/>
              <w:bottom w:val="nil"/>
              <w:right w:val="nil"/>
            </w:tcBorders>
            <w:shd w:val="clear" w:color="auto" w:fill="auto"/>
            <w:noWrap/>
            <w:vAlign w:val="bottom"/>
            <w:hideMark/>
          </w:tcPr>
          <w:p w14:paraId="5FB011B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00A440B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385499C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209B6E1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1101</w:t>
            </w:r>
          </w:p>
        </w:tc>
      </w:tr>
      <w:tr w:rsidR="00A1583F" w:rsidRPr="00786A89" w14:paraId="4A234F8C" w14:textId="77777777" w:rsidTr="00461909">
        <w:trPr>
          <w:trHeight w:val="290"/>
        </w:trPr>
        <w:tc>
          <w:tcPr>
            <w:tcW w:w="2446" w:type="dxa"/>
            <w:tcBorders>
              <w:top w:val="nil"/>
              <w:left w:val="nil"/>
              <w:bottom w:val="nil"/>
              <w:right w:val="nil"/>
            </w:tcBorders>
            <w:shd w:val="clear" w:color="auto" w:fill="auto"/>
            <w:noWrap/>
            <w:vAlign w:val="bottom"/>
            <w:hideMark/>
          </w:tcPr>
          <w:p w14:paraId="1BDC60C9"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Ajuga reptans</w:t>
            </w:r>
          </w:p>
        </w:tc>
        <w:tc>
          <w:tcPr>
            <w:tcW w:w="1102" w:type="dxa"/>
            <w:tcBorders>
              <w:top w:val="nil"/>
              <w:left w:val="nil"/>
              <w:bottom w:val="nil"/>
              <w:right w:val="nil"/>
            </w:tcBorders>
            <w:shd w:val="clear" w:color="auto" w:fill="auto"/>
            <w:noWrap/>
            <w:vAlign w:val="bottom"/>
            <w:hideMark/>
          </w:tcPr>
          <w:p w14:paraId="7079CF57"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0C14320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35" w:type="dxa"/>
            <w:tcBorders>
              <w:top w:val="nil"/>
              <w:left w:val="nil"/>
              <w:bottom w:val="nil"/>
              <w:right w:val="nil"/>
            </w:tcBorders>
            <w:shd w:val="clear" w:color="auto" w:fill="auto"/>
            <w:noWrap/>
            <w:vAlign w:val="bottom"/>
            <w:hideMark/>
          </w:tcPr>
          <w:p w14:paraId="7DCFB59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22" w:type="dxa"/>
            <w:tcBorders>
              <w:top w:val="nil"/>
              <w:left w:val="nil"/>
              <w:bottom w:val="nil"/>
              <w:right w:val="nil"/>
            </w:tcBorders>
            <w:shd w:val="clear" w:color="auto" w:fill="auto"/>
            <w:noWrap/>
            <w:vAlign w:val="bottom"/>
            <w:hideMark/>
          </w:tcPr>
          <w:p w14:paraId="24756E0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684" w:type="dxa"/>
            <w:tcBorders>
              <w:top w:val="nil"/>
              <w:left w:val="nil"/>
              <w:bottom w:val="nil"/>
              <w:right w:val="nil"/>
            </w:tcBorders>
            <w:shd w:val="clear" w:color="auto" w:fill="auto"/>
            <w:noWrap/>
            <w:vAlign w:val="bottom"/>
            <w:hideMark/>
          </w:tcPr>
          <w:p w14:paraId="480A707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538A278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701" w:type="dxa"/>
            <w:tcBorders>
              <w:top w:val="nil"/>
              <w:left w:val="nil"/>
              <w:bottom w:val="nil"/>
              <w:right w:val="nil"/>
            </w:tcBorders>
            <w:shd w:val="clear" w:color="auto" w:fill="auto"/>
            <w:noWrap/>
            <w:vAlign w:val="bottom"/>
            <w:hideMark/>
          </w:tcPr>
          <w:p w14:paraId="761A4D4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963" w:type="dxa"/>
            <w:tcBorders>
              <w:top w:val="nil"/>
              <w:left w:val="nil"/>
              <w:bottom w:val="nil"/>
              <w:right w:val="nil"/>
            </w:tcBorders>
            <w:shd w:val="clear" w:color="auto" w:fill="auto"/>
            <w:noWrap/>
            <w:vAlign w:val="bottom"/>
            <w:hideMark/>
          </w:tcPr>
          <w:p w14:paraId="6A12F58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3.4</w:t>
            </w:r>
          </w:p>
        </w:tc>
        <w:tc>
          <w:tcPr>
            <w:tcW w:w="964" w:type="dxa"/>
            <w:tcBorders>
              <w:top w:val="nil"/>
              <w:left w:val="nil"/>
              <w:bottom w:val="nil"/>
              <w:right w:val="nil"/>
            </w:tcBorders>
            <w:shd w:val="clear" w:color="auto" w:fill="auto"/>
            <w:noWrap/>
            <w:vAlign w:val="bottom"/>
            <w:hideMark/>
          </w:tcPr>
          <w:p w14:paraId="7462355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14.6</w:t>
            </w:r>
          </w:p>
        </w:tc>
        <w:tc>
          <w:tcPr>
            <w:tcW w:w="775" w:type="dxa"/>
            <w:tcBorders>
              <w:top w:val="nil"/>
              <w:left w:val="nil"/>
              <w:bottom w:val="nil"/>
              <w:right w:val="nil"/>
            </w:tcBorders>
            <w:shd w:val="clear" w:color="auto" w:fill="auto"/>
            <w:noWrap/>
            <w:vAlign w:val="bottom"/>
            <w:hideMark/>
          </w:tcPr>
          <w:p w14:paraId="76A59A7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1095</w:t>
            </w:r>
          </w:p>
        </w:tc>
      </w:tr>
      <w:tr w:rsidR="00A1583F" w:rsidRPr="00786A89" w14:paraId="0F9FF79E" w14:textId="77777777" w:rsidTr="00461909">
        <w:trPr>
          <w:trHeight w:val="290"/>
        </w:trPr>
        <w:tc>
          <w:tcPr>
            <w:tcW w:w="2446" w:type="dxa"/>
            <w:tcBorders>
              <w:top w:val="nil"/>
              <w:left w:val="nil"/>
              <w:bottom w:val="nil"/>
              <w:right w:val="nil"/>
            </w:tcBorders>
            <w:shd w:val="clear" w:color="auto" w:fill="auto"/>
            <w:noWrap/>
            <w:vAlign w:val="bottom"/>
            <w:hideMark/>
          </w:tcPr>
          <w:p w14:paraId="47AF8DFE"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Alliaria petiolata</w:t>
            </w:r>
          </w:p>
        </w:tc>
        <w:tc>
          <w:tcPr>
            <w:tcW w:w="1102" w:type="dxa"/>
            <w:tcBorders>
              <w:top w:val="nil"/>
              <w:left w:val="nil"/>
              <w:bottom w:val="nil"/>
              <w:right w:val="nil"/>
            </w:tcBorders>
            <w:shd w:val="clear" w:color="auto" w:fill="auto"/>
            <w:noWrap/>
            <w:vAlign w:val="bottom"/>
            <w:hideMark/>
          </w:tcPr>
          <w:p w14:paraId="34E724D6"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227CFE3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35" w:type="dxa"/>
            <w:tcBorders>
              <w:top w:val="nil"/>
              <w:left w:val="nil"/>
              <w:bottom w:val="nil"/>
              <w:right w:val="nil"/>
            </w:tcBorders>
            <w:shd w:val="clear" w:color="auto" w:fill="auto"/>
            <w:noWrap/>
            <w:vAlign w:val="bottom"/>
            <w:hideMark/>
          </w:tcPr>
          <w:p w14:paraId="30320B2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0AE1C7D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12BBFDD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44" w:type="dxa"/>
            <w:tcBorders>
              <w:top w:val="nil"/>
              <w:left w:val="nil"/>
              <w:bottom w:val="nil"/>
              <w:right w:val="nil"/>
            </w:tcBorders>
            <w:shd w:val="clear" w:color="auto" w:fill="auto"/>
            <w:noWrap/>
            <w:vAlign w:val="bottom"/>
            <w:hideMark/>
          </w:tcPr>
          <w:p w14:paraId="5106C5B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701" w:type="dxa"/>
            <w:tcBorders>
              <w:top w:val="nil"/>
              <w:left w:val="nil"/>
              <w:bottom w:val="nil"/>
              <w:right w:val="nil"/>
            </w:tcBorders>
            <w:shd w:val="clear" w:color="auto" w:fill="auto"/>
            <w:noWrap/>
            <w:vAlign w:val="bottom"/>
            <w:hideMark/>
          </w:tcPr>
          <w:p w14:paraId="0BDB49A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76A48B0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2175F70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15.1</w:t>
            </w:r>
          </w:p>
        </w:tc>
        <w:tc>
          <w:tcPr>
            <w:tcW w:w="775" w:type="dxa"/>
            <w:tcBorders>
              <w:top w:val="nil"/>
              <w:left w:val="nil"/>
              <w:bottom w:val="nil"/>
              <w:right w:val="nil"/>
            </w:tcBorders>
            <w:shd w:val="clear" w:color="auto" w:fill="auto"/>
            <w:noWrap/>
            <w:vAlign w:val="bottom"/>
            <w:hideMark/>
          </w:tcPr>
          <w:p w14:paraId="459210E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935</w:t>
            </w:r>
          </w:p>
        </w:tc>
      </w:tr>
      <w:tr w:rsidR="00A1583F" w:rsidRPr="00786A89" w14:paraId="7416467A" w14:textId="77777777" w:rsidTr="00461909">
        <w:trPr>
          <w:trHeight w:val="290"/>
        </w:trPr>
        <w:tc>
          <w:tcPr>
            <w:tcW w:w="2446" w:type="dxa"/>
            <w:tcBorders>
              <w:top w:val="nil"/>
              <w:left w:val="nil"/>
              <w:bottom w:val="nil"/>
              <w:right w:val="nil"/>
            </w:tcBorders>
            <w:shd w:val="clear" w:color="auto" w:fill="auto"/>
            <w:noWrap/>
            <w:vAlign w:val="bottom"/>
            <w:hideMark/>
          </w:tcPr>
          <w:p w14:paraId="06EB1FA0"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Allium ursinum</w:t>
            </w:r>
          </w:p>
        </w:tc>
        <w:tc>
          <w:tcPr>
            <w:tcW w:w="1102" w:type="dxa"/>
            <w:tcBorders>
              <w:top w:val="nil"/>
              <w:left w:val="nil"/>
              <w:bottom w:val="nil"/>
              <w:right w:val="nil"/>
            </w:tcBorders>
            <w:shd w:val="clear" w:color="auto" w:fill="auto"/>
            <w:noWrap/>
            <w:vAlign w:val="bottom"/>
            <w:hideMark/>
          </w:tcPr>
          <w:p w14:paraId="0528EB96"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0DE27E4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35" w:type="dxa"/>
            <w:tcBorders>
              <w:top w:val="nil"/>
              <w:left w:val="nil"/>
              <w:bottom w:val="nil"/>
              <w:right w:val="nil"/>
            </w:tcBorders>
            <w:shd w:val="clear" w:color="auto" w:fill="auto"/>
            <w:noWrap/>
            <w:vAlign w:val="bottom"/>
            <w:hideMark/>
          </w:tcPr>
          <w:p w14:paraId="4513711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15E7410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63B654B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44" w:type="dxa"/>
            <w:tcBorders>
              <w:top w:val="nil"/>
              <w:left w:val="nil"/>
              <w:bottom w:val="nil"/>
              <w:right w:val="nil"/>
            </w:tcBorders>
            <w:shd w:val="clear" w:color="auto" w:fill="auto"/>
            <w:noWrap/>
            <w:vAlign w:val="bottom"/>
            <w:hideMark/>
          </w:tcPr>
          <w:p w14:paraId="64DC48D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701" w:type="dxa"/>
            <w:tcBorders>
              <w:top w:val="nil"/>
              <w:left w:val="nil"/>
              <w:bottom w:val="nil"/>
              <w:right w:val="nil"/>
            </w:tcBorders>
            <w:shd w:val="clear" w:color="auto" w:fill="auto"/>
            <w:noWrap/>
            <w:vAlign w:val="bottom"/>
            <w:hideMark/>
          </w:tcPr>
          <w:p w14:paraId="71E35CE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41.7</w:t>
            </w:r>
          </w:p>
        </w:tc>
        <w:tc>
          <w:tcPr>
            <w:tcW w:w="963" w:type="dxa"/>
            <w:tcBorders>
              <w:top w:val="nil"/>
              <w:left w:val="nil"/>
              <w:bottom w:val="nil"/>
              <w:right w:val="nil"/>
            </w:tcBorders>
            <w:shd w:val="clear" w:color="auto" w:fill="auto"/>
            <w:noWrap/>
            <w:vAlign w:val="bottom"/>
            <w:hideMark/>
          </w:tcPr>
          <w:p w14:paraId="3A712E3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2305E0E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14.8</w:t>
            </w:r>
          </w:p>
        </w:tc>
        <w:tc>
          <w:tcPr>
            <w:tcW w:w="775" w:type="dxa"/>
            <w:tcBorders>
              <w:top w:val="nil"/>
              <w:left w:val="nil"/>
              <w:bottom w:val="nil"/>
              <w:right w:val="nil"/>
            </w:tcBorders>
            <w:shd w:val="clear" w:color="auto" w:fill="auto"/>
            <w:noWrap/>
            <w:vAlign w:val="bottom"/>
            <w:hideMark/>
          </w:tcPr>
          <w:p w14:paraId="33919BE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1065</w:t>
            </w:r>
          </w:p>
        </w:tc>
      </w:tr>
      <w:tr w:rsidR="00A1583F" w:rsidRPr="00786A89" w14:paraId="20B1EA81" w14:textId="77777777" w:rsidTr="00461909">
        <w:trPr>
          <w:trHeight w:val="290"/>
        </w:trPr>
        <w:tc>
          <w:tcPr>
            <w:tcW w:w="2446" w:type="dxa"/>
            <w:tcBorders>
              <w:top w:val="nil"/>
              <w:left w:val="nil"/>
              <w:bottom w:val="nil"/>
              <w:right w:val="nil"/>
            </w:tcBorders>
            <w:shd w:val="clear" w:color="auto" w:fill="auto"/>
            <w:noWrap/>
            <w:vAlign w:val="bottom"/>
            <w:hideMark/>
          </w:tcPr>
          <w:p w14:paraId="159AAF8F"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Alopecurus pratensis</w:t>
            </w:r>
          </w:p>
        </w:tc>
        <w:tc>
          <w:tcPr>
            <w:tcW w:w="1102" w:type="dxa"/>
            <w:tcBorders>
              <w:top w:val="nil"/>
              <w:left w:val="nil"/>
              <w:bottom w:val="nil"/>
              <w:right w:val="nil"/>
            </w:tcBorders>
            <w:shd w:val="clear" w:color="auto" w:fill="auto"/>
            <w:noWrap/>
            <w:vAlign w:val="bottom"/>
            <w:hideMark/>
          </w:tcPr>
          <w:p w14:paraId="6A4DB087"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417A11F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03112D2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44FD9F2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50D0B78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44" w:type="dxa"/>
            <w:tcBorders>
              <w:top w:val="nil"/>
              <w:left w:val="nil"/>
              <w:bottom w:val="nil"/>
              <w:right w:val="nil"/>
            </w:tcBorders>
            <w:shd w:val="clear" w:color="auto" w:fill="auto"/>
            <w:noWrap/>
            <w:vAlign w:val="bottom"/>
            <w:hideMark/>
          </w:tcPr>
          <w:p w14:paraId="721C89C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66.7</w:t>
            </w:r>
          </w:p>
        </w:tc>
        <w:tc>
          <w:tcPr>
            <w:tcW w:w="701" w:type="dxa"/>
            <w:tcBorders>
              <w:top w:val="nil"/>
              <w:left w:val="nil"/>
              <w:bottom w:val="nil"/>
              <w:right w:val="nil"/>
            </w:tcBorders>
            <w:shd w:val="clear" w:color="auto" w:fill="auto"/>
            <w:noWrap/>
            <w:vAlign w:val="bottom"/>
            <w:hideMark/>
          </w:tcPr>
          <w:p w14:paraId="4BDEA72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963" w:type="dxa"/>
            <w:tcBorders>
              <w:top w:val="nil"/>
              <w:left w:val="nil"/>
              <w:bottom w:val="nil"/>
              <w:right w:val="nil"/>
            </w:tcBorders>
            <w:shd w:val="clear" w:color="auto" w:fill="auto"/>
            <w:noWrap/>
            <w:vAlign w:val="bottom"/>
            <w:hideMark/>
          </w:tcPr>
          <w:p w14:paraId="37BF79C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47AFB5B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14.7</w:t>
            </w:r>
          </w:p>
        </w:tc>
        <w:tc>
          <w:tcPr>
            <w:tcW w:w="775" w:type="dxa"/>
            <w:tcBorders>
              <w:top w:val="nil"/>
              <w:left w:val="nil"/>
              <w:bottom w:val="nil"/>
              <w:right w:val="nil"/>
            </w:tcBorders>
            <w:shd w:val="clear" w:color="auto" w:fill="auto"/>
            <w:noWrap/>
            <w:vAlign w:val="bottom"/>
            <w:hideMark/>
          </w:tcPr>
          <w:p w14:paraId="3ADBE37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1032</w:t>
            </w:r>
          </w:p>
        </w:tc>
      </w:tr>
      <w:tr w:rsidR="00A1583F" w:rsidRPr="00786A89" w14:paraId="6876C75B" w14:textId="77777777" w:rsidTr="00461909">
        <w:trPr>
          <w:trHeight w:val="290"/>
        </w:trPr>
        <w:tc>
          <w:tcPr>
            <w:tcW w:w="2446" w:type="dxa"/>
            <w:tcBorders>
              <w:top w:val="nil"/>
              <w:left w:val="nil"/>
              <w:bottom w:val="nil"/>
              <w:right w:val="nil"/>
            </w:tcBorders>
            <w:shd w:val="clear" w:color="auto" w:fill="auto"/>
            <w:noWrap/>
            <w:vAlign w:val="bottom"/>
            <w:hideMark/>
          </w:tcPr>
          <w:p w14:paraId="647E1906"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Anagallis arvensis</w:t>
            </w:r>
          </w:p>
        </w:tc>
        <w:tc>
          <w:tcPr>
            <w:tcW w:w="1102" w:type="dxa"/>
            <w:tcBorders>
              <w:top w:val="nil"/>
              <w:left w:val="nil"/>
              <w:bottom w:val="nil"/>
              <w:right w:val="nil"/>
            </w:tcBorders>
            <w:shd w:val="clear" w:color="auto" w:fill="auto"/>
            <w:noWrap/>
            <w:vAlign w:val="bottom"/>
            <w:hideMark/>
          </w:tcPr>
          <w:p w14:paraId="5492E3EE"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223EF8C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64D9CF0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22" w:type="dxa"/>
            <w:tcBorders>
              <w:top w:val="nil"/>
              <w:left w:val="nil"/>
              <w:bottom w:val="nil"/>
              <w:right w:val="nil"/>
            </w:tcBorders>
            <w:shd w:val="clear" w:color="auto" w:fill="auto"/>
            <w:noWrap/>
            <w:vAlign w:val="bottom"/>
            <w:hideMark/>
          </w:tcPr>
          <w:p w14:paraId="12E8A50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0210A53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539ED90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p>
        </w:tc>
        <w:tc>
          <w:tcPr>
            <w:tcW w:w="701" w:type="dxa"/>
            <w:tcBorders>
              <w:top w:val="nil"/>
              <w:left w:val="nil"/>
              <w:bottom w:val="nil"/>
              <w:right w:val="nil"/>
            </w:tcBorders>
            <w:shd w:val="clear" w:color="auto" w:fill="auto"/>
            <w:noWrap/>
            <w:vAlign w:val="bottom"/>
            <w:hideMark/>
          </w:tcPr>
          <w:p w14:paraId="0FF8447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963" w:type="dxa"/>
            <w:tcBorders>
              <w:top w:val="nil"/>
              <w:left w:val="nil"/>
              <w:bottom w:val="nil"/>
              <w:right w:val="nil"/>
            </w:tcBorders>
            <w:shd w:val="clear" w:color="auto" w:fill="auto"/>
            <w:noWrap/>
            <w:vAlign w:val="bottom"/>
            <w:hideMark/>
          </w:tcPr>
          <w:p w14:paraId="4267B48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4.0</w:t>
            </w:r>
          </w:p>
        </w:tc>
        <w:tc>
          <w:tcPr>
            <w:tcW w:w="964" w:type="dxa"/>
            <w:tcBorders>
              <w:top w:val="nil"/>
              <w:left w:val="nil"/>
              <w:bottom w:val="nil"/>
              <w:right w:val="nil"/>
            </w:tcBorders>
            <w:shd w:val="clear" w:color="auto" w:fill="auto"/>
            <w:noWrap/>
            <w:vAlign w:val="bottom"/>
            <w:hideMark/>
          </w:tcPr>
          <w:p w14:paraId="1F850EA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15.2</w:t>
            </w:r>
          </w:p>
        </w:tc>
        <w:tc>
          <w:tcPr>
            <w:tcW w:w="775" w:type="dxa"/>
            <w:tcBorders>
              <w:top w:val="nil"/>
              <w:left w:val="nil"/>
              <w:bottom w:val="nil"/>
              <w:right w:val="nil"/>
            </w:tcBorders>
            <w:shd w:val="clear" w:color="auto" w:fill="auto"/>
            <w:noWrap/>
            <w:vAlign w:val="bottom"/>
            <w:hideMark/>
          </w:tcPr>
          <w:p w14:paraId="4E8F3F2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962</w:t>
            </w:r>
          </w:p>
        </w:tc>
      </w:tr>
      <w:tr w:rsidR="00A1583F" w:rsidRPr="00786A89" w14:paraId="7EF19982" w14:textId="77777777" w:rsidTr="00461909">
        <w:trPr>
          <w:trHeight w:val="290"/>
        </w:trPr>
        <w:tc>
          <w:tcPr>
            <w:tcW w:w="2446" w:type="dxa"/>
            <w:tcBorders>
              <w:top w:val="nil"/>
              <w:left w:val="nil"/>
              <w:bottom w:val="nil"/>
              <w:right w:val="nil"/>
            </w:tcBorders>
            <w:shd w:val="clear" w:color="auto" w:fill="auto"/>
            <w:noWrap/>
            <w:vAlign w:val="bottom"/>
            <w:hideMark/>
          </w:tcPr>
          <w:p w14:paraId="2FCAE87E"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Anemone nemorosa</w:t>
            </w:r>
          </w:p>
        </w:tc>
        <w:tc>
          <w:tcPr>
            <w:tcW w:w="1102" w:type="dxa"/>
            <w:tcBorders>
              <w:top w:val="nil"/>
              <w:left w:val="nil"/>
              <w:bottom w:val="nil"/>
              <w:right w:val="nil"/>
            </w:tcBorders>
            <w:shd w:val="clear" w:color="auto" w:fill="auto"/>
            <w:noWrap/>
            <w:vAlign w:val="bottom"/>
            <w:hideMark/>
          </w:tcPr>
          <w:p w14:paraId="1645FBF9"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15E03CE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35" w:type="dxa"/>
            <w:tcBorders>
              <w:top w:val="nil"/>
              <w:left w:val="nil"/>
              <w:bottom w:val="nil"/>
              <w:right w:val="nil"/>
            </w:tcBorders>
            <w:shd w:val="clear" w:color="auto" w:fill="auto"/>
            <w:noWrap/>
            <w:vAlign w:val="bottom"/>
            <w:hideMark/>
          </w:tcPr>
          <w:p w14:paraId="568D1B4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7E5D00F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684" w:type="dxa"/>
            <w:tcBorders>
              <w:top w:val="nil"/>
              <w:left w:val="nil"/>
              <w:bottom w:val="nil"/>
              <w:right w:val="nil"/>
            </w:tcBorders>
            <w:shd w:val="clear" w:color="auto" w:fill="auto"/>
            <w:noWrap/>
            <w:vAlign w:val="bottom"/>
            <w:hideMark/>
          </w:tcPr>
          <w:p w14:paraId="50FB9D3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44" w:type="dxa"/>
            <w:tcBorders>
              <w:top w:val="nil"/>
              <w:left w:val="nil"/>
              <w:bottom w:val="nil"/>
              <w:right w:val="nil"/>
            </w:tcBorders>
            <w:shd w:val="clear" w:color="auto" w:fill="auto"/>
            <w:noWrap/>
            <w:vAlign w:val="bottom"/>
            <w:hideMark/>
          </w:tcPr>
          <w:p w14:paraId="5FCBF0F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701" w:type="dxa"/>
            <w:tcBorders>
              <w:top w:val="nil"/>
              <w:left w:val="nil"/>
              <w:bottom w:val="nil"/>
              <w:right w:val="nil"/>
            </w:tcBorders>
            <w:shd w:val="clear" w:color="auto" w:fill="auto"/>
            <w:noWrap/>
            <w:vAlign w:val="bottom"/>
            <w:hideMark/>
          </w:tcPr>
          <w:p w14:paraId="2DE842B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41.7</w:t>
            </w:r>
          </w:p>
        </w:tc>
        <w:tc>
          <w:tcPr>
            <w:tcW w:w="963" w:type="dxa"/>
            <w:tcBorders>
              <w:top w:val="nil"/>
              <w:left w:val="nil"/>
              <w:bottom w:val="nil"/>
              <w:right w:val="nil"/>
            </w:tcBorders>
            <w:shd w:val="clear" w:color="auto" w:fill="auto"/>
            <w:noWrap/>
            <w:vAlign w:val="bottom"/>
            <w:hideMark/>
          </w:tcPr>
          <w:p w14:paraId="4253700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w:t>
            </w:r>
          </w:p>
        </w:tc>
        <w:tc>
          <w:tcPr>
            <w:tcW w:w="964" w:type="dxa"/>
            <w:tcBorders>
              <w:top w:val="nil"/>
              <w:left w:val="nil"/>
              <w:bottom w:val="nil"/>
              <w:right w:val="nil"/>
            </w:tcBorders>
            <w:shd w:val="clear" w:color="auto" w:fill="auto"/>
            <w:noWrap/>
            <w:vAlign w:val="bottom"/>
            <w:hideMark/>
          </w:tcPr>
          <w:p w14:paraId="15FD42F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2FFFAF3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1113</w:t>
            </w:r>
          </w:p>
        </w:tc>
      </w:tr>
      <w:tr w:rsidR="00A1583F" w:rsidRPr="00786A89" w14:paraId="64BAF0D6" w14:textId="77777777" w:rsidTr="00461909">
        <w:trPr>
          <w:trHeight w:val="290"/>
        </w:trPr>
        <w:tc>
          <w:tcPr>
            <w:tcW w:w="2446" w:type="dxa"/>
            <w:tcBorders>
              <w:top w:val="nil"/>
              <w:left w:val="nil"/>
              <w:bottom w:val="nil"/>
              <w:right w:val="nil"/>
            </w:tcBorders>
            <w:shd w:val="clear" w:color="auto" w:fill="auto"/>
            <w:noWrap/>
            <w:vAlign w:val="bottom"/>
            <w:hideMark/>
          </w:tcPr>
          <w:p w14:paraId="159B09D7"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Angelica sylvestris</w:t>
            </w:r>
          </w:p>
        </w:tc>
        <w:tc>
          <w:tcPr>
            <w:tcW w:w="1102" w:type="dxa"/>
            <w:tcBorders>
              <w:top w:val="nil"/>
              <w:left w:val="nil"/>
              <w:bottom w:val="nil"/>
              <w:right w:val="nil"/>
            </w:tcBorders>
            <w:shd w:val="clear" w:color="auto" w:fill="auto"/>
            <w:noWrap/>
            <w:vAlign w:val="bottom"/>
            <w:hideMark/>
          </w:tcPr>
          <w:p w14:paraId="77D52916"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479622B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65BF55F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22" w:type="dxa"/>
            <w:tcBorders>
              <w:top w:val="nil"/>
              <w:left w:val="nil"/>
              <w:bottom w:val="nil"/>
              <w:right w:val="nil"/>
            </w:tcBorders>
            <w:shd w:val="clear" w:color="auto" w:fill="auto"/>
            <w:noWrap/>
            <w:vAlign w:val="bottom"/>
            <w:hideMark/>
          </w:tcPr>
          <w:p w14:paraId="785101F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56C59E3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7653D8C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75.0</w:t>
            </w:r>
          </w:p>
        </w:tc>
        <w:tc>
          <w:tcPr>
            <w:tcW w:w="701" w:type="dxa"/>
            <w:tcBorders>
              <w:top w:val="nil"/>
              <w:left w:val="nil"/>
              <w:bottom w:val="nil"/>
              <w:right w:val="nil"/>
            </w:tcBorders>
            <w:shd w:val="clear" w:color="auto" w:fill="auto"/>
            <w:noWrap/>
            <w:vAlign w:val="bottom"/>
            <w:hideMark/>
          </w:tcPr>
          <w:p w14:paraId="09B055F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4CDE880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101516D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14.4</w:t>
            </w:r>
          </w:p>
        </w:tc>
        <w:tc>
          <w:tcPr>
            <w:tcW w:w="775" w:type="dxa"/>
            <w:tcBorders>
              <w:top w:val="nil"/>
              <w:left w:val="nil"/>
              <w:bottom w:val="nil"/>
              <w:right w:val="nil"/>
            </w:tcBorders>
            <w:shd w:val="clear" w:color="auto" w:fill="auto"/>
            <w:noWrap/>
            <w:vAlign w:val="bottom"/>
            <w:hideMark/>
          </w:tcPr>
          <w:p w14:paraId="141AD71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1109</w:t>
            </w:r>
          </w:p>
        </w:tc>
      </w:tr>
      <w:tr w:rsidR="00A1583F" w:rsidRPr="00786A89" w14:paraId="3BD2788F" w14:textId="77777777" w:rsidTr="00461909">
        <w:trPr>
          <w:trHeight w:val="290"/>
        </w:trPr>
        <w:tc>
          <w:tcPr>
            <w:tcW w:w="2446" w:type="dxa"/>
            <w:tcBorders>
              <w:top w:val="nil"/>
              <w:left w:val="nil"/>
              <w:bottom w:val="nil"/>
              <w:right w:val="nil"/>
            </w:tcBorders>
            <w:shd w:val="clear" w:color="auto" w:fill="auto"/>
            <w:noWrap/>
            <w:vAlign w:val="bottom"/>
            <w:hideMark/>
          </w:tcPr>
          <w:p w14:paraId="72B62D43"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Anisantha sterilis</w:t>
            </w:r>
          </w:p>
        </w:tc>
        <w:tc>
          <w:tcPr>
            <w:tcW w:w="1102" w:type="dxa"/>
            <w:tcBorders>
              <w:top w:val="nil"/>
              <w:left w:val="nil"/>
              <w:bottom w:val="nil"/>
              <w:right w:val="nil"/>
            </w:tcBorders>
            <w:shd w:val="clear" w:color="auto" w:fill="auto"/>
            <w:noWrap/>
            <w:vAlign w:val="bottom"/>
            <w:hideMark/>
          </w:tcPr>
          <w:p w14:paraId="51F35647"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7F41D43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1B76DD1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3A0D255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684" w:type="dxa"/>
            <w:tcBorders>
              <w:top w:val="nil"/>
              <w:left w:val="nil"/>
              <w:bottom w:val="nil"/>
              <w:right w:val="nil"/>
            </w:tcBorders>
            <w:shd w:val="clear" w:color="auto" w:fill="auto"/>
            <w:noWrap/>
            <w:vAlign w:val="bottom"/>
            <w:hideMark/>
          </w:tcPr>
          <w:p w14:paraId="255EF80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44" w:type="dxa"/>
            <w:tcBorders>
              <w:top w:val="nil"/>
              <w:left w:val="nil"/>
              <w:bottom w:val="nil"/>
              <w:right w:val="nil"/>
            </w:tcBorders>
            <w:shd w:val="clear" w:color="auto" w:fill="auto"/>
            <w:noWrap/>
            <w:vAlign w:val="bottom"/>
            <w:hideMark/>
          </w:tcPr>
          <w:p w14:paraId="475D70C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25.0</w:t>
            </w:r>
          </w:p>
        </w:tc>
        <w:tc>
          <w:tcPr>
            <w:tcW w:w="701" w:type="dxa"/>
            <w:tcBorders>
              <w:top w:val="nil"/>
              <w:left w:val="nil"/>
              <w:bottom w:val="nil"/>
              <w:right w:val="nil"/>
            </w:tcBorders>
            <w:shd w:val="clear" w:color="auto" w:fill="auto"/>
            <w:noWrap/>
            <w:vAlign w:val="bottom"/>
            <w:hideMark/>
          </w:tcPr>
          <w:p w14:paraId="66BBFBB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54B3DC7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3.8</w:t>
            </w:r>
          </w:p>
        </w:tc>
        <w:tc>
          <w:tcPr>
            <w:tcW w:w="964" w:type="dxa"/>
            <w:tcBorders>
              <w:top w:val="nil"/>
              <w:left w:val="nil"/>
              <w:bottom w:val="nil"/>
              <w:right w:val="nil"/>
            </w:tcBorders>
            <w:shd w:val="clear" w:color="auto" w:fill="auto"/>
            <w:noWrap/>
            <w:vAlign w:val="bottom"/>
            <w:hideMark/>
          </w:tcPr>
          <w:p w14:paraId="131DA44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15.3</w:t>
            </w:r>
          </w:p>
        </w:tc>
        <w:tc>
          <w:tcPr>
            <w:tcW w:w="775" w:type="dxa"/>
            <w:tcBorders>
              <w:top w:val="nil"/>
              <w:left w:val="nil"/>
              <w:bottom w:val="nil"/>
              <w:right w:val="nil"/>
            </w:tcBorders>
            <w:shd w:val="clear" w:color="auto" w:fill="auto"/>
            <w:noWrap/>
            <w:vAlign w:val="bottom"/>
            <w:hideMark/>
          </w:tcPr>
          <w:p w14:paraId="7334634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893</w:t>
            </w:r>
          </w:p>
        </w:tc>
      </w:tr>
      <w:tr w:rsidR="00A1583F" w:rsidRPr="00786A89" w14:paraId="7BECF662" w14:textId="77777777" w:rsidTr="00461909">
        <w:trPr>
          <w:trHeight w:val="290"/>
        </w:trPr>
        <w:tc>
          <w:tcPr>
            <w:tcW w:w="2446" w:type="dxa"/>
            <w:tcBorders>
              <w:top w:val="nil"/>
              <w:left w:val="nil"/>
              <w:bottom w:val="nil"/>
              <w:right w:val="nil"/>
            </w:tcBorders>
            <w:shd w:val="clear" w:color="auto" w:fill="auto"/>
            <w:noWrap/>
            <w:vAlign w:val="bottom"/>
            <w:hideMark/>
          </w:tcPr>
          <w:p w14:paraId="1467DBE5"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Anthoxanthum odoratum</w:t>
            </w:r>
          </w:p>
        </w:tc>
        <w:tc>
          <w:tcPr>
            <w:tcW w:w="1102" w:type="dxa"/>
            <w:tcBorders>
              <w:top w:val="nil"/>
              <w:left w:val="nil"/>
              <w:bottom w:val="nil"/>
              <w:right w:val="nil"/>
            </w:tcBorders>
            <w:shd w:val="clear" w:color="auto" w:fill="auto"/>
            <w:noWrap/>
            <w:vAlign w:val="bottom"/>
            <w:hideMark/>
          </w:tcPr>
          <w:p w14:paraId="6F6BA0C7"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0F03E22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2308201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09C3694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684" w:type="dxa"/>
            <w:tcBorders>
              <w:top w:val="nil"/>
              <w:left w:val="nil"/>
              <w:bottom w:val="nil"/>
              <w:right w:val="nil"/>
            </w:tcBorders>
            <w:shd w:val="clear" w:color="auto" w:fill="auto"/>
            <w:noWrap/>
            <w:vAlign w:val="bottom"/>
            <w:hideMark/>
          </w:tcPr>
          <w:p w14:paraId="28AB4DC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744" w:type="dxa"/>
            <w:tcBorders>
              <w:top w:val="nil"/>
              <w:left w:val="nil"/>
              <w:bottom w:val="nil"/>
              <w:right w:val="nil"/>
            </w:tcBorders>
            <w:shd w:val="clear" w:color="auto" w:fill="auto"/>
            <w:noWrap/>
            <w:vAlign w:val="bottom"/>
            <w:hideMark/>
          </w:tcPr>
          <w:p w14:paraId="4ED34B2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701" w:type="dxa"/>
            <w:tcBorders>
              <w:top w:val="nil"/>
              <w:left w:val="nil"/>
              <w:bottom w:val="nil"/>
              <w:right w:val="nil"/>
            </w:tcBorders>
            <w:shd w:val="clear" w:color="auto" w:fill="auto"/>
            <w:noWrap/>
            <w:vAlign w:val="bottom"/>
            <w:hideMark/>
          </w:tcPr>
          <w:p w14:paraId="1AF6965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41.7</w:t>
            </w:r>
          </w:p>
        </w:tc>
        <w:tc>
          <w:tcPr>
            <w:tcW w:w="963" w:type="dxa"/>
            <w:tcBorders>
              <w:top w:val="nil"/>
              <w:left w:val="nil"/>
              <w:bottom w:val="nil"/>
              <w:right w:val="nil"/>
            </w:tcBorders>
            <w:shd w:val="clear" w:color="auto" w:fill="auto"/>
            <w:noWrap/>
            <w:vAlign w:val="bottom"/>
            <w:hideMark/>
          </w:tcPr>
          <w:p w14:paraId="00F287E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7353C1B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14.4</w:t>
            </w:r>
          </w:p>
        </w:tc>
        <w:tc>
          <w:tcPr>
            <w:tcW w:w="775" w:type="dxa"/>
            <w:tcBorders>
              <w:top w:val="nil"/>
              <w:left w:val="nil"/>
              <w:bottom w:val="nil"/>
              <w:right w:val="nil"/>
            </w:tcBorders>
            <w:shd w:val="clear" w:color="auto" w:fill="auto"/>
            <w:noWrap/>
            <w:vAlign w:val="bottom"/>
            <w:hideMark/>
          </w:tcPr>
          <w:p w14:paraId="6F3C6B4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1106</w:t>
            </w:r>
          </w:p>
        </w:tc>
      </w:tr>
      <w:tr w:rsidR="00A1583F" w:rsidRPr="00786A89" w14:paraId="1299CE73" w14:textId="77777777" w:rsidTr="00461909">
        <w:trPr>
          <w:trHeight w:val="290"/>
        </w:trPr>
        <w:tc>
          <w:tcPr>
            <w:tcW w:w="2446" w:type="dxa"/>
            <w:tcBorders>
              <w:top w:val="nil"/>
              <w:left w:val="nil"/>
              <w:bottom w:val="nil"/>
              <w:right w:val="nil"/>
            </w:tcBorders>
            <w:shd w:val="clear" w:color="auto" w:fill="auto"/>
            <w:noWrap/>
            <w:vAlign w:val="bottom"/>
            <w:hideMark/>
          </w:tcPr>
          <w:p w14:paraId="4CB4FB39"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Anthriscus sylvestris</w:t>
            </w:r>
          </w:p>
        </w:tc>
        <w:tc>
          <w:tcPr>
            <w:tcW w:w="1102" w:type="dxa"/>
            <w:tcBorders>
              <w:top w:val="nil"/>
              <w:left w:val="nil"/>
              <w:bottom w:val="nil"/>
              <w:right w:val="nil"/>
            </w:tcBorders>
            <w:shd w:val="clear" w:color="auto" w:fill="auto"/>
            <w:noWrap/>
            <w:vAlign w:val="bottom"/>
            <w:hideMark/>
          </w:tcPr>
          <w:p w14:paraId="561689A8"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39ABC49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35" w:type="dxa"/>
            <w:tcBorders>
              <w:top w:val="nil"/>
              <w:left w:val="nil"/>
              <w:bottom w:val="nil"/>
              <w:right w:val="nil"/>
            </w:tcBorders>
            <w:shd w:val="clear" w:color="auto" w:fill="auto"/>
            <w:noWrap/>
            <w:vAlign w:val="bottom"/>
            <w:hideMark/>
          </w:tcPr>
          <w:p w14:paraId="0DA2283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20EE229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6AB10B4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44" w:type="dxa"/>
            <w:tcBorders>
              <w:top w:val="nil"/>
              <w:left w:val="nil"/>
              <w:bottom w:val="nil"/>
              <w:right w:val="nil"/>
            </w:tcBorders>
            <w:shd w:val="clear" w:color="auto" w:fill="auto"/>
            <w:noWrap/>
            <w:vAlign w:val="bottom"/>
            <w:hideMark/>
          </w:tcPr>
          <w:p w14:paraId="250ADDF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701" w:type="dxa"/>
            <w:tcBorders>
              <w:top w:val="nil"/>
              <w:left w:val="nil"/>
              <w:bottom w:val="nil"/>
              <w:right w:val="nil"/>
            </w:tcBorders>
            <w:shd w:val="clear" w:color="auto" w:fill="auto"/>
            <w:noWrap/>
            <w:vAlign w:val="bottom"/>
            <w:hideMark/>
          </w:tcPr>
          <w:p w14:paraId="2CF21C8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5F3D520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4E81322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14.6</w:t>
            </w:r>
          </w:p>
        </w:tc>
        <w:tc>
          <w:tcPr>
            <w:tcW w:w="775" w:type="dxa"/>
            <w:tcBorders>
              <w:top w:val="nil"/>
              <w:left w:val="nil"/>
              <w:bottom w:val="nil"/>
              <w:right w:val="nil"/>
            </w:tcBorders>
            <w:shd w:val="clear" w:color="auto" w:fill="auto"/>
            <w:noWrap/>
            <w:vAlign w:val="bottom"/>
            <w:hideMark/>
          </w:tcPr>
          <w:p w14:paraId="4D6E114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1039</w:t>
            </w:r>
          </w:p>
        </w:tc>
      </w:tr>
      <w:tr w:rsidR="00A1583F" w:rsidRPr="00786A89" w14:paraId="76F4C50C" w14:textId="77777777" w:rsidTr="00461909">
        <w:trPr>
          <w:trHeight w:val="290"/>
        </w:trPr>
        <w:tc>
          <w:tcPr>
            <w:tcW w:w="2446" w:type="dxa"/>
            <w:tcBorders>
              <w:top w:val="nil"/>
              <w:left w:val="nil"/>
              <w:bottom w:val="nil"/>
              <w:right w:val="nil"/>
            </w:tcBorders>
            <w:shd w:val="clear" w:color="auto" w:fill="auto"/>
            <w:noWrap/>
            <w:vAlign w:val="bottom"/>
            <w:hideMark/>
          </w:tcPr>
          <w:p w14:paraId="3191DCB5"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Arctium lappa</w:t>
            </w:r>
          </w:p>
        </w:tc>
        <w:tc>
          <w:tcPr>
            <w:tcW w:w="1102" w:type="dxa"/>
            <w:tcBorders>
              <w:top w:val="nil"/>
              <w:left w:val="nil"/>
              <w:bottom w:val="nil"/>
              <w:right w:val="nil"/>
            </w:tcBorders>
            <w:shd w:val="clear" w:color="auto" w:fill="auto"/>
            <w:noWrap/>
            <w:vAlign w:val="bottom"/>
            <w:hideMark/>
          </w:tcPr>
          <w:p w14:paraId="43CCD7CE"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247FE1B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w:t>
            </w:r>
          </w:p>
        </w:tc>
        <w:tc>
          <w:tcPr>
            <w:tcW w:w="735" w:type="dxa"/>
            <w:tcBorders>
              <w:top w:val="nil"/>
              <w:left w:val="nil"/>
              <w:bottom w:val="nil"/>
              <w:right w:val="nil"/>
            </w:tcBorders>
            <w:shd w:val="clear" w:color="auto" w:fill="auto"/>
            <w:noWrap/>
            <w:vAlign w:val="bottom"/>
            <w:hideMark/>
          </w:tcPr>
          <w:p w14:paraId="5901ED5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39FAD24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66611BE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w:t>
            </w:r>
          </w:p>
        </w:tc>
        <w:tc>
          <w:tcPr>
            <w:tcW w:w="744" w:type="dxa"/>
            <w:tcBorders>
              <w:top w:val="nil"/>
              <w:left w:val="nil"/>
              <w:bottom w:val="nil"/>
              <w:right w:val="nil"/>
            </w:tcBorders>
            <w:shd w:val="clear" w:color="auto" w:fill="auto"/>
            <w:noWrap/>
            <w:vAlign w:val="bottom"/>
            <w:hideMark/>
          </w:tcPr>
          <w:p w14:paraId="36780BF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701" w:type="dxa"/>
            <w:tcBorders>
              <w:top w:val="nil"/>
              <w:left w:val="nil"/>
              <w:bottom w:val="nil"/>
              <w:right w:val="nil"/>
            </w:tcBorders>
            <w:shd w:val="clear" w:color="auto" w:fill="auto"/>
            <w:noWrap/>
            <w:vAlign w:val="bottom"/>
            <w:hideMark/>
          </w:tcPr>
          <w:p w14:paraId="366ED7A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5554A10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3.8</w:t>
            </w:r>
          </w:p>
        </w:tc>
        <w:tc>
          <w:tcPr>
            <w:tcW w:w="964" w:type="dxa"/>
            <w:tcBorders>
              <w:top w:val="nil"/>
              <w:left w:val="nil"/>
              <w:bottom w:val="nil"/>
              <w:right w:val="nil"/>
            </w:tcBorders>
            <w:shd w:val="clear" w:color="auto" w:fill="auto"/>
            <w:noWrap/>
            <w:vAlign w:val="bottom"/>
            <w:hideMark/>
          </w:tcPr>
          <w:p w14:paraId="2AB23E3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16.0</w:t>
            </w:r>
          </w:p>
        </w:tc>
        <w:tc>
          <w:tcPr>
            <w:tcW w:w="775" w:type="dxa"/>
            <w:tcBorders>
              <w:top w:val="nil"/>
              <w:left w:val="nil"/>
              <w:bottom w:val="nil"/>
              <w:right w:val="nil"/>
            </w:tcBorders>
            <w:shd w:val="clear" w:color="auto" w:fill="auto"/>
            <w:noWrap/>
            <w:vAlign w:val="bottom"/>
            <w:hideMark/>
          </w:tcPr>
          <w:p w14:paraId="1309B86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769</w:t>
            </w:r>
          </w:p>
        </w:tc>
      </w:tr>
      <w:tr w:rsidR="00A1583F" w:rsidRPr="00786A89" w14:paraId="0179645D" w14:textId="77777777" w:rsidTr="00461909">
        <w:trPr>
          <w:trHeight w:val="290"/>
        </w:trPr>
        <w:tc>
          <w:tcPr>
            <w:tcW w:w="2446" w:type="dxa"/>
            <w:tcBorders>
              <w:top w:val="nil"/>
              <w:left w:val="nil"/>
              <w:bottom w:val="nil"/>
              <w:right w:val="nil"/>
            </w:tcBorders>
            <w:shd w:val="clear" w:color="auto" w:fill="auto"/>
            <w:noWrap/>
            <w:vAlign w:val="bottom"/>
            <w:hideMark/>
          </w:tcPr>
          <w:p w14:paraId="273857F2"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Arctium minus</w:t>
            </w:r>
          </w:p>
        </w:tc>
        <w:tc>
          <w:tcPr>
            <w:tcW w:w="1102" w:type="dxa"/>
            <w:tcBorders>
              <w:top w:val="nil"/>
              <w:left w:val="nil"/>
              <w:bottom w:val="nil"/>
              <w:right w:val="nil"/>
            </w:tcBorders>
            <w:shd w:val="clear" w:color="auto" w:fill="auto"/>
            <w:noWrap/>
            <w:vAlign w:val="bottom"/>
            <w:hideMark/>
          </w:tcPr>
          <w:p w14:paraId="379298AF"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0DF84D2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35" w:type="dxa"/>
            <w:tcBorders>
              <w:top w:val="nil"/>
              <w:left w:val="nil"/>
              <w:bottom w:val="nil"/>
              <w:right w:val="nil"/>
            </w:tcBorders>
            <w:shd w:val="clear" w:color="auto" w:fill="auto"/>
            <w:noWrap/>
            <w:vAlign w:val="bottom"/>
            <w:hideMark/>
          </w:tcPr>
          <w:p w14:paraId="09B4103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22" w:type="dxa"/>
            <w:tcBorders>
              <w:top w:val="nil"/>
              <w:left w:val="nil"/>
              <w:bottom w:val="nil"/>
              <w:right w:val="nil"/>
            </w:tcBorders>
            <w:shd w:val="clear" w:color="auto" w:fill="auto"/>
            <w:noWrap/>
            <w:vAlign w:val="bottom"/>
            <w:hideMark/>
          </w:tcPr>
          <w:p w14:paraId="5BDE889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032AB95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1914DFB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701" w:type="dxa"/>
            <w:tcBorders>
              <w:top w:val="nil"/>
              <w:left w:val="nil"/>
              <w:bottom w:val="nil"/>
              <w:right w:val="nil"/>
            </w:tcBorders>
            <w:shd w:val="clear" w:color="auto" w:fill="auto"/>
            <w:noWrap/>
            <w:vAlign w:val="bottom"/>
            <w:hideMark/>
          </w:tcPr>
          <w:p w14:paraId="50D7A0F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7B47E02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3.7</w:t>
            </w:r>
          </w:p>
        </w:tc>
        <w:tc>
          <w:tcPr>
            <w:tcW w:w="964" w:type="dxa"/>
            <w:tcBorders>
              <w:top w:val="nil"/>
              <w:left w:val="nil"/>
              <w:bottom w:val="nil"/>
              <w:right w:val="nil"/>
            </w:tcBorders>
            <w:shd w:val="clear" w:color="auto" w:fill="auto"/>
            <w:noWrap/>
            <w:vAlign w:val="bottom"/>
            <w:hideMark/>
          </w:tcPr>
          <w:p w14:paraId="0F6F14A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14.7</w:t>
            </w:r>
          </w:p>
        </w:tc>
        <w:tc>
          <w:tcPr>
            <w:tcW w:w="775" w:type="dxa"/>
            <w:tcBorders>
              <w:top w:val="nil"/>
              <w:left w:val="nil"/>
              <w:bottom w:val="nil"/>
              <w:right w:val="nil"/>
            </w:tcBorders>
            <w:shd w:val="clear" w:color="auto" w:fill="auto"/>
            <w:noWrap/>
            <w:vAlign w:val="bottom"/>
            <w:hideMark/>
          </w:tcPr>
          <w:p w14:paraId="3377440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1051</w:t>
            </w:r>
          </w:p>
        </w:tc>
      </w:tr>
      <w:tr w:rsidR="00A1583F" w:rsidRPr="00786A89" w14:paraId="6D652A33" w14:textId="77777777" w:rsidTr="00461909">
        <w:trPr>
          <w:trHeight w:val="290"/>
        </w:trPr>
        <w:tc>
          <w:tcPr>
            <w:tcW w:w="2446" w:type="dxa"/>
            <w:tcBorders>
              <w:top w:val="nil"/>
              <w:left w:val="nil"/>
              <w:bottom w:val="nil"/>
              <w:right w:val="nil"/>
            </w:tcBorders>
            <w:shd w:val="clear" w:color="auto" w:fill="auto"/>
            <w:noWrap/>
            <w:vAlign w:val="bottom"/>
            <w:hideMark/>
          </w:tcPr>
          <w:p w14:paraId="290BF085"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Arenaria serpyllifolia</w:t>
            </w:r>
          </w:p>
        </w:tc>
        <w:tc>
          <w:tcPr>
            <w:tcW w:w="1102" w:type="dxa"/>
            <w:tcBorders>
              <w:top w:val="nil"/>
              <w:left w:val="nil"/>
              <w:bottom w:val="nil"/>
              <w:right w:val="nil"/>
            </w:tcBorders>
            <w:shd w:val="clear" w:color="auto" w:fill="auto"/>
            <w:noWrap/>
            <w:vAlign w:val="bottom"/>
            <w:hideMark/>
          </w:tcPr>
          <w:p w14:paraId="4A16E2A7"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6B01F8D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35" w:type="dxa"/>
            <w:tcBorders>
              <w:top w:val="nil"/>
              <w:left w:val="nil"/>
              <w:bottom w:val="nil"/>
              <w:right w:val="nil"/>
            </w:tcBorders>
            <w:shd w:val="clear" w:color="auto" w:fill="auto"/>
            <w:noWrap/>
            <w:vAlign w:val="bottom"/>
            <w:hideMark/>
          </w:tcPr>
          <w:p w14:paraId="45B371D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722" w:type="dxa"/>
            <w:tcBorders>
              <w:top w:val="nil"/>
              <w:left w:val="nil"/>
              <w:bottom w:val="nil"/>
              <w:right w:val="nil"/>
            </w:tcBorders>
            <w:shd w:val="clear" w:color="auto" w:fill="auto"/>
            <w:noWrap/>
            <w:vAlign w:val="bottom"/>
            <w:hideMark/>
          </w:tcPr>
          <w:p w14:paraId="1023587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3706984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130C2EE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5570820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963" w:type="dxa"/>
            <w:tcBorders>
              <w:top w:val="nil"/>
              <w:left w:val="nil"/>
              <w:bottom w:val="nil"/>
              <w:right w:val="nil"/>
            </w:tcBorders>
            <w:shd w:val="clear" w:color="auto" w:fill="auto"/>
            <w:noWrap/>
            <w:vAlign w:val="bottom"/>
            <w:hideMark/>
          </w:tcPr>
          <w:p w14:paraId="583A0BA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45DE0B3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14.9</w:t>
            </w:r>
          </w:p>
        </w:tc>
        <w:tc>
          <w:tcPr>
            <w:tcW w:w="775" w:type="dxa"/>
            <w:tcBorders>
              <w:top w:val="nil"/>
              <w:left w:val="nil"/>
              <w:bottom w:val="nil"/>
              <w:right w:val="nil"/>
            </w:tcBorders>
            <w:shd w:val="clear" w:color="auto" w:fill="auto"/>
            <w:noWrap/>
            <w:vAlign w:val="bottom"/>
            <w:hideMark/>
          </w:tcPr>
          <w:p w14:paraId="7260248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986</w:t>
            </w:r>
          </w:p>
        </w:tc>
      </w:tr>
      <w:tr w:rsidR="00A1583F" w:rsidRPr="00786A89" w14:paraId="0ED09B66" w14:textId="77777777" w:rsidTr="00461909">
        <w:trPr>
          <w:trHeight w:val="290"/>
        </w:trPr>
        <w:tc>
          <w:tcPr>
            <w:tcW w:w="2446" w:type="dxa"/>
            <w:tcBorders>
              <w:top w:val="nil"/>
              <w:left w:val="nil"/>
              <w:bottom w:val="nil"/>
              <w:right w:val="nil"/>
            </w:tcBorders>
            <w:shd w:val="clear" w:color="auto" w:fill="auto"/>
            <w:noWrap/>
            <w:vAlign w:val="bottom"/>
            <w:hideMark/>
          </w:tcPr>
          <w:p w14:paraId="5D10CF5A"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Arrhenatherum elatius</w:t>
            </w:r>
          </w:p>
        </w:tc>
        <w:tc>
          <w:tcPr>
            <w:tcW w:w="1102" w:type="dxa"/>
            <w:tcBorders>
              <w:top w:val="nil"/>
              <w:left w:val="nil"/>
              <w:bottom w:val="nil"/>
              <w:right w:val="nil"/>
            </w:tcBorders>
            <w:shd w:val="clear" w:color="auto" w:fill="auto"/>
            <w:noWrap/>
            <w:vAlign w:val="bottom"/>
            <w:hideMark/>
          </w:tcPr>
          <w:p w14:paraId="68EF8E07"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492896A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35297FE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141BBF7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078C30B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44" w:type="dxa"/>
            <w:tcBorders>
              <w:top w:val="nil"/>
              <w:left w:val="nil"/>
              <w:bottom w:val="nil"/>
              <w:right w:val="nil"/>
            </w:tcBorders>
            <w:shd w:val="clear" w:color="auto" w:fill="auto"/>
            <w:noWrap/>
            <w:vAlign w:val="bottom"/>
            <w:hideMark/>
          </w:tcPr>
          <w:p w14:paraId="2834933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66.7</w:t>
            </w:r>
          </w:p>
        </w:tc>
        <w:tc>
          <w:tcPr>
            <w:tcW w:w="701" w:type="dxa"/>
            <w:tcBorders>
              <w:top w:val="nil"/>
              <w:left w:val="nil"/>
              <w:bottom w:val="nil"/>
              <w:right w:val="nil"/>
            </w:tcBorders>
            <w:shd w:val="clear" w:color="auto" w:fill="auto"/>
            <w:noWrap/>
            <w:vAlign w:val="bottom"/>
            <w:hideMark/>
          </w:tcPr>
          <w:p w14:paraId="0400CFE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963" w:type="dxa"/>
            <w:tcBorders>
              <w:top w:val="nil"/>
              <w:left w:val="nil"/>
              <w:bottom w:val="nil"/>
              <w:right w:val="nil"/>
            </w:tcBorders>
            <w:shd w:val="clear" w:color="auto" w:fill="auto"/>
            <w:noWrap/>
            <w:vAlign w:val="bottom"/>
            <w:hideMark/>
          </w:tcPr>
          <w:p w14:paraId="2E34440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2622B77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1CE4C11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1089</w:t>
            </w:r>
          </w:p>
        </w:tc>
      </w:tr>
      <w:tr w:rsidR="00A1583F" w:rsidRPr="00786A89" w14:paraId="252D1AE4" w14:textId="77777777" w:rsidTr="00461909">
        <w:trPr>
          <w:trHeight w:val="290"/>
        </w:trPr>
        <w:tc>
          <w:tcPr>
            <w:tcW w:w="2446" w:type="dxa"/>
            <w:tcBorders>
              <w:top w:val="nil"/>
              <w:left w:val="nil"/>
              <w:bottom w:val="nil"/>
              <w:right w:val="nil"/>
            </w:tcBorders>
            <w:shd w:val="clear" w:color="auto" w:fill="auto"/>
            <w:noWrap/>
            <w:vAlign w:val="bottom"/>
            <w:hideMark/>
          </w:tcPr>
          <w:p w14:paraId="73E65E2F"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Arum maculatum</w:t>
            </w:r>
          </w:p>
        </w:tc>
        <w:tc>
          <w:tcPr>
            <w:tcW w:w="1102" w:type="dxa"/>
            <w:tcBorders>
              <w:top w:val="nil"/>
              <w:left w:val="nil"/>
              <w:bottom w:val="nil"/>
              <w:right w:val="nil"/>
            </w:tcBorders>
            <w:shd w:val="clear" w:color="auto" w:fill="auto"/>
            <w:noWrap/>
            <w:vAlign w:val="bottom"/>
            <w:hideMark/>
          </w:tcPr>
          <w:p w14:paraId="67B831E0"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205E418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35" w:type="dxa"/>
            <w:tcBorders>
              <w:top w:val="nil"/>
              <w:left w:val="nil"/>
              <w:bottom w:val="nil"/>
              <w:right w:val="nil"/>
            </w:tcBorders>
            <w:shd w:val="clear" w:color="auto" w:fill="auto"/>
            <w:noWrap/>
            <w:vAlign w:val="bottom"/>
            <w:hideMark/>
          </w:tcPr>
          <w:p w14:paraId="5B03D79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3D73958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163B25D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44" w:type="dxa"/>
            <w:tcBorders>
              <w:top w:val="nil"/>
              <w:left w:val="nil"/>
              <w:bottom w:val="nil"/>
              <w:right w:val="nil"/>
            </w:tcBorders>
            <w:shd w:val="clear" w:color="auto" w:fill="auto"/>
            <w:noWrap/>
            <w:vAlign w:val="bottom"/>
            <w:hideMark/>
          </w:tcPr>
          <w:p w14:paraId="7626A65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701" w:type="dxa"/>
            <w:tcBorders>
              <w:top w:val="nil"/>
              <w:left w:val="nil"/>
              <w:bottom w:val="nil"/>
              <w:right w:val="nil"/>
            </w:tcBorders>
            <w:shd w:val="clear" w:color="auto" w:fill="auto"/>
            <w:noWrap/>
            <w:vAlign w:val="bottom"/>
            <w:hideMark/>
          </w:tcPr>
          <w:p w14:paraId="43C8CC5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41.7</w:t>
            </w:r>
          </w:p>
        </w:tc>
        <w:tc>
          <w:tcPr>
            <w:tcW w:w="963" w:type="dxa"/>
            <w:tcBorders>
              <w:top w:val="nil"/>
              <w:left w:val="nil"/>
              <w:bottom w:val="nil"/>
              <w:right w:val="nil"/>
            </w:tcBorders>
            <w:shd w:val="clear" w:color="auto" w:fill="auto"/>
            <w:noWrap/>
            <w:vAlign w:val="bottom"/>
            <w:hideMark/>
          </w:tcPr>
          <w:p w14:paraId="095348E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3.9</w:t>
            </w:r>
          </w:p>
        </w:tc>
        <w:tc>
          <w:tcPr>
            <w:tcW w:w="964" w:type="dxa"/>
            <w:tcBorders>
              <w:top w:val="nil"/>
              <w:left w:val="nil"/>
              <w:bottom w:val="nil"/>
              <w:right w:val="nil"/>
            </w:tcBorders>
            <w:shd w:val="clear" w:color="auto" w:fill="auto"/>
            <w:noWrap/>
            <w:vAlign w:val="bottom"/>
            <w:hideMark/>
          </w:tcPr>
          <w:p w14:paraId="5B21451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15.3</w:t>
            </w:r>
          </w:p>
        </w:tc>
        <w:tc>
          <w:tcPr>
            <w:tcW w:w="775" w:type="dxa"/>
            <w:tcBorders>
              <w:top w:val="nil"/>
              <w:left w:val="nil"/>
              <w:bottom w:val="nil"/>
              <w:right w:val="nil"/>
            </w:tcBorders>
            <w:shd w:val="clear" w:color="auto" w:fill="auto"/>
            <w:noWrap/>
            <w:vAlign w:val="bottom"/>
            <w:hideMark/>
          </w:tcPr>
          <w:p w14:paraId="2665A9B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931</w:t>
            </w:r>
          </w:p>
        </w:tc>
      </w:tr>
      <w:tr w:rsidR="00A1583F" w:rsidRPr="00786A89" w14:paraId="0709870D" w14:textId="77777777" w:rsidTr="00461909">
        <w:trPr>
          <w:trHeight w:val="290"/>
        </w:trPr>
        <w:tc>
          <w:tcPr>
            <w:tcW w:w="2446" w:type="dxa"/>
            <w:tcBorders>
              <w:top w:val="nil"/>
              <w:left w:val="nil"/>
              <w:bottom w:val="nil"/>
              <w:right w:val="nil"/>
            </w:tcBorders>
            <w:shd w:val="clear" w:color="auto" w:fill="auto"/>
            <w:noWrap/>
            <w:vAlign w:val="bottom"/>
            <w:hideMark/>
          </w:tcPr>
          <w:p w14:paraId="4E6D59E5"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 xml:space="preserve">Astragalus glycyphyllos </w:t>
            </w:r>
          </w:p>
        </w:tc>
        <w:tc>
          <w:tcPr>
            <w:tcW w:w="1102" w:type="dxa"/>
            <w:tcBorders>
              <w:top w:val="nil"/>
              <w:left w:val="nil"/>
              <w:bottom w:val="nil"/>
              <w:right w:val="nil"/>
            </w:tcBorders>
            <w:shd w:val="clear" w:color="auto" w:fill="auto"/>
            <w:noWrap/>
            <w:vAlign w:val="bottom"/>
            <w:hideMark/>
          </w:tcPr>
          <w:p w14:paraId="541E8174"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3159221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35" w:type="dxa"/>
            <w:tcBorders>
              <w:top w:val="nil"/>
              <w:left w:val="nil"/>
              <w:bottom w:val="nil"/>
              <w:right w:val="nil"/>
            </w:tcBorders>
            <w:shd w:val="clear" w:color="auto" w:fill="auto"/>
            <w:noWrap/>
            <w:vAlign w:val="bottom"/>
            <w:hideMark/>
          </w:tcPr>
          <w:p w14:paraId="437ED71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22" w:type="dxa"/>
            <w:tcBorders>
              <w:top w:val="nil"/>
              <w:left w:val="nil"/>
              <w:bottom w:val="nil"/>
              <w:right w:val="nil"/>
            </w:tcBorders>
            <w:shd w:val="clear" w:color="auto" w:fill="auto"/>
            <w:noWrap/>
            <w:vAlign w:val="bottom"/>
            <w:hideMark/>
          </w:tcPr>
          <w:p w14:paraId="740DEF9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55AE093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744" w:type="dxa"/>
            <w:tcBorders>
              <w:top w:val="nil"/>
              <w:left w:val="nil"/>
              <w:bottom w:val="nil"/>
              <w:right w:val="nil"/>
            </w:tcBorders>
            <w:shd w:val="clear" w:color="auto" w:fill="auto"/>
            <w:noWrap/>
            <w:vAlign w:val="bottom"/>
            <w:hideMark/>
          </w:tcPr>
          <w:p w14:paraId="10A553C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p>
        </w:tc>
        <w:tc>
          <w:tcPr>
            <w:tcW w:w="701" w:type="dxa"/>
            <w:tcBorders>
              <w:top w:val="nil"/>
              <w:left w:val="nil"/>
              <w:bottom w:val="nil"/>
              <w:right w:val="nil"/>
            </w:tcBorders>
            <w:shd w:val="clear" w:color="auto" w:fill="auto"/>
            <w:noWrap/>
            <w:vAlign w:val="bottom"/>
            <w:hideMark/>
          </w:tcPr>
          <w:p w14:paraId="318C0BB4" w14:textId="77777777" w:rsidR="00A1583F" w:rsidRPr="00786A89" w:rsidRDefault="00A1583F" w:rsidP="00461909">
            <w:pPr>
              <w:spacing w:after="0" w:line="240" w:lineRule="auto"/>
              <w:rPr>
                <w:rFonts w:ascii="Times New Roman" w:eastAsia="Times New Roman" w:hAnsi="Times New Roman" w:cs="Times New Roman"/>
                <w:sz w:val="20"/>
                <w:szCs w:val="20"/>
                <w:lang w:eastAsia="en-GB"/>
              </w:rPr>
            </w:pPr>
          </w:p>
        </w:tc>
        <w:tc>
          <w:tcPr>
            <w:tcW w:w="963" w:type="dxa"/>
            <w:tcBorders>
              <w:top w:val="nil"/>
              <w:left w:val="nil"/>
              <w:bottom w:val="nil"/>
              <w:right w:val="nil"/>
            </w:tcBorders>
            <w:shd w:val="clear" w:color="auto" w:fill="auto"/>
            <w:noWrap/>
            <w:vAlign w:val="bottom"/>
            <w:hideMark/>
          </w:tcPr>
          <w:p w14:paraId="64A9CF6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3.4</w:t>
            </w:r>
          </w:p>
        </w:tc>
        <w:tc>
          <w:tcPr>
            <w:tcW w:w="964" w:type="dxa"/>
            <w:tcBorders>
              <w:top w:val="nil"/>
              <w:left w:val="nil"/>
              <w:bottom w:val="nil"/>
              <w:right w:val="nil"/>
            </w:tcBorders>
            <w:shd w:val="clear" w:color="auto" w:fill="auto"/>
            <w:noWrap/>
            <w:vAlign w:val="bottom"/>
            <w:hideMark/>
          </w:tcPr>
          <w:p w14:paraId="6185B80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15.7</w:t>
            </w:r>
          </w:p>
        </w:tc>
        <w:tc>
          <w:tcPr>
            <w:tcW w:w="775" w:type="dxa"/>
            <w:tcBorders>
              <w:top w:val="nil"/>
              <w:left w:val="nil"/>
              <w:bottom w:val="nil"/>
              <w:right w:val="nil"/>
            </w:tcBorders>
            <w:shd w:val="clear" w:color="auto" w:fill="auto"/>
            <w:noWrap/>
            <w:vAlign w:val="bottom"/>
            <w:hideMark/>
          </w:tcPr>
          <w:p w14:paraId="61F1745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711</w:t>
            </w:r>
          </w:p>
        </w:tc>
      </w:tr>
      <w:tr w:rsidR="00A1583F" w:rsidRPr="00786A89" w14:paraId="15815465" w14:textId="77777777" w:rsidTr="00461909">
        <w:trPr>
          <w:trHeight w:val="290"/>
        </w:trPr>
        <w:tc>
          <w:tcPr>
            <w:tcW w:w="2446" w:type="dxa"/>
            <w:tcBorders>
              <w:top w:val="nil"/>
              <w:left w:val="nil"/>
              <w:bottom w:val="nil"/>
              <w:right w:val="nil"/>
            </w:tcBorders>
            <w:shd w:val="clear" w:color="auto" w:fill="auto"/>
            <w:noWrap/>
            <w:vAlign w:val="bottom"/>
            <w:hideMark/>
          </w:tcPr>
          <w:p w14:paraId="138EB5D9"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Athyrium filix-femina</w:t>
            </w:r>
          </w:p>
        </w:tc>
        <w:tc>
          <w:tcPr>
            <w:tcW w:w="1102" w:type="dxa"/>
            <w:tcBorders>
              <w:top w:val="nil"/>
              <w:left w:val="nil"/>
              <w:bottom w:val="nil"/>
              <w:right w:val="nil"/>
            </w:tcBorders>
            <w:shd w:val="clear" w:color="auto" w:fill="auto"/>
            <w:noWrap/>
            <w:vAlign w:val="bottom"/>
            <w:hideMark/>
          </w:tcPr>
          <w:p w14:paraId="64E2FB2E"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72CAFA2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35" w:type="dxa"/>
            <w:tcBorders>
              <w:top w:val="nil"/>
              <w:left w:val="nil"/>
              <w:bottom w:val="nil"/>
              <w:right w:val="nil"/>
            </w:tcBorders>
            <w:shd w:val="clear" w:color="auto" w:fill="auto"/>
            <w:noWrap/>
            <w:vAlign w:val="bottom"/>
            <w:hideMark/>
          </w:tcPr>
          <w:p w14:paraId="6FEAF62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22" w:type="dxa"/>
            <w:tcBorders>
              <w:top w:val="nil"/>
              <w:left w:val="nil"/>
              <w:bottom w:val="nil"/>
              <w:right w:val="nil"/>
            </w:tcBorders>
            <w:shd w:val="clear" w:color="auto" w:fill="auto"/>
            <w:noWrap/>
            <w:vAlign w:val="bottom"/>
            <w:hideMark/>
          </w:tcPr>
          <w:p w14:paraId="23F2A75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684" w:type="dxa"/>
            <w:tcBorders>
              <w:top w:val="nil"/>
              <w:left w:val="nil"/>
              <w:bottom w:val="nil"/>
              <w:right w:val="nil"/>
            </w:tcBorders>
            <w:shd w:val="clear" w:color="auto" w:fill="auto"/>
            <w:noWrap/>
            <w:vAlign w:val="bottom"/>
            <w:hideMark/>
          </w:tcPr>
          <w:p w14:paraId="2F0B693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63D1037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75.0</w:t>
            </w:r>
          </w:p>
        </w:tc>
        <w:tc>
          <w:tcPr>
            <w:tcW w:w="701" w:type="dxa"/>
            <w:tcBorders>
              <w:top w:val="nil"/>
              <w:left w:val="nil"/>
              <w:bottom w:val="nil"/>
              <w:right w:val="nil"/>
            </w:tcBorders>
            <w:shd w:val="clear" w:color="auto" w:fill="auto"/>
            <w:noWrap/>
            <w:vAlign w:val="bottom"/>
            <w:hideMark/>
          </w:tcPr>
          <w:p w14:paraId="647E5F1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25.0</w:t>
            </w:r>
          </w:p>
        </w:tc>
        <w:tc>
          <w:tcPr>
            <w:tcW w:w="963" w:type="dxa"/>
            <w:tcBorders>
              <w:top w:val="nil"/>
              <w:left w:val="nil"/>
              <w:bottom w:val="nil"/>
              <w:right w:val="nil"/>
            </w:tcBorders>
            <w:shd w:val="clear" w:color="auto" w:fill="auto"/>
            <w:noWrap/>
            <w:vAlign w:val="bottom"/>
            <w:hideMark/>
          </w:tcPr>
          <w:p w14:paraId="5F13E3E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191B053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14.4</w:t>
            </w:r>
          </w:p>
        </w:tc>
        <w:tc>
          <w:tcPr>
            <w:tcW w:w="775" w:type="dxa"/>
            <w:tcBorders>
              <w:top w:val="nil"/>
              <w:left w:val="nil"/>
              <w:bottom w:val="nil"/>
              <w:right w:val="nil"/>
            </w:tcBorders>
            <w:shd w:val="clear" w:color="auto" w:fill="auto"/>
            <w:noWrap/>
            <w:vAlign w:val="bottom"/>
            <w:hideMark/>
          </w:tcPr>
          <w:p w14:paraId="3CA4B35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1132</w:t>
            </w:r>
          </w:p>
        </w:tc>
      </w:tr>
      <w:tr w:rsidR="00A1583F" w:rsidRPr="00786A89" w14:paraId="49889259" w14:textId="77777777" w:rsidTr="00461909">
        <w:trPr>
          <w:trHeight w:val="290"/>
        </w:trPr>
        <w:tc>
          <w:tcPr>
            <w:tcW w:w="2446" w:type="dxa"/>
            <w:tcBorders>
              <w:top w:val="nil"/>
              <w:left w:val="nil"/>
              <w:bottom w:val="nil"/>
              <w:right w:val="nil"/>
            </w:tcBorders>
            <w:shd w:val="clear" w:color="auto" w:fill="auto"/>
            <w:noWrap/>
            <w:vAlign w:val="bottom"/>
            <w:hideMark/>
          </w:tcPr>
          <w:p w14:paraId="1D8F7239"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Bellis perennis</w:t>
            </w:r>
          </w:p>
        </w:tc>
        <w:tc>
          <w:tcPr>
            <w:tcW w:w="1102" w:type="dxa"/>
            <w:tcBorders>
              <w:top w:val="nil"/>
              <w:left w:val="nil"/>
              <w:bottom w:val="nil"/>
              <w:right w:val="nil"/>
            </w:tcBorders>
            <w:shd w:val="clear" w:color="auto" w:fill="auto"/>
            <w:noWrap/>
            <w:vAlign w:val="bottom"/>
            <w:hideMark/>
          </w:tcPr>
          <w:p w14:paraId="231DABC8"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4453DE8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35" w:type="dxa"/>
            <w:tcBorders>
              <w:top w:val="nil"/>
              <w:left w:val="nil"/>
              <w:bottom w:val="nil"/>
              <w:right w:val="nil"/>
            </w:tcBorders>
            <w:shd w:val="clear" w:color="auto" w:fill="auto"/>
            <w:noWrap/>
            <w:vAlign w:val="bottom"/>
            <w:hideMark/>
          </w:tcPr>
          <w:p w14:paraId="608D278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2232464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7DBDE7C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44" w:type="dxa"/>
            <w:tcBorders>
              <w:top w:val="nil"/>
              <w:left w:val="nil"/>
              <w:bottom w:val="nil"/>
              <w:right w:val="nil"/>
            </w:tcBorders>
            <w:shd w:val="clear" w:color="auto" w:fill="auto"/>
            <w:noWrap/>
            <w:vAlign w:val="bottom"/>
            <w:hideMark/>
          </w:tcPr>
          <w:p w14:paraId="7971B80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701" w:type="dxa"/>
            <w:tcBorders>
              <w:top w:val="nil"/>
              <w:left w:val="nil"/>
              <w:bottom w:val="nil"/>
              <w:right w:val="nil"/>
            </w:tcBorders>
            <w:shd w:val="clear" w:color="auto" w:fill="auto"/>
            <w:noWrap/>
            <w:vAlign w:val="bottom"/>
            <w:hideMark/>
          </w:tcPr>
          <w:p w14:paraId="1AADAC6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963" w:type="dxa"/>
            <w:tcBorders>
              <w:top w:val="nil"/>
              <w:left w:val="nil"/>
              <w:bottom w:val="nil"/>
              <w:right w:val="nil"/>
            </w:tcBorders>
            <w:shd w:val="clear" w:color="auto" w:fill="auto"/>
            <w:noWrap/>
            <w:vAlign w:val="bottom"/>
            <w:hideMark/>
          </w:tcPr>
          <w:p w14:paraId="13BBA66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20EAFBE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71CFBCB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1105</w:t>
            </w:r>
          </w:p>
        </w:tc>
      </w:tr>
      <w:tr w:rsidR="00A1583F" w:rsidRPr="00786A89" w14:paraId="2DEA3122" w14:textId="77777777" w:rsidTr="00461909">
        <w:trPr>
          <w:trHeight w:val="290"/>
        </w:trPr>
        <w:tc>
          <w:tcPr>
            <w:tcW w:w="2446" w:type="dxa"/>
            <w:tcBorders>
              <w:top w:val="nil"/>
              <w:left w:val="nil"/>
              <w:bottom w:val="nil"/>
              <w:right w:val="nil"/>
            </w:tcBorders>
            <w:shd w:val="clear" w:color="auto" w:fill="auto"/>
            <w:noWrap/>
            <w:vAlign w:val="bottom"/>
            <w:hideMark/>
          </w:tcPr>
          <w:p w14:paraId="17634B8F"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Blechnum spicant</w:t>
            </w:r>
          </w:p>
        </w:tc>
        <w:tc>
          <w:tcPr>
            <w:tcW w:w="1102" w:type="dxa"/>
            <w:tcBorders>
              <w:top w:val="nil"/>
              <w:left w:val="nil"/>
              <w:bottom w:val="nil"/>
              <w:right w:val="nil"/>
            </w:tcBorders>
            <w:shd w:val="clear" w:color="auto" w:fill="auto"/>
            <w:noWrap/>
            <w:vAlign w:val="bottom"/>
            <w:hideMark/>
          </w:tcPr>
          <w:p w14:paraId="57565DA7"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2753AC0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35" w:type="dxa"/>
            <w:tcBorders>
              <w:top w:val="nil"/>
              <w:left w:val="nil"/>
              <w:bottom w:val="nil"/>
              <w:right w:val="nil"/>
            </w:tcBorders>
            <w:shd w:val="clear" w:color="auto" w:fill="auto"/>
            <w:noWrap/>
            <w:vAlign w:val="bottom"/>
            <w:hideMark/>
          </w:tcPr>
          <w:p w14:paraId="4FFC6D8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2201AE3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84" w:type="dxa"/>
            <w:tcBorders>
              <w:top w:val="nil"/>
              <w:left w:val="nil"/>
              <w:bottom w:val="nil"/>
              <w:right w:val="nil"/>
            </w:tcBorders>
            <w:shd w:val="clear" w:color="auto" w:fill="auto"/>
            <w:noWrap/>
            <w:vAlign w:val="bottom"/>
            <w:hideMark/>
          </w:tcPr>
          <w:p w14:paraId="3585C20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744" w:type="dxa"/>
            <w:tcBorders>
              <w:top w:val="nil"/>
              <w:left w:val="nil"/>
              <w:bottom w:val="nil"/>
              <w:right w:val="nil"/>
            </w:tcBorders>
            <w:shd w:val="clear" w:color="auto" w:fill="auto"/>
            <w:noWrap/>
            <w:vAlign w:val="bottom"/>
            <w:hideMark/>
          </w:tcPr>
          <w:p w14:paraId="67719A6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0C3C3D2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100.0</w:t>
            </w:r>
          </w:p>
        </w:tc>
        <w:tc>
          <w:tcPr>
            <w:tcW w:w="963" w:type="dxa"/>
            <w:tcBorders>
              <w:top w:val="nil"/>
              <w:left w:val="nil"/>
              <w:bottom w:val="nil"/>
              <w:right w:val="nil"/>
            </w:tcBorders>
            <w:shd w:val="clear" w:color="auto" w:fill="auto"/>
            <w:noWrap/>
            <w:vAlign w:val="bottom"/>
            <w:hideMark/>
          </w:tcPr>
          <w:p w14:paraId="7E03BB3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70312A7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14.1</w:t>
            </w:r>
          </w:p>
        </w:tc>
        <w:tc>
          <w:tcPr>
            <w:tcW w:w="775" w:type="dxa"/>
            <w:tcBorders>
              <w:top w:val="nil"/>
              <w:left w:val="nil"/>
              <w:bottom w:val="nil"/>
              <w:right w:val="nil"/>
            </w:tcBorders>
            <w:shd w:val="clear" w:color="auto" w:fill="auto"/>
            <w:noWrap/>
            <w:vAlign w:val="bottom"/>
            <w:hideMark/>
          </w:tcPr>
          <w:p w14:paraId="2936947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1198</w:t>
            </w:r>
          </w:p>
        </w:tc>
      </w:tr>
      <w:tr w:rsidR="00A1583F" w:rsidRPr="00786A89" w14:paraId="47A9D523" w14:textId="77777777" w:rsidTr="00461909">
        <w:trPr>
          <w:trHeight w:val="290"/>
        </w:trPr>
        <w:tc>
          <w:tcPr>
            <w:tcW w:w="2446" w:type="dxa"/>
            <w:tcBorders>
              <w:top w:val="nil"/>
              <w:left w:val="nil"/>
              <w:bottom w:val="nil"/>
              <w:right w:val="nil"/>
            </w:tcBorders>
            <w:shd w:val="clear" w:color="auto" w:fill="auto"/>
            <w:noWrap/>
            <w:vAlign w:val="bottom"/>
            <w:hideMark/>
          </w:tcPr>
          <w:p w14:paraId="0C6BBD05"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Brachypodium pinnatum</w:t>
            </w:r>
          </w:p>
        </w:tc>
        <w:tc>
          <w:tcPr>
            <w:tcW w:w="1102" w:type="dxa"/>
            <w:tcBorders>
              <w:top w:val="nil"/>
              <w:left w:val="nil"/>
              <w:bottom w:val="nil"/>
              <w:right w:val="nil"/>
            </w:tcBorders>
            <w:shd w:val="clear" w:color="auto" w:fill="auto"/>
            <w:noWrap/>
            <w:vAlign w:val="bottom"/>
            <w:hideMark/>
          </w:tcPr>
          <w:p w14:paraId="1C3F303A"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3F29D88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436429A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722" w:type="dxa"/>
            <w:tcBorders>
              <w:top w:val="nil"/>
              <w:left w:val="nil"/>
              <w:bottom w:val="nil"/>
              <w:right w:val="nil"/>
            </w:tcBorders>
            <w:shd w:val="clear" w:color="auto" w:fill="auto"/>
            <w:noWrap/>
            <w:vAlign w:val="bottom"/>
            <w:hideMark/>
          </w:tcPr>
          <w:p w14:paraId="749FB6F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684" w:type="dxa"/>
            <w:tcBorders>
              <w:top w:val="nil"/>
              <w:left w:val="nil"/>
              <w:bottom w:val="nil"/>
              <w:right w:val="nil"/>
            </w:tcBorders>
            <w:shd w:val="clear" w:color="auto" w:fill="auto"/>
            <w:noWrap/>
            <w:vAlign w:val="bottom"/>
            <w:hideMark/>
          </w:tcPr>
          <w:p w14:paraId="2E3C5D1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744" w:type="dxa"/>
            <w:tcBorders>
              <w:top w:val="nil"/>
              <w:left w:val="nil"/>
              <w:bottom w:val="nil"/>
              <w:right w:val="nil"/>
            </w:tcBorders>
            <w:shd w:val="clear" w:color="auto" w:fill="auto"/>
            <w:noWrap/>
            <w:vAlign w:val="bottom"/>
            <w:hideMark/>
          </w:tcPr>
          <w:p w14:paraId="5CCBBFA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701" w:type="dxa"/>
            <w:tcBorders>
              <w:top w:val="nil"/>
              <w:left w:val="nil"/>
              <w:bottom w:val="nil"/>
              <w:right w:val="nil"/>
            </w:tcBorders>
            <w:shd w:val="clear" w:color="auto" w:fill="auto"/>
            <w:noWrap/>
            <w:vAlign w:val="bottom"/>
            <w:hideMark/>
          </w:tcPr>
          <w:p w14:paraId="0F83448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963" w:type="dxa"/>
            <w:tcBorders>
              <w:top w:val="nil"/>
              <w:left w:val="nil"/>
              <w:bottom w:val="nil"/>
              <w:right w:val="nil"/>
            </w:tcBorders>
            <w:shd w:val="clear" w:color="auto" w:fill="auto"/>
            <w:noWrap/>
            <w:vAlign w:val="bottom"/>
            <w:hideMark/>
          </w:tcPr>
          <w:p w14:paraId="39E8BBF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3080EE0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15.9</w:t>
            </w:r>
          </w:p>
        </w:tc>
        <w:tc>
          <w:tcPr>
            <w:tcW w:w="775" w:type="dxa"/>
            <w:tcBorders>
              <w:top w:val="nil"/>
              <w:left w:val="nil"/>
              <w:bottom w:val="nil"/>
              <w:right w:val="nil"/>
            </w:tcBorders>
            <w:shd w:val="clear" w:color="auto" w:fill="auto"/>
            <w:noWrap/>
            <w:vAlign w:val="bottom"/>
            <w:hideMark/>
          </w:tcPr>
          <w:p w14:paraId="5D37FB2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745</w:t>
            </w:r>
          </w:p>
        </w:tc>
      </w:tr>
      <w:tr w:rsidR="00A1583F" w:rsidRPr="00786A89" w14:paraId="7418154B" w14:textId="77777777" w:rsidTr="00461909">
        <w:trPr>
          <w:trHeight w:val="290"/>
        </w:trPr>
        <w:tc>
          <w:tcPr>
            <w:tcW w:w="2446" w:type="dxa"/>
            <w:tcBorders>
              <w:top w:val="nil"/>
              <w:left w:val="nil"/>
              <w:bottom w:val="nil"/>
              <w:right w:val="nil"/>
            </w:tcBorders>
            <w:shd w:val="clear" w:color="auto" w:fill="auto"/>
            <w:noWrap/>
            <w:vAlign w:val="bottom"/>
            <w:hideMark/>
          </w:tcPr>
          <w:p w14:paraId="596289BD"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Brachypodium sylvaticum</w:t>
            </w:r>
          </w:p>
        </w:tc>
        <w:tc>
          <w:tcPr>
            <w:tcW w:w="1102" w:type="dxa"/>
            <w:tcBorders>
              <w:top w:val="nil"/>
              <w:left w:val="nil"/>
              <w:bottom w:val="nil"/>
              <w:right w:val="nil"/>
            </w:tcBorders>
            <w:shd w:val="clear" w:color="auto" w:fill="auto"/>
            <w:noWrap/>
            <w:vAlign w:val="bottom"/>
            <w:hideMark/>
          </w:tcPr>
          <w:p w14:paraId="344AF253"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3A3F2BC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35" w:type="dxa"/>
            <w:tcBorders>
              <w:top w:val="nil"/>
              <w:left w:val="nil"/>
              <w:bottom w:val="nil"/>
              <w:right w:val="nil"/>
            </w:tcBorders>
            <w:shd w:val="clear" w:color="auto" w:fill="auto"/>
            <w:noWrap/>
            <w:vAlign w:val="bottom"/>
            <w:hideMark/>
          </w:tcPr>
          <w:p w14:paraId="247E372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1917655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3197394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117C687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25.0</w:t>
            </w:r>
          </w:p>
        </w:tc>
        <w:tc>
          <w:tcPr>
            <w:tcW w:w="701" w:type="dxa"/>
            <w:tcBorders>
              <w:top w:val="nil"/>
              <w:left w:val="nil"/>
              <w:bottom w:val="nil"/>
              <w:right w:val="nil"/>
            </w:tcBorders>
            <w:shd w:val="clear" w:color="auto" w:fill="auto"/>
            <w:noWrap/>
            <w:vAlign w:val="bottom"/>
            <w:hideMark/>
          </w:tcPr>
          <w:p w14:paraId="6CC0DF7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75.0</w:t>
            </w:r>
          </w:p>
        </w:tc>
        <w:tc>
          <w:tcPr>
            <w:tcW w:w="963" w:type="dxa"/>
            <w:tcBorders>
              <w:top w:val="nil"/>
              <w:left w:val="nil"/>
              <w:bottom w:val="nil"/>
              <w:right w:val="nil"/>
            </w:tcBorders>
            <w:shd w:val="clear" w:color="auto" w:fill="auto"/>
            <w:noWrap/>
            <w:vAlign w:val="bottom"/>
            <w:hideMark/>
          </w:tcPr>
          <w:p w14:paraId="3E48EB0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3.7</w:t>
            </w:r>
          </w:p>
        </w:tc>
        <w:tc>
          <w:tcPr>
            <w:tcW w:w="964" w:type="dxa"/>
            <w:tcBorders>
              <w:top w:val="nil"/>
              <w:left w:val="nil"/>
              <w:bottom w:val="nil"/>
              <w:right w:val="nil"/>
            </w:tcBorders>
            <w:shd w:val="clear" w:color="auto" w:fill="auto"/>
            <w:noWrap/>
            <w:vAlign w:val="bottom"/>
            <w:hideMark/>
          </w:tcPr>
          <w:p w14:paraId="0E6E85C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14.7</w:t>
            </w:r>
          </w:p>
        </w:tc>
        <w:tc>
          <w:tcPr>
            <w:tcW w:w="775" w:type="dxa"/>
            <w:tcBorders>
              <w:top w:val="nil"/>
              <w:left w:val="nil"/>
              <w:bottom w:val="nil"/>
              <w:right w:val="nil"/>
            </w:tcBorders>
            <w:shd w:val="clear" w:color="auto" w:fill="auto"/>
            <w:noWrap/>
            <w:vAlign w:val="bottom"/>
            <w:hideMark/>
          </w:tcPr>
          <w:p w14:paraId="410EE94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1062</w:t>
            </w:r>
          </w:p>
        </w:tc>
      </w:tr>
      <w:tr w:rsidR="00A1583F" w:rsidRPr="00786A89" w14:paraId="4F1BF39A" w14:textId="77777777" w:rsidTr="00461909">
        <w:trPr>
          <w:trHeight w:val="290"/>
        </w:trPr>
        <w:tc>
          <w:tcPr>
            <w:tcW w:w="2446" w:type="dxa"/>
            <w:tcBorders>
              <w:top w:val="nil"/>
              <w:left w:val="nil"/>
              <w:bottom w:val="nil"/>
              <w:right w:val="nil"/>
            </w:tcBorders>
            <w:shd w:val="clear" w:color="auto" w:fill="auto"/>
            <w:noWrap/>
            <w:vAlign w:val="bottom"/>
            <w:hideMark/>
          </w:tcPr>
          <w:p w14:paraId="5AF5C98B"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Bromopsis erecta</w:t>
            </w:r>
          </w:p>
        </w:tc>
        <w:tc>
          <w:tcPr>
            <w:tcW w:w="1102" w:type="dxa"/>
            <w:tcBorders>
              <w:top w:val="nil"/>
              <w:left w:val="nil"/>
              <w:bottom w:val="nil"/>
              <w:right w:val="nil"/>
            </w:tcBorders>
            <w:shd w:val="clear" w:color="auto" w:fill="auto"/>
            <w:noWrap/>
            <w:vAlign w:val="bottom"/>
            <w:hideMark/>
          </w:tcPr>
          <w:p w14:paraId="2241B789"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4E2AB4A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5762034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22" w:type="dxa"/>
            <w:tcBorders>
              <w:top w:val="nil"/>
              <w:left w:val="nil"/>
              <w:bottom w:val="nil"/>
              <w:right w:val="nil"/>
            </w:tcBorders>
            <w:shd w:val="clear" w:color="auto" w:fill="auto"/>
            <w:noWrap/>
            <w:vAlign w:val="bottom"/>
            <w:hideMark/>
          </w:tcPr>
          <w:p w14:paraId="662477A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684" w:type="dxa"/>
            <w:tcBorders>
              <w:top w:val="nil"/>
              <w:left w:val="nil"/>
              <w:bottom w:val="nil"/>
              <w:right w:val="nil"/>
            </w:tcBorders>
            <w:shd w:val="clear" w:color="auto" w:fill="auto"/>
            <w:noWrap/>
            <w:vAlign w:val="bottom"/>
            <w:hideMark/>
          </w:tcPr>
          <w:p w14:paraId="200E6E9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744" w:type="dxa"/>
            <w:tcBorders>
              <w:top w:val="nil"/>
              <w:left w:val="nil"/>
              <w:bottom w:val="nil"/>
              <w:right w:val="nil"/>
            </w:tcBorders>
            <w:shd w:val="clear" w:color="auto" w:fill="auto"/>
            <w:noWrap/>
            <w:vAlign w:val="bottom"/>
            <w:hideMark/>
          </w:tcPr>
          <w:p w14:paraId="64B4C66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41.7</w:t>
            </w:r>
          </w:p>
        </w:tc>
        <w:tc>
          <w:tcPr>
            <w:tcW w:w="701" w:type="dxa"/>
            <w:tcBorders>
              <w:top w:val="nil"/>
              <w:left w:val="nil"/>
              <w:bottom w:val="nil"/>
              <w:right w:val="nil"/>
            </w:tcBorders>
            <w:shd w:val="clear" w:color="auto" w:fill="auto"/>
            <w:noWrap/>
            <w:vAlign w:val="bottom"/>
            <w:hideMark/>
          </w:tcPr>
          <w:p w14:paraId="062B744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41.7</w:t>
            </w:r>
          </w:p>
        </w:tc>
        <w:tc>
          <w:tcPr>
            <w:tcW w:w="963" w:type="dxa"/>
            <w:tcBorders>
              <w:top w:val="nil"/>
              <w:left w:val="nil"/>
              <w:bottom w:val="nil"/>
              <w:right w:val="nil"/>
            </w:tcBorders>
            <w:shd w:val="clear" w:color="auto" w:fill="auto"/>
            <w:noWrap/>
            <w:vAlign w:val="bottom"/>
            <w:hideMark/>
          </w:tcPr>
          <w:p w14:paraId="4C19412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3.7</w:t>
            </w:r>
          </w:p>
        </w:tc>
        <w:tc>
          <w:tcPr>
            <w:tcW w:w="964" w:type="dxa"/>
            <w:tcBorders>
              <w:top w:val="nil"/>
              <w:left w:val="nil"/>
              <w:bottom w:val="nil"/>
              <w:right w:val="nil"/>
            </w:tcBorders>
            <w:shd w:val="clear" w:color="auto" w:fill="auto"/>
            <w:noWrap/>
            <w:vAlign w:val="bottom"/>
            <w:hideMark/>
          </w:tcPr>
          <w:p w14:paraId="7FE5622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15.9</w:t>
            </w:r>
          </w:p>
        </w:tc>
        <w:tc>
          <w:tcPr>
            <w:tcW w:w="775" w:type="dxa"/>
            <w:tcBorders>
              <w:top w:val="nil"/>
              <w:left w:val="nil"/>
              <w:bottom w:val="nil"/>
              <w:right w:val="nil"/>
            </w:tcBorders>
            <w:shd w:val="clear" w:color="auto" w:fill="auto"/>
            <w:noWrap/>
            <w:vAlign w:val="bottom"/>
            <w:hideMark/>
          </w:tcPr>
          <w:p w14:paraId="1DF4B04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764</w:t>
            </w:r>
          </w:p>
        </w:tc>
      </w:tr>
      <w:tr w:rsidR="00A1583F" w:rsidRPr="00786A89" w14:paraId="63A875A2" w14:textId="77777777" w:rsidTr="00461909">
        <w:trPr>
          <w:trHeight w:val="290"/>
        </w:trPr>
        <w:tc>
          <w:tcPr>
            <w:tcW w:w="2446" w:type="dxa"/>
            <w:tcBorders>
              <w:top w:val="nil"/>
              <w:left w:val="nil"/>
              <w:bottom w:val="nil"/>
              <w:right w:val="nil"/>
            </w:tcBorders>
            <w:shd w:val="clear" w:color="auto" w:fill="auto"/>
            <w:noWrap/>
            <w:vAlign w:val="bottom"/>
            <w:hideMark/>
          </w:tcPr>
          <w:p w14:paraId="7E5D4A49"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Bromopsis ramosa</w:t>
            </w:r>
          </w:p>
        </w:tc>
        <w:tc>
          <w:tcPr>
            <w:tcW w:w="1102" w:type="dxa"/>
            <w:tcBorders>
              <w:top w:val="nil"/>
              <w:left w:val="nil"/>
              <w:bottom w:val="nil"/>
              <w:right w:val="nil"/>
            </w:tcBorders>
            <w:shd w:val="clear" w:color="auto" w:fill="auto"/>
            <w:noWrap/>
            <w:vAlign w:val="bottom"/>
            <w:hideMark/>
          </w:tcPr>
          <w:p w14:paraId="5BF7CF93"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4CE31A6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35" w:type="dxa"/>
            <w:tcBorders>
              <w:top w:val="nil"/>
              <w:left w:val="nil"/>
              <w:bottom w:val="nil"/>
              <w:right w:val="nil"/>
            </w:tcBorders>
            <w:shd w:val="clear" w:color="auto" w:fill="auto"/>
            <w:noWrap/>
            <w:vAlign w:val="bottom"/>
            <w:hideMark/>
          </w:tcPr>
          <w:p w14:paraId="3F78159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7CE1229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63F8C17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44" w:type="dxa"/>
            <w:tcBorders>
              <w:top w:val="nil"/>
              <w:left w:val="nil"/>
              <w:bottom w:val="nil"/>
              <w:right w:val="nil"/>
            </w:tcBorders>
            <w:shd w:val="clear" w:color="auto" w:fill="auto"/>
            <w:noWrap/>
            <w:vAlign w:val="bottom"/>
            <w:hideMark/>
          </w:tcPr>
          <w:p w14:paraId="5921C3B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701" w:type="dxa"/>
            <w:tcBorders>
              <w:top w:val="nil"/>
              <w:left w:val="nil"/>
              <w:bottom w:val="nil"/>
              <w:right w:val="nil"/>
            </w:tcBorders>
            <w:shd w:val="clear" w:color="auto" w:fill="auto"/>
            <w:noWrap/>
            <w:vAlign w:val="bottom"/>
            <w:hideMark/>
          </w:tcPr>
          <w:p w14:paraId="7F5E687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963" w:type="dxa"/>
            <w:tcBorders>
              <w:top w:val="nil"/>
              <w:left w:val="nil"/>
              <w:bottom w:val="nil"/>
              <w:right w:val="nil"/>
            </w:tcBorders>
            <w:shd w:val="clear" w:color="auto" w:fill="auto"/>
            <w:noWrap/>
            <w:vAlign w:val="bottom"/>
            <w:hideMark/>
          </w:tcPr>
          <w:p w14:paraId="63DAC2B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5A6DFCA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14.9</w:t>
            </w:r>
          </w:p>
        </w:tc>
        <w:tc>
          <w:tcPr>
            <w:tcW w:w="775" w:type="dxa"/>
            <w:tcBorders>
              <w:top w:val="nil"/>
              <w:left w:val="nil"/>
              <w:bottom w:val="nil"/>
              <w:right w:val="nil"/>
            </w:tcBorders>
            <w:shd w:val="clear" w:color="auto" w:fill="auto"/>
            <w:noWrap/>
            <w:vAlign w:val="bottom"/>
            <w:hideMark/>
          </w:tcPr>
          <w:p w14:paraId="4882F97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995</w:t>
            </w:r>
          </w:p>
        </w:tc>
      </w:tr>
      <w:tr w:rsidR="00A1583F" w:rsidRPr="00786A89" w14:paraId="174A7E6D" w14:textId="77777777" w:rsidTr="00461909">
        <w:trPr>
          <w:trHeight w:val="290"/>
        </w:trPr>
        <w:tc>
          <w:tcPr>
            <w:tcW w:w="2446" w:type="dxa"/>
            <w:tcBorders>
              <w:top w:val="nil"/>
              <w:left w:val="nil"/>
              <w:bottom w:val="nil"/>
              <w:right w:val="nil"/>
            </w:tcBorders>
            <w:shd w:val="clear" w:color="auto" w:fill="auto"/>
            <w:noWrap/>
            <w:vAlign w:val="bottom"/>
            <w:hideMark/>
          </w:tcPr>
          <w:p w14:paraId="50B5C548"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Bromus hordeaceus</w:t>
            </w:r>
          </w:p>
        </w:tc>
        <w:tc>
          <w:tcPr>
            <w:tcW w:w="1102" w:type="dxa"/>
            <w:tcBorders>
              <w:top w:val="nil"/>
              <w:left w:val="nil"/>
              <w:bottom w:val="nil"/>
              <w:right w:val="nil"/>
            </w:tcBorders>
            <w:shd w:val="clear" w:color="auto" w:fill="auto"/>
            <w:noWrap/>
            <w:vAlign w:val="bottom"/>
            <w:hideMark/>
          </w:tcPr>
          <w:p w14:paraId="685E378A"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0185A7E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35" w:type="dxa"/>
            <w:tcBorders>
              <w:top w:val="nil"/>
              <w:left w:val="nil"/>
              <w:bottom w:val="nil"/>
              <w:right w:val="nil"/>
            </w:tcBorders>
            <w:shd w:val="clear" w:color="auto" w:fill="auto"/>
            <w:noWrap/>
            <w:vAlign w:val="bottom"/>
            <w:hideMark/>
          </w:tcPr>
          <w:p w14:paraId="7F877C5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22" w:type="dxa"/>
            <w:tcBorders>
              <w:top w:val="nil"/>
              <w:left w:val="nil"/>
              <w:bottom w:val="nil"/>
              <w:right w:val="nil"/>
            </w:tcBorders>
            <w:shd w:val="clear" w:color="auto" w:fill="auto"/>
            <w:noWrap/>
            <w:vAlign w:val="bottom"/>
            <w:hideMark/>
          </w:tcPr>
          <w:p w14:paraId="0BBB237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254CD1F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44" w:type="dxa"/>
            <w:tcBorders>
              <w:top w:val="nil"/>
              <w:left w:val="nil"/>
              <w:bottom w:val="nil"/>
              <w:right w:val="nil"/>
            </w:tcBorders>
            <w:shd w:val="clear" w:color="auto" w:fill="auto"/>
            <w:noWrap/>
            <w:vAlign w:val="bottom"/>
            <w:hideMark/>
          </w:tcPr>
          <w:p w14:paraId="0F1FD7F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53AD9D9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46826DE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3.7</w:t>
            </w:r>
          </w:p>
        </w:tc>
        <w:tc>
          <w:tcPr>
            <w:tcW w:w="964" w:type="dxa"/>
            <w:tcBorders>
              <w:top w:val="nil"/>
              <w:left w:val="nil"/>
              <w:bottom w:val="nil"/>
              <w:right w:val="nil"/>
            </w:tcBorders>
            <w:shd w:val="clear" w:color="auto" w:fill="auto"/>
            <w:noWrap/>
            <w:vAlign w:val="bottom"/>
            <w:hideMark/>
          </w:tcPr>
          <w:p w14:paraId="14C054C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14.7</w:t>
            </w:r>
          </w:p>
        </w:tc>
        <w:tc>
          <w:tcPr>
            <w:tcW w:w="775" w:type="dxa"/>
            <w:tcBorders>
              <w:top w:val="nil"/>
              <w:left w:val="nil"/>
              <w:bottom w:val="nil"/>
              <w:right w:val="nil"/>
            </w:tcBorders>
            <w:shd w:val="clear" w:color="auto" w:fill="auto"/>
            <w:noWrap/>
            <w:vAlign w:val="bottom"/>
            <w:hideMark/>
          </w:tcPr>
          <w:p w14:paraId="318004F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1051</w:t>
            </w:r>
          </w:p>
        </w:tc>
      </w:tr>
      <w:tr w:rsidR="00A1583F" w:rsidRPr="00786A89" w14:paraId="07A56EDE" w14:textId="77777777" w:rsidTr="00461909">
        <w:trPr>
          <w:trHeight w:val="290"/>
        </w:trPr>
        <w:tc>
          <w:tcPr>
            <w:tcW w:w="2446" w:type="dxa"/>
            <w:tcBorders>
              <w:top w:val="nil"/>
              <w:left w:val="nil"/>
              <w:bottom w:val="nil"/>
              <w:right w:val="nil"/>
            </w:tcBorders>
            <w:shd w:val="clear" w:color="auto" w:fill="auto"/>
            <w:noWrap/>
            <w:vAlign w:val="bottom"/>
            <w:hideMark/>
          </w:tcPr>
          <w:p w14:paraId="1FE0CC27"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Bryonia dioica</w:t>
            </w:r>
          </w:p>
        </w:tc>
        <w:tc>
          <w:tcPr>
            <w:tcW w:w="1102" w:type="dxa"/>
            <w:tcBorders>
              <w:top w:val="nil"/>
              <w:left w:val="nil"/>
              <w:bottom w:val="nil"/>
              <w:right w:val="nil"/>
            </w:tcBorders>
            <w:shd w:val="clear" w:color="auto" w:fill="auto"/>
            <w:noWrap/>
            <w:vAlign w:val="bottom"/>
            <w:hideMark/>
          </w:tcPr>
          <w:p w14:paraId="0E04C29F"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67AB080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2760E71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4B8D32D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02E36C3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44" w:type="dxa"/>
            <w:tcBorders>
              <w:top w:val="nil"/>
              <w:left w:val="nil"/>
              <w:bottom w:val="nil"/>
              <w:right w:val="nil"/>
            </w:tcBorders>
            <w:shd w:val="clear" w:color="auto" w:fill="auto"/>
            <w:noWrap/>
            <w:vAlign w:val="bottom"/>
            <w:hideMark/>
          </w:tcPr>
          <w:p w14:paraId="69BC6B1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66.7</w:t>
            </w:r>
          </w:p>
        </w:tc>
        <w:tc>
          <w:tcPr>
            <w:tcW w:w="701" w:type="dxa"/>
            <w:tcBorders>
              <w:top w:val="nil"/>
              <w:left w:val="nil"/>
              <w:bottom w:val="nil"/>
              <w:right w:val="nil"/>
            </w:tcBorders>
            <w:shd w:val="clear" w:color="auto" w:fill="auto"/>
            <w:noWrap/>
            <w:vAlign w:val="bottom"/>
            <w:hideMark/>
          </w:tcPr>
          <w:p w14:paraId="7C64AEF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963" w:type="dxa"/>
            <w:tcBorders>
              <w:top w:val="nil"/>
              <w:left w:val="nil"/>
              <w:bottom w:val="nil"/>
              <w:right w:val="nil"/>
            </w:tcBorders>
            <w:shd w:val="clear" w:color="auto" w:fill="auto"/>
            <w:noWrap/>
            <w:vAlign w:val="bottom"/>
            <w:hideMark/>
          </w:tcPr>
          <w:p w14:paraId="3D991C4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35DE0AC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16.0</w:t>
            </w:r>
          </w:p>
        </w:tc>
        <w:tc>
          <w:tcPr>
            <w:tcW w:w="775" w:type="dxa"/>
            <w:tcBorders>
              <w:top w:val="nil"/>
              <w:left w:val="nil"/>
              <w:bottom w:val="nil"/>
              <w:right w:val="nil"/>
            </w:tcBorders>
            <w:shd w:val="clear" w:color="auto" w:fill="auto"/>
            <w:noWrap/>
            <w:vAlign w:val="bottom"/>
            <w:hideMark/>
          </w:tcPr>
          <w:p w14:paraId="22508FB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726</w:t>
            </w:r>
          </w:p>
        </w:tc>
      </w:tr>
      <w:tr w:rsidR="00A1583F" w:rsidRPr="00786A89" w14:paraId="79F915E4" w14:textId="77777777" w:rsidTr="00461909">
        <w:trPr>
          <w:trHeight w:val="290"/>
        </w:trPr>
        <w:tc>
          <w:tcPr>
            <w:tcW w:w="2446" w:type="dxa"/>
            <w:tcBorders>
              <w:top w:val="nil"/>
              <w:left w:val="nil"/>
              <w:bottom w:val="nil"/>
              <w:right w:val="nil"/>
            </w:tcBorders>
            <w:shd w:val="clear" w:color="auto" w:fill="auto"/>
            <w:noWrap/>
            <w:vAlign w:val="bottom"/>
            <w:hideMark/>
          </w:tcPr>
          <w:p w14:paraId="709AEDE6"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Calamagrostis epigejos</w:t>
            </w:r>
          </w:p>
        </w:tc>
        <w:tc>
          <w:tcPr>
            <w:tcW w:w="1102" w:type="dxa"/>
            <w:tcBorders>
              <w:top w:val="nil"/>
              <w:left w:val="nil"/>
              <w:bottom w:val="nil"/>
              <w:right w:val="nil"/>
            </w:tcBorders>
            <w:shd w:val="clear" w:color="auto" w:fill="auto"/>
            <w:noWrap/>
            <w:vAlign w:val="bottom"/>
            <w:hideMark/>
          </w:tcPr>
          <w:p w14:paraId="02A573B0"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2053E66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4DBAD17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22" w:type="dxa"/>
            <w:tcBorders>
              <w:top w:val="nil"/>
              <w:left w:val="nil"/>
              <w:bottom w:val="nil"/>
              <w:right w:val="nil"/>
            </w:tcBorders>
            <w:shd w:val="clear" w:color="auto" w:fill="auto"/>
            <w:noWrap/>
            <w:vAlign w:val="bottom"/>
            <w:hideMark/>
          </w:tcPr>
          <w:p w14:paraId="1303919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0AF5E86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16E1DCB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75.0</w:t>
            </w:r>
          </w:p>
        </w:tc>
        <w:tc>
          <w:tcPr>
            <w:tcW w:w="701" w:type="dxa"/>
            <w:tcBorders>
              <w:top w:val="nil"/>
              <w:left w:val="nil"/>
              <w:bottom w:val="nil"/>
              <w:right w:val="nil"/>
            </w:tcBorders>
            <w:shd w:val="clear" w:color="auto" w:fill="auto"/>
            <w:noWrap/>
            <w:vAlign w:val="bottom"/>
            <w:hideMark/>
          </w:tcPr>
          <w:p w14:paraId="71DD006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25.0</w:t>
            </w:r>
          </w:p>
        </w:tc>
        <w:tc>
          <w:tcPr>
            <w:tcW w:w="963" w:type="dxa"/>
            <w:tcBorders>
              <w:top w:val="nil"/>
              <w:left w:val="nil"/>
              <w:bottom w:val="nil"/>
              <w:right w:val="nil"/>
            </w:tcBorders>
            <w:shd w:val="clear" w:color="auto" w:fill="auto"/>
            <w:noWrap/>
            <w:vAlign w:val="bottom"/>
            <w:hideMark/>
          </w:tcPr>
          <w:p w14:paraId="4665DB9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3.7</w:t>
            </w:r>
          </w:p>
        </w:tc>
        <w:tc>
          <w:tcPr>
            <w:tcW w:w="964" w:type="dxa"/>
            <w:tcBorders>
              <w:top w:val="nil"/>
              <w:left w:val="nil"/>
              <w:bottom w:val="nil"/>
              <w:right w:val="nil"/>
            </w:tcBorders>
            <w:shd w:val="clear" w:color="auto" w:fill="auto"/>
            <w:noWrap/>
            <w:vAlign w:val="bottom"/>
            <w:hideMark/>
          </w:tcPr>
          <w:p w14:paraId="4CA61E1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15.7</w:t>
            </w:r>
          </w:p>
        </w:tc>
        <w:tc>
          <w:tcPr>
            <w:tcW w:w="775" w:type="dxa"/>
            <w:tcBorders>
              <w:top w:val="nil"/>
              <w:left w:val="nil"/>
              <w:bottom w:val="nil"/>
              <w:right w:val="nil"/>
            </w:tcBorders>
            <w:shd w:val="clear" w:color="auto" w:fill="auto"/>
            <w:noWrap/>
            <w:vAlign w:val="bottom"/>
            <w:hideMark/>
          </w:tcPr>
          <w:p w14:paraId="1BDCA02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812</w:t>
            </w:r>
          </w:p>
        </w:tc>
      </w:tr>
      <w:tr w:rsidR="00A1583F" w:rsidRPr="00786A89" w14:paraId="0F2E316B" w14:textId="77777777" w:rsidTr="00461909">
        <w:trPr>
          <w:trHeight w:val="290"/>
        </w:trPr>
        <w:tc>
          <w:tcPr>
            <w:tcW w:w="2446" w:type="dxa"/>
            <w:tcBorders>
              <w:top w:val="nil"/>
              <w:left w:val="nil"/>
              <w:bottom w:val="nil"/>
              <w:right w:val="nil"/>
            </w:tcBorders>
            <w:shd w:val="clear" w:color="auto" w:fill="auto"/>
            <w:noWrap/>
            <w:vAlign w:val="bottom"/>
            <w:hideMark/>
          </w:tcPr>
          <w:p w14:paraId="63C9B33A"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Calystegia sepium</w:t>
            </w:r>
          </w:p>
        </w:tc>
        <w:tc>
          <w:tcPr>
            <w:tcW w:w="1102" w:type="dxa"/>
            <w:tcBorders>
              <w:top w:val="nil"/>
              <w:left w:val="nil"/>
              <w:bottom w:val="nil"/>
              <w:right w:val="nil"/>
            </w:tcBorders>
            <w:shd w:val="clear" w:color="auto" w:fill="auto"/>
            <w:noWrap/>
            <w:vAlign w:val="bottom"/>
            <w:hideMark/>
          </w:tcPr>
          <w:p w14:paraId="4BEDAB62"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77D4BD5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3770C4A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22" w:type="dxa"/>
            <w:tcBorders>
              <w:top w:val="nil"/>
              <w:left w:val="nil"/>
              <w:bottom w:val="nil"/>
              <w:right w:val="nil"/>
            </w:tcBorders>
            <w:shd w:val="clear" w:color="auto" w:fill="auto"/>
            <w:noWrap/>
            <w:vAlign w:val="bottom"/>
            <w:hideMark/>
          </w:tcPr>
          <w:p w14:paraId="7C34A22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0A3E164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44" w:type="dxa"/>
            <w:tcBorders>
              <w:top w:val="nil"/>
              <w:left w:val="nil"/>
              <w:bottom w:val="nil"/>
              <w:right w:val="nil"/>
            </w:tcBorders>
            <w:shd w:val="clear" w:color="auto" w:fill="auto"/>
            <w:noWrap/>
            <w:vAlign w:val="bottom"/>
            <w:hideMark/>
          </w:tcPr>
          <w:p w14:paraId="0AE86BC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75.0</w:t>
            </w:r>
          </w:p>
        </w:tc>
        <w:tc>
          <w:tcPr>
            <w:tcW w:w="701" w:type="dxa"/>
            <w:tcBorders>
              <w:top w:val="nil"/>
              <w:left w:val="nil"/>
              <w:bottom w:val="nil"/>
              <w:right w:val="nil"/>
            </w:tcBorders>
            <w:shd w:val="clear" w:color="auto" w:fill="auto"/>
            <w:noWrap/>
            <w:vAlign w:val="bottom"/>
            <w:hideMark/>
          </w:tcPr>
          <w:p w14:paraId="117C1CB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61668DB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3.8</w:t>
            </w:r>
          </w:p>
        </w:tc>
        <w:tc>
          <w:tcPr>
            <w:tcW w:w="964" w:type="dxa"/>
            <w:tcBorders>
              <w:top w:val="nil"/>
              <w:left w:val="nil"/>
              <w:bottom w:val="nil"/>
              <w:right w:val="nil"/>
            </w:tcBorders>
            <w:shd w:val="clear" w:color="auto" w:fill="auto"/>
            <w:noWrap/>
            <w:vAlign w:val="bottom"/>
            <w:hideMark/>
          </w:tcPr>
          <w:p w14:paraId="3658962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14.9</w:t>
            </w:r>
          </w:p>
        </w:tc>
        <w:tc>
          <w:tcPr>
            <w:tcW w:w="775" w:type="dxa"/>
            <w:tcBorders>
              <w:top w:val="nil"/>
              <w:left w:val="nil"/>
              <w:bottom w:val="nil"/>
              <w:right w:val="nil"/>
            </w:tcBorders>
            <w:shd w:val="clear" w:color="auto" w:fill="auto"/>
            <w:noWrap/>
            <w:vAlign w:val="bottom"/>
            <w:hideMark/>
          </w:tcPr>
          <w:p w14:paraId="7F843D3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1021</w:t>
            </w:r>
          </w:p>
        </w:tc>
      </w:tr>
      <w:tr w:rsidR="00A1583F" w:rsidRPr="00786A89" w14:paraId="3C45055B" w14:textId="77777777" w:rsidTr="00461909">
        <w:trPr>
          <w:trHeight w:val="290"/>
        </w:trPr>
        <w:tc>
          <w:tcPr>
            <w:tcW w:w="2446" w:type="dxa"/>
            <w:tcBorders>
              <w:top w:val="nil"/>
              <w:left w:val="nil"/>
              <w:bottom w:val="nil"/>
              <w:right w:val="nil"/>
            </w:tcBorders>
            <w:shd w:val="clear" w:color="auto" w:fill="auto"/>
            <w:noWrap/>
            <w:vAlign w:val="bottom"/>
            <w:hideMark/>
          </w:tcPr>
          <w:p w14:paraId="7A2A8AD8"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Campanula trachelium</w:t>
            </w:r>
          </w:p>
        </w:tc>
        <w:tc>
          <w:tcPr>
            <w:tcW w:w="1102" w:type="dxa"/>
            <w:tcBorders>
              <w:top w:val="nil"/>
              <w:left w:val="nil"/>
              <w:bottom w:val="nil"/>
              <w:right w:val="nil"/>
            </w:tcBorders>
            <w:shd w:val="clear" w:color="auto" w:fill="auto"/>
            <w:noWrap/>
            <w:vAlign w:val="bottom"/>
            <w:hideMark/>
          </w:tcPr>
          <w:p w14:paraId="4D1D6A6B"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7C885EB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35" w:type="dxa"/>
            <w:tcBorders>
              <w:top w:val="nil"/>
              <w:left w:val="nil"/>
              <w:bottom w:val="nil"/>
              <w:right w:val="nil"/>
            </w:tcBorders>
            <w:shd w:val="clear" w:color="auto" w:fill="auto"/>
            <w:noWrap/>
            <w:vAlign w:val="bottom"/>
            <w:hideMark/>
          </w:tcPr>
          <w:p w14:paraId="16A6762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0B0EE6A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55B412A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783D478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701" w:type="dxa"/>
            <w:tcBorders>
              <w:top w:val="nil"/>
              <w:left w:val="nil"/>
              <w:bottom w:val="nil"/>
              <w:right w:val="nil"/>
            </w:tcBorders>
            <w:shd w:val="clear" w:color="auto" w:fill="auto"/>
            <w:noWrap/>
            <w:vAlign w:val="bottom"/>
            <w:hideMark/>
          </w:tcPr>
          <w:p w14:paraId="61EE916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963" w:type="dxa"/>
            <w:tcBorders>
              <w:top w:val="nil"/>
              <w:left w:val="nil"/>
              <w:bottom w:val="nil"/>
              <w:right w:val="nil"/>
            </w:tcBorders>
            <w:shd w:val="clear" w:color="auto" w:fill="auto"/>
            <w:noWrap/>
            <w:vAlign w:val="bottom"/>
            <w:hideMark/>
          </w:tcPr>
          <w:p w14:paraId="184C606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451B164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16.0</w:t>
            </w:r>
          </w:p>
        </w:tc>
        <w:tc>
          <w:tcPr>
            <w:tcW w:w="775" w:type="dxa"/>
            <w:tcBorders>
              <w:top w:val="nil"/>
              <w:left w:val="nil"/>
              <w:bottom w:val="nil"/>
              <w:right w:val="nil"/>
            </w:tcBorders>
            <w:shd w:val="clear" w:color="auto" w:fill="auto"/>
            <w:noWrap/>
            <w:vAlign w:val="bottom"/>
            <w:hideMark/>
          </w:tcPr>
          <w:p w14:paraId="3B335B5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753</w:t>
            </w:r>
          </w:p>
        </w:tc>
      </w:tr>
      <w:tr w:rsidR="00A1583F" w:rsidRPr="00786A89" w14:paraId="3ACB901A" w14:textId="77777777" w:rsidTr="00461909">
        <w:trPr>
          <w:trHeight w:val="290"/>
        </w:trPr>
        <w:tc>
          <w:tcPr>
            <w:tcW w:w="2446" w:type="dxa"/>
            <w:tcBorders>
              <w:top w:val="nil"/>
              <w:left w:val="nil"/>
              <w:bottom w:val="nil"/>
              <w:right w:val="nil"/>
            </w:tcBorders>
            <w:shd w:val="clear" w:color="auto" w:fill="auto"/>
            <w:noWrap/>
            <w:vAlign w:val="bottom"/>
            <w:hideMark/>
          </w:tcPr>
          <w:p w14:paraId="3EEB5697"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Cardamine flexuosa</w:t>
            </w:r>
          </w:p>
        </w:tc>
        <w:tc>
          <w:tcPr>
            <w:tcW w:w="1102" w:type="dxa"/>
            <w:tcBorders>
              <w:top w:val="nil"/>
              <w:left w:val="nil"/>
              <w:bottom w:val="nil"/>
              <w:right w:val="nil"/>
            </w:tcBorders>
            <w:shd w:val="clear" w:color="auto" w:fill="auto"/>
            <w:noWrap/>
            <w:vAlign w:val="bottom"/>
            <w:hideMark/>
          </w:tcPr>
          <w:p w14:paraId="6565B339"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09997FC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35" w:type="dxa"/>
            <w:tcBorders>
              <w:top w:val="nil"/>
              <w:left w:val="nil"/>
              <w:bottom w:val="nil"/>
              <w:right w:val="nil"/>
            </w:tcBorders>
            <w:shd w:val="clear" w:color="auto" w:fill="auto"/>
            <w:noWrap/>
            <w:vAlign w:val="bottom"/>
            <w:hideMark/>
          </w:tcPr>
          <w:p w14:paraId="60C7C89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22" w:type="dxa"/>
            <w:tcBorders>
              <w:top w:val="nil"/>
              <w:left w:val="nil"/>
              <w:bottom w:val="nil"/>
              <w:right w:val="nil"/>
            </w:tcBorders>
            <w:shd w:val="clear" w:color="auto" w:fill="auto"/>
            <w:noWrap/>
            <w:vAlign w:val="bottom"/>
            <w:hideMark/>
          </w:tcPr>
          <w:p w14:paraId="6B68084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11124C1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05FD95C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6C67A61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25.0</w:t>
            </w:r>
          </w:p>
        </w:tc>
        <w:tc>
          <w:tcPr>
            <w:tcW w:w="963" w:type="dxa"/>
            <w:tcBorders>
              <w:top w:val="nil"/>
              <w:left w:val="nil"/>
              <w:bottom w:val="nil"/>
              <w:right w:val="nil"/>
            </w:tcBorders>
            <w:shd w:val="clear" w:color="auto" w:fill="auto"/>
            <w:noWrap/>
            <w:vAlign w:val="bottom"/>
            <w:hideMark/>
          </w:tcPr>
          <w:p w14:paraId="5F5BC66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5ED7359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0130737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1110</w:t>
            </w:r>
          </w:p>
        </w:tc>
      </w:tr>
      <w:tr w:rsidR="00A1583F" w:rsidRPr="00786A89" w14:paraId="6196B91F" w14:textId="77777777" w:rsidTr="00461909">
        <w:trPr>
          <w:trHeight w:val="290"/>
        </w:trPr>
        <w:tc>
          <w:tcPr>
            <w:tcW w:w="2446" w:type="dxa"/>
            <w:tcBorders>
              <w:top w:val="nil"/>
              <w:left w:val="nil"/>
              <w:bottom w:val="nil"/>
              <w:right w:val="nil"/>
            </w:tcBorders>
            <w:shd w:val="clear" w:color="auto" w:fill="auto"/>
            <w:noWrap/>
            <w:vAlign w:val="bottom"/>
            <w:hideMark/>
          </w:tcPr>
          <w:p w14:paraId="2E63FB6E"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Cardamine pratensis</w:t>
            </w:r>
          </w:p>
        </w:tc>
        <w:tc>
          <w:tcPr>
            <w:tcW w:w="1102" w:type="dxa"/>
            <w:tcBorders>
              <w:top w:val="nil"/>
              <w:left w:val="nil"/>
              <w:bottom w:val="nil"/>
              <w:right w:val="nil"/>
            </w:tcBorders>
            <w:shd w:val="clear" w:color="auto" w:fill="auto"/>
            <w:noWrap/>
            <w:vAlign w:val="bottom"/>
            <w:hideMark/>
          </w:tcPr>
          <w:p w14:paraId="4CB182ED"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50F8A16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6D53D39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22" w:type="dxa"/>
            <w:tcBorders>
              <w:top w:val="nil"/>
              <w:left w:val="nil"/>
              <w:bottom w:val="nil"/>
              <w:right w:val="nil"/>
            </w:tcBorders>
            <w:shd w:val="clear" w:color="auto" w:fill="auto"/>
            <w:noWrap/>
            <w:vAlign w:val="bottom"/>
            <w:hideMark/>
          </w:tcPr>
          <w:p w14:paraId="43E8268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684" w:type="dxa"/>
            <w:tcBorders>
              <w:top w:val="nil"/>
              <w:left w:val="nil"/>
              <w:bottom w:val="nil"/>
              <w:right w:val="nil"/>
            </w:tcBorders>
            <w:shd w:val="clear" w:color="auto" w:fill="auto"/>
            <w:noWrap/>
            <w:vAlign w:val="bottom"/>
            <w:hideMark/>
          </w:tcPr>
          <w:p w14:paraId="3C1B2CE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44" w:type="dxa"/>
            <w:tcBorders>
              <w:top w:val="nil"/>
              <w:left w:val="nil"/>
              <w:bottom w:val="nil"/>
              <w:right w:val="nil"/>
            </w:tcBorders>
            <w:shd w:val="clear" w:color="auto" w:fill="auto"/>
            <w:noWrap/>
            <w:vAlign w:val="bottom"/>
            <w:hideMark/>
          </w:tcPr>
          <w:p w14:paraId="7996C9F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701" w:type="dxa"/>
            <w:tcBorders>
              <w:top w:val="nil"/>
              <w:left w:val="nil"/>
              <w:bottom w:val="nil"/>
              <w:right w:val="nil"/>
            </w:tcBorders>
            <w:shd w:val="clear" w:color="auto" w:fill="auto"/>
            <w:noWrap/>
            <w:vAlign w:val="bottom"/>
            <w:hideMark/>
          </w:tcPr>
          <w:p w14:paraId="28D0364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963" w:type="dxa"/>
            <w:tcBorders>
              <w:top w:val="nil"/>
              <w:left w:val="nil"/>
              <w:bottom w:val="nil"/>
              <w:right w:val="nil"/>
            </w:tcBorders>
            <w:shd w:val="clear" w:color="auto" w:fill="auto"/>
            <w:noWrap/>
            <w:vAlign w:val="bottom"/>
            <w:hideMark/>
          </w:tcPr>
          <w:p w14:paraId="56BFC26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159287A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14.4</w:t>
            </w:r>
          </w:p>
        </w:tc>
        <w:tc>
          <w:tcPr>
            <w:tcW w:w="775" w:type="dxa"/>
            <w:tcBorders>
              <w:top w:val="nil"/>
              <w:left w:val="nil"/>
              <w:bottom w:val="nil"/>
              <w:right w:val="nil"/>
            </w:tcBorders>
            <w:shd w:val="clear" w:color="auto" w:fill="auto"/>
            <w:noWrap/>
            <w:vAlign w:val="bottom"/>
            <w:hideMark/>
          </w:tcPr>
          <w:p w14:paraId="316A99B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1104</w:t>
            </w:r>
          </w:p>
        </w:tc>
      </w:tr>
      <w:tr w:rsidR="00A1583F" w:rsidRPr="00786A89" w14:paraId="65AF4470" w14:textId="77777777" w:rsidTr="00461909">
        <w:trPr>
          <w:trHeight w:val="290"/>
        </w:trPr>
        <w:tc>
          <w:tcPr>
            <w:tcW w:w="2446" w:type="dxa"/>
            <w:tcBorders>
              <w:top w:val="nil"/>
              <w:left w:val="nil"/>
              <w:bottom w:val="nil"/>
              <w:right w:val="nil"/>
            </w:tcBorders>
            <w:shd w:val="clear" w:color="auto" w:fill="auto"/>
            <w:noWrap/>
            <w:vAlign w:val="bottom"/>
            <w:hideMark/>
          </w:tcPr>
          <w:p w14:paraId="6E48BF56"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Carex acutiformis</w:t>
            </w:r>
          </w:p>
        </w:tc>
        <w:tc>
          <w:tcPr>
            <w:tcW w:w="1102" w:type="dxa"/>
            <w:tcBorders>
              <w:top w:val="nil"/>
              <w:left w:val="nil"/>
              <w:bottom w:val="nil"/>
              <w:right w:val="nil"/>
            </w:tcBorders>
            <w:shd w:val="clear" w:color="auto" w:fill="auto"/>
            <w:noWrap/>
            <w:vAlign w:val="bottom"/>
            <w:hideMark/>
          </w:tcPr>
          <w:p w14:paraId="77E147B7"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188932E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62720E9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22" w:type="dxa"/>
            <w:tcBorders>
              <w:top w:val="nil"/>
              <w:left w:val="nil"/>
              <w:bottom w:val="nil"/>
              <w:right w:val="nil"/>
            </w:tcBorders>
            <w:shd w:val="clear" w:color="auto" w:fill="auto"/>
            <w:noWrap/>
            <w:vAlign w:val="bottom"/>
            <w:hideMark/>
          </w:tcPr>
          <w:p w14:paraId="4CA6DF2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38CB66E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6E38A62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75.0</w:t>
            </w:r>
          </w:p>
        </w:tc>
        <w:tc>
          <w:tcPr>
            <w:tcW w:w="701" w:type="dxa"/>
            <w:tcBorders>
              <w:top w:val="nil"/>
              <w:left w:val="nil"/>
              <w:bottom w:val="nil"/>
              <w:right w:val="nil"/>
            </w:tcBorders>
            <w:shd w:val="clear" w:color="auto" w:fill="auto"/>
            <w:noWrap/>
            <w:vAlign w:val="bottom"/>
            <w:hideMark/>
          </w:tcPr>
          <w:p w14:paraId="0E4B236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25.0</w:t>
            </w:r>
          </w:p>
        </w:tc>
        <w:tc>
          <w:tcPr>
            <w:tcW w:w="963" w:type="dxa"/>
            <w:tcBorders>
              <w:top w:val="nil"/>
              <w:left w:val="nil"/>
              <w:bottom w:val="nil"/>
              <w:right w:val="nil"/>
            </w:tcBorders>
            <w:shd w:val="clear" w:color="auto" w:fill="auto"/>
            <w:noWrap/>
            <w:vAlign w:val="bottom"/>
            <w:hideMark/>
          </w:tcPr>
          <w:p w14:paraId="7398E16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4B0D24B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15.3</w:t>
            </w:r>
          </w:p>
        </w:tc>
        <w:tc>
          <w:tcPr>
            <w:tcW w:w="775" w:type="dxa"/>
            <w:tcBorders>
              <w:top w:val="nil"/>
              <w:left w:val="nil"/>
              <w:bottom w:val="nil"/>
              <w:right w:val="nil"/>
            </w:tcBorders>
            <w:shd w:val="clear" w:color="auto" w:fill="auto"/>
            <w:noWrap/>
            <w:vAlign w:val="bottom"/>
            <w:hideMark/>
          </w:tcPr>
          <w:p w14:paraId="5246156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889</w:t>
            </w:r>
          </w:p>
        </w:tc>
      </w:tr>
      <w:tr w:rsidR="00A1583F" w:rsidRPr="00786A89" w14:paraId="1AD48A54" w14:textId="77777777" w:rsidTr="00461909">
        <w:trPr>
          <w:trHeight w:val="290"/>
        </w:trPr>
        <w:tc>
          <w:tcPr>
            <w:tcW w:w="2446" w:type="dxa"/>
            <w:tcBorders>
              <w:top w:val="nil"/>
              <w:left w:val="nil"/>
              <w:bottom w:val="nil"/>
              <w:right w:val="nil"/>
            </w:tcBorders>
            <w:shd w:val="clear" w:color="auto" w:fill="auto"/>
            <w:noWrap/>
            <w:vAlign w:val="bottom"/>
            <w:hideMark/>
          </w:tcPr>
          <w:p w14:paraId="0FE175DA"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Carex flacca</w:t>
            </w:r>
          </w:p>
        </w:tc>
        <w:tc>
          <w:tcPr>
            <w:tcW w:w="1102" w:type="dxa"/>
            <w:tcBorders>
              <w:top w:val="nil"/>
              <w:left w:val="nil"/>
              <w:bottom w:val="nil"/>
              <w:right w:val="nil"/>
            </w:tcBorders>
            <w:shd w:val="clear" w:color="auto" w:fill="auto"/>
            <w:noWrap/>
            <w:vAlign w:val="bottom"/>
            <w:hideMark/>
          </w:tcPr>
          <w:p w14:paraId="5772D4A8"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6B550E2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390D58F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501BEC4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5A45329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744" w:type="dxa"/>
            <w:tcBorders>
              <w:top w:val="nil"/>
              <w:left w:val="nil"/>
              <w:bottom w:val="nil"/>
              <w:right w:val="nil"/>
            </w:tcBorders>
            <w:shd w:val="clear" w:color="auto" w:fill="auto"/>
            <w:noWrap/>
            <w:vAlign w:val="bottom"/>
            <w:hideMark/>
          </w:tcPr>
          <w:p w14:paraId="2BB3BFC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29D0E9B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100.0</w:t>
            </w:r>
          </w:p>
        </w:tc>
        <w:tc>
          <w:tcPr>
            <w:tcW w:w="963" w:type="dxa"/>
            <w:tcBorders>
              <w:top w:val="nil"/>
              <w:left w:val="nil"/>
              <w:bottom w:val="nil"/>
              <w:right w:val="nil"/>
            </w:tcBorders>
            <w:shd w:val="clear" w:color="auto" w:fill="auto"/>
            <w:noWrap/>
            <w:vAlign w:val="bottom"/>
            <w:hideMark/>
          </w:tcPr>
          <w:p w14:paraId="4EA3FD8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0443212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1E5AC21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1104</w:t>
            </w:r>
          </w:p>
        </w:tc>
      </w:tr>
      <w:tr w:rsidR="00A1583F" w:rsidRPr="00786A89" w14:paraId="3D325FF1" w14:textId="77777777" w:rsidTr="00461909">
        <w:trPr>
          <w:trHeight w:val="290"/>
        </w:trPr>
        <w:tc>
          <w:tcPr>
            <w:tcW w:w="2446" w:type="dxa"/>
            <w:tcBorders>
              <w:top w:val="nil"/>
              <w:left w:val="nil"/>
              <w:bottom w:val="nil"/>
              <w:right w:val="nil"/>
            </w:tcBorders>
            <w:shd w:val="clear" w:color="auto" w:fill="auto"/>
            <w:noWrap/>
            <w:vAlign w:val="bottom"/>
            <w:hideMark/>
          </w:tcPr>
          <w:p w14:paraId="66CB852A"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Carex hirta</w:t>
            </w:r>
          </w:p>
        </w:tc>
        <w:tc>
          <w:tcPr>
            <w:tcW w:w="1102" w:type="dxa"/>
            <w:tcBorders>
              <w:top w:val="nil"/>
              <w:left w:val="nil"/>
              <w:bottom w:val="nil"/>
              <w:right w:val="nil"/>
            </w:tcBorders>
            <w:shd w:val="clear" w:color="auto" w:fill="auto"/>
            <w:noWrap/>
            <w:vAlign w:val="bottom"/>
            <w:hideMark/>
          </w:tcPr>
          <w:p w14:paraId="28C0957E"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7F33D89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03080BB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22" w:type="dxa"/>
            <w:tcBorders>
              <w:top w:val="nil"/>
              <w:left w:val="nil"/>
              <w:bottom w:val="nil"/>
              <w:right w:val="nil"/>
            </w:tcBorders>
            <w:shd w:val="clear" w:color="auto" w:fill="auto"/>
            <w:noWrap/>
            <w:vAlign w:val="bottom"/>
            <w:hideMark/>
          </w:tcPr>
          <w:p w14:paraId="66B5570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55D947B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0BA13EF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66.7</w:t>
            </w:r>
          </w:p>
        </w:tc>
        <w:tc>
          <w:tcPr>
            <w:tcW w:w="701" w:type="dxa"/>
            <w:tcBorders>
              <w:top w:val="nil"/>
              <w:left w:val="nil"/>
              <w:bottom w:val="nil"/>
              <w:right w:val="nil"/>
            </w:tcBorders>
            <w:shd w:val="clear" w:color="auto" w:fill="auto"/>
            <w:noWrap/>
            <w:vAlign w:val="bottom"/>
            <w:hideMark/>
          </w:tcPr>
          <w:p w14:paraId="43F8D9B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963" w:type="dxa"/>
            <w:tcBorders>
              <w:top w:val="nil"/>
              <w:left w:val="nil"/>
              <w:bottom w:val="nil"/>
              <w:right w:val="nil"/>
            </w:tcBorders>
            <w:shd w:val="clear" w:color="auto" w:fill="auto"/>
            <w:noWrap/>
            <w:vAlign w:val="bottom"/>
            <w:hideMark/>
          </w:tcPr>
          <w:p w14:paraId="3CC497A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3.7</w:t>
            </w:r>
          </w:p>
        </w:tc>
        <w:tc>
          <w:tcPr>
            <w:tcW w:w="964" w:type="dxa"/>
            <w:tcBorders>
              <w:top w:val="nil"/>
              <w:left w:val="nil"/>
              <w:bottom w:val="nil"/>
              <w:right w:val="nil"/>
            </w:tcBorders>
            <w:shd w:val="clear" w:color="auto" w:fill="auto"/>
            <w:noWrap/>
            <w:vAlign w:val="bottom"/>
            <w:hideMark/>
          </w:tcPr>
          <w:p w14:paraId="5CFB6DA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15.0</w:t>
            </w:r>
          </w:p>
        </w:tc>
        <w:tc>
          <w:tcPr>
            <w:tcW w:w="775" w:type="dxa"/>
            <w:tcBorders>
              <w:top w:val="nil"/>
              <w:left w:val="nil"/>
              <w:bottom w:val="nil"/>
              <w:right w:val="nil"/>
            </w:tcBorders>
            <w:shd w:val="clear" w:color="auto" w:fill="auto"/>
            <w:noWrap/>
            <w:vAlign w:val="bottom"/>
            <w:hideMark/>
          </w:tcPr>
          <w:p w14:paraId="34ABC85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963</w:t>
            </w:r>
          </w:p>
        </w:tc>
      </w:tr>
      <w:tr w:rsidR="00A1583F" w:rsidRPr="00786A89" w14:paraId="7DDA69CB" w14:textId="77777777" w:rsidTr="00461909">
        <w:trPr>
          <w:trHeight w:val="290"/>
        </w:trPr>
        <w:tc>
          <w:tcPr>
            <w:tcW w:w="2446" w:type="dxa"/>
            <w:tcBorders>
              <w:top w:val="nil"/>
              <w:left w:val="nil"/>
              <w:bottom w:val="nil"/>
              <w:right w:val="nil"/>
            </w:tcBorders>
            <w:shd w:val="clear" w:color="auto" w:fill="auto"/>
            <w:noWrap/>
            <w:vAlign w:val="bottom"/>
            <w:hideMark/>
          </w:tcPr>
          <w:p w14:paraId="50977751"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Carex otrubae</w:t>
            </w:r>
          </w:p>
        </w:tc>
        <w:tc>
          <w:tcPr>
            <w:tcW w:w="1102" w:type="dxa"/>
            <w:tcBorders>
              <w:top w:val="nil"/>
              <w:left w:val="nil"/>
              <w:bottom w:val="nil"/>
              <w:right w:val="nil"/>
            </w:tcBorders>
            <w:shd w:val="clear" w:color="auto" w:fill="auto"/>
            <w:noWrap/>
            <w:vAlign w:val="bottom"/>
            <w:hideMark/>
          </w:tcPr>
          <w:p w14:paraId="5DC9454D"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0D7483E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35" w:type="dxa"/>
            <w:tcBorders>
              <w:top w:val="nil"/>
              <w:left w:val="nil"/>
              <w:bottom w:val="nil"/>
              <w:right w:val="nil"/>
            </w:tcBorders>
            <w:shd w:val="clear" w:color="auto" w:fill="auto"/>
            <w:noWrap/>
            <w:vAlign w:val="bottom"/>
            <w:hideMark/>
          </w:tcPr>
          <w:p w14:paraId="49F3E73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22" w:type="dxa"/>
            <w:tcBorders>
              <w:top w:val="nil"/>
              <w:left w:val="nil"/>
              <w:bottom w:val="nil"/>
              <w:right w:val="nil"/>
            </w:tcBorders>
            <w:shd w:val="clear" w:color="auto" w:fill="auto"/>
            <w:noWrap/>
            <w:vAlign w:val="bottom"/>
            <w:hideMark/>
          </w:tcPr>
          <w:p w14:paraId="2CFAF83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3310FC6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44" w:type="dxa"/>
            <w:tcBorders>
              <w:top w:val="nil"/>
              <w:left w:val="nil"/>
              <w:bottom w:val="nil"/>
              <w:right w:val="nil"/>
            </w:tcBorders>
            <w:shd w:val="clear" w:color="auto" w:fill="auto"/>
            <w:noWrap/>
            <w:vAlign w:val="bottom"/>
            <w:hideMark/>
          </w:tcPr>
          <w:p w14:paraId="2DB075A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41.7</w:t>
            </w:r>
          </w:p>
        </w:tc>
        <w:tc>
          <w:tcPr>
            <w:tcW w:w="701" w:type="dxa"/>
            <w:tcBorders>
              <w:top w:val="nil"/>
              <w:left w:val="nil"/>
              <w:bottom w:val="nil"/>
              <w:right w:val="nil"/>
            </w:tcBorders>
            <w:shd w:val="clear" w:color="auto" w:fill="auto"/>
            <w:noWrap/>
            <w:vAlign w:val="bottom"/>
            <w:hideMark/>
          </w:tcPr>
          <w:p w14:paraId="659F61C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963" w:type="dxa"/>
            <w:tcBorders>
              <w:top w:val="nil"/>
              <w:left w:val="nil"/>
              <w:bottom w:val="nil"/>
              <w:right w:val="nil"/>
            </w:tcBorders>
            <w:shd w:val="clear" w:color="auto" w:fill="auto"/>
            <w:noWrap/>
            <w:vAlign w:val="bottom"/>
            <w:hideMark/>
          </w:tcPr>
          <w:p w14:paraId="2E764F9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4.0</w:t>
            </w:r>
          </w:p>
        </w:tc>
        <w:tc>
          <w:tcPr>
            <w:tcW w:w="964" w:type="dxa"/>
            <w:tcBorders>
              <w:top w:val="nil"/>
              <w:left w:val="nil"/>
              <w:bottom w:val="nil"/>
              <w:right w:val="nil"/>
            </w:tcBorders>
            <w:shd w:val="clear" w:color="auto" w:fill="auto"/>
            <w:noWrap/>
            <w:vAlign w:val="bottom"/>
            <w:hideMark/>
          </w:tcPr>
          <w:p w14:paraId="0BD8B80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15.3</w:t>
            </w:r>
          </w:p>
        </w:tc>
        <w:tc>
          <w:tcPr>
            <w:tcW w:w="775" w:type="dxa"/>
            <w:tcBorders>
              <w:top w:val="nil"/>
              <w:left w:val="nil"/>
              <w:bottom w:val="nil"/>
              <w:right w:val="nil"/>
            </w:tcBorders>
            <w:shd w:val="clear" w:color="auto" w:fill="auto"/>
            <w:noWrap/>
            <w:vAlign w:val="bottom"/>
            <w:hideMark/>
          </w:tcPr>
          <w:p w14:paraId="1418289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939</w:t>
            </w:r>
          </w:p>
        </w:tc>
      </w:tr>
      <w:tr w:rsidR="00A1583F" w:rsidRPr="00786A89" w14:paraId="1801CA45" w14:textId="77777777" w:rsidTr="00461909">
        <w:trPr>
          <w:trHeight w:val="290"/>
        </w:trPr>
        <w:tc>
          <w:tcPr>
            <w:tcW w:w="2446" w:type="dxa"/>
            <w:tcBorders>
              <w:top w:val="nil"/>
              <w:left w:val="nil"/>
              <w:bottom w:val="nil"/>
              <w:right w:val="nil"/>
            </w:tcBorders>
            <w:shd w:val="clear" w:color="auto" w:fill="auto"/>
            <w:noWrap/>
            <w:vAlign w:val="bottom"/>
            <w:hideMark/>
          </w:tcPr>
          <w:p w14:paraId="3F198662"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Carex panicea</w:t>
            </w:r>
          </w:p>
        </w:tc>
        <w:tc>
          <w:tcPr>
            <w:tcW w:w="1102" w:type="dxa"/>
            <w:tcBorders>
              <w:top w:val="nil"/>
              <w:left w:val="nil"/>
              <w:bottom w:val="nil"/>
              <w:right w:val="nil"/>
            </w:tcBorders>
            <w:shd w:val="clear" w:color="auto" w:fill="auto"/>
            <w:noWrap/>
            <w:vAlign w:val="bottom"/>
            <w:hideMark/>
          </w:tcPr>
          <w:p w14:paraId="51453E55"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68752FD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35" w:type="dxa"/>
            <w:tcBorders>
              <w:top w:val="nil"/>
              <w:left w:val="nil"/>
              <w:bottom w:val="nil"/>
              <w:right w:val="nil"/>
            </w:tcBorders>
            <w:shd w:val="clear" w:color="auto" w:fill="auto"/>
            <w:noWrap/>
            <w:vAlign w:val="bottom"/>
            <w:hideMark/>
          </w:tcPr>
          <w:p w14:paraId="72B88F8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22" w:type="dxa"/>
            <w:tcBorders>
              <w:top w:val="nil"/>
              <w:left w:val="nil"/>
              <w:bottom w:val="nil"/>
              <w:right w:val="nil"/>
            </w:tcBorders>
            <w:shd w:val="clear" w:color="auto" w:fill="auto"/>
            <w:noWrap/>
            <w:vAlign w:val="bottom"/>
            <w:hideMark/>
          </w:tcPr>
          <w:p w14:paraId="2D676B7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684" w:type="dxa"/>
            <w:tcBorders>
              <w:top w:val="nil"/>
              <w:left w:val="nil"/>
              <w:bottom w:val="nil"/>
              <w:right w:val="nil"/>
            </w:tcBorders>
            <w:shd w:val="clear" w:color="auto" w:fill="auto"/>
            <w:noWrap/>
            <w:vAlign w:val="bottom"/>
            <w:hideMark/>
          </w:tcPr>
          <w:p w14:paraId="73926EE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744" w:type="dxa"/>
            <w:tcBorders>
              <w:top w:val="nil"/>
              <w:left w:val="nil"/>
              <w:bottom w:val="nil"/>
              <w:right w:val="nil"/>
            </w:tcBorders>
            <w:shd w:val="clear" w:color="auto" w:fill="auto"/>
            <w:noWrap/>
            <w:vAlign w:val="bottom"/>
            <w:hideMark/>
          </w:tcPr>
          <w:p w14:paraId="53B5500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6DCB50A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100.0</w:t>
            </w:r>
          </w:p>
        </w:tc>
        <w:tc>
          <w:tcPr>
            <w:tcW w:w="963" w:type="dxa"/>
            <w:tcBorders>
              <w:top w:val="nil"/>
              <w:left w:val="nil"/>
              <w:bottom w:val="nil"/>
              <w:right w:val="nil"/>
            </w:tcBorders>
            <w:shd w:val="clear" w:color="auto" w:fill="auto"/>
            <w:noWrap/>
            <w:vAlign w:val="bottom"/>
            <w:hideMark/>
          </w:tcPr>
          <w:p w14:paraId="2BE17D5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049263D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14.3</w:t>
            </w:r>
          </w:p>
        </w:tc>
        <w:tc>
          <w:tcPr>
            <w:tcW w:w="775" w:type="dxa"/>
            <w:tcBorders>
              <w:top w:val="nil"/>
              <w:left w:val="nil"/>
              <w:bottom w:val="nil"/>
              <w:right w:val="nil"/>
            </w:tcBorders>
            <w:shd w:val="clear" w:color="auto" w:fill="auto"/>
            <w:noWrap/>
            <w:vAlign w:val="bottom"/>
            <w:hideMark/>
          </w:tcPr>
          <w:p w14:paraId="7F0C5AB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1139</w:t>
            </w:r>
          </w:p>
        </w:tc>
      </w:tr>
      <w:tr w:rsidR="00A1583F" w:rsidRPr="00786A89" w14:paraId="0D6A9C0C" w14:textId="77777777" w:rsidTr="00461909">
        <w:trPr>
          <w:trHeight w:val="290"/>
        </w:trPr>
        <w:tc>
          <w:tcPr>
            <w:tcW w:w="2446" w:type="dxa"/>
            <w:tcBorders>
              <w:top w:val="nil"/>
              <w:left w:val="nil"/>
              <w:bottom w:val="nil"/>
              <w:right w:val="nil"/>
            </w:tcBorders>
            <w:shd w:val="clear" w:color="auto" w:fill="auto"/>
            <w:noWrap/>
            <w:vAlign w:val="bottom"/>
            <w:hideMark/>
          </w:tcPr>
          <w:p w14:paraId="17B9892B"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Carex pendula</w:t>
            </w:r>
          </w:p>
        </w:tc>
        <w:tc>
          <w:tcPr>
            <w:tcW w:w="1102" w:type="dxa"/>
            <w:tcBorders>
              <w:top w:val="nil"/>
              <w:left w:val="nil"/>
              <w:bottom w:val="nil"/>
              <w:right w:val="nil"/>
            </w:tcBorders>
            <w:shd w:val="clear" w:color="auto" w:fill="auto"/>
            <w:noWrap/>
            <w:vAlign w:val="bottom"/>
            <w:hideMark/>
          </w:tcPr>
          <w:p w14:paraId="43CFF0C4"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1B54673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35" w:type="dxa"/>
            <w:tcBorders>
              <w:top w:val="nil"/>
              <w:left w:val="nil"/>
              <w:bottom w:val="nil"/>
              <w:right w:val="nil"/>
            </w:tcBorders>
            <w:shd w:val="clear" w:color="auto" w:fill="auto"/>
            <w:noWrap/>
            <w:vAlign w:val="bottom"/>
            <w:hideMark/>
          </w:tcPr>
          <w:p w14:paraId="10099FC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22" w:type="dxa"/>
            <w:tcBorders>
              <w:top w:val="nil"/>
              <w:left w:val="nil"/>
              <w:bottom w:val="nil"/>
              <w:right w:val="nil"/>
            </w:tcBorders>
            <w:shd w:val="clear" w:color="auto" w:fill="auto"/>
            <w:noWrap/>
            <w:vAlign w:val="bottom"/>
            <w:hideMark/>
          </w:tcPr>
          <w:p w14:paraId="5C43382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19CD5BF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764D4CD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25.0</w:t>
            </w:r>
          </w:p>
        </w:tc>
        <w:tc>
          <w:tcPr>
            <w:tcW w:w="701" w:type="dxa"/>
            <w:tcBorders>
              <w:top w:val="nil"/>
              <w:left w:val="nil"/>
              <w:bottom w:val="nil"/>
              <w:right w:val="nil"/>
            </w:tcBorders>
            <w:shd w:val="clear" w:color="auto" w:fill="auto"/>
            <w:noWrap/>
            <w:vAlign w:val="bottom"/>
            <w:hideMark/>
          </w:tcPr>
          <w:p w14:paraId="0E89027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75.0</w:t>
            </w:r>
          </w:p>
        </w:tc>
        <w:tc>
          <w:tcPr>
            <w:tcW w:w="963" w:type="dxa"/>
            <w:tcBorders>
              <w:top w:val="nil"/>
              <w:left w:val="nil"/>
              <w:bottom w:val="nil"/>
              <w:right w:val="nil"/>
            </w:tcBorders>
            <w:shd w:val="clear" w:color="auto" w:fill="auto"/>
            <w:noWrap/>
            <w:vAlign w:val="bottom"/>
            <w:hideMark/>
          </w:tcPr>
          <w:p w14:paraId="392F36C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3.9</w:t>
            </w:r>
          </w:p>
        </w:tc>
        <w:tc>
          <w:tcPr>
            <w:tcW w:w="964" w:type="dxa"/>
            <w:tcBorders>
              <w:top w:val="nil"/>
              <w:left w:val="nil"/>
              <w:bottom w:val="nil"/>
              <w:right w:val="nil"/>
            </w:tcBorders>
            <w:shd w:val="clear" w:color="auto" w:fill="auto"/>
            <w:noWrap/>
            <w:vAlign w:val="bottom"/>
            <w:hideMark/>
          </w:tcPr>
          <w:p w14:paraId="6354B9E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15.3</w:t>
            </w:r>
          </w:p>
        </w:tc>
        <w:tc>
          <w:tcPr>
            <w:tcW w:w="775" w:type="dxa"/>
            <w:tcBorders>
              <w:top w:val="nil"/>
              <w:left w:val="nil"/>
              <w:bottom w:val="nil"/>
              <w:right w:val="nil"/>
            </w:tcBorders>
            <w:shd w:val="clear" w:color="auto" w:fill="auto"/>
            <w:noWrap/>
            <w:vAlign w:val="bottom"/>
            <w:hideMark/>
          </w:tcPr>
          <w:p w14:paraId="446C64F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928</w:t>
            </w:r>
          </w:p>
        </w:tc>
      </w:tr>
      <w:tr w:rsidR="00A1583F" w:rsidRPr="00786A89" w14:paraId="78A426C7" w14:textId="77777777" w:rsidTr="00461909">
        <w:trPr>
          <w:trHeight w:val="290"/>
        </w:trPr>
        <w:tc>
          <w:tcPr>
            <w:tcW w:w="2446" w:type="dxa"/>
            <w:tcBorders>
              <w:top w:val="nil"/>
              <w:left w:val="nil"/>
              <w:bottom w:val="nil"/>
              <w:right w:val="nil"/>
            </w:tcBorders>
            <w:shd w:val="clear" w:color="auto" w:fill="auto"/>
            <w:noWrap/>
            <w:vAlign w:val="bottom"/>
            <w:hideMark/>
          </w:tcPr>
          <w:p w14:paraId="4DF127F0"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Carex remota</w:t>
            </w:r>
          </w:p>
        </w:tc>
        <w:tc>
          <w:tcPr>
            <w:tcW w:w="1102" w:type="dxa"/>
            <w:tcBorders>
              <w:top w:val="nil"/>
              <w:left w:val="nil"/>
              <w:bottom w:val="nil"/>
              <w:right w:val="nil"/>
            </w:tcBorders>
            <w:shd w:val="clear" w:color="auto" w:fill="auto"/>
            <w:noWrap/>
            <w:vAlign w:val="bottom"/>
            <w:hideMark/>
          </w:tcPr>
          <w:p w14:paraId="37960924"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11E9739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35" w:type="dxa"/>
            <w:tcBorders>
              <w:top w:val="nil"/>
              <w:left w:val="nil"/>
              <w:bottom w:val="nil"/>
              <w:right w:val="nil"/>
            </w:tcBorders>
            <w:shd w:val="clear" w:color="auto" w:fill="auto"/>
            <w:noWrap/>
            <w:vAlign w:val="bottom"/>
            <w:hideMark/>
          </w:tcPr>
          <w:p w14:paraId="4403FC3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22" w:type="dxa"/>
            <w:tcBorders>
              <w:top w:val="nil"/>
              <w:left w:val="nil"/>
              <w:bottom w:val="nil"/>
              <w:right w:val="nil"/>
            </w:tcBorders>
            <w:shd w:val="clear" w:color="auto" w:fill="auto"/>
            <w:noWrap/>
            <w:vAlign w:val="bottom"/>
            <w:hideMark/>
          </w:tcPr>
          <w:p w14:paraId="67F0733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0E811AF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09F5281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701" w:type="dxa"/>
            <w:tcBorders>
              <w:top w:val="nil"/>
              <w:left w:val="nil"/>
              <w:bottom w:val="nil"/>
              <w:right w:val="nil"/>
            </w:tcBorders>
            <w:shd w:val="clear" w:color="auto" w:fill="auto"/>
            <w:noWrap/>
            <w:vAlign w:val="bottom"/>
            <w:hideMark/>
          </w:tcPr>
          <w:p w14:paraId="1D10AFF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963" w:type="dxa"/>
            <w:tcBorders>
              <w:top w:val="nil"/>
              <w:left w:val="nil"/>
              <w:bottom w:val="nil"/>
              <w:right w:val="nil"/>
            </w:tcBorders>
            <w:shd w:val="clear" w:color="auto" w:fill="auto"/>
            <w:noWrap/>
            <w:vAlign w:val="bottom"/>
            <w:hideMark/>
          </w:tcPr>
          <w:p w14:paraId="243B388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3.7</w:t>
            </w:r>
          </w:p>
        </w:tc>
        <w:tc>
          <w:tcPr>
            <w:tcW w:w="964" w:type="dxa"/>
            <w:tcBorders>
              <w:top w:val="nil"/>
              <w:left w:val="nil"/>
              <w:bottom w:val="nil"/>
              <w:right w:val="nil"/>
            </w:tcBorders>
            <w:shd w:val="clear" w:color="auto" w:fill="auto"/>
            <w:noWrap/>
            <w:vAlign w:val="bottom"/>
            <w:hideMark/>
          </w:tcPr>
          <w:p w14:paraId="0EF4437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14.8</w:t>
            </w:r>
          </w:p>
        </w:tc>
        <w:tc>
          <w:tcPr>
            <w:tcW w:w="775" w:type="dxa"/>
            <w:tcBorders>
              <w:top w:val="nil"/>
              <w:left w:val="nil"/>
              <w:bottom w:val="nil"/>
              <w:right w:val="nil"/>
            </w:tcBorders>
            <w:shd w:val="clear" w:color="auto" w:fill="auto"/>
            <w:noWrap/>
            <w:vAlign w:val="bottom"/>
            <w:hideMark/>
          </w:tcPr>
          <w:p w14:paraId="4BCC534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1063</w:t>
            </w:r>
          </w:p>
        </w:tc>
      </w:tr>
      <w:tr w:rsidR="00A1583F" w:rsidRPr="00786A89" w14:paraId="4D9B29F6" w14:textId="77777777" w:rsidTr="00461909">
        <w:trPr>
          <w:trHeight w:val="290"/>
        </w:trPr>
        <w:tc>
          <w:tcPr>
            <w:tcW w:w="2446" w:type="dxa"/>
            <w:tcBorders>
              <w:top w:val="nil"/>
              <w:left w:val="nil"/>
              <w:bottom w:val="nil"/>
              <w:right w:val="nil"/>
            </w:tcBorders>
            <w:shd w:val="clear" w:color="auto" w:fill="auto"/>
            <w:noWrap/>
            <w:vAlign w:val="bottom"/>
            <w:hideMark/>
          </w:tcPr>
          <w:p w14:paraId="4C70ABE2"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Carex riparia</w:t>
            </w:r>
          </w:p>
        </w:tc>
        <w:tc>
          <w:tcPr>
            <w:tcW w:w="1102" w:type="dxa"/>
            <w:tcBorders>
              <w:top w:val="nil"/>
              <w:left w:val="nil"/>
              <w:bottom w:val="nil"/>
              <w:right w:val="nil"/>
            </w:tcBorders>
            <w:shd w:val="clear" w:color="auto" w:fill="auto"/>
            <w:noWrap/>
            <w:vAlign w:val="bottom"/>
            <w:hideMark/>
          </w:tcPr>
          <w:p w14:paraId="197EE63B"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345312D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72069EC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22" w:type="dxa"/>
            <w:tcBorders>
              <w:top w:val="nil"/>
              <w:left w:val="nil"/>
              <w:bottom w:val="nil"/>
              <w:right w:val="nil"/>
            </w:tcBorders>
            <w:shd w:val="clear" w:color="auto" w:fill="auto"/>
            <w:noWrap/>
            <w:vAlign w:val="bottom"/>
            <w:hideMark/>
          </w:tcPr>
          <w:p w14:paraId="03069FA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30285FB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44" w:type="dxa"/>
            <w:tcBorders>
              <w:top w:val="nil"/>
              <w:left w:val="nil"/>
              <w:bottom w:val="nil"/>
              <w:right w:val="nil"/>
            </w:tcBorders>
            <w:shd w:val="clear" w:color="auto" w:fill="auto"/>
            <w:noWrap/>
            <w:vAlign w:val="bottom"/>
            <w:hideMark/>
          </w:tcPr>
          <w:p w14:paraId="17ED3F0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66.7</w:t>
            </w:r>
          </w:p>
        </w:tc>
        <w:tc>
          <w:tcPr>
            <w:tcW w:w="701" w:type="dxa"/>
            <w:tcBorders>
              <w:top w:val="nil"/>
              <w:left w:val="nil"/>
              <w:bottom w:val="nil"/>
              <w:right w:val="nil"/>
            </w:tcBorders>
            <w:shd w:val="clear" w:color="auto" w:fill="auto"/>
            <w:noWrap/>
            <w:vAlign w:val="bottom"/>
            <w:hideMark/>
          </w:tcPr>
          <w:p w14:paraId="03980C4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963" w:type="dxa"/>
            <w:tcBorders>
              <w:top w:val="nil"/>
              <w:left w:val="nil"/>
              <w:bottom w:val="nil"/>
              <w:right w:val="nil"/>
            </w:tcBorders>
            <w:shd w:val="clear" w:color="auto" w:fill="auto"/>
            <w:noWrap/>
            <w:vAlign w:val="bottom"/>
            <w:hideMark/>
          </w:tcPr>
          <w:p w14:paraId="7B1C72C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3.9</w:t>
            </w:r>
          </w:p>
        </w:tc>
        <w:tc>
          <w:tcPr>
            <w:tcW w:w="964" w:type="dxa"/>
            <w:tcBorders>
              <w:top w:val="nil"/>
              <w:left w:val="nil"/>
              <w:bottom w:val="nil"/>
              <w:right w:val="nil"/>
            </w:tcBorders>
            <w:shd w:val="clear" w:color="auto" w:fill="auto"/>
            <w:noWrap/>
            <w:vAlign w:val="bottom"/>
            <w:hideMark/>
          </w:tcPr>
          <w:p w14:paraId="0D6C652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15.7</w:t>
            </w:r>
          </w:p>
        </w:tc>
        <w:tc>
          <w:tcPr>
            <w:tcW w:w="775" w:type="dxa"/>
            <w:tcBorders>
              <w:top w:val="nil"/>
              <w:left w:val="nil"/>
              <w:bottom w:val="nil"/>
              <w:right w:val="nil"/>
            </w:tcBorders>
            <w:shd w:val="clear" w:color="auto" w:fill="auto"/>
            <w:noWrap/>
            <w:vAlign w:val="bottom"/>
            <w:hideMark/>
          </w:tcPr>
          <w:p w14:paraId="12727FB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814</w:t>
            </w:r>
          </w:p>
        </w:tc>
      </w:tr>
      <w:tr w:rsidR="00A1583F" w:rsidRPr="00786A89" w14:paraId="56B27757" w14:textId="77777777" w:rsidTr="00461909">
        <w:trPr>
          <w:trHeight w:val="290"/>
        </w:trPr>
        <w:tc>
          <w:tcPr>
            <w:tcW w:w="2446" w:type="dxa"/>
            <w:tcBorders>
              <w:top w:val="nil"/>
              <w:left w:val="nil"/>
              <w:bottom w:val="nil"/>
              <w:right w:val="nil"/>
            </w:tcBorders>
            <w:shd w:val="clear" w:color="auto" w:fill="auto"/>
            <w:noWrap/>
            <w:vAlign w:val="bottom"/>
            <w:hideMark/>
          </w:tcPr>
          <w:p w14:paraId="54A593F7"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Carex sylvatica</w:t>
            </w:r>
          </w:p>
        </w:tc>
        <w:tc>
          <w:tcPr>
            <w:tcW w:w="1102" w:type="dxa"/>
            <w:tcBorders>
              <w:top w:val="nil"/>
              <w:left w:val="nil"/>
              <w:bottom w:val="nil"/>
              <w:right w:val="nil"/>
            </w:tcBorders>
            <w:shd w:val="clear" w:color="auto" w:fill="auto"/>
            <w:noWrap/>
            <w:vAlign w:val="bottom"/>
            <w:hideMark/>
          </w:tcPr>
          <w:p w14:paraId="6F2A3D26"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4278D38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35" w:type="dxa"/>
            <w:tcBorders>
              <w:top w:val="nil"/>
              <w:left w:val="nil"/>
              <w:bottom w:val="nil"/>
              <w:right w:val="nil"/>
            </w:tcBorders>
            <w:shd w:val="clear" w:color="auto" w:fill="auto"/>
            <w:noWrap/>
            <w:vAlign w:val="bottom"/>
            <w:hideMark/>
          </w:tcPr>
          <w:p w14:paraId="30573A6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1D687E4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4CC0284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02D518A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441EE29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100.0</w:t>
            </w:r>
          </w:p>
        </w:tc>
        <w:tc>
          <w:tcPr>
            <w:tcW w:w="963" w:type="dxa"/>
            <w:tcBorders>
              <w:top w:val="nil"/>
              <w:left w:val="nil"/>
              <w:bottom w:val="nil"/>
              <w:right w:val="nil"/>
            </w:tcBorders>
            <w:shd w:val="clear" w:color="auto" w:fill="auto"/>
            <w:noWrap/>
            <w:vAlign w:val="bottom"/>
            <w:hideMark/>
          </w:tcPr>
          <w:p w14:paraId="6FE73EE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15650D6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14.8</w:t>
            </w:r>
          </w:p>
        </w:tc>
        <w:tc>
          <w:tcPr>
            <w:tcW w:w="775" w:type="dxa"/>
            <w:tcBorders>
              <w:top w:val="nil"/>
              <w:left w:val="nil"/>
              <w:bottom w:val="nil"/>
              <w:right w:val="nil"/>
            </w:tcBorders>
            <w:shd w:val="clear" w:color="auto" w:fill="auto"/>
            <w:noWrap/>
            <w:vAlign w:val="bottom"/>
            <w:hideMark/>
          </w:tcPr>
          <w:p w14:paraId="60C0921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1050</w:t>
            </w:r>
          </w:p>
        </w:tc>
      </w:tr>
      <w:tr w:rsidR="00A1583F" w:rsidRPr="00786A89" w14:paraId="7B628E65" w14:textId="77777777" w:rsidTr="00461909">
        <w:trPr>
          <w:trHeight w:val="290"/>
        </w:trPr>
        <w:tc>
          <w:tcPr>
            <w:tcW w:w="2446" w:type="dxa"/>
            <w:tcBorders>
              <w:top w:val="nil"/>
              <w:left w:val="nil"/>
              <w:bottom w:val="nil"/>
              <w:right w:val="nil"/>
            </w:tcBorders>
            <w:shd w:val="clear" w:color="auto" w:fill="auto"/>
            <w:noWrap/>
            <w:vAlign w:val="bottom"/>
            <w:hideMark/>
          </w:tcPr>
          <w:p w14:paraId="17993AC5"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Centaurea nigra</w:t>
            </w:r>
          </w:p>
        </w:tc>
        <w:tc>
          <w:tcPr>
            <w:tcW w:w="1102" w:type="dxa"/>
            <w:tcBorders>
              <w:top w:val="nil"/>
              <w:left w:val="nil"/>
              <w:bottom w:val="nil"/>
              <w:right w:val="nil"/>
            </w:tcBorders>
            <w:shd w:val="clear" w:color="auto" w:fill="auto"/>
            <w:noWrap/>
            <w:vAlign w:val="bottom"/>
            <w:hideMark/>
          </w:tcPr>
          <w:p w14:paraId="6C705C33"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2D8DF90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3A98508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0056E92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213A111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4BADABF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701" w:type="dxa"/>
            <w:tcBorders>
              <w:top w:val="nil"/>
              <w:left w:val="nil"/>
              <w:bottom w:val="nil"/>
              <w:right w:val="nil"/>
            </w:tcBorders>
            <w:shd w:val="clear" w:color="auto" w:fill="auto"/>
            <w:noWrap/>
            <w:vAlign w:val="bottom"/>
            <w:hideMark/>
          </w:tcPr>
          <w:p w14:paraId="60AB157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963" w:type="dxa"/>
            <w:tcBorders>
              <w:top w:val="nil"/>
              <w:left w:val="nil"/>
              <w:bottom w:val="nil"/>
              <w:right w:val="nil"/>
            </w:tcBorders>
            <w:shd w:val="clear" w:color="auto" w:fill="auto"/>
            <w:noWrap/>
            <w:vAlign w:val="bottom"/>
            <w:hideMark/>
          </w:tcPr>
          <w:p w14:paraId="1E6293C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46CBF93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1A243DC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1093</w:t>
            </w:r>
          </w:p>
        </w:tc>
      </w:tr>
      <w:tr w:rsidR="00A1583F" w:rsidRPr="00786A89" w14:paraId="6005742C" w14:textId="77777777" w:rsidTr="00461909">
        <w:trPr>
          <w:trHeight w:val="290"/>
        </w:trPr>
        <w:tc>
          <w:tcPr>
            <w:tcW w:w="2446" w:type="dxa"/>
            <w:tcBorders>
              <w:top w:val="nil"/>
              <w:left w:val="nil"/>
              <w:bottom w:val="nil"/>
              <w:right w:val="nil"/>
            </w:tcBorders>
            <w:shd w:val="clear" w:color="auto" w:fill="auto"/>
            <w:noWrap/>
            <w:vAlign w:val="bottom"/>
            <w:hideMark/>
          </w:tcPr>
          <w:p w14:paraId="0EFDC51C"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Centaurium erythraea</w:t>
            </w:r>
          </w:p>
        </w:tc>
        <w:tc>
          <w:tcPr>
            <w:tcW w:w="1102" w:type="dxa"/>
            <w:tcBorders>
              <w:top w:val="nil"/>
              <w:left w:val="nil"/>
              <w:bottom w:val="nil"/>
              <w:right w:val="nil"/>
            </w:tcBorders>
            <w:shd w:val="clear" w:color="auto" w:fill="auto"/>
            <w:noWrap/>
            <w:vAlign w:val="bottom"/>
            <w:hideMark/>
          </w:tcPr>
          <w:p w14:paraId="387F85EF"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0F41F59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35" w:type="dxa"/>
            <w:tcBorders>
              <w:top w:val="nil"/>
              <w:left w:val="nil"/>
              <w:bottom w:val="nil"/>
              <w:right w:val="nil"/>
            </w:tcBorders>
            <w:shd w:val="clear" w:color="auto" w:fill="auto"/>
            <w:noWrap/>
            <w:vAlign w:val="bottom"/>
            <w:hideMark/>
          </w:tcPr>
          <w:p w14:paraId="7077A4E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38FE263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090C958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744" w:type="dxa"/>
            <w:tcBorders>
              <w:top w:val="nil"/>
              <w:left w:val="nil"/>
              <w:bottom w:val="nil"/>
              <w:right w:val="nil"/>
            </w:tcBorders>
            <w:shd w:val="clear" w:color="auto" w:fill="auto"/>
            <w:noWrap/>
            <w:vAlign w:val="bottom"/>
            <w:hideMark/>
          </w:tcPr>
          <w:p w14:paraId="42D0059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41739DF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963" w:type="dxa"/>
            <w:tcBorders>
              <w:top w:val="nil"/>
              <w:left w:val="nil"/>
              <w:bottom w:val="nil"/>
              <w:right w:val="nil"/>
            </w:tcBorders>
            <w:shd w:val="clear" w:color="auto" w:fill="auto"/>
            <w:noWrap/>
            <w:vAlign w:val="bottom"/>
            <w:hideMark/>
          </w:tcPr>
          <w:p w14:paraId="0B7FEF5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4.0</w:t>
            </w:r>
          </w:p>
        </w:tc>
        <w:tc>
          <w:tcPr>
            <w:tcW w:w="964" w:type="dxa"/>
            <w:tcBorders>
              <w:top w:val="nil"/>
              <w:left w:val="nil"/>
              <w:bottom w:val="nil"/>
              <w:right w:val="nil"/>
            </w:tcBorders>
            <w:shd w:val="clear" w:color="auto" w:fill="auto"/>
            <w:noWrap/>
            <w:vAlign w:val="bottom"/>
            <w:hideMark/>
          </w:tcPr>
          <w:p w14:paraId="460D919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15.1</w:t>
            </w:r>
          </w:p>
        </w:tc>
        <w:tc>
          <w:tcPr>
            <w:tcW w:w="775" w:type="dxa"/>
            <w:tcBorders>
              <w:top w:val="nil"/>
              <w:left w:val="nil"/>
              <w:bottom w:val="nil"/>
              <w:right w:val="nil"/>
            </w:tcBorders>
            <w:shd w:val="clear" w:color="auto" w:fill="auto"/>
            <w:noWrap/>
            <w:vAlign w:val="bottom"/>
            <w:hideMark/>
          </w:tcPr>
          <w:p w14:paraId="1196C4B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980</w:t>
            </w:r>
          </w:p>
        </w:tc>
      </w:tr>
      <w:tr w:rsidR="00A1583F" w:rsidRPr="00786A89" w14:paraId="6CF00C93" w14:textId="77777777" w:rsidTr="00461909">
        <w:trPr>
          <w:trHeight w:val="290"/>
        </w:trPr>
        <w:tc>
          <w:tcPr>
            <w:tcW w:w="2446" w:type="dxa"/>
            <w:tcBorders>
              <w:top w:val="nil"/>
              <w:left w:val="nil"/>
              <w:bottom w:val="nil"/>
              <w:right w:val="nil"/>
            </w:tcBorders>
            <w:shd w:val="clear" w:color="auto" w:fill="auto"/>
            <w:noWrap/>
            <w:vAlign w:val="bottom"/>
            <w:hideMark/>
          </w:tcPr>
          <w:p w14:paraId="4C46B811"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Cerastium fontanum</w:t>
            </w:r>
          </w:p>
        </w:tc>
        <w:tc>
          <w:tcPr>
            <w:tcW w:w="1102" w:type="dxa"/>
            <w:tcBorders>
              <w:top w:val="nil"/>
              <w:left w:val="nil"/>
              <w:bottom w:val="nil"/>
              <w:right w:val="nil"/>
            </w:tcBorders>
            <w:shd w:val="clear" w:color="auto" w:fill="auto"/>
            <w:noWrap/>
            <w:vAlign w:val="bottom"/>
            <w:hideMark/>
          </w:tcPr>
          <w:p w14:paraId="50103639"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18FCFE9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3CBF2D6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0D3CFC9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684" w:type="dxa"/>
            <w:tcBorders>
              <w:top w:val="nil"/>
              <w:left w:val="nil"/>
              <w:bottom w:val="nil"/>
              <w:right w:val="nil"/>
            </w:tcBorders>
            <w:shd w:val="clear" w:color="auto" w:fill="auto"/>
            <w:noWrap/>
            <w:vAlign w:val="bottom"/>
            <w:hideMark/>
          </w:tcPr>
          <w:p w14:paraId="77B30D9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44" w:type="dxa"/>
            <w:tcBorders>
              <w:top w:val="nil"/>
              <w:left w:val="nil"/>
              <w:bottom w:val="nil"/>
              <w:right w:val="nil"/>
            </w:tcBorders>
            <w:shd w:val="clear" w:color="auto" w:fill="auto"/>
            <w:noWrap/>
            <w:vAlign w:val="bottom"/>
            <w:hideMark/>
          </w:tcPr>
          <w:p w14:paraId="2B1D207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701" w:type="dxa"/>
            <w:tcBorders>
              <w:top w:val="nil"/>
              <w:left w:val="nil"/>
              <w:bottom w:val="nil"/>
              <w:right w:val="nil"/>
            </w:tcBorders>
            <w:shd w:val="clear" w:color="auto" w:fill="auto"/>
            <w:noWrap/>
            <w:vAlign w:val="bottom"/>
            <w:hideMark/>
          </w:tcPr>
          <w:p w14:paraId="177246B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963" w:type="dxa"/>
            <w:tcBorders>
              <w:top w:val="nil"/>
              <w:left w:val="nil"/>
              <w:bottom w:val="nil"/>
              <w:right w:val="nil"/>
            </w:tcBorders>
            <w:shd w:val="clear" w:color="auto" w:fill="auto"/>
            <w:noWrap/>
            <w:vAlign w:val="bottom"/>
            <w:hideMark/>
          </w:tcPr>
          <w:p w14:paraId="160FFF7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7EC89DB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14.4</w:t>
            </w:r>
          </w:p>
        </w:tc>
        <w:tc>
          <w:tcPr>
            <w:tcW w:w="775" w:type="dxa"/>
            <w:tcBorders>
              <w:top w:val="nil"/>
              <w:left w:val="nil"/>
              <w:bottom w:val="nil"/>
              <w:right w:val="nil"/>
            </w:tcBorders>
            <w:shd w:val="clear" w:color="auto" w:fill="auto"/>
            <w:noWrap/>
            <w:vAlign w:val="bottom"/>
            <w:hideMark/>
          </w:tcPr>
          <w:p w14:paraId="71588B9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1106</w:t>
            </w:r>
          </w:p>
        </w:tc>
      </w:tr>
      <w:tr w:rsidR="00A1583F" w:rsidRPr="00786A89" w14:paraId="5B493BB1" w14:textId="77777777" w:rsidTr="00461909">
        <w:trPr>
          <w:trHeight w:val="290"/>
        </w:trPr>
        <w:tc>
          <w:tcPr>
            <w:tcW w:w="2446" w:type="dxa"/>
            <w:tcBorders>
              <w:top w:val="nil"/>
              <w:left w:val="nil"/>
              <w:bottom w:val="nil"/>
              <w:right w:val="nil"/>
            </w:tcBorders>
            <w:shd w:val="clear" w:color="auto" w:fill="auto"/>
            <w:noWrap/>
            <w:vAlign w:val="bottom"/>
            <w:hideMark/>
          </w:tcPr>
          <w:p w14:paraId="501F52D2"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Chamerion angustifolium</w:t>
            </w:r>
          </w:p>
        </w:tc>
        <w:tc>
          <w:tcPr>
            <w:tcW w:w="1102" w:type="dxa"/>
            <w:tcBorders>
              <w:top w:val="nil"/>
              <w:left w:val="nil"/>
              <w:bottom w:val="nil"/>
              <w:right w:val="nil"/>
            </w:tcBorders>
            <w:shd w:val="clear" w:color="auto" w:fill="auto"/>
            <w:noWrap/>
            <w:vAlign w:val="bottom"/>
            <w:hideMark/>
          </w:tcPr>
          <w:p w14:paraId="5CB92006"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450E68E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35" w:type="dxa"/>
            <w:tcBorders>
              <w:top w:val="nil"/>
              <w:left w:val="nil"/>
              <w:bottom w:val="nil"/>
              <w:right w:val="nil"/>
            </w:tcBorders>
            <w:shd w:val="clear" w:color="auto" w:fill="auto"/>
            <w:noWrap/>
            <w:vAlign w:val="bottom"/>
            <w:hideMark/>
          </w:tcPr>
          <w:p w14:paraId="54DC821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2A77DAC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53114BD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5996D2B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100.0</w:t>
            </w:r>
          </w:p>
        </w:tc>
        <w:tc>
          <w:tcPr>
            <w:tcW w:w="701" w:type="dxa"/>
            <w:tcBorders>
              <w:top w:val="nil"/>
              <w:left w:val="nil"/>
              <w:bottom w:val="nil"/>
              <w:right w:val="nil"/>
            </w:tcBorders>
            <w:shd w:val="clear" w:color="auto" w:fill="auto"/>
            <w:noWrap/>
            <w:vAlign w:val="bottom"/>
            <w:hideMark/>
          </w:tcPr>
          <w:p w14:paraId="0A1D9F8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2D7CCB1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3.4</w:t>
            </w:r>
          </w:p>
        </w:tc>
        <w:tc>
          <w:tcPr>
            <w:tcW w:w="964" w:type="dxa"/>
            <w:tcBorders>
              <w:top w:val="nil"/>
              <w:left w:val="nil"/>
              <w:bottom w:val="nil"/>
              <w:right w:val="nil"/>
            </w:tcBorders>
            <w:shd w:val="clear" w:color="auto" w:fill="auto"/>
            <w:noWrap/>
            <w:vAlign w:val="bottom"/>
            <w:hideMark/>
          </w:tcPr>
          <w:p w14:paraId="2788FAA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4D05318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1075</w:t>
            </w:r>
          </w:p>
        </w:tc>
      </w:tr>
      <w:tr w:rsidR="00A1583F" w:rsidRPr="00786A89" w14:paraId="70E23BBC" w14:textId="77777777" w:rsidTr="00461909">
        <w:trPr>
          <w:trHeight w:val="290"/>
        </w:trPr>
        <w:tc>
          <w:tcPr>
            <w:tcW w:w="2446" w:type="dxa"/>
            <w:tcBorders>
              <w:top w:val="nil"/>
              <w:left w:val="nil"/>
              <w:bottom w:val="nil"/>
              <w:right w:val="nil"/>
            </w:tcBorders>
            <w:shd w:val="clear" w:color="auto" w:fill="auto"/>
            <w:noWrap/>
            <w:vAlign w:val="bottom"/>
            <w:hideMark/>
          </w:tcPr>
          <w:p w14:paraId="2383CB9F"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Circaea lutetiana</w:t>
            </w:r>
          </w:p>
        </w:tc>
        <w:tc>
          <w:tcPr>
            <w:tcW w:w="1102" w:type="dxa"/>
            <w:tcBorders>
              <w:top w:val="nil"/>
              <w:left w:val="nil"/>
              <w:bottom w:val="nil"/>
              <w:right w:val="nil"/>
            </w:tcBorders>
            <w:shd w:val="clear" w:color="auto" w:fill="auto"/>
            <w:noWrap/>
            <w:vAlign w:val="bottom"/>
            <w:hideMark/>
          </w:tcPr>
          <w:p w14:paraId="12274FD5"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092E534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35" w:type="dxa"/>
            <w:tcBorders>
              <w:top w:val="nil"/>
              <w:left w:val="nil"/>
              <w:bottom w:val="nil"/>
              <w:right w:val="nil"/>
            </w:tcBorders>
            <w:shd w:val="clear" w:color="auto" w:fill="auto"/>
            <w:noWrap/>
            <w:vAlign w:val="bottom"/>
            <w:hideMark/>
          </w:tcPr>
          <w:p w14:paraId="513DADC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46405CB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2E32E0B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70E43B8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701" w:type="dxa"/>
            <w:tcBorders>
              <w:top w:val="nil"/>
              <w:left w:val="nil"/>
              <w:bottom w:val="nil"/>
              <w:right w:val="nil"/>
            </w:tcBorders>
            <w:shd w:val="clear" w:color="auto" w:fill="auto"/>
            <w:noWrap/>
            <w:vAlign w:val="bottom"/>
            <w:hideMark/>
          </w:tcPr>
          <w:p w14:paraId="7ECB87F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612C39A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3.7</w:t>
            </w:r>
          </w:p>
        </w:tc>
        <w:tc>
          <w:tcPr>
            <w:tcW w:w="964" w:type="dxa"/>
            <w:tcBorders>
              <w:top w:val="nil"/>
              <w:left w:val="nil"/>
              <w:bottom w:val="nil"/>
              <w:right w:val="nil"/>
            </w:tcBorders>
            <w:shd w:val="clear" w:color="auto" w:fill="auto"/>
            <w:noWrap/>
            <w:vAlign w:val="bottom"/>
            <w:hideMark/>
          </w:tcPr>
          <w:p w14:paraId="78AC2ED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14.9</w:t>
            </w:r>
          </w:p>
        </w:tc>
        <w:tc>
          <w:tcPr>
            <w:tcW w:w="775" w:type="dxa"/>
            <w:tcBorders>
              <w:top w:val="nil"/>
              <w:left w:val="nil"/>
              <w:bottom w:val="nil"/>
              <w:right w:val="nil"/>
            </w:tcBorders>
            <w:shd w:val="clear" w:color="auto" w:fill="auto"/>
            <w:noWrap/>
            <w:vAlign w:val="bottom"/>
            <w:hideMark/>
          </w:tcPr>
          <w:p w14:paraId="008E5F1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1041</w:t>
            </w:r>
          </w:p>
        </w:tc>
      </w:tr>
      <w:tr w:rsidR="00A1583F" w:rsidRPr="00786A89" w14:paraId="40DCAB90" w14:textId="77777777" w:rsidTr="00461909">
        <w:trPr>
          <w:trHeight w:val="290"/>
        </w:trPr>
        <w:tc>
          <w:tcPr>
            <w:tcW w:w="2446" w:type="dxa"/>
            <w:tcBorders>
              <w:top w:val="nil"/>
              <w:left w:val="nil"/>
              <w:bottom w:val="nil"/>
              <w:right w:val="nil"/>
            </w:tcBorders>
            <w:shd w:val="clear" w:color="auto" w:fill="auto"/>
            <w:noWrap/>
            <w:vAlign w:val="bottom"/>
            <w:hideMark/>
          </w:tcPr>
          <w:p w14:paraId="321A815A"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Cirsium arvense</w:t>
            </w:r>
          </w:p>
        </w:tc>
        <w:tc>
          <w:tcPr>
            <w:tcW w:w="1102" w:type="dxa"/>
            <w:tcBorders>
              <w:top w:val="nil"/>
              <w:left w:val="nil"/>
              <w:bottom w:val="nil"/>
              <w:right w:val="nil"/>
            </w:tcBorders>
            <w:shd w:val="clear" w:color="auto" w:fill="auto"/>
            <w:noWrap/>
            <w:vAlign w:val="bottom"/>
            <w:hideMark/>
          </w:tcPr>
          <w:p w14:paraId="3DE127D9"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01C2749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35" w:type="dxa"/>
            <w:tcBorders>
              <w:top w:val="nil"/>
              <w:left w:val="nil"/>
              <w:bottom w:val="nil"/>
              <w:right w:val="nil"/>
            </w:tcBorders>
            <w:shd w:val="clear" w:color="auto" w:fill="auto"/>
            <w:noWrap/>
            <w:vAlign w:val="bottom"/>
            <w:hideMark/>
          </w:tcPr>
          <w:p w14:paraId="1C00A18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5F4065A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448859F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3DF0F9B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100.0</w:t>
            </w:r>
          </w:p>
        </w:tc>
        <w:tc>
          <w:tcPr>
            <w:tcW w:w="701" w:type="dxa"/>
            <w:tcBorders>
              <w:top w:val="nil"/>
              <w:left w:val="nil"/>
              <w:bottom w:val="nil"/>
              <w:right w:val="nil"/>
            </w:tcBorders>
            <w:shd w:val="clear" w:color="auto" w:fill="auto"/>
            <w:noWrap/>
            <w:vAlign w:val="bottom"/>
            <w:hideMark/>
          </w:tcPr>
          <w:p w14:paraId="60A944F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58C77CE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780F036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730278A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1092</w:t>
            </w:r>
          </w:p>
        </w:tc>
      </w:tr>
      <w:tr w:rsidR="00A1583F" w:rsidRPr="00786A89" w14:paraId="5370D502" w14:textId="77777777" w:rsidTr="00461909">
        <w:trPr>
          <w:trHeight w:val="290"/>
        </w:trPr>
        <w:tc>
          <w:tcPr>
            <w:tcW w:w="2446" w:type="dxa"/>
            <w:tcBorders>
              <w:top w:val="nil"/>
              <w:left w:val="nil"/>
              <w:bottom w:val="nil"/>
              <w:right w:val="nil"/>
            </w:tcBorders>
            <w:shd w:val="clear" w:color="auto" w:fill="auto"/>
            <w:noWrap/>
            <w:vAlign w:val="bottom"/>
            <w:hideMark/>
          </w:tcPr>
          <w:p w14:paraId="6CAE92FE"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Cirsium eriophorum</w:t>
            </w:r>
          </w:p>
        </w:tc>
        <w:tc>
          <w:tcPr>
            <w:tcW w:w="1102" w:type="dxa"/>
            <w:tcBorders>
              <w:top w:val="nil"/>
              <w:left w:val="nil"/>
              <w:bottom w:val="nil"/>
              <w:right w:val="nil"/>
            </w:tcBorders>
            <w:shd w:val="clear" w:color="auto" w:fill="auto"/>
            <w:noWrap/>
            <w:vAlign w:val="bottom"/>
            <w:hideMark/>
          </w:tcPr>
          <w:p w14:paraId="004A18C2"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35A46EF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35" w:type="dxa"/>
            <w:tcBorders>
              <w:top w:val="nil"/>
              <w:left w:val="nil"/>
              <w:bottom w:val="nil"/>
              <w:right w:val="nil"/>
            </w:tcBorders>
            <w:shd w:val="clear" w:color="auto" w:fill="auto"/>
            <w:noWrap/>
            <w:vAlign w:val="bottom"/>
            <w:hideMark/>
          </w:tcPr>
          <w:p w14:paraId="0041E52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22" w:type="dxa"/>
            <w:tcBorders>
              <w:top w:val="nil"/>
              <w:left w:val="nil"/>
              <w:bottom w:val="nil"/>
              <w:right w:val="nil"/>
            </w:tcBorders>
            <w:shd w:val="clear" w:color="auto" w:fill="auto"/>
            <w:noWrap/>
            <w:vAlign w:val="bottom"/>
            <w:hideMark/>
          </w:tcPr>
          <w:p w14:paraId="7B01E9B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684" w:type="dxa"/>
            <w:tcBorders>
              <w:top w:val="nil"/>
              <w:left w:val="nil"/>
              <w:bottom w:val="nil"/>
              <w:right w:val="nil"/>
            </w:tcBorders>
            <w:shd w:val="clear" w:color="auto" w:fill="auto"/>
            <w:noWrap/>
            <w:vAlign w:val="bottom"/>
            <w:hideMark/>
          </w:tcPr>
          <w:p w14:paraId="136F8FF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39F3867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701" w:type="dxa"/>
            <w:tcBorders>
              <w:top w:val="nil"/>
              <w:left w:val="nil"/>
              <w:bottom w:val="nil"/>
              <w:right w:val="nil"/>
            </w:tcBorders>
            <w:shd w:val="clear" w:color="auto" w:fill="auto"/>
            <w:noWrap/>
            <w:vAlign w:val="bottom"/>
            <w:hideMark/>
          </w:tcPr>
          <w:p w14:paraId="4E7B88B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963" w:type="dxa"/>
            <w:tcBorders>
              <w:top w:val="nil"/>
              <w:left w:val="nil"/>
              <w:bottom w:val="nil"/>
              <w:right w:val="nil"/>
            </w:tcBorders>
            <w:shd w:val="clear" w:color="auto" w:fill="auto"/>
            <w:noWrap/>
            <w:vAlign w:val="bottom"/>
            <w:hideMark/>
          </w:tcPr>
          <w:p w14:paraId="7438680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32FC0AC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16.0</w:t>
            </w:r>
          </w:p>
        </w:tc>
        <w:tc>
          <w:tcPr>
            <w:tcW w:w="775" w:type="dxa"/>
            <w:tcBorders>
              <w:top w:val="nil"/>
              <w:left w:val="nil"/>
              <w:bottom w:val="nil"/>
              <w:right w:val="nil"/>
            </w:tcBorders>
            <w:shd w:val="clear" w:color="auto" w:fill="auto"/>
            <w:noWrap/>
            <w:vAlign w:val="bottom"/>
            <w:hideMark/>
          </w:tcPr>
          <w:p w14:paraId="0A35F7D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745</w:t>
            </w:r>
          </w:p>
        </w:tc>
      </w:tr>
      <w:tr w:rsidR="00A1583F" w:rsidRPr="00786A89" w14:paraId="1B901D67" w14:textId="77777777" w:rsidTr="00461909">
        <w:trPr>
          <w:trHeight w:val="290"/>
        </w:trPr>
        <w:tc>
          <w:tcPr>
            <w:tcW w:w="2446" w:type="dxa"/>
            <w:tcBorders>
              <w:top w:val="nil"/>
              <w:left w:val="nil"/>
              <w:bottom w:val="nil"/>
              <w:right w:val="nil"/>
            </w:tcBorders>
            <w:shd w:val="clear" w:color="auto" w:fill="auto"/>
            <w:noWrap/>
            <w:vAlign w:val="bottom"/>
            <w:hideMark/>
          </w:tcPr>
          <w:p w14:paraId="2AA87D87"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Cirsium palustre</w:t>
            </w:r>
          </w:p>
        </w:tc>
        <w:tc>
          <w:tcPr>
            <w:tcW w:w="1102" w:type="dxa"/>
            <w:tcBorders>
              <w:top w:val="nil"/>
              <w:left w:val="nil"/>
              <w:bottom w:val="nil"/>
              <w:right w:val="nil"/>
            </w:tcBorders>
            <w:shd w:val="clear" w:color="auto" w:fill="auto"/>
            <w:noWrap/>
            <w:vAlign w:val="bottom"/>
            <w:hideMark/>
          </w:tcPr>
          <w:p w14:paraId="1CE468AE"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01909D6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23F22E4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22" w:type="dxa"/>
            <w:tcBorders>
              <w:top w:val="nil"/>
              <w:left w:val="nil"/>
              <w:bottom w:val="nil"/>
              <w:right w:val="nil"/>
            </w:tcBorders>
            <w:shd w:val="clear" w:color="auto" w:fill="auto"/>
            <w:noWrap/>
            <w:vAlign w:val="bottom"/>
            <w:hideMark/>
          </w:tcPr>
          <w:p w14:paraId="1CE597A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684" w:type="dxa"/>
            <w:tcBorders>
              <w:top w:val="nil"/>
              <w:left w:val="nil"/>
              <w:bottom w:val="nil"/>
              <w:right w:val="nil"/>
            </w:tcBorders>
            <w:shd w:val="clear" w:color="auto" w:fill="auto"/>
            <w:noWrap/>
            <w:vAlign w:val="bottom"/>
            <w:hideMark/>
          </w:tcPr>
          <w:p w14:paraId="2EF6F84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44" w:type="dxa"/>
            <w:tcBorders>
              <w:top w:val="nil"/>
              <w:left w:val="nil"/>
              <w:bottom w:val="nil"/>
              <w:right w:val="nil"/>
            </w:tcBorders>
            <w:shd w:val="clear" w:color="auto" w:fill="auto"/>
            <w:noWrap/>
            <w:vAlign w:val="bottom"/>
            <w:hideMark/>
          </w:tcPr>
          <w:p w14:paraId="539FBCD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701" w:type="dxa"/>
            <w:tcBorders>
              <w:top w:val="nil"/>
              <w:left w:val="nil"/>
              <w:bottom w:val="nil"/>
              <w:right w:val="nil"/>
            </w:tcBorders>
            <w:shd w:val="clear" w:color="auto" w:fill="auto"/>
            <w:noWrap/>
            <w:vAlign w:val="bottom"/>
            <w:hideMark/>
          </w:tcPr>
          <w:p w14:paraId="321D05D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1E752CC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104449F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26D6DAA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1105</w:t>
            </w:r>
          </w:p>
        </w:tc>
      </w:tr>
      <w:tr w:rsidR="00A1583F" w:rsidRPr="00786A89" w14:paraId="29E059C4" w14:textId="77777777" w:rsidTr="00461909">
        <w:trPr>
          <w:trHeight w:val="290"/>
        </w:trPr>
        <w:tc>
          <w:tcPr>
            <w:tcW w:w="2446" w:type="dxa"/>
            <w:tcBorders>
              <w:top w:val="nil"/>
              <w:left w:val="nil"/>
              <w:bottom w:val="nil"/>
              <w:right w:val="nil"/>
            </w:tcBorders>
            <w:shd w:val="clear" w:color="auto" w:fill="auto"/>
            <w:noWrap/>
            <w:vAlign w:val="bottom"/>
            <w:hideMark/>
          </w:tcPr>
          <w:p w14:paraId="02C4CA3E"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Cirsium vulgare</w:t>
            </w:r>
          </w:p>
        </w:tc>
        <w:tc>
          <w:tcPr>
            <w:tcW w:w="1102" w:type="dxa"/>
            <w:tcBorders>
              <w:top w:val="nil"/>
              <w:left w:val="nil"/>
              <w:bottom w:val="nil"/>
              <w:right w:val="nil"/>
            </w:tcBorders>
            <w:shd w:val="clear" w:color="auto" w:fill="auto"/>
            <w:noWrap/>
            <w:vAlign w:val="bottom"/>
            <w:hideMark/>
          </w:tcPr>
          <w:p w14:paraId="528F6D7C"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63681A6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2BC9783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6B14F86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1E8A198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33030E9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701" w:type="dxa"/>
            <w:tcBorders>
              <w:top w:val="nil"/>
              <w:left w:val="nil"/>
              <w:bottom w:val="nil"/>
              <w:right w:val="nil"/>
            </w:tcBorders>
            <w:shd w:val="clear" w:color="auto" w:fill="auto"/>
            <w:noWrap/>
            <w:vAlign w:val="bottom"/>
            <w:hideMark/>
          </w:tcPr>
          <w:p w14:paraId="17528A1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5487B39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7502C7D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06BA086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1103</w:t>
            </w:r>
          </w:p>
        </w:tc>
      </w:tr>
      <w:tr w:rsidR="00A1583F" w:rsidRPr="00786A89" w14:paraId="28824FF2" w14:textId="77777777" w:rsidTr="00461909">
        <w:trPr>
          <w:trHeight w:val="290"/>
        </w:trPr>
        <w:tc>
          <w:tcPr>
            <w:tcW w:w="2446" w:type="dxa"/>
            <w:tcBorders>
              <w:top w:val="nil"/>
              <w:left w:val="nil"/>
              <w:bottom w:val="nil"/>
              <w:right w:val="nil"/>
            </w:tcBorders>
            <w:shd w:val="clear" w:color="auto" w:fill="auto"/>
            <w:noWrap/>
            <w:vAlign w:val="bottom"/>
            <w:hideMark/>
          </w:tcPr>
          <w:p w14:paraId="1EE07698"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Clematis vitalba</w:t>
            </w:r>
          </w:p>
        </w:tc>
        <w:tc>
          <w:tcPr>
            <w:tcW w:w="1102" w:type="dxa"/>
            <w:tcBorders>
              <w:top w:val="nil"/>
              <w:left w:val="nil"/>
              <w:bottom w:val="nil"/>
              <w:right w:val="nil"/>
            </w:tcBorders>
            <w:shd w:val="clear" w:color="auto" w:fill="auto"/>
            <w:noWrap/>
            <w:vAlign w:val="bottom"/>
            <w:hideMark/>
          </w:tcPr>
          <w:p w14:paraId="24325626"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3A1FBAB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35" w:type="dxa"/>
            <w:tcBorders>
              <w:top w:val="nil"/>
              <w:left w:val="nil"/>
              <w:bottom w:val="nil"/>
              <w:right w:val="nil"/>
            </w:tcBorders>
            <w:shd w:val="clear" w:color="auto" w:fill="auto"/>
            <w:noWrap/>
            <w:vAlign w:val="bottom"/>
            <w:hideMark/>
          </w:tcPr>
          <w:p w14:paraId="6E4B8A5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22" w:type="dxa"/>
            <w:tcBorders>
              <w:top w:val="nil"/>
              <w:left w:val="nil"/>
              <w:bottom w:val="nil"/>
              <w:right w:val="nil"/>
            </w:tcBorders>
            <w:shd w:val="clear" w:color="auto" w:fill="auto"/>
            <w:noWrap/>
            <w:vAlign w:val="bottom"/>
            <w:hideMark/>
          </w:tcPr>
          <w:p w14:paraId="6307602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684" w:type="dxa"/>
            <w:tcBorders>
              <w:top w:val="nil"/>
              <w:left w:val="nil"/>
              <w:bottom w:val="nil"/>
              <w:right w:val="nil"/>
            </w:tcBorders>
            <w:shd w:val="clear" w:color="auto" w:fill="auto"/>
            <w:noWrap/>
            <w:vAlign w:val="bottom"/>
            <w:hideMark/>
          </w:tcPr>
          <w:p w14:paraId="2D01BBA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3687A6B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701" w:type="dxa"/>
            <w:tcBorders>
              <w:top w:val="nil"/>
              <w:left w:val="nil"/>
              <w:bottom w:val="nil"/>
              <w:right w:val="nil"/>
            </w:tcBorders>
            <w:shd w:val="clear" w:color="auto" w:fill="auto"/>
            <w:noWrap/>
            <w:vAlign w:val="bottom"/>
            <w:hideMark/>
          </w:tcPr>
          <w:p w14:paraId="0D13A02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963" w:type="dxa"/>
            <w:tcBorders>
              <w:top w:val="nil"/>
              <w:left w:val="nil"/>
              <w:bottom w:val="nil"/>
              <w:right w:val="nil"/>
            </w:tcBorders>
            <w:shd w:val="clear" w:color="auto" w:fill="auto"/>
            <w:noWrap/>
            <w:vAlign w:val="bottom"/>
            <w:hideMark/>
          </w:tcPr>
          <w:p w14:paraId="44F40B0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4.0</w:t>
            </w:r>
          </w:p>
        </w:tc>
        <w:tc>
          <w:tcPr>
            <w:tcW w:w="964" w:type="dxa"/>
            <w:tcBorders>
              <w:top w:val="nil"/>
              <w:left w:val="nil"/>
              <w:bottom w:val="nil"/>
              <w:right w:val="nil"/>
            </w:tcBorders>
            <w:shd w:val="clear" w:color="auto" w:fill="auto"/>
            <w:noWrap/>
            <w:vAlign w:val="bottom"/>
            <w:hideMark/>
          </w:tcPr>
          <w:p w14:paraId="6157E5F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16.0</w:t>
            </w:r>
          </w:p>
        </w:tc>
        <w:tc>
          <w:tcPr>
            <w:tcW w:w="775" w:type="dxa"/>
            <w:tcBorders>
              <w:top w:val="nil"/>
              <w:left w:val="nil"/>
              <w:bottom w:val="nil"/>
              <w:right w:val="nil"/>
            </w:tcBorders>
            <w:shd w:val="clear" w:color="auto" w:fill="auto"/>
            <w:noWrap/>
            <w:vAlign w:val="bottom"/>
            <w:hideMark/>
          </w:tcPr>
          <w:p w14:paraId="041EB13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815</w:t>
            </w:r>
          </w:p>
        </w:tc>
      </w:tr>
      <w:tr w:rsidR="00A1583F" w:rsidRPr="00786A89" w14:paraId="3519FAC3" w14:textId="77777777" w:rsidTr="00461909">
        <w:trPr>
          <w:trHeight w:val="290"/>
        </w:trPr>
        <w:tc>
          <w:tcPr>
            <w:tcW w:w="2446" w:type="dxa"/>
            <w:tcBorders>
              <w:top w:val="nil"/>
              <w:left w:val="nil"/>
              <w:bottom w:val="nil"/>
              <w:right w:val="nil"/>
            </w:tcBorders>
            <w:shd w:val="clear" w:color="auto" w:fill="auto"/>
            <w:noWrap/>
            <w:vAlign w:val="bottom"/>
            <w:hideMark/>
          </w:tcPr>
          <w:p w14:paraId="2A41C823"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Clinopodium vulgare</w:t>
            </w:r>
          </w:p>
        </w:tc>
        <w:tc>
          <w:tcPr>
            <w:tcW w:w="1102" w:type="dxa"/>
            <w:tcBorders>
              <w:top w:val="nil"/>
              <w:left w:val="nil"/>
              <w:bottom w:val="nil"/>
              <w:right w:val="nil"/>
            </w:tcBorders>
            <w:shd w:val="clear" w:color="auto" w:fill="auto"/>
            <w:noWrap/>
            <w:vAlign w:val="bottom"/>
            <w:hideMark/>
          </w:tcPr>
          <w:p w14:paraId="38A7BCA9"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15FD5FF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3458100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22" w:type="dxa"/>
            <w:tcBorders>
              <w:top w:val="nil"/>
              <w:left w:val="nil"/>
              <w:bottom w:val="nil"/>
              <w:right w:val="nil"/>
            </w:tcBorders>
            <w:shd w:val="clear" w:color="auto" w:fill="auto"/>
            <w:noWrap/>
            <w:vAlign w:val="bottom"/>
            <w:hideMark/>
          </w:tcPr>
          <w:p w14:paraId="316CA3D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2FD5E57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44" w:type="dxa"/>
            <w:tcBorders>
              <w:top w:val="nil"/>
              <w:left w:val="nil"/>
              <w:bottom w:val="nil"/>
              <w:right w:val="nil"/>
            </w:tcBorders>
            <w:shd w:val="clear" w:color="auto" w:fill="auto"/>
            <w:noWrap/>
            <w:vAlign w:val="bottom"/>
            <w:hideMark/>
          </w:tcPr>
          <w:p w14:paraId="3BCFE95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701" w:type="dxa"/>
            <w:tcBorders>
              <w:top w:val="nil"/>
              <w:left w:val="nil"/>
              <w:bottom w:val="nil"/>
              <w:right w:val="nil"/>
            </w:tcBorders>
            <w:shd w:val="clear" w:color="auto" w:fill="auto"/>
            <w:noWrap/>
            <w:vAlign w:val="bottom"/>
            <w:hideMark/>
          </w:tcPr>
          <w:p w14:paraId="32372E1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66.7</w:t>
            </w:r>
          </w:p>
        </w:tc>
        <w:tc>
          <w:tcPr>
            <w:tcW w:w="963" w:type="dxa"/>
            <w:tcBorders>
              <w:top w:val="nil"/>
              <w:left w:val="nil"/>
              <w:bottom w:val="nil"/>
              <w:right w:val="nil"/>
            </w:tcBorders>
            <w:shd w:val="clear" w:color="auto" w:fill="auto"/>
            <w:noWrap/>
            <w:vAlign w:val="bottom"/>
            <w:hideMark/>
          </w:tcPr>
          <w:p w14:paraId="09EFAB0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4A82003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15.4</w:t>
            </w:r>
          </w:p>
        </w:tc>
        <w:tc>
          <w:tcPr>
            <w:tcW w:w="775" w:type="dxa"/>
            <w:tcBorders>
              <w:top w:val="nil"/>
              <w:left w:val="nil"/>
              <w:bottom w:val="nil"/>
              <w:right w:val="nil"/>
            </w:tcBorders>
            <w:shd w:val="clear" w:color="auto" w:fill="auto"/>
            <w:noWrap/>
            <w:vAlign w:val="bottom"/>
            <w:hideMark/>
          </w:tcPr>
          <w:p w14:paraId="7850214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880</w:t>
            </w:r>
          </w:p>
        </w:tc>
      </w:tr>
      <w:tr w:rsidR="00A1583F" w:rsidRPr="00786A89" w14:paraId="5C20F238" w14:textId="77777777" w:rsidTr="00461909">
        <w:trPr>
          <w:trHeight w:val="290"/>
        </w:trPr>
        <w:tc>
          <w:tcPr>
            <w:tcW w:w="2446" w:type="dxa"/>
            <w:tcBorders>
              <w:top w:val="nil"/>
              <w:left w:val="nil"/>
              <w:bottom w:val="nil"/>
              <w:right w:val="nil"/>
            </w:tcBorders>
            <w:shd w:val="clear" w:color="auto" w:fill="auto"/>
            <w:noWrap/>
            <w:vAlign w:val="bottom"/>
            <w:hideMark/>
          </w:tcPr>
          <w:p w14:paraId="40B5CD74"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Conopodium majus</w:t>
            </w:r>
          </w:p>
        </w:tc>
        <w:tc>
          <w:tcPr>
            <w:tcW w:w="1102" w:type="dxa"/>
            <w:tcBorders>
              <w:top w:val="nil"/>
              <w:left w:val="nil"/>
              <w:bottom w:val="nil"/>
              <w:right w:val="nil"/>
            </w:tcBorders>
            <w:shd w:val="clear" w:color="auto" w:fill="auto"/>
            <w:noWrap/>
            <w:vAlign w:val="bottom"/>
            <w:hideMark/>
          </w:tcPr>
          <w:p w14:paraId="1997A0FA"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6907556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35" w:type="dxa"/>
            <w:tcBorders>
              <w:top w:val="nil"/>
              <w:left w:val="nil"/>
              <w:bottom w:val="nil"/>
              <w:right w:val="nil"/>
            </w:tcBorders>
            <w:shd w:val="clear" w:color="auto" w:fill="auto"/>
            <w:noWrap/>
            <w:vAlign w:val="bottom"/>
            <w:hideMark/>
          </w:tcPr>
          <w:p w14:paraId="5963842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59D1365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684" w:type="dxa"/>
            <w:tcBorders>
              <w:top w:val="nil"/>
              <w:left w:val="nil"/>
              <w:bottom w:val="nil"/>
              <w:right w:val="nil"/>
            </w:tcBorders>
            <w:shd w:val="clear" w:color="auto" w:fill="auto"/>
            <w:noWrap/>
            <w:vAlign w:val="bottom"/>
            <w:hideMark/>
          </w:tcPr>
          <w:p w14:paraId="4A1F6D1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32A90D5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1A723B8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963" w:type="dxa"/>
            <w:tcBorders>
              <w:top w:val="nil"/>
              <w:left w:val="nil"/>
              <w:bottom w:val="nil"/>
              <w:right w:val="nil"/>
            </w:tcBorders>
            <w:shd w:val="clear" w:color="auto" w:fill="auto"/>
            <w:noWrap/>
            <w:vAlign w:val="bottom"/>
            <w:hideMark/>
          </w:tcPr>
          <w:p w14:paraId="2B62208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6E86B24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4071784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1102</w:t>
            </w:r>
          </w:p>
        </w:tc>
      </w:tr>
      <w:tr w:rsidR="00A1583F" w:rsidRPr="00786A89" w14:paraId="2D8315DF" w14:textId="77777777" w:rsidTr="00461909">
        <w:trPr>
          <w:trHeight w:val="290"/>
        </w:trPr>
        <w:tc>
          <w:tcPr>
            <w:tcW w:w="2446" w:type="dxa"/>
            <w:tcBorders>
              <w:top w:val="nil"/>
              <w:left w:val="nil"/>
              <w:bottom w:val="nil"/>
              <w:right w:val="nil"/>
            </w:tcBorders>
            <w:shd w:val="clear" w:color="auto" w:fill="auto"/>
            <w:noWrap/>
            <w:vAlign w:val="bottom"/>
            <w:hideMark/>
          </w:tcPr>
          <w:p w14:paraId="76F93CC9"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Convolvulus arvensis</w:t>
            </w:r>
          </w:p>
        </w:tc>
        <w:tc>
          <w:tcPr>
            <w:tcW w:w="1102" w:type="dxa"/>
            <w:tcBorders>
              <w:top w:val="nil"/>
              <w:left w:val="nil"/>
              <w:bottom w:val="nil"/>
              <w:right w:val="nil"/>
            </w:tcBorders>
            <w:shd w:val="clear" w:color="auto" w:fill="auto"/>
            <w:noWrap/>
            <w:vAlign w:val="bottom"/>
            <w:hideMark/>
          </w:tcPr>
          <w:p w14:paraId="529DE12E"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0DD48CC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2E29C42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22" w:type="dxa"/>
            <w:tcBorders>
              <w:top w:val="nil"/>
              <w:left w:val="nil"/>
              <w:bottom w:val="nil"/>
              <w:right w:val="nil"/>
            </w:tcBorders>
            <w:shd w:val="clear" w:color="auto" w:fill="auto"/>
            <w:noWrap/>
            <w:vAlign w:val="bottom"/>
            <w:hideMark/>
          </w:tcPr>
          <w:p w14:paraId="1356CA7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684" w:type="dxa"/>
            <w:tcBorders>
              <w:top w:val="nil"/>
              <w:left w:val="nil"/>
              <w:bottom w:val="nil"/>
              <w:right w:val="nil"/>
            </w:tcBorders>
            <w:shd w:val="clear" w:color="auto" w:fill="auto"/>
            <w:noWrap/>
            <w:vAlign w:val="bottom"/>
            <w:hideMark/>
          </w:tcPr>
          <w:p w14:paraId="03A0DBF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4D2466A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701" w:type="dxa"/>
            <w:tcBorders>
              <w:top w:val="nil"/>
              <w:left w:val="nil"/>
              <w:bottom w:val="nil"/>
              <w:right w:val="nil"/>
            </w:tcBorders>
            <w:shd w:val="clear" w:color="auto" w:fill="auto"/>
            <w:noWrap/>
            <w:vAlign w:val="bottom"/>
            <w:hideMark/>
          </w:tcPr>
          <w:p w14:paraId="0883FF0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4ADB4C8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3.8</w:t>
            </w:r>
          </w:p>
        </w:tc>
        <w:tc>
          <w:tcPr>
            <w:tcW w:w="964" w:type="dxa"/>
            <w:tcBorders>
              <w:top w:val="nil"/>
              <w:left w:val="nil"/>
              <w:bottom w:val="nil"/>
              <w:right w:val="nil"/>
            </w:tcBorders>
            <w:shd w:val="clear" w:color="auto" w:fill="auto"/>
            <w:noWrap/>
            <w:vAlign w:val="bottom"/>
            <w:hideMark/>
          </w:tcPr>
          <w:p w14:paraId="5A142F4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15.2</w:t>
            </w:r>
          </w:p>
        </w:tc>
        <w:tc>
          <w:tcPr>
            <w:tcW w:w="775" w:type="dxa"/>
            <w:tcBorders>
              <w:top w:val="nil"/>
              <w:left w:val="nil"/>
              <w:bottom w:val="nil"/>
              <w:right w:val="nil"/>
            </w:tcBorders>
            <w:shd w:val="clear" w:color="auto" w:fill="auto"/>
            <w:noWrap/>
            <w:vAlign w:val="bottom"/>
            <w:hideMark/>
          </w:tcPr>
          <w:p w14:paraId="5366E59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929</w:t>
            </w:r>
          </w:p>
        </w:tc>
      </w:tr>
      <w:tr w:rsidR="00A1583F" w:rsidRPr="00786A89" w14:paraId="0796F7A8" w14:textId="77777777" w:rsidTr="00461909">
        <w:trPr>
          <w:trHeight w:val="290"/>
        </w:trPr>
        <w:tc>
          <w:tcPr>
            <w:tcW w:w="2446" w:type="dxa"/>
            <w:tcBorders>
              <w:top w:val="nil"/>
              <w:left w:val="nil"/>
              <w:bottom w:val="nil"/>
              <w:right w:val="nil"/>
            </w:tcBorders>
            <w:shd w:val="clear" w:color="auto" w:fill="auto"/>
            <w:noWrap/>
            <w:vAlign w:val="bottom"/>
            <w:hideMark/>
          </w:tcPr>
          <w:p w14:paraId="18EAC615"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Crepis capillaris</w:t>
            </w:r>
          </w:p>
        </w:tc>
        <w:tc>
          <w:tcPr>
            <w:tcW w:w="1102" w:type="dxa"/>
            <w:tcBorders>
              <w:top w:val="nil"/>
              <w:left w:val="nil"/>
              <w:bottom w:val="nil"/>
              <w:right w:val="nil"/>
            </w:tcBorders>
            <w:shd w:val="clear" w:color="auto" w:fill="auto"/>
            <w:noWrap/>
            <w:vAlign w:val="bottom"/>
            <w:hideMark/>
          </w:tcPr>
          <w:p w14:paraId="01BDE4B5"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6CFB956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0A9F32E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22" w:type="dxa"/>
            <w:tcBorders>
              <w:top w:val="nil"/>
              <w:left w:val="nil"/>
              <w:bottom w:val="nil"/>
              <w:right w:val="nil"/>
            </w:tcBorders>
            <w:shd w:val="clear" w:color="auto" w:fill="auto"/>
            <w:noWrap/>
            <w:vAlign w:val="bottom"/>
            <w:hideMark/>
          </w:tcPr>
          <w:p w14:paraId="18700E4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1DE15FA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44" w:type="dxa"/>
            <w:tcBorders>
              <w:top w:val="nil"/>
              <w:left w:val="nil"/>
              <w:bottom w:val="nil"/>
              <w:right w:val="nil"/>
            </w:tcBorders>
            <w:shd w:val="clear" w:color="auto" w:fill="auto"/>
            <w:noWrap/>
            <w:vAlign w:val="bottom"/>
            <w:hideMark/>
          </w:tcPr>
          <w:p w14:paraId="6A1FBF5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5EFD655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25.0</w:t>
            </w:r>
          </w:p>
        </w:tc>
        <w:tc>
          <w:tcPr>
            <w:tcW w:w="963" w:type="dxa"/>
            <w:tcBorders>
              <w:top w:val="nil"/>
              <w:left w:val="nil"/>
              <w:bottom w:val="nil"/>
              <w:right w:val="nil"/>
            </w:tcBorders>
            <w:shd w:val="clear" w:color="auto" w:fill="auto"/>
            <w:noWrap/>
            <w:vAlign w:val="bottom"/>
            <w:hideMark/>
          </w:tcPr>
          <w:p w14:paraId="3A25C5E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5625D5B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14.6</w:t>
            </w:r>
          </w:p>
        </w:tc>
        <w:tc>
          <w:tcPr>
            <w:tcW w:w="775" w:type="dxa"/>
            <w:tcBorders>
              <w:top w:val="nil"/>
              <w:left w:val="nil"/>
              <w:bottom w:val="nil"/>
              <w:right w:val="nil"/>
            </w:tcBorders>
            <w:shd w:val="clear" w:color="auto" w:fill="auto"/>
            <w:noWrap/>
            <w:vAlign w:val="bottom"/>
            <w:hideMark/>
          </w:tcPr>
          <w:p w14:paraId="0485443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1074</w:t>
            </w:r>
          </w:p>
        </w:tc>
      </w:tr>
      <w:tr w:rsidR="00A1583F" w:rsidRPr="00786A89" w14:paraId="401DCFF0" w14:textId="77777777" w:rsidTr="00461909">
        <w:trPr>
          <w:trHeight w:val="290"/>
        </w:trPr>
        <w:tc>
          <w:tcPr>
            <w:tcW w:w="2446" w:type="dxa"/>
            <w:tcBorders>
              <w:top w:val="nil"/>
              <w:left w:val="nil"/>
              <w:bottom w:val="nil"/>
              <w:right w:val="nil"/>
            </w:tcBorders>
            <w:shd w:val="clear" w:color="auto" w:fill="auto"/>
            <w:noWrap/>
            <w:vAlign w:val="bottom"/>
            <w:hideMark/>
          </w:tcPr>
          <w:p w14:paraId="45A79D4E"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Cruciata laevipes</w:t>
            </w:r>
          </w:p>
        </w:tc>
        <w:tc>
          <w:tcPr>
            <w:tcW w:w="1102" w:type="dxa"/>
            <w:tcBorders>
              <w:top w:val="nil"/>
              <w:left w:val="nil"/>
              <w:bottom w:val="nil"/>
              <w:right w:val="nil"/>
            </w:tcBorders>
            <w:shd w:val="clear" w:color="auto" w:fill="auto"/>
            <w:noWrap/>
            <w:vAlign w:val="bottom"/>
            <w:hideMark/>
          </w:tcPr>
          <w:p w14:paraId="4A4A98CB"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2AD48D5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35" w:type="dxa"/>
            <w:tcBorders>
              <w:top w:val="nil"/>
              <w:left w:val="nil"/>
              <w:bottom w:val="nil"/>
              <w:right w:val="nil"/>
            </w:tcBorders>
            <w:shd w:val="clear" w:color="auto" w:fill="auto"/>
            <w:noWrap/>
            <w:vAlign w:val="bottom"/>
            <w:hideMark/>
          </w:tcPr>
          <w:p w14:paraId="373E5A0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6E0FC2A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6DACAA1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1406DBC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701" w:type="dxa"/>
            <w:tcBorders>
              <w:top w:val="nil"/>
              <w:left w:val="nil"/>
              <w:bottom w:val="nil"/>
              <w:right w:val="nil"/>
            </w:tcBorders>
            <w:shd w:val="clear" w:color="auto" w:fill="auto"/>
            <w:noWrap/>
            <w:vAlign w:val="bottom"/>
            <w:hideMark/>
          </w:tcPr>
          <w:p w14:paraId="662B030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963" w:type="dxa"/>
            <w:tcBorders>
              <w:top w:val="nil"/>
              <w:left w:val="nil"/>
              <w:bottom w:val="nil"/>
              <w:right w:val="nil"/>
            </w:tcBorders>
            <w:shd w:val="clear" w:color="auto" w:fill="auto"/>
            <w:noWrap/>
            <w:vAlign w:val="bottom"/>
            <w:hideMark/>
          </w:tcPr>
          <w:p w14:paraId="1B207FF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3.2</w:t>
            </w:r>
          </w:p>
        </w:tc>
        <w:tc>
          <w:tcPr>
            <w:tcW w:w="964" w:type="dxa"/>
            <w:tcBorders>
              <w:top w:val="nil"/>
              <w:left w:val="nil"/>
              <w:bottom w:val="nil"/>
              <w:right w:val="nil"/>
            </w:tcBorders>
            <w:shd w:val="clear" w:color="auto" w:fill="auto"/>
            <w:noWrap/>
            <w:vAlign w:val="bottom"/>
            <w:hideMark/>
          </w:tcPr>
          <w:p w14:paraId="48DAA8D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15.2</w:t>
            </w:r>
          </w:p>
        </w:tc>
        <w:tc>
          <w:tcPr>
            <w:tcW w:w="775" w:type="dxa"/>
            <w:tcBorders>
              <w:top w:val="nil"/>
              <w:left w:val="nil"/>
              <w:bottom w:val="nil"/>
              <w:right w:val="nil"/>
            </w:tcBorders>
            <w:shd w:val="clear" w:color="auto" w:fill="auto"/>
            <w:noWrap/>
            <w:vAlign w:val="bottom"/>
            <w:hideMark/>
          </w:tcPr>
          <w:p w14:paraId="078CD04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892</w:t>
            </w:r>
          </w:p>
        </w:tc>
      </w:tr>
      <w:tr w:rsidR="00A1583F" w:rsidRPr="00786A89" w14:paraId="43D13432" w14:textId="77777777" w:rsidTr="00461909">
        <w:trPr>
          <w:trHeight w:val="290"/>
        </w:trPr>
        <w:tc>
          <w:tcPr>
            <w:tcW w:w="2446" w:type="dxa"/>
            <w:tcBorders>
              <w:top w:val="nil"/>
              <w:left w:val="nil"/>
              <w:bottom w:val="nil"/>
              <w:right w:val="nil"/>
            </w:tcBorders>
            <w:shd w:val="clear" w:color="auto" w:fill="auto"/>
            <w:noWrap/>
            <w:vAlign w:val="bottom"/>
            <w:hideMark/>
          </w:tcPr>
          <w:p w14:paraId="52BEF5DD"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Cynosurus cristatus</w:t>
            </w:r>
          </w:p>
        </w:tc>
        <w:tc>
          <w:tcPr>
            <w:tcW w:w="1102" w:type="dxa"/>
            <w:tcBorders>
              <w:top w:val="nil"/>
              <w:left w:val="nil"/>
              <w:bottom w:val="nil"/>
              <w:right w:val="nil"/>
            </w:tcBorders>
            <w:shd w:val="clear" w:color="auto" w:fill="auto"/>
            <w:noWrap/>
            <w:vAlign w:val="bottom"/>
            <w:hideMark/>
          </w:tcPr>
          <w:p w14:paraId="02EB0AA9"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0E04B40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657B916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50867FA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52DCE67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44" w:type="dxa"/>
            <w:tcBorders>
              <w:top w:val="nil"/>
              <w:left w:val="nil"/>
              <w:bottom w:val="nil"/>
              <w:right w:val="nil"/>
            </w:tcBorders>
            <w:shd w:val="clear" w:color="auto" w:fill="auto"/>
            <w:noWrap/>
            <w:vAlign w:val="bottom"/>
            <w:hideMark/>
          </w:tcPr>
          <w:p w14:paraId="7F823C2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701" w:type="dxa"/>
            <w:tcBorders>
              <w:top w:val="nil"/>
              <w:left w:val="nil"/>
              <w:bottom w:val="nil"/>
              <w:right w:val="nil"/>
            </w:tcBorders>
            <w:shd w:val="clear" w:color="auto" w:fill="auto"/>
            <w:noWrap/>
            <w:vAlign w:val="bottom"/>
            <w:hideMark/>
          </w:tcPr>
          <w:p w14:paraId="424B2EC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963" w:type="dxa"/>
            <w:tcBorders>
              <w:top w:val="nil"/>
              <w:left w:val="nil"/>
              <w:bottom w:val="nil"/>
              <w:right w:val="nil"/>
            </w:tcBorders>
            <w:shd w:val="clear" w:color="auto" w:fill="auto"/>
            <w:noWrap/>
            <w:vAlign w:val="bottom"/>
            <w:hideMark/>
          </w:tcPr>
          <w:p w14:paraId="594DD37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19B67A4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087D23C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1103</w:t>
            </w:r>
          </w:p>
        </w:tc>
      </w:tr>
      <w:tr w:rsidR="00A1583F" w:rsidRPr="00786A89" w14:paraId="76132862" w14:textId="77777777" w:rsidTr="00461909">
        <w:trPr>
          <w:trHeight w:val="290"/>
        </w:trPr>
        <w:tc>
          <w:tcPr>
            <w:tcW w:w="2446" w:type="dxa"/>
            <w:tcBorders>
              <w:top w:val="nil"/>
              <w:left w:val="nil"/>
              <w:bottom w:val="nil"/>
              <w:right w:val="nil"/>
            </w:tcBorders>
            <w:shd w:val="clear" w:color="auto" w:fill="auto"/>
            <w:noWrap/>
            <w:vAlign w:val="bottom"/>
            <w:hideMark/>
          </w:tcPr>
          <w:p w14:paraId="4BCC4BE3"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Dactylis glomerata</w:t>
            </w:r>
          </w:p>
        </w:tc>
        <w:tc>
          <w:tcPr>
            <w:tcW w:w="1102" w:type="dxa"/>
            <w:tcBorders>
              <w:top w:val="nil"/>
              <w:left w:val="nil"/>
              <w:bottom w:val="nil"/>
              <w:right w:val="nil"/>
            </w:tcBorders>
            <w:shd w:val="clear" w:color="auto" w:fill="auto"/>
            <w:noWrap/>
            <w:vAlign w:val="bottom"/>
            <w:hideMark/>
          </w:tcPr>
          <w:p w14:paraId="7788289D"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3D8B177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1C109AA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440AEC9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72240FF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6C86254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66.7</w:t>
            </w:r>
          </w:p>
        </w:tc>
        <w:tc>
          <w:tcPr>
            <w:tcW w:w="701" w:type="dxa"/>
            <w:tcBorders>
              <w:top w:val="nil"/>
              <w:left w:val="nil"/>
              <w:bottom w:val="nil"/>
              <w:right w:val="nil"/>
            </w:tcBorders>
            <w:shd w:val="clear" w:color="auto" w:fill="auto"/>
            <w:noWrap/>
            <w:vAlign w:val="bottom"/>
            <w:hideMark/>
          </w:tcPr>
          <w:p w14:paraId="715173B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963" w:type="dxa"/>
            <w:tcBorders>
              <w:top w:val="nil"/>
              <w:left w:val="nil"/>
              <w:bottom w:val="nil"/>
              <w:right w:val="nil"/>
            </w:tcBorders>
            <w:shd w:val="clear" w:color="auto" w:fill="auto"/>
            <w:noWrap/>
            <w:vAlign w:val="bottom"/>
            <w:hideMark/>
          </w:tcPr>
          <w:p w14:paraId="5CD0A8E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4BED01D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5E6C26A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1091</w:t>
            </w:r>
          </w:p>
        </w:tc>
      </w:tr>
      <w:tr w:rsidR="00A1583F" w:rsidRPr="00786A89" w14:paraId="2D9EB27C" w14:textId="77777777" w:rsidTr="00461909">
        <w:trPr>
          <w:trHeight w:val="290"/>
        </w:trPr>
        <w:tc>
          <w:tcPr>
            <w:tcW w:w="2446" w:type="dxa"/>
            <w:tcBorders>
              <w:top w:val="nil"/>
              <w:left w:val="nil"/>
              <w:bottom w:val="nil"/>
              <w:right w:val="nil"/>
            </w:tcBorders>
            <w:shd w:val="clear" w:color="auto" w:fill="auto"/>
            <w:noWrap/>
            <w:vAlign w:val="bottom"/>
            <w:hideMark/>
          </w:tcPr>
          <w:p w14:paraId="58012A64"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Dactylorhiza fuchsii</w:t>
            </w:r>
          </w:p>
        </w:tc>
        <w:tc>
          <w:tcPr>
            <w:tcW w:w="1102" w:type="dxa"/>
            <w:tcBorders>
              <w:top w:val="nil"/>
              <w:left w:val="nil"/>
              <w:bottom w:val="nil"/>
              <w:right w:val="nil"/>
            </w:tcBorders>
            <w:shd w:val="clear" w:color="auto" w:fill="auto"/>
            <w:noWrap/>
            <w:vAlign w:val="bottom"/>
            <w:hideMark/>
          </w:tcPr>
          <w:p w14:paraId="3FC422A8"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6272692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5A3A2E5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22" w:type="dxa"/>
            <w:tcBorders>
              <w:top w:val="nil"/>
              <w:left w:val="nil"/>
              <w:bottom w:val="nil"/>
              <w:right w:val="nil"/>
            </w:tcBorders>
            <w:shd w:val="clear" w:color="auto" w:fill="auto"/>
            <w:noWrap/>
            <w:vAlign w:val="bottom"/>
            <w:hideMark/>
          </w:tcPr>
          <w:p w14:paraId="051028D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57FB1E7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744" w:type="dxa"/>
            <w:tcBorders>
              <w:top w:val="nil"/>
              <w:left w:val="nil"/>
              <w:bottom w:val="nil"/>
              <w:right w:val="nil"/>
            </w:tcBorders>
            <w:shd w:val="clear" w:color="auto" w:fill="auto"/>
            <w:noWrap/>
            <w:vAlign w:val="bottom"/>
            <w:hideMark/>
          </w:tcPr>
          <w:p w14:paraId="57CC7FB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701" w:type="dxa"/>
            <w:tcBorders>
              <w:top w:val="nil"/>
              <w:left w:val="nil"/>
              <w:bottom w:val="nil"/>
              <w:right w:val="nil"/>
            </w:tcBorders>
            <w:shd w:val="clear" w:color="auto" w:fill="auto"/>
            <w:noWrap/>
            <w:vAlign w:val="bottom"/>
            <w:hideMark/>
          </w:tcPr>
          <w:p w14:paraId="5B4C6A1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66.7</w:t>
            </w:r>
          </w:p>
        </w:tc>
        <w:tc>
          <w:tcPr>
            <w:tcW w:w="963" w:type="dxa"/>
            <w:tcBorders>
              <w:top w:val="nil"/>
              <w:left w:val="nil"/>
              <w:bottom w:val="nil"/>
              <w:right w:val="nil"/>
            </w:tcBorders>
            <w:shd w:val="clear" w:color="auto" w:fill="auto"/>
            <w:noWrap/>
            <w:vAlign w:val="bottom"/>
            <w:hideMark/>
          </w:tcPr>
          <w:p w14:paraId="1D8DFF2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6B82EB2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14.7</w:t>
            </w:r>
          </w:p>
        </w:tc>
        <w:tc>
          <w:tcPr>
            <w:tcW w:w="775" w:type="dxa"/>
            <w:tcBorders>
              <w:top w:val="nil"/>
              <w:left w:val="nil"/>
              <w:bottom w:val="nil"/>
              <w:right w:val="nil"/>
            </w:tcBorders>
            <w:shd w:val="clear" w:color="auto" w:fill="auto"/>
            <w:noWrap/>
            <w:vAlign w:val="bottom"/>
            <w:hideMark/>
          </w:tcPr>
          <w:p w14:paraId="18847C3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1063</w:t>
            </w:r>
          </w:p>
        </w:tc>
      </w:tr>
      <w:tr w:rsidR="00A1583F" w:rsidRPr="00786A89" w14:paraId="7944CC31" w14:textId="77777777" w:rsidTr="00461909">
        <w:trPr>
          <w:trHeight w:val="290"/>
        </w:trPr>
        <w:tc>
          <w:tcPr>
            <w:tcW w:w="2446" w:type="dxa"/>
            <w:tcBorders>
              <w:top w:val="nil"/>
              <w:left w:val="nil"/>
              <w:bottom w:val="nil"/>
              <w:right w:val="nil"/>
            </w:tcBorders>
            <w:shd w:val="clear" w:color="auto" w:fill="auto"/>
            <w:noWrap/>
            <w:vAlign w:val="bottom"/>
            <w:hideMark/>
          </w:tcPr>
          <w:p w14:paraId="3C320ABA"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Daphne laureola</w:t>
            </w:r>
          </w:p>
        </w:tc>
        <w:tc>
          <w:tcPr>
            <w:tcW w:w="1102" w:type="dxa"/>
            <w:tcBorders>
              <w:top w:val="nil"/>
              <w:left w:val="nil"/>
              <w:bottom w:val="nil"/>
              <w:right w:val="nil"/>
            </w:tcBorders>
            <w:shd w:val="clear" w:color="auto" w:fill="auto"/>
            <w:noWrap/>
            <w:vAlign w:val="bottom"/>
            <w:hideMark/>
          </w:tcPr>
          <w:p w14:paraId="66D24694"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2BEA80C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35" w:type="dxa"/>
            <w:tcBorders>
              <w:top w:val="nil"/>
              <w:left w:val="nil"/>
              <w:bottom w:val="nil"/>
              <w:right w:val="nil"/>
            </w:tcBorders>
            <w:shd w:val="clear" w:color="auto" w:fill="auto"/>
            <w:noWrap/>
            <w:vAlign w:val="bottom"/>
            <w:hideMark/>
          </w:tcPr>
          <w:p w14:paraId="5E5AD9B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5E5EF44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7BCE4DD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348D093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701" w:type="dxa"/>
            <w:tcBorders>
              <w:top w:val="nil"/>
              <w:left w:val="nil"/>
              <w:bottom w:val="nil"/>
              <w:right w:val="nil"/>
            </w:tcBorders>
            <w:shd w:val="clear" w:color="auto" w:fill="auto"/>
            <w:noWrap/>
            <w:vAlign w:val="bottom"/>
            <w:hideMark/>
          </w:tcPr>
          <w:p w14:paraId="21A79A9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963" w:type="dxa"/>
            <w:tcBorders>
              <w:top w:val="nil"/>
              <w:left w:val="nil"/>
              <w:bottom w:val="nil"/>
              <w:right w:val="nil"/>
            </w:tcBorders>
            <w:shd w:val="clear" w:color="auto" w:fill="auto"/>
            <w:noWrap/>
            <w:vAlign w:val="bottom"/>
            <w:hideMark/>
          </w:tcPr>
          <w:p w14:paraId="35E14B6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3.7</w:t>
            </w:r>
          </w:p>
        </w:tc>
        <w:tc>
          <w:tcPr>
            <w:tcW w:w="964" w:type="dxa"/>
            <w:tcBorders>
              <w:top w:val="nil"/>
              <w:left w:val="nil"/>
              <w:bottom w:val="nil"/>
              <w:right w:val="nil"/>
            </w:tcBorders>
            <w:shd w:val="clear" w:color="auto" w:fill="auto"/>
            <w:noWrap/>
            <w:vAlign w:val="bottom"/>
            <w:hideMark/>
          </w:tcPr>
          <w:p w14:paraId="1F164DA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16.0</w:t>
            </w:r>
          </w:p>
        </w:tc>
        <w:tc>
          <w:tcPr>
            <w:tcW w:w="775" w:type="dxa"/>
            <w:tcBorders>
              <w:top w:val="nil"/>
              <w:left w:val="nil"/>
              <w:bottom w:val="nil"/>
              <w:right w:val="nil"/>
            </w:tcBorders>
            <w:shd w:val="clear" w:color="auto" w:fill="auto"/>
            <w:noWrap/>
            <w:vAlign w:val="bottom"/>
            <w:hideMark/>
          </w:tcPr>
          <w:p w14:paraId="35AE42C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760</w:t>
            </w:r>
          </w:p>
        </w:tc>
      </w:tr>
      <w:tr w:rsidR="00A1583F" w:rsidRPr="00786A89" w14:paraId="3E899084" w14:textId="77777777" w:rsidTr="00461909">
        <w:trPr>
          <w:trHeight w:val="290"/>
        </w:trPr>
        <w:tc>
          <w:tcPr>
            <w:tcW w:w="2446" w:type="dxa"/>
            <w:tcBorders>
              <w:top w:val="nil"/>
              <w:left w:val="nil"/>
              <w:bottom w:val="nil"/>
              <w:right w:val="nil"/>
            </w:tcBorders>
            <w:shd w:val="clear" w:color="auto" w:fill="auto"/>
            <w:noWrap/>
            <w:vAlign w:val="bottom"/>
            <w:hideMark/>
          </w:tcPr>
          <w:p w14:paraId="5F5A7653"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Daucus carota</w:t>
            </w:r>
          </w:p>
        </w:tc>
        <w:tc>
          <w:tcPr>
            <w:tcW w:w="1102" w:type="dxa"/>
            <w:tcBorders>
              <w:top w:val="nil"/>
              <w:left w:val="nil"/>
              <w:bottom w:val="nil"/>
              <w:right w:val="nil"/>
            </w:tcBorders>
            <w:shd w:val="clear" w:color="auto" w:fill="auto"/>
            <w:noWrap/>
            <w:vAlign w:val="bottom"/>
            <w:hideMark/>
          </w:tcPr>
          <w:p w14:paraId="2C7A382D"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67C9F10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35" w:type="dxa"/>
            <w:tcBorders>
              <w:top w:val="nil"/>
              <w:left w:val="nil"/>
              <w:bottom w:val="nil"/>
              <w:right w:val="nil"/>
            </w:tcBorders>
            <w:shd w:val="clear" w:color="auto" w:fill="auto"/>
            <w:noWrap/>
            <w:vAlign w:val="bottom"/>
            <w:hideMark/>
          </w:tcPr>
          <w:p w14:paraId="492FD1B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22" w:type="dxa"/>
            <w:tcBorders>
              <w:top w:val="nil"/>
              <w:left w:val="nil"/>
              <w:bottom w:val="nil"/>
              <w:right w:val="nil"/>
            </w:tcBorders>
            <w:shd w:val="clear" w:color="auto" w:fill="auto"/>
            <w:noWrap/>
            <w:vAlign w:val="bottom"/>
            <w:hideMark/>
          </w:tcPr>
          <w:p w14:paraId="4A8C1F5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7C9BDEC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744" w:type="dxa"/>
            <w:tcBorders>
              <w:top w:val="nil"/>
              <w:left w:val="nil"/>
              <w:bottom w:val="nil"/>
              <w:right w:val="nil"/>
            </w:tcBorders>
            <w:shd w:val="clear" w:color="auto" w:fill="auto"/>
            <w:noWrap/>
            <w:vAlign w:val="bottom"/>
            <w:hideMark/>
          </w:tcPr>
          <w:p w14:paraId="02BDF6F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701" w:type="dxa"/>
            <w:tcBorders>
              <w:top w:val="nil"/>
              <w:left w:val="nil"/>
              <w:bottom w:val="nil"/>
              <w:right w:val="nil"/>
            </w:tcBorders>
            <w:shd w:val="clear" w:color="auto" w:fill="auto"/>
            <w:noWrap/>
            <w:vAlign w:val="bottom"/>
            <w:hideMark/>
          </w:tcPr>
          <w:p w14:paraId="4CB7719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41.7</w:t>
            </w:r>
          </w:p>
        </w:tc>
        <w:tc>
          <w:tcPr>
            <w:tcW w:w="963" w:type="dxa"/>
            <w:tcBorders>
              <w:top w:val="nil"/>
              <w:left w:val="nil"/>
              <w:bottom w:val="nil"/>
              <w:right w:val="nil"/>
            </w:tcBorders>
            <w:shd w:val="clear" w:color="auto" w:fill="auto"/>
            <w:noWrap/>
            <w:vAlign w:val="bottom"/>
            <w:hideMark/>
          </w:tcPr>
          <w:p w14:paraId="348C7E6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4.0</w:t>
            </w:r>
          </w:p>
        </w:tc>
        <w:tc>
          <w:tcPr>
            <w:tcW w:w="964" w:type="dxa"/>
            <w:tcBorders>
              <w:top w:val="nil"/>
              <w:left w:val="nil"/>
              <w:bottom w:val="nil"/>
              <w:right w:val="nil"/>
            </w:tcBorders>
            <w:shd w:val="clear" w:color="auto" w:fill="auto"/>
            <w:noWrap/>
            <w:vAlign w:val="bottom"/>
            <w:hideMark/>
          </w:tcPr>
          <w:p w14:paraId="0CD90A4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15.0</w:t>
            </w:r>
          </w:p>
        </w:tc>
        <w:tc>
          <w:tcPr>
            <w:tcW w:w="775" w:type="dxa"/>
            <w:tcBorders>
              <w:top w:val="nil"/>
              <w:left w:val="nil"/>
              <w:bottom w:val="nil"/>
              <w:right w:val="nil"/>
            </w:tcBorders>
            <w:shd w:val="clear" w:color="auto" w:fill="auto"/>
            <w:noWrap/>
            <w:vAlign w:val="bottom"/>
            <w:hideMark/>
          </w:tcPr>
          <w:p w14:paraId="7D6C4B1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989</w:t>
            </w:r>
          </w:p>
        </w:tc>
      </w:tr>
      <w:tr w:rsidR="00A1583F" w:rsidRPr="00786A89" w14:paraId="6B9B53ED" w14:textId="77777777" w:rsidTr="00461909">
        <w:trPr>
          <w:trHeight w:val="290"/>
        </w:trPr>
        <w:tc>
          <w:tcPr>
            <w:tcW w:w="2446" w:type="dxa"/>
            <w:tcBorders>
              <w:top w:val="nil"/>
              <w:left w:val="nil"/>
              <w:bottom w:val="nil"/>
              <w:right w:val="nil"/>
            </w:tcBorders>
            <w:shd w:val="clear" w:color="auto" w:fill="auto"/>
            <w:noWrap/>
            <w:vAlign w:val="bottom"/>
            <w:hideMark/>
          </w:tcPr>
          <w:p w14:paraId="3E79E5CE"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Deschampsia cespitosa</w:t>
            </w:r>
          </w:p>
        </w:tc>
        <w:tc>
          <w:tcPr>
            <w:tcW w:w="1102" w:type="dxa"/>
            <w:tcBorders>
              <w:top w:val="nil"/>
              <w:left w:val="nil"/>
              <w:bottom w:val="nil"/>
              <w:right w:val="nil"/>
            </w:tcBorders>
            <w:shd w:val="clear" w:color="auto" w:fill="auto"/>
            <w:noWrap/>
            <w:vAlign w:val="bottom"/>
            <w:hideMark/>
          </w:tcPr>
          <w:p w14:paraId="6571DF1C"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5C8915C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35" w:type="dxa"/>
            <w:tcBorders>
              <w:top w:val="nil"/>
              <w:left w:val="nil"/>
              <w:bottom w:val="nil"/>
              <w:right w:val="nil"/>
            </w:tcBorders>
            <w:shd w:val="clear" w:color="auto" w:fill="auto"/>
            <w:noWrap/>
            <w:vAlign w:val="bottom"/>
            <w:hideMark/>
          </w:tcPr>
          <w:p w14:paraId="12146C2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3484C76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684" w:type="dxa"/>
            <w:tcBorders>
              <w:top w:val="nil"/>
              <w:left w:val="nil"/>
              <w:bottom w:val="nil"/>
              <w:right w:val="nil"/>
            </w:tcBorders>
            <w:shd w:val="clear" w:color="auto" w:fill="auto"/>
            <w:noWrap/>
            <w:vAlign w:val="bottom"/>
            <w:hideMark/>
          </w:tcPr>
          <w:p w14:paraId="64E210E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44" w:type="dxa"/>
            <w:tcBorders>
              <w:top w:val="nil"/>
              <w:left w:val="nil"/>
              <w:bottom w:val="nil"/>
              <w:right w:val="nil"/>
            </w:tcBorders>
            <w:shd w:val="clear" w:color="auto" w:fill="auto"/>
            <w:noWrap/>
            <w:vAlign w:val="bottom"/>
            <w:hideMark/>
          </w:tcPr>
          <w:p w14:paraId="4FAF7C5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41.7</w:t>
            </w:r>
          </w:p>
        </w:tc>
        <w:tc>
          <w:tcPr>
            <w:tcW w:w="701" w:type="dxa"/>
            <w:tcBorders>
              <w:top w:val="nil"/>
              <w:left w:val="nil"/>
              <w:bottom w:val="nil"/>
              <w:right w:val="nil"/>
            </w:tcBorders>
            <w:shd w:val="clear" w:color="auto" w:fill="auto"/>
            <w:noWrap/>
            <w:vAlign w:val="bottom"/>
            <w:hideMark/>
          </w:tcPr>
          <w:p w14:paraId="1A42945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41.7</w:t>
            </w:r>
          </w:p>
        </w:tc>
        <w:tc>
          <w:tcPr>
            <w:tcW w:w="963" w:type="dxa"/>
            <w:tcBorders>
              <w:top w:val="nil"/>
              <w:left w:val="nil"/>
              <w:bottom w:val="nil"/>
              <w:right w:val="nil"/>
            </w:tcBorders>
            <w:shd w:val="clear" w:color="auto" w:fill="auto"/>
            <w:noWrap/>
            <w:vAlign w:val="bottom"/>
            <w:hideMark/>
          </w:tcPr>
          <w:p w14:paraId="07427D7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1CD320B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14.4</w:t>
            </w:r>
          </w:p>
        </w:tc>
        <w:tc>
          <w:tcPr>
            <w:tcW w:w="775" w:type="dxa"/>
            <w:tcBorders>
              <w:top w:val="nil"/>
              <w:left w:val="nil"/>
              <w:bottom w:val="nil"/>
              <w:right w:val="nil"/>
            </w:tcBorders>
            <w:shd w:val="clear" w:color="auto" w:fill="auto"/>
            <w:noWrap/>
            <w:vAlign w:val="bottom"/>
            <w:hideMark/>
          </w:tcPr>
          <w:p w14:paraId="6A9B871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1099</w:t>
            </w:r>
          </w:p>
        </w:tc>
      </w:tr>
      <w:tr w:rsidR="00A1583F" w:rsidRPr="00786A89" w14:paraId="103ED8A9" w14:textId="77777777" w:rsidTr="00461909">
        <w:trPr>
          <w:trHeight w:val="290"/>
        </w:trPr>
        <w:tc>
          <w:tcPr>
            <w:tcW w:w="2446" w:type="dxa"/>
            <w:tcBorders>
              <w:top w:val="nil"/>
              <w:left w:val="nil"/>
              <w:bottom w:val="nil"/>
              <w:right w:val="nil"/>
            </w:tcBorders>
            <w:shd w:val="clear" w:color="auto" w:fill="auto"/>
            <w:noWrap/>
            <w:vAlign w:val="bottom"/>
            <w:hideMark/>
          </w:tcPr>
          <w:p w14:paraId="40EF969F"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Dipsacus fullonum</w:t>
            </w:r>
          </w:p>
        </w:tc>
        <w:tc>
          <w:tcPr>
            <w:tcW w:w="1102" w:type="dxa"/>
            <w:tcBorders>
              <w:top w:val="nil"/>
              <w:left w:val="nil"/>
              <w:bottom w:val="nil"/>
              <w:right w:val="nil"/>
            </w:tcBorders>
            <w:shd w:val="clear" w:color="auto" w:fill="auto"/>
            <w:noWrap/>
            <w:vAlign w:val="bottom"/>
            <w:hideMark/>
          </w:tcPr>
          <w:p w14:paraId="42721E6A"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2F059B6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35" w:type="dxa"/>
            <w:tcBorders>
              <w:top w:val="nil"/>
              <w:left w:val="nil"/>
              <w:bottom w:val="nil"/>
              <w:right w:val="nil"/>
            </w:tcBorders>
            <w:shd w:val="clear" w:color="auto" w:fill="auto"/>
            <w:noWrap/>
            <w:vAlign w:val="bottom"/>
            <w:hideMark/>
          </w:tcPr>
          <w:p w14:paraId="0526AE0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22" w:type="dxa"/>
            <w:tcBorders>
              <w:top w:val="nil"/>
              <w:left w:val="nil"/>
              <w:bottom w:val="nil"/>
              <w:right w:val="nil"/>
            </w:tcBorders>
            <w:shd w:val="clear" w:color="auto" w:fill="auto"/>
            <w:noWrap/>
            <w:vAlign w:val="bottom"/>
            <w:hideMark/>
          </w:tcPr>
          <w:p w14:paraId="37EF41E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70C0CC7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44" w:type="dxa"/>
            <w:tcBorders>
              <w:top w:val="nil"/>
              <w:left w:val="nil"/>
              <w:bottom w:val="nil"/>
              <w:right w:val="nil"/>
            </w:tcBorders>
            <w:shd w:val="clear" w:color="auto" w:fill="auto"/>
            <w:noWrap/>
            <w:vAlign w:val="bottom"/>
            <w:hideMark/>
          </w:tcPr>
          <w:p w14:paraId="2F716B0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701" w:type="dxa"/>
            <w:tcBorders>
              <w:top w:val="nil"/>
              <w:left w:val="nil"/>
              <w:bottom w:val="nil"/>
              <w:right w:val="nil"/>
            </w:tcBorders>
            <w:shd w:val="clear" w:color="auto" w:fill="auto"/>
            <w:noWrap/>
            <w:vAlign w:val="bottom"/>
            <w:hideMark/>
          </w:tcPr>
          <w:p w14:paraId="2D244F4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p>
        </w:tc>
        <w:tc>
          <w:tcPr>
            <w:tcW w:w="963" w:type="dxa"/>
            <w:tcBorders>
              <w:top w:val="nil"/>
              <w:left w:val="nil"/>
              <w:bottom w:val="nil"/>
              <w:right w:val="nil"/>
            </w:tcBorders>
            <w:shd w:val="clear" w:color="auto" w:fill="auto"/>
            <w:noWrap/>
            <w:vAlign w:val="bottom"/>
            <w:hideMark/>
          </w:tcPr>
          <w:p w14:paraId="6501245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3.8</w:t>
            </w:r>
          </w:p>
        </w:tc>
        <w:tc>
          <w:tcPr>
            <w:tcW w:w="964" w:type="dxa"/>
            <w:tcBorders>
              <w:top w:val="nil"/>
              <w:left w:val="nil"/>
              <w:bottom w:val="nil"/>
              <w:right w:val="nil"/>
            </w:tcBorders>
            <w:shd w:val="clear" w:color="auto" w:fill="auto"/>
            <w:noWrap/>
            <w:vAlign w:val="bottom"/>
            <w:hideMark/>
          </w:tcPr>
          <w:p w14:paraId="77DAF7A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15.6</w:t>
            </w:r>
          </w:p>
        </w:tc>
        <w:tc>
          <w:tcPr>
            <w:tcW w:w="775" w:type="dxa"/>
            <w:tcBorders>
              <w:top w:val="nil"/>
              <w:left w:val="nil"/>
              <w:bottom w:val="nil"/>
              <w:right w:val="nil"/>
            </w:tcBorders>
            <w:shd w:val="clear" w:color="auto" w:fill="auto"/>
            <w:noWrap/>
            <w:vAlign w:val="bottom"/>
            <w:hideMark/>
          </w:tcPr>
          <w:p w14:paraId="265B1B9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863</w:t>
            </w:r>
          </w:p>
        </w:tc>
      </w:tr>
      <w:tr w:rsidR="00A1583F" w:rsidRPr="00786A89" w14:paraId="3B459E54" w14:textId="77777777" w:rsidTr="00461909">
        <w:trPr>
          <w:trHeight w:val="290"/>
        </w:trPr>
        <w:tc>
          <w:tcPr>
            <w:tcW w:w="2446" w:type="dxa"/>
            <w:tcBorders>
              <w:top w:val="nil"/>
              <w:left w:val="nil"/>
              <w:bottom w:val="nil"/>
              <w:right w:val="nil"/>
            </w:tcBorders>
            <w:shd w:val="clear" w:color="auto" w:fill="auto"/>
            <w:noWrap/>
            <w:vAlign w:val="bottom"/>
            <w:hideMark/>
          </w:tcPr>
          <w:p w14:paraId="560A8C95"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Dryopteris affinis</w:t>
            </w:r>
          </w:p>
        </w:tc>
        <w:tc>
          <w:tcPr>
            <w:tcW w:w="1102" w:type="dxa"/>
            <w:tcBorders>
              <w:top w:val="nil"/>
              <w:left w:val="nil"/>
              <w:bottom w:val="nil"/>
              <w:right w:val="nil"/>
            </w:tcBorders>
            <w:shd w:val="clear" w:color="auto" w:fill="auto"/>
            <w:noWrap/>
            <w:vAlign w:val="bottom"/>
            <w:hideMark/>
          </w:tcPr>
          <w:p w14:paraId="6DC00B04"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7B737EF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35" w:type="dxa"/>
            <w:tcBorders>
              <w:top w:val="nil"/>
              <w:left w:val="nil"/>
              <w:bottom w:val="nil"/>
              <w:right w:val="nil"/>
            </w:tcBorders>
            <w:shd w:val="clear" w:color="auto" w:fill="auto"/>
            <w:noWrap/>
            <w:vAlign w:val="bottom"/>
            <w:hideMark/>
          </w:tcPr>
          <w:p w14:paraId="18DA431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084B905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684" w:type="dxa"/>
            <w:tcBorders>
              <w:top w:val="nil"/>
              <w:left w:val="nil"/>
              <w:bottom w:val="nil"/>
              <w:right w:val="nil"/>
            </w:tcBorders>
            <w:shd w:val="clear" w:color="auto" w:fill="auto"/>
            <w:noWrap/>
            <w:vAlign w:val="bottom"/>
            <w:hideMark/>
          </w:tcPr>
          <w:p w14:paraId="55EDE13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21E5622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41.7</w:t>
            </w:r>
          </w:p>
        </w:tc>
        <w:tc>
          <w:tcPr>
            <w:tcW w:w="701" w:type="dxa"/>
            <w:tcBorders>
              <w:top w:val="nil"/>
              <w:left w:val="nil"/>
              <w:bottom w:val="nil"/>
              <w:right w:val="nil"/>
            </w:tcBorders>
            <w:shd w:val="clear" w:color="auto" w:fill="auto"/>
            <w:noWrap/>
            <w:vAlign w:val="bottom"/>
            <w:hideMark/>
          </w:tcPr>
          <w:p w14:paraId="77F453D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41.7</w:t>
            </w:r>
          </w:p>
        </w:tc>
        <w:tc>
          <w:tcPr>
            <w:tcW w:w="963" w:type="dxa"/>
            <w:tcBorders>
              <w:top w:val="nil"/>
              <w:left w:val="nil"/>
              <w:bottom w:val="nil"/>
              <w:right w:val="nil"/>
            </w:tcBorders>
            <w:shd w:val="clear" w:color="auto" w:fill="auto"/>
            <w:noWrap/>
            <w:vAlign w:val="bottom"/>
            <w:hideMark/>
          </w:tcPr>
          <w:p w14:paraId="7340D30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18ED1D8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14.3</w:t>
            </w:r>
          </w:p>
        </w:tc>
        <w:tc>
          <w:tcPr>
            <w:tcW w:w="775" w:type="dxa"/>
            <w:tcBorders>
              <w:top w:val="nil"/>
              <w:left w:val="nil"/>
              <w:bottom w:val="nil"/>
              <w:right w:val="nil"/>
            </w:tcBorders>
            <w:shd w:val="clear" w:color="auto" w:fill="auto"/>
            <w:noWrap/>
            <w:vAlign w:val="bottom"/>
            <w:hideMark/>
          </w:tcPr>
          <w:p w14:paraId="5B93418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1160</w:t>
            </w:r>
          </w:p>
        </w:tc>
      </w:tr>
      <w:tr w:rsidR="00A1583F" w:rsidRPr="00786A89" w14:paraId="703B5C9C" w14:textId="77777777" w:rsidTr="00461909">
        <w:trPr>
          <w:trHeight w:val="290"/>
        </w:trPr>
        <w:tc>
          <w:tcPr>
            <w:tcW w:w="2446" w:type="dxa"/>
            <w:tcBorders>
              <w:top w:val="nil"/>
              <w:left w:val="nil"/>
              <w:bottom w:val="nil"/>
              <w:right w:val="nil"/>
            </w:tcBorders>
            <w:shd w:val="clear" w:color="auto" w:fill="auto"/>
            <w:noWrap/>
            <w:vAlign w:val="bottom"/>
            <w:hideMark/>
          </w:tcPr>
          <w:p w14:paraId="78D7BE86"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Dryopteris dilatata</w:t>
            </w:r>
          </w:p>
        </w:tc>
        <w:tc>
          <w:tcPr>
            <w:tcW w:w="1102" w:type="dxa"/>
            <w:tcBorders>
              <w:top w:val="nil"/>
              <w:left w:val="nil"/>
              <w:bottom w:val="nil"/>
              <w:right w:val="nil"/>
            </w:tcBorders>
            <w:shd w:val="clear" w:color="auto" w:fill="auto"/>
            <w:noWrap/>
            <w:vAlign w:val="bottom"/>
            <w:hideMark/>
          </w:tcPr>
          <w:p w14:paraId="07B51BDC"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49FA801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35" w:type="dxa"/>
            <w:tcBorders>
              <w:top w:val="nil"/>
              <w:left w:val="nil"/>
              <w:bottom w:val="nil"/>
              <w:right w:val="nil"/>
            </w:tcBorders>
            <w:shd w:val="clear" w:color="auto" w:fill="auto"/>
            <w:noWrap/>
            <w:vAlign w:val="bottom"/>
            <w:hideMark/>
          </w:tcPr>
          <w:p w14:paraId="2A10E2E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64DD64A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684" w:type="dxa"/>
            <w:tcBorders>
              <w:top w:val="nil"/>
              <w:left w:val="nil"/>
              <w:bottom w:val="nil"/>
              <w:right w:val="nil"/>
            </w:tcBorders>
            <w:shd w:val="clear" w:color="auto" w:fill="auto"/>
            <w:noWrap/>
            <w:vAlign w:val="bottom"/>
            <w:hideMark/>
          </w:tcPr>
          <w:p w14:paraId="1C6B1F0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5491360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41.7</w:t>
            </w:r>
          </w:p>
        </w:tc>
        <w:tc>
          <w:tcPr>
            <w:tcW w:w="701" w:type="dxa"/>
            <w:tcBorders>
              <w:top w:val="nil"/>
              <w:left w:val="nil"/>
              <w:bottom w:val="nil"/>
              <w:right w:val="nil"/>
            </w:tcBorders>
            <w:shd w:val="clear" w:color="auto" w:fill="auto"/>
            <w:noWrap/>
            <w:vAlign w:val="bottom"/>
            <w:hideMark/>
          </w:tcPr>
          <w:p w14:paraId="61D20A5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41.7</w:t>
            </w:r>
          </w:p>
        </w:tc>
        <w:tc>
          <w:tcPr>
            <w:tcW w:w="963" w:type="dxa"/>
            <w:tcBorders>
              <w:top w:val="nil"/>
              <w:left w:val="nil"/>
              <w:bottom w:val="nil"/>
              <w:right w:val="nil"/>
            </w:tcBorders>
            <w:shd w:val="clear" w:color="auto" w:fill="auto"/>
            <w:noWrap/>
            <w:vAlign w:val="bottom"/>
            <w:hideMark/>
          </w:tcPr>
          <w:p w14:paraId="51E2E7F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08E907E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14.4</w:t>
            </w:r>
          </w:p>
        </w:tc>
        <w:tc>
          <w:tcPr>
            <w:tcW w:w="775" w:type="dxa"/>
            <w:tcBorders>
              <w:top w:val="nil"/>
              <w:left w:val="nil"/>
              <w:bottom w:val="nil"/>
              <w:right w:val="nil"/>
            </w:tcBorders>
            <w:shd w:val="clear" w:color="auto" w:fill="auto"/>
            <w:noWrap/>
            <w:vAlign w:val="bottom"/>
            <w:hideMark/>
          </w:tcPr>
          <w:p w14:paraId="6EE2073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1114</w:t>
            </w:r>
          </w:p>
        </w:tc>
      </w:tr>
      <w:tr w:rsidR="00A1583F" w:rsidRPr="00786A89" w14:paraId="7FEEF6D4" w14:textId="77777777" w:rsidTr="00461909">
        <w:trPr>
          <w:trHeight w:val="290"/>
        </w:trPr>
        <w:tc>
          <w:tcPr>
            <w:tcW w:w="2446" w:type="dxa"/>
            <w:tcBorders>
              <w:top w:val="nil"/>
              <w:left w:val="nil"/>
              <w:bottom w:val="nil"/>
              <w:right w:val="nil"/>
            </w:tcBorders>
            <w:shd w:val="clear" w:color="auto" w:fill="auto"/>
            <w:noWrap/>
            <w:vAlign w:val="bottom"/>
            <w:hideMark/>
          </w:tcPr>
          <w:p w14:paraId="305CBD4A"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Dryopteris filix-mas</w:t>
            </w:r>
          </w:p>
        </w:tc>
        <w:tc>
          <w:tcPr>
            <w:tcW w:w="1102" w:type="dxa"/>
            <w:tcBorders>
              <w:top w:val="nil"/>
              <w:left w:val="nil"/>
              <w:bottom w:val="nil"/>
              <w:right w:val="nil"/>
            </w:tcBorders>
            <w:shd w:val="clear" w:color="auto" w:fill="auto"/>
            <w:noWrap/>
            <w:vAlign w:val="bottom"/>
            <w:hideMark/>
          </w:tcPr>
          <w:p w14:paraId="70D69A05"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73DF9F5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35" w:type="dxa"/>
            <w:tcBorders>
              <w:top w:val="nil"/>
              <w:left w:val="nil"/>
              <w:bottom w:val="nil"/>
              <w:right w:val="nil"/>
            </w:tcBorders>
            <w:shd w:val="clear" w:color="auto" w:fill="auto"/>
            <w:noWrap/>
            <w:vAlign w:val="bottom"/>
            <w:hideMark/>
          </w:tcPr>
          <w:p w14:paraId="64F17BD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1F28C4D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684" w:type="dxa"/>
            <w:tcBorders>
              <w:top w:val="nil"/>
              <w:left w:val="nil"/>
              <w:bottom w:val="nil"/>
              <w:right w:val="nil"/>
            </w:tcBorders>
            <w:shd w:val="clear" w:color="auto" w:fill="auto"/>
            <w:noWrap/>
            <w:vAlign w:val="bottom"/>
            <w:hideMark/>
          </w:tcPr>
          <w:p w14:paraId="7A144ED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7822373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41.7</w:t>
            </w:r>
          </w:p>
        </w:tc>
        <w:tc>
          <w:tcPr>
            <w:tcW w:w="701" w:type="dxa"/>
            <w:tcBorders>
              <w:top w:val="nil"/>
              <w:left w:val="nil"/>
              <w:bottom w:val="nil"/>
              <w:right w:val="nil"/>
            </w:tcBorders>
            <w:shd w:val="clear" w:color="auto" w:fill="auto"/>
            <w:noWrap/>
            <w:vAlign w:val="bottom"/>
            <w:hideMark/>
          </w:tcPr>
          <w:p w14:paraId="53AC5AF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41.7</w:t>
            </w:r>
          </w:p>
        </w:tc>
        <w:tc>
          <w:tcPr>
            <w:tcW w:w="963" w:type="dxa"/>
            <w:tcBorders>
              <w:top w:val="nil"/>
              <w:left w:val="nil"/>
              <w:bottom w:val="nil"/>
              <w:right w:val="nil"/>
            </w:tcBorders>
            <w:shd w:val="clear" w:color="auto" w:fill="auto"/>
            <w:noWrap/>
            <w:vAlign w:val="bottom"/>
            <w:hideMark/>
          </w:tcPr>
          <w:p w14:paraId="1629D16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5D532DF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5B16420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1096</w:t>
            </w:r>
          </w:p>
        </w:tc>
      </w:tr>
      <w:tr w:rsidR="00A1583F" w:rsidRPr="00786A89" w14:paraId="15E7ABC8" w14:textId="77777777" w:rsidTr="00461909">
        <w:trPr>
          <w:trHeight w:val="290"/>
        </w:trPr>
        <w:tc>
          <w:tcPr>
            <w:tcW w:w="2446" w:type="dxa"/>
            <w:tcBorders>
              <w:top w:val="nil"/>
              <w:left w:val="nil"/>
              <w:bottom w:val="nil"/>
              <w:right w:val="nil"/>
            </w:tcBorders>
            <w:shd w:val="clear" w:color="auto" w:fill="auto"/>
            <w:noWrap/>
            <w:vAlign w:val="bottom"/>
            <w:hideMark/>
          </w:tcPr>
          <w:p w14:paraId="0D801463"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Elytrigia repens</w:t>
            </w:r>
          </w:p>
        </w:tc>
        <w:tc>
          <w:tcPr>
            <w:tcW w:w="1102" w:type="dxa"/>
            <w:tcBorders>
              <w:top w:val="nil"/>
              <w:left w:val="nil"/>
              <w:bottom w:val="nil"/>
              <w:right w:val="nil"/>
            </w:tcBorders>
            <w:shd w:val="clear" w:color="auto" w:fill="auto"/>
            <w:noWrap/>
            <w:vAlign w:val="bottom"/>
            <w:hideMark/>
          </w:tcPr>
          <w:p w14:paraId="059AC6B3"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1DC5855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3D9A0D7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5A02548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2672C7B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44" w:type="dxa"/>
            <w:tcBorders>
              <w:top w:val="nil"/>
              <w:left w:val="nil"/>
              <w:bottom w:val="nil"/>
              <w:right w:val="nil"/>
            </w:tcBorders>
            <w:shd w:val="clear" w:color="auto" w:fill="auto"/>
            <w:noWrap/>
            <w:vAlign w:val="bottom"/>
            <w:hideMark/>
          </w:tcPr>
          <w:p w14:paraId="1C659D0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75.0</w:t>
            </w:r>
          </w:p>
        </w:tc>
        <w:tc>
          <w:tcPr>
            <w:tcW w:w="701" w:type="dxa"/>
            <w:tcBorders>
              <w:top w:val="nil"/>
              <w:left w:val="nil"/>
              <w:bottom w:val="nil"/>
              <w:right w:val="nil"/>
            </w:tcBorders>
            <w:shd w:val="clear" w:color="auto" w:fill="auto"/>
            <w:noWrap/>
            <w:vAlign w:val="bottom"/>
            <w:hideMark/>
          </w:tcPr>
          <w:p w14:paraId="01465A6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03061B9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1C5D86B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14.6</w:t>
            </w:r>
          </w:p>
        </w:tc>
        <w:tc>
          <w:tcPr>
            <w:tcW w:w="775" w:type="dxa"/>
            <w:tcBorders>
              <w:top w:val="nil"/>
              <w:left w:val="nil"/>
              <w:bottom w:val="nil"/>
              <w:right w:val="nil"/>
            </w:tcBorders>
            <w:shd w:val="clear" w:color="auto" w:fill="auto"/>
            <w:noWrap/>
            <w:vAlign w:val="bottom"/>
            <w:hideMark/>
          </w:tcPr>
          <w:p w14:paraId="4B04E59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1046</w:t>
            </w:r>
          </w:p>
        </w:tc>
      </w:tr>
      <w:tr w:rsidR="00A1583F" w:rsidRPr="00786A89" w14:paraId="653C4370" w14:textId="77777777" w:rsidTr="00461909">
        <w:trPr>
          <w:trHeight w:val="290"/>
        </w:trPr>
        <w:tc>
          <w:tcPr>
            <w:tcW w:w="2446" w:type="dxa"/>
            <w:tcBorders>
              <w:top w:val="nil"/>
              <w:left w:val="nil"/>
              <w:bottom w:val="nil"/>
              <w:right w:val="nil"/>
            </w:tcBorders>
            <w:shd w:val="clear" w:color="auto" w:fill="auto"/>
            <w:noWrap/>
            <w:vAlign w:val="bottom"/>
            <w:hideMark/>
          </w:tcPr>
          <w:p w14:paraId="73B5C702"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Epilobium hirsutum</w:t>
            </w:r>
          </w:p>
        </w:tc>
        <w:tc>
          <w:tcPr>
            <w:tcW w:w="1102" w:type="dxa"/>
            <w:tcBorders>
              <w:top w:val="nil"/>
              <w:left w:val="nil"/>
              <w:bottom w:val="nil"/>
              <w:right w:val="nil"/>
            </w:tcBorders>
            <w:shd w:val="clear" w:color="auto" w:fill="auto"/>
            <w:noWrap/>
            <w:vAlign w:val="bottom"/>
            <w:hideMark/>
          </w:tcPr>
          <w:p w14:paraId="1FA09023"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6DC664A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6F1067F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22" w:type="dxa"/>
            <w:tcBorders>
              <w:top w:val="nil"/>
              <w:left w:val="nil"/>
              <w:bottom w:val="nil"/>
              <w:right w:val="nil"/>
            </w:tcBorders>
            <w:shd w:val="clear" w:color="auto" w:fill="auto"/>
            <w:noWrap/>
            <w:vAlign w:val="bottom"/>
            <w:hideMark/>
          </w:tcPr>
          <w:p w14:paraId="6371F83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264BABA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44" w:type="dxa"/>
            <w:tcBorders>
              <w:top w:val="nil"/>
              <w:left w:val="nil"/>
              <w:bottom w:val="nil"/>
              <w:right w:val="nil"/>
            </w:tcBorders>
            <w:shd w:val="clear" w:color="auto" w:fill="auto"/>
            <w:noWrap/>
            <w:vAlign w:val="bottom"/>
            <w:hideMark/>
          </w:tcPr>
          <w:p w14:paraId="4004C11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100.0</w:t>
            </w:r>
          </w:p>
        </w:tc>
        <w:tc>
          <w:tcPr>
            <w:tcW w:w="701" w:type="dxa"/>
            <w:tcBorders>
              <w:top w:val="nil"/>
              <w:left w:val="nil"/>
              <w:bottom w:val="nil"/>
              <w:right w:val="nil"/>
            </w:tcBorders>
            <w:shd w:val="clear" w:color="auto" w:fill="auto"/>
            <w:noWrap/>
            <w:vAlign w:val="bottom"/>
            <w:hideMark/>
          </w:tcPr>
          <w:p w14:paraId="11707BA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2343950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3.8</w:t>
            </w:r>
          </w:p>
        </w:tc>
        <w:tc>
          <w:tcPr>
            <w:tcW w:w="964" w:type="dxa"/>
            <w:tcBorders>
              <w:top w:val="nil"/>
              <w:left w:val="nil"/>
              <w:bottom w:val="nil"/>
              <w:right w:val="nil"/>
            </w:tcBorders>
            <w:shd w:val="clear" w:color="auto" w:fill="auto"/>
            <w:noWrap/>
            <w:vAlign w:val="bottom"/>
            <w:hideMark/>
          </w:tcPr>
          <w:p w14:paraId="72B8D03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15.0</w:t>
            </w:r>
          </w:p>
        </w:tc>
        <w:tc>
          <w:tcPr>
            <w:tcW w:w="775" w:type="dxa"/>
            <w:tcBorders>
              <w:top w:val="nil"/>
              <w:left w:val="nil"/>
              <w:bottom w:val="nil"/>
              <w:right w:val="nil"/>
            </w:tcBorders>
            <w:shd w:val="clear" w:color="auto" w:fill="auto"/>
            <w:noWrap/>
            <w:vAlign w:val="bottom"/>
            <w:hideMark/>
          </w:tcPr>
          <w:p w14:paraId="37196B7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971</w:t>
            </w:r>
          </w:p>
        </w:tc>
      </w:tr>
      <w:tr w:rsidR="00A1583F" w:rsidRPr="00786A89" w14:paraId="7D812CDA" w14:textId="77777777" w:rsidTr="00461909">
        <w:trPr>
          <w:trHeight w:val="290"/>
        </w:trPr>
        <w:tc>
          <w:tcPr>
            <w:tcW w:w="2446" w:type="dxa"/>
            <w:tcBorders>
              <w:top w:val="nil"/>
              <w:left w:val="nil"/>
              <w:bottom w:val="nil"/>
              <w:right w:val="nil"/>
            </w:tcBorders>
            <w:shd w:val="clear" w:color="auto" w:fill="auto"/>
            <w:noWrap/>
            <w:vAlign w:val="bottom"/>
            <w:hideMark/>
          </w:tcPr>
          <w:p w14:paraId="53F41B05"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Epilobium montanum</w:t>
            </w:r>
          </w:p>
        </w:tc>
        <w:tc>
          <w:tcPr>
            <w:tcW w:w="1102" w:type="dxa"/>
            <w:tcBorders>
              <w:top w:val="nil"/>
              <w:left w:val="nil"/>
              <w:bottom w:val="nil"/>
              <w:right w:val="nil"/>
            </w:tcBorders>
            <w:shd w:val="clear" w:color="auto" w:fill="auto"/>
            <w:noWrap/>
            <w:vAlign w:val="bottom"/>
            <w:hideMark/>
          </w:tcPr>
          <w:p w14:paraId="56BD67E8"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3B4807F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35" w:type="dxa"/>
            <w:tcBorders>
              <w:top w:val="nil"/>
              <w:left w:val="nil"/>
              <w:bottom w:val="nil"/>
              <w:right w:val="nil"/>
            </w:tcBorders>
            <w:shd w:val="clear" w:color="auto" w:fill="auto"/>
            <w:noWrap/>
            <w:vAlign w:val="bottom"/>
            <w:hideMark/>
          </w:tcPr>
          <w:p w14:paraId="55679DD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032064D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0CC9EE2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39C29B7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701" w:type="dxa"/>
            <w:tcBorders>
              <w:top w:val="nil"/>
              <w:left w:val="nil"/>
              <w:bottom w:val="nil"/>
              <w:right w:val="nil"/>
            </w:tcBorders>
            <w:shd w:val="clear" w:color="auto" w:fill="auto"/>
            <w:noWrap/>
            <w:vAlign w:val="bottom"/>
            <w:hideMark/>
          </w:tcPr>
          <w:p w14:paraId="79D3561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963" w:type="dxa"/>
            <w:tcBorders>
              <w:top w:val="nil"/>
              <w:left w:val="nil"/>
              <w:bottom w:val="nil"/>
              <w:right w:val="nil"/>
            </w:tcBorders>
            <w:shd w:val="clear" w:color="auto" w:fill="auto"/>
            <w:noWrap/>
            <w:vAlign w:val="bottom"/>
            <w:hideMark/>
          </w:tcPr>
          <w:p w14:paraId="3B9AF63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42E5776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78234E5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1091</w:t>
            </w:r>
          </w:p>
        </w:tc>
      </w:tr>
      <w:tr w:rsidR="00A1583F" w:rsidRPr="00786A89" w14:paraId="53EE6F65" w14:textId="77777777" w:rsidTr="00461909">
        <w:trPr>
          <w:trHeight w:val="290"/>
        </w:trPr>
        <w:tc>
          <w:tcPr>
            <w:tcW w:w="2446" w:type="dxa"/>
            <w:tcBorders>
              <w:top w:val="nil"/>
              <w:left w:val="nil"/>
              <w:bottom w:val="nil"/>
              <w:right w:val="nil"/>
            </w:tcBorders>
            <w:shd w:val="clear" w:color="auto" w:fill="auto"/>
            <w:noWrap/>
            <w:vAlign w:val="bottom"/>
            <w:hideMark/>
          </w:tcPr>
          <w:p w14:paraId="5FA2B1E3"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Epilobium parviflorum</w:t>
            </w:r>
          </w:p>
        </w:tc>
        <w:tc>
          <w:tcPr>
            <w:tcW w:w="1102" w:type="dxa"/>
            <w:tcBorders>
              <w:top w:val="nil"/>
              <w:left w:val="nil"/>
              <w:bottom w:val="nil"/>
              <w:right w:val="nil"/>
            </w:tcBorders>
            <w:shd w:val="clear" w:color="auto" w:fill="auto"/>
            <w:noWrap/>
            <w:vAlign w:val="bottom"/>
            <w:hideMark/>
          </w:tcPr>
          <w:p w14:paraId="7F8F33B1"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33BF128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4436770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w:t>
            </w:r>
          </w:p>
        </w:tc>
        <w:tc>
          <w:tcPr>
            <w:tcW w:w="722" w:type="dxa"/>
            <w:tcBorders>
              <w:top w:val="nil"/>
              <w:left w:val="nil"/>
              <w:bottom w:val="nil"/>
              <w:right w:val="nil"/>
            </w:tcBorders>
            <w:shd w:val="clear" w:color="auto" w:fill="auto"/>
            <w:noWrap/>
            <w:vAlign w:val="bottom"/>
            <w:hideMark/>
          </w:tcPr>
          <w:p w14:paraId="7880DA9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024E187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090E3A3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701" w:type="dxa"/>
            <w:tcBorders>
              <w:top w:val="nil"/>
              <w:left w:val="nil"/>
              <w:bottom w:val="nil"/>
              <w:right w:val="nil"/>
            </w:tcBorders>
            <w:shd w:val="clear" w:color="auto" w:fill="auto"/>
            <w:noWrap/>
            <w:vAlign w:val="bottom"/>
            <w:hideMark/>
          </w:tcPr>
          <w:p w14:paraId="01DC42C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963" w:type="dxa"/>
            <w:tcBorders>
              <w:top w:val="nil"/>
              <w:left w:val="nil"/>
              <w:bottom w:val="nil"/>
              <w:right w:val="nil"/>
            </w:tcBorders>
            <w:shd w:val="clear" w:color="auto" w:fill="auto"/>
            <w:noWrap/>
            <w:vAlign w:val="bottom"/>
            <w:hideMark/>
          </w:tcPr>
          <w:p w14:paraId="79FA7AE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3.8</w:t>
            </w:r>
          </w:p>
        </w:tc>
        <w:tc>
          <w:tcPr>
            <w:tcW w:w="964" w:type="dxa"/>
            <w:tcBorders>
              <w:top w:val="nil"/>
              <w:left w:val="nil"/>
              <w:bottom w:val="nil"/>
              <w:right w:val="nil"/>
            </w:tcBorders>
            <w:shd w:val="clear" w:color="auto" w:fill="auto"/>
            <w:noWrap/>
            <w:vAlign w:val="bottom"/>
            <w:hideMark/>
          </w:tcPr>
          <w:p w14:paraId="194946A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14.9</w:t>
            </w:r>
          </w:p>
        </w:tc>
        <w:tc>
          <w:tcPr>
            <w:tcW w:w="775" w:type="dxa"/>
            <w:tcBorders>
              <w:top w:val="nil"/>
              <w:left w:val="nil"/>
              <w:bottom w:val="nil"/>
              <w:right w:val="nil"/>
            </w:tcBorders>
            <w:shd w:val="clear" w:color="auto" w:fill="auto"/>
            <w:noWrap/>
            <w:vAlign w:val="bottom"/>
            <w:hideMark/>
          </w:tcPr>
          <w:p w14:paraId="2B28B68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996</w:t>
            </w:r>
          </w:p>
        </w:tc>
      </w:tr>
      <w:tr w:rsidR="00A1583F" w:rsidRPr="00786A89" w14:paraId="2755FD9B" w14:textId="77777777" w:rsidTr="00461909">
        <w:trPr>
          <w:trHeight w:val="290"/>
        </w:trPr>
        <w:tc>
          <w:tcPr>
            <w:tcW w:w="2446" w:type="dxa"/>
            <w:tcBorders>
              <w:top w:val="nil"/>
              <w:left w:val="nil"/>
              <w:bottom w:val="nil"/>
              <w:right w:val="nil"/>
            </w:tcBorders>
            <w:shd w:val="clear" w:color="auto" w:fill="auto"/>
            <w:noWrap/>
            <w:vAlign w:val="bottom"/>
            <w:hideMark/>
          </w:tcPr>
          <w:p w14:paraId="7D344B2E"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Epilobium tetragonum</w:t>
            </w:r>
          </w:p>
        </w:tc>
        <w:tc>
          <w:tcPr>
            <w:tcW w:w="1102" w:type="dxa"/>
            <w:tcBorders>
              <w:top w:val="nil"/>
              <w:left w:val="nil"/>
              <w:bottom w:val="nil"/>
              <w:right w:val="nil"/>
            </w:tcBorders>
            <w:shd w:val="clear" w:color="auto" w:fill="auto"/>
            <w:noWrap/>
            <w:vAlign w:val="bottom"/>
            <w:hideMark/>
          </w:tcPr>
          <w:p w14:paraId="5A352D94"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452268F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35" w:type="dxa"/>
            <w:tcBorders>
              <w:top w:val="nil"/>
              <w:left w:val="nil"/>
              <w:bottom w:val="nil"/>
              <w:right w:val="nil"/>
            </w:tcBorders>
            <w:shd w:val="clear" w:color="auto" w:fill="auto"/>
            <w:noWrap/>
            <w:vAlign w:val="bottom"/>
            <w:hideMark/>
          </w:tcPr>
          <w:p w14:paraId="5422DD7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22" w:type="dxa"/>
            <w:tcBorders>
              <w:top w:val="nil"/>
              <w:left w:val="nil"/>
              <w:bottom w:val="nil"/>
              <w:right w:val="nil"/>
            </w:tcBorders>
            <w:shd w:val="clear" w:color="auto" w:fill="auto"/>
            <w:noWrap/>
            <w:vAlign w:val="bottom"/>
            <w:hideMark/>
          </w:tcPr>
          <w:p w14:paraId="5898295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684" w:type="dxa"/>
            <w:tcBorders>
              <w:top w:val="nil"/>
              <w:left w:val="nil"/>
              <w:bottom w:val="nil"/>
              <w:right w:val="nil"/>
            </w:tcBorders>
            <w:shd w:val="clear" w:color="auto" w:fill="auto"/>
            <w:noWrap/>
            <w:vAlign w:val="bottom"/>
            <w:hideMark/>
          </w:tcPr>
          <w:p w14:paraId="60764D5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3581C39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p>
        </w:tc>
        <w:tc>
          <w:tcPr>
            <w:tcW w:w="701" w:type="dxa"/>
            <w:tcBorders>
              <w:top w:val="nil"/>
              <w:left w:val="nil"/>
              <w:bottom w:val="nil"/>
              <w:right w:val="nil"/>
            </w:tcBorders>
            <w:shd w:val="clear" w:color="auto" w:fill="auto"/>
            <w:noWrap/>
            <w:vAlign w:val="bottom"/>
            <w:hideMark/>
          </w:tcPr>
          <w:p w14:paraId="4E387E06" w14:textId="77777777" w:rsidR="00A1583F" w:rsidRPr="00786A89" w:rsidRDefault="00A1583F" w:rsidP="00461909">
            <w:pPr>
              <w:spacing w:after="0" w:line="240" w:lineRule="auto"/>
              <w:rPr>
                <w:rFonts w:ascii="Times New Roman" w:eastAsia="Times New Roman" w:hAnsi="Times New Roman" w:cs="Times New Roman"/>
                <w:sz w:val="20"/>
                <w:szCs w:val="20"/>
                <w:lang w:eastAsia="en-GB"/>
              </w:rPr>
            </w:pPr>
          </w:p>
        </w:tc>
        <w:tc>
          <w:tcPr>
            <w:tcW w:w="963" w:type="dxa"/>
            <w:tcBorders>
              <w:top w:val="nil"/>
              <w:left w:val="nil"/>
              <w:bottom w:val="nil"/>
              <w:right w:val="nil"/>
            </w:tcBorders>
            <w:shd w:val="clear" w:color="auto" w:fill="auto"/>
            <w:noWrap/>
            <w:vAlign w:val="bottom"/>
            <w:hideMark/>
          </w:tcPr>
          <w:p w14:paraId="684778A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3.9</w:t>
            </w:r>
          </w:p>
        </w:tc>
        <w:tc>
          <w:tcPr>
            <w:tcW w:w="964" w:type="dxa"/>
            <w:tcBorders>
              <w:top w:val="nil"/>
              <w:left w:val="nil"/>
              <w:bottom w:val="nil"/>
              <w:right w:val="nil"/>
            </w:tcBorders>
            <w:shd w:val="clear" w:color="auto" w:fill="auto"/>
            <w:noWrap/>
            <w:vAlign w:val="bottom"/>
            <w:hideMark/>
          </w:tcPr>
          <w:p w14:paraId="18ED968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15.9</w:t>
            </w:r>
          </w:p>
        </w:tc>
        <w:tc>
          <w:tcPr>
            <w:tcW w:w="775" w:type="dxa"/>
            <w:tcBorders>
              <w:top w:val="nil"/>
              <w:left w:val="nil"/>
              <w:bottom w:val="nil"/>
              <w:right w:val="nil"/>
            </w:tcBorders>
            <w:shd w:val="clear" w:color="auto" w:fill="auto"/>
            <w:noWrap/>
            <w:vAlign w:val="bottom"/>
            <w:hideMark/>
          </w:tcPr>
          <w:p w14:paraId="6DB3D74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834</w:t>
            </w:r>
          </w:p>
        </w:tc>
      </w:tr>
      <w:tr w:rsidR="00A1583F" w:rsidRPr="00786A89" w14:paraId="1D62F1D6" w14:textId="77777777" w:rsidTr="00461909">
        <w:trPr>
          <w:trHeight w:val="290"/>
        </w:trPr>
        <w:tc>
          <w:tcPr>
            <w:tcW w:w="2446" w:type="dxa"/>
            <w:tcBorders>
              <w:top w:val="nil"/>
              <w:left w:val="nil"/>
              <w:bottom w:val="nil"/>
              <w:right w:val="nil"/>
            </w:tcBorders>
            <w:shd w:val="clear" w:color="auto" w:fill="auto"/>
            <w:noWrap/>
            <w:vAlign w:val="bottom"/>
            <w:hideMark/>
          </w:tcPr>
          <w:p w14:paraId="28EEFC40"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Epipactis helleborine</w:t>
            </w:r>
          </w:p>
        </w:tc>
        <w:tc>
          <w:tcPr>
            <w:tcW w:w="1102" w:type="dxa"/>
            <w:tcBorders>
              <w:top w:val="nil"/>
              <w:left w:val="nil"/>
              <w:bottom w:val="nil"/>
              <w:right w:val="nil"/>
            </w:tcBorders>
            <w:shd w:val="clear" w:color="auto" w:fill="auto"/>
            <w:noWrap/>
            <w:vAlign w:val="bottom"/>
            <w:hideMark/>
          </w:tcPr>
          <w:p w14:paraId="734FEE07"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5C6B670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35" w:type="dxa"/>
            <w:tcBorders>
              <w:top w:val="nil"/>
              <w:left w:val="nil"/>
              <w:bottom w:val="nil"/>
              <w:right w:val="nil"/>
            </w:tcBorders>
            <w:shd w:val="clear" w:color="auto" w:fill="auto"/>
            <w:noWrap/>
            <w:vAlign w:val="bottom"/>
            <w:hideMark/>
          </w:tcPr>
          <w:p w14:paraId="1F5C1AF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2B840C2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03D3803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44" w:type="dxa"/>
            <w:tcBorders>
              <w:top w:val="nil"/>
              <w:left w:val="nil"/>
              <w:bottom w:val="nil"/>
              <w:right w:val="nil"/>
            </w:tcBorders>
            <w:shd w:val="clear" w:color="auto" w:fill="auto"/>
            <w:noWrap/>
            <w:vAlign w:val="bottom"/>
            <w:hideMark/>
          </w:tcPr>
          <w:p w14:paraId="63E9EF4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208E67D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100.0</w:t>
            </w:r>
          </w:p>
        </w:tc>
        <w:tc>
          <w:tcPr>
            <w:tcW w:w="963" w:type="dxa"/>
            <w:tcBorders>
              <w:top w:val="nil"/>
              <w:left w:val="nil"/>
              <w:bottom w:val="nil"/>
              <w:right w:val="nil"/>
            </w:tcBorders>
            <w:shd w:val="clear" w:color="auto" w:fill="auto"/>
            <w:noWrap/>
            <w:vAlign w:val="bottom"/>
            <w:hideMark/>
          </w:tcPr>
          <w:p w14:paraId="123186A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1107AAA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15.3</w:t>
            </w:r>
          </w:p>
        </w:tc>
        <w:tc>
          <w:tcPr>
            <w:tcW w:w="775" w:type="dxa"/>
            <w:tcBorders>
              <w:top w:val="nil"/>
              <w:left w:val="nil"/>
              <w:bottom w:val="nil"/>
              <w:right w:val="nil"/>
            </w:tcBorders>
            <w:shd w:val="clear" w:color="auto" w:fill="auto"/>
            <w:noWrap/>
            <w:vAlign w:val="bottom"/>
            <w:hideMark/>
          </w:tcPr>
          <w:p w14:paraId="6E2BB24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946</w:t>
            </w:r>
          </w:p>
        </w:tc>
      </w:tr>
      <w:tr w:rsidR="00A1583F" w:rsidRPr="00786A89" w14:paraId="561C817C" w14:textId="77777777" w:rsidTr="00461909">
        <w:trPr>
          <w:trHeight w:val="290"/>
        </w:trPr>
        <w:tc>
          <w:tcPr>
            <w:tcW w:w="2446" w:type="dxa"/>
            <w:tcBorders>
              <w:top w:val="nil"/>
              <w:left w:val="nil"/>
              <w:bottom w:val="nil"/>
              <w:right w:val="nil"/>
            </w:tcBorders>
            <w:shd w:val="clear" w:color="auto" w:fill="auto"/>
            <w:noWrap/>
            <w:vAlign w:val="bottom"/>
            <w:hideMark/>
          </w:tcPr>
          <w:p w14:paraId="77E46074"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Epipactis purpurata</w:t>
            </w:r>
          </w:p>
        </w:tc>
        <w:tc>
          <w:tcPr>
            <w:tcW w:w="1102" w:type="dxa"/>
            <w:tcBorders>
              <w:top w:val="nil"/>
              <w:left w:val="nil"/>
              <w:bottom w:val="nil"/>
              <w:right w:val="nil"/>
            </w:tcBorders>
            <w:shd w:val="clear" w:color="auto" w:fill="auto"/>
            <w:noWrap/>
            <w:vAlign w:val="bottom"/>
            <w:hideMark/>
          </w:tcPr>
          <w:p w14:paraId="0F552772"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50D70A1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735" w:type="dxa"/>
            <w:tcBorders>
              <w:top w:val="nil"/>
              <w:left w:val="nil"/>
              <w:bottom w:val="nil"/>
              <w:right w:val="nil"/>
            </w:tcBorders>
            <w:shd w:val="clear" w:color="auto" w:fill="auto"/>
            <w:noWrap/>
            <w:vAlign w:val="bottom"/>
            <w:hideMark/>
          </w:tcPr>
          <w:p w14:paraId="64AA1D3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6D2FCE8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684" w:type="dxa"/>
            <w:tcBorders>
              <w:top w:val="nil"/>
              <w:left w:val="nil"/>
              <w:bottom w:val="nil"/>
              <w:right w:val="nil"/>
            </w:tcBorders>
            <w:shd w:val="clear" w:color="auto" w:fill="auto"/>
            <w:noWrap/>
            <w:vAlign w:val="bottom"/>
            <w:hideMark/>
          </w:tcPr>
          <w:p w14:paraId="5E12DB1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44" w:type="dxa"/>
            <w:tcBorders>
              <w:top w:val="nil"/>
              <w:left w:val="nil"/>
              <w:bottom w:val="nil"/>
              <w:right w:val="nil"/>
            </w:tcBorders>
            <w:shd w:val="clear" w:color="auto" w:fill="auto"/>
            <w:noWrap/>
            <w:vAlign w:val="bottom"/>
            <w:hideMark/>
          </w:tcPr>
          <w:p w14:paraId="146B2D1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6EAC8B6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6C6C473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10F57C6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16.3</w:t>
            </w:r>
          </w:p>
        </w:tc>
        <w:tc>
          <w:tcPr>
            <w:tcW w:w="775" w:type="dxa"/>
            <w:tcBorders>
              <w:top w:val="nil"/>
              <w:left w:val="nil"/>
              <w:bottom w:val="nil"/>
              <w:right w:val="nil"/>
            </w:tcBorders>
            <w:shd w:val="clear" w:color="auto" w:fill="auto"/>
            <w:noWrap/>
            <w:vAlign w:val="bottom"/>
            <w:hideMark/>
          </w:tcPr>
          <w:p w14:paraId="34B31AE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728</w:t>
            </w:r>
          </w:p>
        </w:tc>
      </w:tr>
      <w:tr w:rsidR="00A1583F" w:rsidRPr="00786A89" w14:paraId="31689A9D" w14:textId="77777777" w:rsidTr="00461909">
        <w:trPr>
          <w:trHeight w:val="290"/>
        </w:trPr>
        <w:tc>
          <w:tcPr>
            <w:tcW w:w="2446" w:type="dxa"/>
            <w:tcBorders>
              <w:top w:val="nil"/>
              <w:left w:val="nil"/>
              <w:bottom w:val="nil"/>
              <w:right w:val="nil"/>
            </w:tcBorders>
            <w:shd w:val="clear" w:color="auto" w:fill="auto"/>
            <w:noWrap/>
            <w:vAlign w:val="bottom"/>
            <w:hideMark/>
          </w:tcPr>
          <w:p w14:paraId="1EA06344"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Equisetum arvense</w:t>
            </w:r>
          </w:p>
        </w:tc>
        <w:tc>
          <w:tcPr>
            <w:tcW w:w="1102" w:type="dxa"/>
            <w:tcBorders>
              <w:top w:val="nil"/>
              <w:left w:val="nil"/>
              <w:bottom w:val="nil"/>
              <w:right w:val="nil"/>
            </w:tcBorders>
            <w:shd w:val="clear" w:color="auto" w:fill="auto"/>
            <w:noWrap/>
            <w:vAlign w:val="bottom"/>
            <w:hideMark/>
          </w:tcPr>
          <w:p w14:paraId="0A0CECCA"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2CE4C6F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5FB2CE4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69A1132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636874F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395C119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701" w:type="dxa"/>
            <w:tcBorders>
              <w:top w:val="nil"/>
              <w:left w:val="nil"/>
              <w:bottom w:val="nil"/>
              <w:right w:val="nil"/>
            </w:tcBorders>
            <w:shd w:val="clear" w:color="auto" w:fill="auto"/>
            <w:noWrap/>
            <w:vAlign w:val="bottom"/>
            <w:hideMark/>
          </w:tcPr>
          <w:p w14:paraId="1C1C340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0105171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3B545ED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2EC75DD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1087</w:t>
            </w:r>
          </w:p>
        </w:tc>
      </w:tr>
      <w:tr w:rsidR="00A1583F" w:rsidRPr="00786A89" w14:paraId="3A34157A" w14:textId="77777777" w:rsidTr="00461909">
        <w:trPr>
          <w:trHeight w:val="290"/>
        </w:trPr>
        <w:tc>
          <w:tcPr>
            <w:tcW w:w="2446" w:type="dxa"/>
            <w:tcBorders>
              <w:top w:val="nil"/>
              <w:left w:val="nil"/>
              <w:bottom w:val="nil"/>
              <w:right w:val="nil"/>
            </w:tcBorders>
            <w:shd w:val="clear" w:color="auto" w:fill="auto"/>
            <w:noWrap/>
            <w:vAlign w:val="bottom"/>
            <w:hideMark/>
          </w:tcPr>
          <w:p w14:paraId="15003CC6"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Equisetum telmateia</w:t>
            </w:r>
          </w:p>
        </w:tc>
        <w:tc>
          <w:tcPr>
            <w:tcW w:w="1102" w:type="dxa"/>
            <w:tcBorders>
              <w:top w:val="nil"/>
              <w:left w:val="nil"/>
              <w:bottom w:val="nil"/>
              <w:right w:val="nil"/>
            </w:tcBorders>
            <w:shd w:val="clear" w:color="auto" w:fill="auto"/>
            <w:noWrap/>
            <w:vAlign w:val="bottom"/>
            <w:hideMark/>
          </w:tcPr>
          <w:p w14:paraId="45283333"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3240F90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35" w:type="dxa"/>
            <w:tcBorders>
              <w:top w:val="nil"/>
              <w:left w:val="nil"/>
              <w:bottom w:val="nil"/>
              <w:right w:val="nil"/>
            </w:tcBorders>
            <w:shd w:val="clear" w:color="auto" w:fill="auto"/>
            <w:noWrap/>
            <w:vAlign w:val="bottom"/>
            <w:hideMark/>
          </w:tcPr>
          <w:p w14:paraId="019D6E2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22" w:type="dxa"/>
            <w:tcBorders>
              <w:top w:val="nil"/>
              <w:left w:val="nil"/>
              <w:bottom w:val="nil"/>
              <w:right w:val="nil"/>
            </w:tcBorders>
            <w:shd w:val="clear" w:color="auto" w:fill="auto"/>
            <w:noWrap/>
            <w:vAlign w:val="bottom"/>
            <w:hideMark/>
          </w:tcPr>
          <w:p w14:paraId="0F97E9B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51EE14F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35A7BE0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701" w:type="dxa"/>
            <w:tcBorders>
              <w:top w:val="nil"/>
              <w:left w:val="nil"/>
              <w:bottom w:val="nil"/>
              <w:right w:val="nil"/>
            </w:tcBorders>
            <w:shd w:val="clear" w:color="auto" w:fill="auto"/>
            <w:noWrap/>
            <w:vAlign w:val="bottom"/>
            <w:hideMark/>
          </w:tcPr>
          <w:p w14:paraId="7F33119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25.0</w:t>
            </w:r>
          </w:p>
        </w:tc>
        <w:tc>
          <w:tcPr>
            <w:tcW w:w="963" w:type="dxa"/>
            <w:tcBorders>
              <w:top w:val="nil"/>
              <w:left w:val="nil"/>
              <w:bottom w:val="nil"/>
              <w:right w:val="nil"/>
            </w:tcBorders>
            <w:shd w:val="clear" w:color="auto" w:fill="auto"/>
            <w:noWrap/>
            <w:vAlign w:val="bottom"/>
            <w:hideMark/>
          </w:tcPr>
          <w:p w14:paraId="6536233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3.8</w:t>
            </w:r>
          </w:p>
        </w:tc>
        <w:tc>
          <w:tcPr>
            <w:tcW w:w="964" w:type="dxa"/>
            <w:tcBorders>
              <w:top w:val="nil"/>
              <w:left w:val="nil"/>
              <w:bottom w:val="nil"/>
              <w:right w:val="nil"/>
            </w:tcBorders>
            <w:shd w:val="clear" w:color="auto" w:fill="auto"/>
            <w:noWrap/>
            <w:vAlign w:val="bottom"/>
            <w:hideMark/>
          </w:tcPr>
          <w:p w14:paraId="68F20E0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15.2</w:t>
            </w:r>
          </w:p>
        </w:tc>
        <w:tc>
          <w:tcPr>
            <w:tcW w:w="775" w:type="dxa"/>
            <w:tcBorders>
              <w:top w:val="nil"/>
              <w:left w:val="nil"/>
              <w:bottom w:val="nil"/>
              <w:right w:val="nil"/>
            </w:tcBorders>
            <w:shd w:val="clear" w:color="auto" w:fill="auto"/>
            <w:noWrap/>
            <w:vAlign w:val="bottom"/>
            <w:hideMark/>
          </w:tcPr>
          <w:p w14:paraId="291232D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950</w:t>
            </w:r>
          </w:p>
        </w:tc>
      </w:tr>
      <w:tr w:rsidR="00A1583F" w:rsidRPr="00786A89" w14:paraId="175BC058" w14:textId="77777777" w:rsidTr="00461909">
        <w:trPr>
          <w:trHeight w:val="290"/>
        </w:trPr>
        <w:tc>
          <w:tcPr>
            <w:tcW w:w="2446" w:type="dxa"/>
            <w:tcBorders>
              <w:top w:val="nil"/>
              <w:left w:val="nil"/>
              <w:bottom w:val="nil"/>
              <w:right w:val="nil"/>
            </w:tcBorders>
            <w:shd w:val="clear" w:color="auto" w:fill="auto"/>
            <w:noWrap/>
            <w:vAlign w:val="bottom"/>
            <w:hideMark/>
          </w:tcPr>
          <w:p w14:paraId="7B28C0D5"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Eupatorium cannabinum</w:t>
            </w:r>
          </w:p>
        </w:tc>
        <w:tc>
          <w:tcPr>
            <w:tcW w:w="1102" w:type="dxa"/>
            <w:tcBorders>
              <w:top w:val="nil"/>
              <w:left w:val="nil"/>
              <w:bottom w:val="nil"/>
              <w:right w:val="nil"/>
            </w:tcBorders>
            <w:shd w:val="clear" w:color="auto" w:fill="auto"/>
            <w:noWrap/>
            <w:vAlign w:val="bottom"/>
            <w:hideMark/>
          </w:tcPr>
          <w:p w14:paraId="657AB193"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2EFB3A8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77013CF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22" w:type="dxa"/>
            <w:tcBorders>
              <w:top w:val="nil"/>
              <w:left w:val="nil"/>
              <w:bottom w:val="nil"/>
              <w:right w:val="nil"/>
            </w:tcBorders>
            <w:shd w:val="clear" w:color="auto" w:fill="auto"/>
            <w:noWrap/>
            <w:vAlign w:val="bottom"/>
            <w:hideMark/>
          </w:tcPr>
          <w:p w14:paraId="058D77A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1F32F42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44" w:type="dxa"/>
            <w:tcBorders>
              <w:top w:val="nil"/>
              <w:left w:val="nil"/>
              <w:bottom w:val="nil"/>
              <w:right w:val="nil"/>
            </w:tcBorders>
            <w:shd w:val="clear" w:color="auto" w:fill="auto"/>
            <w:noWrap/>
            <w:vAlign w:val="bottom"/>
            <w:hideMark/>
          </w:tcPr>
          <w:p w14:paraId="00CCD9B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66.7</w:t>
            </w:r>
          </w:p>
        </w:tc>
        <w:tc>
          <w:tcPr>
            <w:tcW w:w="701" w:type="dxa"/>
            <w:tcBorders>
              <w:top w:val="nil"/>
              <w:left w:val="nil"/>
              <w:bottom w:val="nil"/>
              <w:right w:val="nil"/>
            </w:tcBorders>
            <w:shd w:val="clear" w:color="auto" w:fill="auto"/>
            <w:noWrap/>
            <w:vAlign w:val="bottom"/>
            <w:hideMark/>
          </w:tcPr>
          <w:p w14:paraId="4DC892F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963" w:type="dxa"/>
            <w:tcBorders>
              <w:top w:val="nil"/>
              <w:left w:val="nil"/>
              <w:bottom w:val="nil"/>
              <w:right w:val="nil"/>
            </w:tcBorders>
            <w:shd w:val="clear" w:color="auto" w:fill="auto"/>
            <w:noWrap/>
            <w:vAlign w:val="bottom"/>
            <w:hideMark/>
          </w:tcPr>
          <w:p w14:paraId="22BA55D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3.9</w:t>
            </w:r>
          </w:p>
        </w:tc>
        <w:tc>
          <w:tcPr>
            <w:tcW w:w="964" w:type="dxa"/>
            <w:tcBorders>
              <w:top w:val="nil"/>
              <w:left w:val="nil"/>
              <w:bottom w:val="nil"/>
              <w:right w:val="nil"/>
            </w:tcBorders>
            <w:shd w:val="clear" w:color="auto" w:fill="auto"/>
            <w:noWrap/>
            <w:vAlign w:val="bottom"/>
            <w:hideMark/>
          </w:tcPr>
          <w:p w14:paraId="617BC4B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15.2</w:t>
            </w:r>
          </w:p>
        </w:tc>
        <w:tc>
          <w:tcPr>
            <w:tcW w:w="775" w:type="dxa"/>
            <w:tcBorders>
              <w:top w:val="nil"/>
              <w:left w:val="nil"/>
              <w:bottom w:val="nil"/>
              <w:right w:val="nil"/>
            </w:tcBorders>
            <w:shd w:val="clear" w:color="auto" w:fill="auto"/>
            <w:noWrap/>
            <w:vAlign w:val="bottom"/>
            <w:hideMark/>
          </w:tcPr>
          <w:p w14:paraId="64366F6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974</w:t>
            </w:r>
          </w:p>
        </w:tc>
      </w:tr>
      <w:tr w:rsidR="00A1583F" w:rsidRPr="00786A89" w14:paraId="094CF3EE" w14:textId="77777777" w:rsidTr="00461909">
        <w:trPr>
          <w:trHeight w:val="290"/>
        </w:trPr>
        <w:tc>
          <w:tcPr>
            <w:tcW w:w="2446" w:type="dxa"/>
            <w:tcBorders>
              <w:top w:val="nil"/>
              <w:left w:val="nil"/>
              <w:bottom w:val="nil"/>
              <w:right w:val="nil"/>
            </w:tcBorders>
            <w:shd w:val="clear" w:color="auto" w:fill="auto"/>
            <w:noWrap/>
            <w:vAlign w:val="bottom"/>
            <w:hideMark/>
          </w:tcPr>
          <w:p w14:paraId="35EEBD39"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Euphorbia amygdaloides</w:t>
            </w:r>
          </w:p>
        </w:tc>
        <w:tc>
          <w:tcPr>
            <w:tcW w:w="1102" w:type="dxa"/>
            <w:tcBorders>
              <w:top w:val="nil"/>
              <w:left w:val="nil"/>
              <w:bottom w:val="nil"/>
              <w:right w:val="nil"/>
            </w:tcBorders>
            <w:shd w:val="clear" w:color="auto" w:fill="auto"/>
            <w:noWrap/>
            <w:vAlign w:val="bottom"/>
            <w:hideMark/>
          </w:tcPr>
          <w:p w14:paraId="22DDF19A"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378A55C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35" w:type="dxa"/>
            <w:tcBorders>
              <w:top w:val="nil"/>
              <w:left w:val="nil"/>
              <w:bottom w:val="nil"/>
              <w:right w:val="nil"/>
            </w:tcBorders>
            <w:shd w:val="clear" w:color="auto" w:fill="auto"/>
            <w:noWrap/>
            <w:vAlign w:val="bottom"/>
            <w:hideMark/>
          </w:tcPr>
          <w:p w14:paraId="5109429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6B4C03B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5E36E55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7B09D3A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4309E10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6D0B5D8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4.1</w:t>
            </w:r>
          </w:p>
        </w:tc>
        <w:tc>
          <w:tcPr>
            <w:tcW w:w="964" w:type="dxa"/>
            <w:tcBorders>
              <w:top w:val="nil"/>
              <w:left w:val="nil"/>
              <w:bottom w:val="nil"/>
              <w:right w:val="nil"/>
            </w:tcBorders>
            <w:shd w:val="clear" w:color="auto" w:fill="auto"/>
            <w:noWrap/>
            <w:vAlign w:val="bottom"/>
            <w:hideMark/>
          </w:tcPr>
          <w:p w14:paraId="680EF70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16.1</w:t>
            </w:r>
          </w:p>
        </w:tc>
        <w:tc>
          <w:tcPr>
            <w:tcW w:w="775" w:type="dxa"/>
            <w:tcBorders>
              <w:top w:val="nil"/>
              <w:left w:val="nil"/>
              <w:bottom w:val="nil"/>
              <w:right w:val="nil"/>
            </w:tcBorders>
            <w:shd w:val="clear" w:color="auto" w:fill="auto"/>
            <w:noWrap/>
            <w:vAlign w:val="bottom"/>
            <w:hideMark/>
          </w:tcPr>
          <w:p w14:paraId="2127A76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827</w:t>
            </w:r>
          </w:p>
        </w:tc>
      </w:tr>
      <w:tr w:rsidR="00A1583F" w:rsidRPr="00786A89" w14:paraId="3BE66A69" w14:textId="77777777" w:rsidTr="00461909">
        <w:trPr>
          <w:trHeight w:val="290"/>
        </w:trPr>
        <w:tc>
          <w:tcPr>
            <w:tcW w:w="2446" w:type="dxa"/>
            <w:tcBorders>
              <w:top w:val="nil"/>
              <w:left w:val="nil"/>
              <w:bottom w:val="nil"/>
              <w:right w:val="nil"/>
            </w:tcBorders>
            <w:shd w:val="clear" w:color="auto" w:fill="auto"/>
            <w:noWrap/>
            <w:vAlign w:val="bottom"/>
            <w:hideMark/>
          </w:tcPr>
          <w:p w14:paraId="6836B412"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Festuca arundinacea</w:t>
            </w:r>
          </w:p>
        </w:tc>
        <w:tc>
          <w:tcPr>
            <w:tcW w:w="1102" w:type="dxa"/>
            <w:tcBorders>
              <w:top w:val="nil"/>
              <w:left w:val="nil"/>
              <w:bottom w:val="nil"/>
              <w:right w:val="nil"/>
            </w:tcBorders>
            <w:shd w:val="clear" w:color="auto" w:fill="auto"/>
            <w:noWrap/>
            <w:vAlign w:val="bottom"/>
            <w:hideMark/>
          </w:tcPr>
          <w:p w14:paraId="15A702BD"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4320CB3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35" w:type="dxa"/>
            <w:tcBorders>
              <w:top w:val="nil"/>
              <w:left w:val="nil"/>
              <w:bottom w:val="nil"/>
              <w:right w:val="nil"/>
            </w:tcBorders>
            <w:shd w:val="clear" w:color="auto" w:fill="auto"/>
            <w:noWrap/>
            <w:vAlign w:val="bottom"/>
            <w:hideMark/>
          </w:tcPr>
          <w:p w14:paraId="5C213D3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0237772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24E3B24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4E3BC2E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701" w:type="dxa"/>
            <w:tcBorders>
              <w:top w:val="nil"/>
              <w:left w:val="nil"/>
              <w:bottom w:val="nil"/>
              <w:right w:val="nil"/>
            </w:tcBorders>
            <w:shd w:val="clear" w:color="auto" w:fill="auto"/>
            <w:noWrap/>
            <w:vAlign w:val="bottom"/>
            <w:hideMark/>
          </w:tcPr>
          <w:p w14:paraId="65B04E9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963" w:type="dxa"/>
            <w:tcBorders>
              <w:top w:val="nil"/>
              <w:left w:val="nil"/>
              <w:bottom w:val="nil"/>
              <w:right w:val="nil"/>
            </w:tcBorders>
            <w:shd w:val="clear" w:color="auto" w:fill="auto"/>
            <w:noWrap/>
            <w:vAlign w:val="bottom"/>
            <w:hideMark/>
          </w:tcPr>
          <w:p w14:paraId="37C2CAD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46EBB25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14.9</w:t>
            </w:r>
          </w:p>
        </w:tc>
        <w:tc>
          <w:tcPr>
            <w:tcW w:w="775" w:type="dxa"/>
            <w:tcBorders>
              <w:top w:val="nil"/>
              <w:left w:val="nil"/>
              <w:bottom w:val="nil"/>
              <w:right w:val="nil"/>
            </w:tcBorders>
            <w:shd w:val="clear" w:color="auto" w:fill="auto"/>
            <w:noWrap/>
            <w:vAlign w:val="bottom"/>
            <w:hideMark/>
          </w:tcPr>
          <w:p w14:paraId="5B252AC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980</w:t>
            </w:r>
          </w:p>
        </w:tc>
      </w:tr>
      <w:tr w:rsidR="00A1583F" w:rsidRPr="00786A89" w14:paraId="035C2487" w14:textId="77777777" w:rsidTr="00461909">
        <w:trPr>
          <w:trHeight w:val="290"/>
        </w:trPr>
        <w:tc>
          <w:tcPr>
            <w:tcW w:w="2446" w:type="dxa"/>
            <w:tcBorders>
              <w:top w:val="nil"/>
              <w:left w:val="nil"/>
              <w:bottom w:val="nil"/>
              <w:right w:val="nil"/>
            </w:tcBorders>
            <w:shd w:val="clear" w:color="auto" w:fill="auto"/>
            <w:noWrap/>
            <w:vAlign w:val="bottom"/>
            <w:hideMark/>
          </w:tcPr>
          <w:p w14:paraId="118D0362"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Festuca gigantea</w:t>
            </w:r>
          </w:p>
        </w:tc>
        <w:tc>
          <w:tcPr>
            <w:tcW w:w="1102" w:type="dxa"/>
            <w:tcBorders>
              <w:top w:val="nil"/>
              <w:left w:val="nil"/>
              <w:bottom w:val="nil"/>
              <w:right w:val="nil"/>
            </w:tcBorders>
            <w:shd w:val="clear" w:color="auto" w:fill="auto"/>
            <w:noWrap/>
            <w:vAlign w:val="bottom"/>
            <w:hideMark/>
          </w:tcPr>
          <w:p w14:paraId="69C773C8"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23B1ADC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35" w:type="dxa"/>
            <w:tcBorders>
              <w:top w:val="nil"/>
              <w:left w:val="nil"/>
              <w:bottom w:val="nil"/>
              <w:right w:val="nil"/>
            </w:tcBorders>
            <w:shd w:val="clear" w:color="auto" w:fill="auto"/>
            <w:noWrap/>
            <w:vAlign w:val="bottom"/>
            <w:hideMark/>
          </w:tcPr>
          <w:p w14:paraId="72656BC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37E3ECF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3E065A0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44" w:type="dxa"/>
            <w:tcBorders>
              <w:top w:val="nil"/>
              <w:left w:val="nil"/>
              <w:bottom w:val="nil"/>
              <w:right w:val="nil"/>
            </w:tcBorders>
            <w:shd w:val="clear" w:color="auto" w:fill="auto"/>
            <w:noWrap/>
            <w:vAlign w:val="bottom"/>
            <w:hideMark/>
          </w:tcPr>
          <w:p w14:paraId="14B8B56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701" w:type="dxa"/>
            <w:tcBorders>
              <w:top w:val="nil"/>
              <w:left w:val="nil"/>
              <w:bottom w:val="nil"/>
              <w:right w:val="nil"/>
            </w:tcBorders>
            <w:shd w:val="clear" w:color="auto" w:fill="auto"/>
            <w:noWrap/>
            <w:vAlign w:val="bottom"/>
            <w:hideMark/>
          </w:tcPr>
          <w:p w14:paraId="0D13273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963" w:type="dxa"/>
            <w:tcBorders>
              <w:top w:val="nil"/>
              <w:left w:val="nil"/>
              <w:bottom w:val="nil"/>
              <w:right w:val="nil"/>
            </w:tcBorders>
            <w:shd w:val="clear" w:color="auto" w:fill="auto"/>
            <w:noWrap/>
            <w:vAlign w:val="bottom"/>
            <w:hideMark/>
          </w:tcPr>
          <w:p w14:paraId="32D49F8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21F803F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15.1</w:t>
            </w:r>
          </w:p>
        </w:tc>
        <w:tc>
          <w:tcPr>
            <w:tcW w:w="775" w:type="dxa"/>
            <w:tcBorders>
              <w:top w:val="nil"/>
              <w:left w:val="nil"/>
              <w:bottom w:val="nil"/>
              <w:right w:val="nil"/>
            </w:tcBorders>
            <w:shd w:val="clear" w:color="auto" w:fill="auto"/>
            <w:noWrap/>
            <w:vAlign w:val="bottom"/>
            <w:hideMark/>
          </w:tcPr>
          <w:p w14:paraId="42BDB88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981</w:t>
            </w:r>
          </w:p>
        </w:tc>
      </w:tr>
      <w:tr w:rsidR="00A1583F" w:rsidRPr="00786A89" w14:paraId="2C993405" w14:textId="77777777" w:rsidTr="00461909">
        <w:trPr>
          <w:trHeight w:val="290"/>
        </w:trPr>
        <w:tc>
          <w:tcPr>
            <w:tcW w:w="2446" w:type="dxa"/>
            <w:tcBorders>
              <w:top w:val="nil"/>
              <w:left w:val="nil"/>
              <w:bottom w:val="nil"/>
              <w:right w:val="nil"/>
            </w:tcBorders>
            <w:shd w:val="clear" w:color="auto" w:fill="auto"/>
            <w:noWrap/>
            <w:vAlign w:val="bottom"/>
            <w:hideMark/>
          </w:tcPr>
          <w:p w14:paraId="00F20598"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Festuca ovina</w:t>
            </w:r>
          </w:p>
        </w:tc>
        <w:tc>
          <w:tcPr>
            <w:tcW w:w="1102" w:type="dxa"/>
            <w:tcBorders>
              <w:top w:val="nil"/>
              <w:left w:val="nil"/>
              <w:bottom w:val="nil"/>
              <w:right w:val="nil"/>
            </w:tcBorders>
            <w:shd w:val="clear" w:color="auto" w:fill="auto"/>
            <w:noWrap/>
            <w:vAlign w:val="bottom"/>
            <w:hideMark/>
          </w:tcPr>
          <w:p w14:paraId="5FCD54AF"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6336ADD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43B713F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61862A9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684" w:type="dxa"/>
            <w:tcBorders>
              <w:top w:val="nil"/>
              <w:left w:val="nil"/>
              <w:bottom w:val="nil"/>
              <w:right w:val="nil"/>
            </w:tcBorders>
            <w:shd w:val="clear" w:color="auto" w:fill="auto"/>
            <w:noWrap/>
            <w:vAlign w:val="bottom"/>
            <w:hideMark/>
          </w:tcPr>
          <w:p w14:paraId="731DF69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744" w:type="dxa"/>
            <w:tcBorders>
              <w:top w:val="nil"/>
              <w:left w:val="nil"/>
              <w:bottom w:val="nil"/>
              <w:right w:val="nil"/>
            </w:tcBorders>
            <w:shd w:val="clear" w:color="auto" w:fill="auto"/>
            <w:noWrap/>
            <w:vAlign w:val="bottom"/>
            <w:hideMark/>
          </w:tcPr>
          <w:p w14:paraId="5F890C9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27B4D6B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100.0</w:t>
            </w:r>
          </w:p>
        </w:tc>
        <w:tc>
          <w:tcPr>
            <w:tcW w:w="963" w:type="dxa"/>
            <w:tcBorders>
              <w:top w:val="nil"/>
              <w:left w:val="nil"/>
              <w:bottom w:val="nil"/>
              <w:right w:val="nil"/>
            </w:tcBorders>
            <w:shd w:val="clear" w:color="auto" w:fill="auto"/>
            <w:noWrap/>
            <w:vAlign w:val="bottom"/>
            <w:hideMark/>
          </w:tcPr>
          <w:p w14:paraId="5F9D3C5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2E2088A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31267D1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1109</w:t>
            </w:r>
          </w:p>
        </w:tc>
      </w:tr>
      <w:tr w:rsidR="00A1583F" w:rsidRPr="00786A89" w14:paraId="4678F0F0" w14:textId="77777777" w:rsidTr="00461909">
        <w:trPr>
          <w:trHeight w:val="290"/>
        </w:trPr>
        <w:tc>
          <w:tcPr>
            <w:tcW w:w="2446" w:type="dxa"/>
            <w:tcBorders>
              <w:top w:val="nil"/>
              <w:left w:val="nil"/>
              <w:bottom w:val="nil"/>
              <w:right w:val="nil"/>
            </w:tcBorders>
            <w:shd w:val="clear" w:color="auto" w:fill="auto"/>
            <w:noWrap/>
            <w:vAlign w:val="bottom"/>
            <w:hideMark/>
          </w:tcPr>
          <w:p w14:paraId="0C6D6FCC"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Festuca pratensis</w:t>
            </w:r>
          </w:p>
        </w:tc>
        <w:tc>
          <w:tcPr>
            <w:tcW w:w="1102" w:type="dxa"/>
            <w:tcBorders>
              <w:top w:val="nil"/>
              <w:left w:val="nil"/>
              <w:bottom w:val="nil"/>
              <w:right w:val="nil"/>
            </w:tcBorders>
            <w:shd w:val="clear" w:color="auto" w:fill="auto"/>
            <w:noWrap/>
            <w:vAlign w:val="bottom"/>
            <w:hideMark/>
          </w:tcPr>
          <w:p w14:paraId="5D669FA0"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4506B80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2DCDFA5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520AD99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054A4FD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0EE5F11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701" w:type="dxa"/>
            <w:tcBorders>
              <w:top w:val="nil"/>
              <w:left w:val="nil"/>
              <w:bottom w:val="nil"/>
              <w:right w:val="nil"/>
            </w:tcBorders>
            <w:shd w:val="clear" w:color="auto" w:fill="auto"/>
            <w:noWrap/>
            <w:vAlign w:val="bottom"/>
            <w:hideMark/>
          </w:tcPr>
          <w:p w14:paraId="265E5D6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963" w:type="dxa"/>
            <w:tcBorders>
              <w:top w:val="nil"/>
              <w:left w:val="nil"/>
              <w:bottom w:val="nil"/>
              <w:right w:val="nil"/>
            </w:tcBorders>
            <w:shd w:val="clear" w:color="auto" w:fill="auto"/>
            <w:noWrap/>
            <w:vAlign w:val="bottom"/>
            <w:hideMark/>
          </w:tcPr>
          <w:p w14:paraId="0D327A7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6491ABC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14.9</w:t>
            </w:r>
          </w:p>
        </w:tc>
        <w:tc>
          <w:tcPr>
            <w:tcW w:w="775" w:type="dxa"/>
            <w:tcBorders>
              <w:top w:val="nil"/>
              <w:left w:val="nil"/>
              <w:bottom w:val="nil"/>
              <w:right w:val="nil"/>
            </w:tcBorders>
            <w:shd w:val="clear" w:color="auto" w:fill="auto"/>
            <w:noWrap/>
            <w:vAlign w:val="bottom"/>
            <w:hideMark/>
          </w:tcPr>
          <w:p w14:paraId="4376FA9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985</w:t>
            </w:r>
          </w:p>
        </w:tc>
      </w:tr>
      <w:tr w:rsidR="00A1583F" w:rsidRPr="00786A89" w14:paraId="6527053D" w14:textId="77777777" w:rsidTr="00461909">
        <w:trPr>
          <w:trHeight w:val="290"/>
        </w:trPr>
        <w:tc>
          <w:tcPr>
            <w:tcW w:w="2446" w:type="dxa"/>
            <w:tcBorders>
              <w:top w:val="nil"/>
              <w:left w:val="nil"/>
              <w:bottom w:val="nil"/>
              <w:right w:val="nil"/>
            </w:tcBorders>
            <w:shd w:val="clear" w:color="auto" w:fill="auto"/>
            <w:noWrap/>
            <w:vAlign w:val="bottom"/>
            <w:hideMark/>
          </w:tcPr>
          <w:p w14:paraId="28BFFEDB"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Festuca rubra</w:t>
            </w:r>
          </w:p>
        </w:tc>
        <w:tc>
          <w:tcPr>
            <w:tcW w:w="1102" w:type="dxa"/>
            <w:tcBorders>
              <w:top w:val="nil"/>
              <w:left w:val="nil"/>
              <w:bottom w:val="nil"/>
              <w:right w:val="nil"/>
            </w:tcBorders>
            <w:shd w:val="clear" w:color="auto" w:fill="auto"/>
            <w:noWrap/>
            <w:vAlign w:val="bottom"/>
            <w:hideMark/>
          </w:tcPr>
          <w:p w14:paraId="68A0DEF7"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7E96878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35" w:type="dxa"/>
            <w:tcBorders>
              <w:top w:val="nil"/>
              <w:left w:val="nil"/>
              <w:bottom w:val="nil"/>
              <w:right w:val="nil"/>
            </w:tcBorders>
            <w:shd w:val="clear" w:color="auto" w:fill="auto"/>
            <w:noWrap/>
            <w:vAlign w:val="bottom"/>
            <w:hideMark/>
          </w:tcPr>
          <w:p w14:paraId="6FDAA2D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31A690C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5E0D582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40FB573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701" w:type="dxa"/>
            <w:tcBorders>
              <w:top w:val="nil"/>
              <w:left w:val="nil"/>
              <w:bottom w:val="nil"/>
              <w:right w:val="nil"/>
            </w:tcBorders>
            <w:shd w:val="clear" w:color="auto" w:fill="auto"/>
            <w:noWrap/>
            <w:vAlign w:val="bottom"/>
            <w:hideMark/>
          </w:tcPr>
          <w:p w14:paraId="054D8F4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963" w:type="dxa"/>
            <w:tcBorders>
              <w:top w:val="nil"/>
              <w:left w:val="nil"/>
              <w:bottom w:val="nil"/>
              <w:right w:val="nil"/>
            </w:tcBorders>
            <w:shd w:val="clear" w:color="auto" w:fill="auto"/>
            <w:noWrap/>
            <w:vAlign w:val="bottom"/>
            <w:hideMark/>
          </w:tcPr>
          <w:p w14:paraId="0B7F714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3328ED9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442F499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1104</w:t>
            </w:r>
          </w:p>
        </w:tc>
      </w:tr>
      <w:tr w:rsidR="00A1583F" w:rsidRPr="00786A89" w14:paraId="241A8ADD" w14:textId="77777777" w:rsidTr="00461909">
        <w:trPr>
          <w:trHeight w:val="290"/>
        </w:trPr>
        <w:tc>
          <w:tcPr>
            <w:tcW w:w="2446" w:type="dxa"/>
            <w:tcBorders>
              <w:top w:val="nil"/>
              <w:left w:val="nil"/>
              <w:bottom w:val="nil"/>
              <w:right w:val="nil"/>
            </w:tcBorders>
            <w:shd w:val="clear" w:color="auto" w:fill="auto"/>
            <w:noWrap/>
            <w:vAlign w:val="bottom"/>
            <w:hideMark/>
          </w:tcPr>
          <w:p w14:paraId="2500D7C5"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Filipendula ulmaria</w:t>
            </w:r>
          </w:p>
        </w:tc>
        <w:tc>
          <w:tcPr>
            <w:tcW w:w="1102" w:type="dxa"/>
            <w:tcBorders>
              <w:top w:val="nil"/>
              <w:left w:val="nil"/>
              <w:bottom w:val="nil"/>
              <w:right w:val="nil"/>
            </w:tcBorders>
            <w:shd w:val="clear" w:color="auto" w:fill="auto"/>
            <w:noWrap/>
            <w:vAlign w:val="bottom"/>
            <w:hideMark/>
          </w:tcPr>
          <w:p w14:paraId="2C62558B"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5378791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4FC9EE5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22" w:type="dxa"/>
            <w:tcBorders>
              <w:top w:val="nil"/>
              <w:left w:val="nil"/>
              <w:bottom w:val="nil"/>
              <w:right w:val="nil"/>
            </w:tcBorders>
            <w:shd w:val="clear" w:color="auto" w:fill="auto"/>
            <w:noWrap/>
            <w:vAlign w:val="bottom"/>
            <w:hideMark/>
          </w:tcPr>
          <w:p w14:paraId="10C8BBE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7FDC2C0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3C93115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75.0</w:t>
            </w:r>
          </w:p>
        </w:tc>
        <w:tc>
          <w:tcPr>
            <w:tcW w:w="701" w:type="dxa"/>
            <w:tcBorders>
              <w:top w:val="nil"/>
              <w:left w:val="nil"/>
              <w:bottom w:val="nil"/>
              <w:right w:val="nil"/>
            </w:tcBorders>
            <w:shd w:val="clear" w:color="auto" w:fill="auto"/>
            <w:noWrap/>
            <w:vAlign w:val="bottom"/>
            <w:hideMark/>
          </w:tcPr>
          <w:p w14:paraId="710C308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25.0</w:t>
            </w:r>
          </w:p>
        </w:tc>
        <w:tc>
          <w:tcPr>
            <w:tcW w:w="963" w:type="dxa"/>
            <w:tcBorders>
              <w:top w:val="nil"/>
              <w:left w:val="nil"/>
              <w:bottom w:val="nil"/>
              <w:right w:val="nil"/>
            </w:tcBorders>
            <w:shd w:val="clear" w:color="auto" w:fill="auto"/>
            <w:noWrap/>
            <w:vAlign w:val="bottom"/>
            <w:hideMark/>
          </w:tcPr>
          <w:p w14:paraId="7BAFB98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1F6CAF3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278B3FC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1105</w:t>
            </w:r>
          </w:p>
        </w:tc>
      </w:tr>
      <w:tr w:rsidR="00A1583F" w:rsidRPr="00786A89" w14:paraId="70F5F00D" w14:textId="77777777" w:rsidTr="00461909">
        <w:trPr>
          <w:trHeight w:val="290"/>
        </w:trPr>
        <w:tc>
          <w:tcPr>
            <w:tcW w:w="2446" w:type="dxa"/>
            <w:tcBorders>
              <w:top w:val="nil"/>
              <w:left w:val="nil"/>
              <w:bottom w:val="nil"/>
              <w:right w:val="nil"/>
            </w:tcBorders>
            <w:shd w:val="clear" w:color="auto" w:fill="auto"/>
            <w:noWrap/>
            <w:vAlign w:val="bottom"/>
            <w:hideMark/>
          </w:tcPr>
          <w:p w14:paraId="294E0466"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Fragaria vesca</w:t>
            </w:r>
          </w:p>
        </w:tc>
        <w:tc>
          <w:tcPr>
            <w:tcW w:w="1102" w:type="dxa"/>
            <w:tcBorders>
              <w:top w:val="nil"/>
              <w:left w:val="nil"/>
              <w:bottom w:val="nil"/>
              <w:right w:val="nil"/>
            </w:tcBorders>
            <w:shd w:val="clear" w:color="auto" w:fill="auto"/>
            <w:noWrap/>
            <w:vAlign w:val="bottom"/>
            <w:hideMark/>
          </w:tcPr>
          <w:p w14:paraId="310B74CD"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1F8CBBB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35" w:type="dxa"/>
            <w:tcBorders>
              <w:top w:val="nil"/>
              <w:left w:val="nil"/>
              <w:bottom w:val="nil"/>
              <w:right w:val="nil"/>
            </w:tcBorders>
            <w:shd w:val="clear" w:color="auto" w:fill="auto"/>
            <w:noWrap/>
            <w:vAlign w:val="bottom"/>
            <w:hideMark/>
          </w:tcPr>
          <w:p w14:paraId="7509E36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176689D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53C1D9D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44" w:type="dxa"/>
            <w:tcBorders>
              <w:top w:val="nil"/>
              <w:left w:val="nil"/>
              <w:bottom w:val="nil"/>
              <w:right w:val="nil"/>
            </w:tcBorders>
            <w:shd w:val="clear" w:color="auto" w:fill="auto"/>
            <w:noWrap/>
            <w:vAlign w:val="bottom"/>
            <w:hideMark/>
          </w:tcPr>
          <w:p w14:paraId="4ECEC87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701" w:type="dxa"/>
            <w:tcBorders>
              <w:top w:val="nil"/>
              <w:left w:val="nil"/>
              <w:bottom w:val="nil"/>
              <w:right w:val="nil"/>
            </w:tcBorders>
            <w:shd w:val="clear" w:color="auto" w:fill="auto"/>
            <w:noWrap/>
            <w:vAlign w:val="bottom"/>
            <w:hideMark/>
          </w:tcPr>
          <w:p w14:paraId="6DECB83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963" w:type="dxa"/>
            <w:tcBorders>
              <w:top w:val="nil"/>
              <w:left w:val="nil"/>
              <w:bottom w:val="nil"/>
              <w:right w:val="nil"/>
            </w:tcBorders>
            <w:shd w:val="clear" w:color="auto" w:fill="auto"/>
            <w:noWrap/>
            <w:vAlign w:val="bottom"/>
            <w:hideMark/>
          </w:tcPr>
          <w:p w14:paraId="2D64316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77C74BF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14.6</w:t>
            </w:r>
          </w:p>
        </w:tc>
        <w:tc>
          <w:tcPr>
            <w:tcW w:w="775" w:type="dxa"/>
            <w:tcBorders>
              <w:top w:val="nil"/>
              <w:left w:val="nil"/>
              <w:bottom w:val="nil"/>
              <w:right w:val="nil"/>
            </w:tcBorders>
            <w:shd w:val="clear" w:color="auto" w:fill="auto"/>
            <w:noWrap/>
            <w:vAlign w:val="bottom"/>
            <w:hideMark/>
          </w:tcPr>
          <w:p w14:paraId="33B990D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1091</w:t>
            </w:r>
          </w:p>
        </w:tc>
      </w:tr>
      <w:tr w:rsidR="00A1583F" w:rsidRPr="00786A89" w14:paraId="55F6E545" w14:textId="77777777" w:rsidTr="00461909">
        <w:trPr>
          <w:trHeight w:val="290"/>
        </w:trPr>
        <w:tc>
          <w:tcPr>
            <w:tcW w:w="2446" w:type="dxa"/>
            <w:tcBorders>
              <w:top w:val="nil"/>
              <w:left w:val="nil"/>
              <w:bottom w:val="nil"/>
              <w:right w:val="nil"/>
            </w:tcBorders>
            <w:shd w:val="clear" w:color="auto" w:fill="auto"/>
            <w:noWrap/>
            <w:vAlign w:val="bottom"/>
            <w:hideMark/>
          </w:tcPr>
          <w:p w14:paraId="2607172A"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Galium aparine</w:t>
            </w:r>
          </w:p>
        </w:tc>
        <w:tc>
          <w:tcPr>
            <w:tcW w:w="1102" w:type="dxa"/>
            <w:tcBorders>
              <w:top w:val="nil"/>
              <w:left w:val="nil"/>
              <w:bottom w:val="nil"/>
              <w:right w:val="nil"/>
            </w:tcBorders>
            <w:shd w:val="clear" w:color="auto" w:fill="auto"/>
            <w:noWrap/>
            <w:vAlign w:val="bottom"/>
            <w:hideMark/>
          </w:tcPr>
          <w:p w14:paraId="79106438"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04E1C0D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35" w:type="dxa"/>
            <w:tcBorders>
              <w:top w:val="nil"/>
              <w:left w:val="nil"/>
              <w:bottom w:val="nil"/>
              <w:right w:val="nil"/>
            </w:tcBorders>
            <w:shd w:val="clear" w:color="auto" w:fill="auto"/>
            <w:noWrap/>
            <w:vAlign w:val="bottom"/>
            <w:hideMark/>
          </w:tcPr>
          <w:p w14:paraId="63B0B65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0D4F786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3CCAD0A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44" w:type="dxa"/>
            <w:tcBorders>
              <w:top w:val="nil"/>
              <w:left w:val="nil"/>
              <w:bottom w:val="nil"/>
              <w:right w:val="nil"/>
            </w:tcBorders>
            <w:shd w:val="clear" w:color="auto" w:fill="auto"/>
            <w:noWrap/>
            <w:vAlign w:val="bottom"/>
            <w:hideMark/>
          </w:tcPr>
          <w:p w14:paraId="4BB24F5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701" w:type="dxa"/>
            <w:tcBorders>
              <w:top w:val="nil"/>
              <w:left w:val="nil"/>
              <w:bottom w:val="nil"/>
              <w:right w:val="nil"/>
            </w:tcBorders>
            <w:shd w:val="clear" w:color="auto" w:fill="auto"/>
            <w:noWrap/>
            <w:vAlign w:val="bottom"/>
            <w:hideMark/>
          </w:tcPr>
          <w:p w14:paraId="129B4FF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6B57A4D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1C5CFFA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14.6</w:t>
            </w:r>
          </w:p>
        </w:tc>
        <w:tc>
          <w:tcPr>
            <w:tcW w:w="775" w:type="dxa"/>
            <w:tcBorders>
              <w:top w:val="nil"/>
              <w:left w:val="nil"/>
              <w:bottom w:val="nil"/>
              <w:right w:val="nil"/>
            </w:tcBorders>
            <w:shd w:val="clear" w:color="auto" w:fill="auto"/>
            <w:noWrap/>
            <w:vAlign w:val="bottom"/>
            <w:hideMark/>
          </w:tcPr>
          <w:p w14:paraId="36C8F1F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1080</w:t>
            </w:r>
          </w:p>
        </w:tc>
      </w:tr>
      <w:tr w:rsidR="00A1583F" w:rsidRPr="00786A89" w14:paraId="6530EE6A" w14:textId="77777777" w:rsidTr="00461909">
        <w:trPr>
          <w:trHeight w:val="290"/>
        </w:trPr>
        <w:tc>
          <w:tcPr>
            <w:tcW w:w="2446" w:type="dxa"/>
            <w:tcBorders>
              <w:top w:val="nil"/>
              <w:left w:val="nil"/>
              <w:bottom w:val="nil"/>
              <w:right w:val="nil"/>
            </w:tcBorders>
            <w:shd w:val="clear" w:color="auto" w:fill="auto"/>
            <w:noWrap/>
            <w:vAlign w:val="bottom"/>
            <w:hideMark/>
          </w:tcPr>
          <w:p w14:paraId="7BC67AC7"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Galium mollugo</w:t>
            </w:r>
          </w:p>
        </w:tc>
        <w:tc>
          <w:tcPr>
            <w:tcW w:w="1102" w:type="dxa"/>
            <w:tcBorders>
              <w:top w:val="nil"/>
              <w:left w:val="nil"/>
              <w:bottom w:val="nil"/>
              <w:right w:val="nil"/>
            </w:tcBorders>
            <w:shd w:val="clear" w:color="auto" w:fill="auto"/>
            <w:noWrap/>
            <w:vAlign w:val="bottom"/>
            <w:hideMark/>
          </w:tcPr>
          <w:p w14:paraId="08612805"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124907E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16C0283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22" w:type="dxa"/>
            <w:tcBorders>
              <w:top w:val="nil"/>
              <w:left w:val="nil"/>
              <w:bottom w:val="nil"/>
              <w:right w:val="nil"/>
            </w:tcBorders>
            <w:shd w:val="clear" w:color="auto" w:fill="auto"/>
            <w:noWrap/>
            <w:vAlign w:val="bottom"/>
            <w:hideMark/>
          </w:tcPr>
          <w:p w14:paraId="64D2B76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02D25E2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44" w:type="dxa"/>
            <w:tcBorders>
              <w:top w:val="nil"/>
              <w:left w:val="nil"/>
              <w:bottom w:val="nil"/>
              <w:right w:val="nil"/>
            </w:tcBorders>
            <w:shd w:val="clear" w:color="auto" w:fill="auto"/>
            <w:noWrap/>
            <w:vAlign w:val="bottom"/>
            <w:hideMark/>
          </w:tcPr>
          <w:p w14:paraId="5B71F9E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66.7</w:t>
            </w:r>
          </w:p>
        </w:tc>
        <w:tc>
          <w:tcPr>
            <w:tcW w:w="701" w:type="dxa"/>
            <w:tcBorders>
              <w:top w:val="nil"/>
              <w:left w:val="nil"/>
              <w:bottom w:val="nil"/>
              <w:right w:val="nil"/>
            </w:tcBorders>
            <w:shd w:val="clear" w:color="auto" w:fill="auto"/>
            <w:noWrap/>
            <w:vAlign w:val="bottom"/>
            <w:hideMark/>
          </w:tcPr>
          <w:p w14:paraId="3E8D95B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963" w:type="dxa"/>
            <w:tcBorders>
              <w:top w:val="nil"/>
              <w:left w:val="nil"/>
              <w:bottom w:val="nil"/>
              <w:right w:val="nil"/>
            </w:tcBorders>
            <w:shd w:val="clear" w:color="auto" w:fill="auto"/>
            <w:noWrap/>
            <w:vAlign w:val="bottom"/>
            <w:hideMark/>
          </w:tcPr>
          <w:p w14:paraId="58B5B38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4DB4E2F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15.3</w:t>
            </w:r>
          </w:p>
        </w:tc>
        <w:tc>
          <w:tcPr>
            <w:tcW w:w="775" w:type="dxa"/>
            <w:tcBorders>
              <w:top w:val="nil"/>
              <w:left w:val="nil"/>
              <w:bottom w:val="nil"/>
              <w:right w:val="nil"/>
            </w:tcBorders>
            <w:shd w:val="clear" w:color="auto" w:fill="auto"/>
            <w:noWrap/>
            <w:vAlign w:val="bottom"/>
            <w:hideMark/>
          </w:tcPr>
          <w:p w14:paraId="2F72E11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905</w:t>
            </w:r>
          </w:p>
        </w:tc>
      </w:tr>
      <w:tr w:rsidR="00A1583F" w:rsidRPr="00786A89" w14:paraId="0FF72EF4" w14:textId="77777777" w:rsidTr="00461909">
        <w:trPr>
          <w:trHeight w:val="290"/>
        </w:trPr>
        <w:tc>
          <w:tcPr>
            <w:tcW w:w="2446" w:type="dxa"/>
            <w:tcBorders>
              <w:top w:val="nil"/>
              <w:left w:val="nil"/>
              <w:bottom w:val="nil"/>
              <w:right w:val="nil"/>
            </w:tcBorders>
            <w:shd w:val="clear" w:color="auto" w:fill="auto"/>
            <w:noWrap/>
            <w:vAlign w:val="bottom"/>
            <w:hideMark/>
          </w:tcPr>
          <w:p w14:paraId="21373CEA"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Galium odoratum</w:t>
            </w:r>
          </w:p>
        </w:tc>
        <w:tc>
          <w:tcPr>
            <w:tcW w:w="1102" w:type="dxa"/>
            <w:tcBorders>
              <w:top w:val="nil"/>
              <w:left w:val="nil"/>
              <w:bottom w:val="nil"/>
              <w:right w:val="nil"/>
            </w:tcBorders>
            <w:shd w:val="clear" w:color="auto" w:fill="auto"/>
            <w:noWrap/>
            <w:vAlign w:val="bottom"/>
            <w:hideMark/>
          </w:tcPr>
          <w:p w14:paraId="5F289FC4"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34861C5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735" w:type="dxa"/>
            <w:tcBorders>
              <w:top w:val="nil"/>
              <w:left w:val="nil"/>
              <w:bottom w:val="nil"/>
              <w:right w:val="nil"/>
            </w:tcBorders>
            <w:shd w:val="clear" w:color="auto" w:fill="auto"/>
            <w:noWrap/>
            <w:vAlign w:val="bottom"/>
            <w:hideMark/>
          </w:tcPr>
          <w:p w14:paraId="17F9EBE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69DCD76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583FC73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21CA18B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41.7</w:t>
            </w:r>
          </w:p>
        </w:tc>
        <w:tc>
          <w:tcPr>
            <w:tcW w:w="701" w:type="dxa"/>
            <w:tcBorders>
              <w:top w:val="nil"/>
              <w:left w:val="nil"/>
              <w:bottom w:val="nil"/>
              <w:right w:val="nil"/>
            </w:tcBorders>
            <w:shd w:val="clear" w:color="auto" w:fill="auto"/>
            <w:noWrap/>
            <w:vAlign w:val="bottom"/>
            <w:hideMark/>
          </w:tcPr>
          <w:p w14:paraId="612303D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41.7</w:t>
            </w:r>
          </w:p>
        </w:tc>
        <w:tc>
          <w:tcPr>
            <w:tcW w:w="963" w:type="dxa"/>
            <w:tcBorders>
              <w:top w:val="nil"/>
              <w:left w:val="nil"/>
              <w:bottom w:val="nil"/>
              <w:right w:val="nil"/>
            </w:tcBorders>
            <w:shd w:val="clear" w:color="auto" w:fill="auto"/>
            <w:noWrap/>
            <w:vAlign w:val="bottom"/>
            <w:hideMark/>
          </w:tcPr>
          <w:p w14:paraId="175817E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3.4</w:t>
            </w:r>
          </w:p>
        </w:tc>
        <w:tc>
          <w:tcPr>
            <w:tcW w:w="964" w:type="dxa"/>
            <w:tcBorders>
              <w:top w:val="nil"/>
              <w:left w:val="nil"/>
              <w:bottom w:val="nil"/>
              <w:right w:val="nil"/>
            </w:tcBorders>
            <w:shd w:val="clear" w:color="auto" w:fill="auto"/>
            <w:noWrap/>
            <w:vAlign w:val="bottom"/>
            <w:hideMark/>
          </w:tcPr>
          <w:p w14:paraId="2999612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14.7</w:t>
            </w:r>
          </w:p>
        </w:tc>
        <w:tc>
          <w:tcPr>
            <w:tcW w:w="775" w:type="dxa"/>
            <w:tcBorders>
              <w:top w:val="nil"/>
              <w:left w:val="nil"/>
              <w:bottom w:val="nil"/>
              <w:right w:val="nil"/>
            </w:tcBorders>
            <w:shd w:val="clear" w:color="auto" w:fill="auto"/>
            <w:noWrap/>
            <w:vAlign w:val="bottom"/>
            <w:hideMark/>
          </w:tcPr>
          <w:p w14:paraId="7C31723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1086</w:t>
            </w:r>
          </w:p>
        </w:tc>
      </w:tr>
      <w:tr w:rsidR="00A1583F" w:rsidRPr="00786A89" w14:paraId="49D16CB5" w14:textId="77777777" w:rsidTr="00461909">
        <w:trPr>
          <w:trHeight w:val="290"/>
        </w:trPr>
        <w:tc>
          <w:tcPr>
            <w:tcW w:w="2446" w:type="dxa"/>
            <w:tcBorders>
              <w:top w:val="nil"/>
              <w:left w:val="nil"/>
              <w:bottom w:val="nil"/>
              <w:right w:val="nil"/>
            </w:tcBorders>
            <w:shd w:val="clear" w:color="auto" w:fill="auto"/>
            <w:noWrap/>
            <w:vAlign w:val="bottom"/>
            <w:hideMark/>
          </w:tcPr>
          <w:p w14:paraId="18D0F613"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Galium palustre</w:t>
            </w:r>
          </w:p>
        </w:tc>
        <w:tc>
          <w:tcPr>
            <w:tcW w:w="1102" w:type="dxa"/>
            <w:tcBorders>
              <w:top w:val="nil"/>
              <w:left w:val="nil"/>
              <w:bottom w:val="nil"/>
              <w:right w:val="nil"/>
            </w:tcBorders>
            <w:shd w:val="clear" w:color="auto" w:fill="auto"/>
            <w:noWrap/>
            <w:vAlign w:val="bottom"/>
            <w:hideMark/>
          </w:tcPr>
          <w:p w14:paraId="237CE98E"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0A18BE5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724AA33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w:t>
            </w:r>
          </w:p>
        </w:tc>
        <w:tc>
          <w:tcPr>
            <w:tcW w:w="722" w:type="dxa"/>
            <w:tcBorders>
              <w:top w:val="nil"/>
              <w:left w:val="nil"/>
              <w:bottom w:val="nil"/>
              <w:right w:val="nil"/>
            </w:tcBorders>
            <w:shd w:val="clear" w:color="auto" w:fill="auto"/>
            <w:noWrap/>
            <w:vAlign w:val="bottom"/>
            <w:hideMark/>
          </w:tcPr>
          <w:p w14:paraId="3465254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684" w:type="dxa"/>
            <w:tcBorders>
              <w:top w:val="nil"/>
              <w:left w:val="nil"/>
              <w:bottom w:val="nil"/>
              <w:right w:val="nil"/>
            </w:tcBorders>
            <w:shd w:val="clear" w:color="auto" w:fill="auto"/>
            <w:noWrap/>
            <w:vAlign w:val="bottom"/>
            <w:hideMark/>
          </w:tcPr>
          <w:p w14:paraId="27536DE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44" w:type="dxa"/>
            <w:tcBorders>
              <w:top w:val="nil"/>
              <w:left w:val="nil"/>
              <w:bottom w:val="nil"/>
              <w:right w:val="nil"/>
            </w:tcBorders>
            <w:shd w:val="clear" w:color="auto" w:fill="auto"/>
            <w:noWrap/>
            <w:vAlign w:val="bottom"/>
            <w:hideMark/>
          </w:tcPr>
          <w:p w14:paraId="46AC2CB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41.7</w:t>
            </w:r>
          </w:p>
        </w:tc>
        <w:tc>
          <w:tcPr>
            <w:tcW w:w="701" w:type="dxa"/>
            <w:tcBorders>
              <w:top w:val="nil"/>
              <w:left w:val="nil"/>
              <w:bottom w:val="nil"/>
              <w:right w:val="nil"/>
            </w:tcBorders>
            <w:shd w:val="clear" w:color="auto" w:fill="auto"/>
            <w:noWrap/>
            <w:vAlign w:val="bottom"/>
            <w:hideMark/>
          </w:tcPr>
          <w:p w14:paraId="563BE3E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963" w:type="dxa"/>
            <w:tcBorders>
              <w:top w:val="nil"/>
              <w:left w:val="nil"/>
              <w:bottom w:val="nil"/>
              <w:right w:val="nil"/>
            </w:tcBorders>
            <w:shd w:val="clear" w:color="auto" w:fill="auto"/>
            <w:noWrap/>
            <w:vAlign w:val="bottom"/>
            <w:hideMark/>
          </w:tcPr>
          <w:p w14:paraId="52A3386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5AB7FB0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5F25D7B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1105</w:t>
            </w:r>
          </w:p>
        </w:tc>
      </w:tr>
      <w:tr w:rsidR="00A1583F" w:rsidRPr="00786A89" w14:paraId="4EC129A8" w14:textId="77777777" w:rsidTr="00461909">
        <w:trPr>
          <w:trHeight w:val="290"/>
        </w:trPr>
        <w:tc>
          <w:tcPr>
            <w:tcW w:w="2446" w:type="dxa"/>
            <w:tcBorders>
              <w:top w:val="nil"/>
              <w:left w:val="nil"/>
              <w:bottom w:val="nil"/>
              <w:right w:val="nil"/>
            </w:tcBorders>
            <w:shd w:val="clear" w:color="auto" w:fill="auto"/>
            <w:noWrap/>
            <w:vAlign w:val="bottom"/>
            <w:hideMark/>
          </w:tcPr>
          <w:p w14:paraId="024444CF"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Galium uliginosum</w:t>
            </w:r>
          </w:p>
        </w:tc>
        <w:tc>
          <w:tcPr>
            <w:tcW w:w="1102" w:type="dxa"/>
            <w:tcBorders>
              <w:top w:val="nil"/>
              <w:left w:val="nil"/>
              <w:bottom w:val="nil"/>
              <w:right w:val="nil"/>
            </w:tcBorders>
            <w:shd w:val="clear" w:color="auto" w:fill="auto"/>
            <w:noWrap/>
            <w:vAlign w:val="bottom"/>
            <w:hideMark/>
          </w:tcPr>
          <w:p w14:paraId="10105FA4"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5F31D10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152CB7B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w:t>
            </w:r>
          </w:p>
        </w:tc>
        <w:tc>
          <w:tcPr>
            <w:tcW w:w="722" w:type="dxa"/>
            <w:tcBorders>
              <w:top w:val="nil"/>
              <w:left w:val="nil"/>
              <w:bottom w:val="nil"/>
              <w:right w:val="nil"/>
            </w:tcBorders>
            <w:shd w:val="clear" w:color="auto" w:fill="auto"/>
            <w:noWrap/>
            <w:vAlign w:val="bottom"/>
            <w:hideMark/>
          </w:tcPr>
          <w:p w14:paraId="6F9177F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3AB53D2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44" w:type="dxa"/>
            <w:tcBorders>
              <w:top w:val="nil"/>
              <w:left w:val="nil"/>
              <w:bottom w:val="nil"/>
              <w:right w:val="nil"/>
            </w:tcBorders>
            <w:shd w:val="clear" w:color="auto" w:fill="auto"/>
            <w:noWrap/>
            <w:vAlign w:val="bottom"/>
            <w:hideMark/>
          </w:tcPr>
          <w:p w14:paraId="55F851B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701" w:type="dxa"/>
            <w:tcBorders>
              <w:top w:val="nil"/>
              <w:left w:val="nil"/>
              <w:bottom w:val="nil"/>
              <w:right w:val="nil"/>
            </w:tcBorders>
            <w:shd w:val="clear" w:color="auto" w:fill="auto"/>
            <w:noWrap/>
            <w:vAlign w:val="bottom"/>
            <w:hideMark/>
          </w:tcPr>
          <w:p w14:paraId="3262E08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66.7</w:t>
            </w:r>
          </w:p>
        </w:tc>
        <w:tc>
          <w:tcPr>
            <w:tcW w:w="963" w:type="dxa"/>
            <w:tcBorders>
              <w:top w:val="nil"/>
              <w:left w:val="nil"/>
              <w:bottom w:val="nil"/>
              <w:right w:val="nil"/>
            </w:tcBorders>
            <w:shd w:val="clear" w:color="auto" w:fill="auto"/>
            <w:noWrap/>
            <w:vAlign w:val="bottom"/>
            <w:hideMark/>
          </w:tcPr>
          <w:p w14:paraId="164D2E4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3.2</w:t>
            </w:r>
          </w:p>
        </w:tc>
        <w:tc>
          <w:tcPr>
            <w:tcW w:w="964" w:type="dxa"/>
            <w:tcBorders>
              <w:top w:val="nil"/>
              <w:left w:val="nil"/>
              <w:bottom w:val="nil"/>
              <w:right w:val="nil"/>
            </w:tcBorders>
            <w:shd w:val="clear" w:color="auto" w:fill="auto"/>
            <w:noWrap/>
            <w:vAlign w:val="bottom"/>
            <w:hideMark/>
          </w:tcPr>
          <w:p w14:paraId="29F453D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14.9</w:t>
            </w:r>
          </w:p>
        </w:tc>
        <w:tc>
          <w:tcPr>
            <w:tcW w:w="775" w:type="dxa"/>
            <w:tcBorders>
              <w:top w:val="nil"/>
              <w:left w:val="nil"/>
              <w:bottom w:val="nil"/>
              <w:right w:val="nil"/>
            </w:tcBorders>
            <w:shd w:val="clear" w:color="auto" w:fill="auto"/>
            <w:noWrap/>
            <w:vAlign w:val="bottom"/>
            <w:hideMark/>
          </w:tcPr>
          <w:p w14:paraId="1D4081D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961</w:t>
            </w:r>
          </w:p>
        </w:tc>
      </w:tr>
      <w:tr w:rsidR="00A1583F" w:rsidRPr="00786A89" w14:paraId="5684F9A4" w14:textId="77777777" w:rsidTr="00461909">
        <w:trPr>
          <w:trHeight w:val="290"/>
        </w:trPr>
        <w:tc>
          <w:tcPr>
            <w:tcW w:w="2446" w:type="dxa"/>
            <w:tcBorders>
              <w:top w:val="nil"/>
              <w:left w:val="nil"/>
              <w:bottom w:val="nil"/>
              <w:right w:val="nil"/>
            </w:tcBorders>
            <w:shd w:val="clear" w:color="auto" w:fill="auto"/>
            <w:noWrap/>
            <w:vAlign w:val="bottom"/>
            <w:hideMark/>
          </w:tcPr>
          <w:p w14:paraId="63680019"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Galium verum</w:t>
            </w:r>
          </w:p>
        </w:tc>
        <w:tc>
          <w:tcPr>
            <w:tcW w:w="1102" w:type="dxa"/>
            <w:tcBorders>
              <w:top w:val="nil"/>
              <w:left w:val="nil"/>
              <w:bottom w:val="nil"/>
              <w:right w:val="nil"/>
            </w:tcBorders>
            <w:shd w:val="clear" w:color="auto" w:fill="auto"/>
            <w:noWrap/>
            <w:vAlign w:val="bottom"/>
            <w:hideMark/>
          </w:tcPr>
          <w:p w14:paraId="27D8B8C4"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4035107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4EC4A5B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22" w:type="dxa"/>
            <w:tcBorders>
              <w:top w:val="nil"/>
              <w:left w:val="nil"/>
              <w:bottom w:val="nil"/>
              <w:right w:val="nil"/>
            </w:tcBorders>
            <w:shd w:val="clear" w:color="auto" w:fill="auto"/>
            <w:noWrap/>
            <w:vAlign w:val="bottom"/>
            <w:hideMark/>
          </w:tcPr>
          <w:p w14:paraId="6915BE6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0235A73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744" w:type="dxa"/>
            <w:tcBorders>
              <w:top w:val="nil"/>
              <w:left w:val="nil"/>
              <w:bottom w:val="nil"/>
              <w:right w:val="nil"/>
            </w:tcBorders>
            <w:shd w:val="clear" w:color="auto" w:fill="auto"/>
            <w:noWrap/>
            <w:vAlign w:val="bottom"/>
            <w:hideMark/>
          </w:tcPr>
          <w:p w14:paraId="5F5BEAB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41.7</w:t>
            </w:r>
          </w:p>
        </w:tc>
        <w:tc>
          <w:tcPr>
            <w:tcW w:w="701" w:type="dxa"/>
            <w:tcBorders>
              <w:top w:val="nil"/>
              <w:left w:val="nil"/>
              <w:bottom w:val="nil"/>
              <w:right w:val="nil"/>
            </w:tcBorders>
            <w:shd w:val="clear" w:color="auto" w:fill="auto"/>
            <w:noWrap/>
            <w:vAlign w:val="bottom"/>
            <w:hideMark/>
          </w:tcPr>
          <w:p w14:paraId="6448B8F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41.7</w:t>
            </w:r>
          </w:p>
        </w:tc>
        <w:tc>
          <w:tcPr>
            <w:tcW w:w="963" w:type="dxa"/>
            <w:tcBorders>
              <w:top w:val="nil"/>
              <w:left w:val="nil"/>
              <w:bottom w:val="nil"/>
              <w:right w:val="nil"/>
            </w:tcBorders>
            <w:shd w:val="clear" w:color="auto" w:fill="auto"/>
            <w:noWrap/>
            <w:vAlign w:val="bottom"/>
            <w:hideMark/>
          </w:tcPr>
          <w:p w14:paraId="54EBB81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7202093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14.6</w:t>
            </w:r>
          </w:p>
        </w:tc>
        <w:tc>
          <w:tcPr>
            <w:tcW w:w="775" w:type="dxa"/>
            <w:tcBorders>
              <w:top w:val="nil"/>
              <w:left w:val="nil"/>
              <w:bottom w:val="nil"/>
              <w:right w:val="nil"/>
            </w:tcBorders>
            <w:shd w:val="clear" w:color="auto" w:fill="auto"/>
            <w:noWrap/>
            <w:vAlign w:val="bottom"/>
            <w:hideMark/>
          </w:tcPr>
          <w:p w14:paraId="5328926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1045</w:t>
            </w:r>
          </w:p>
        </w:tc>
      </w:tr>
      <w:tr w:rsidR="00A1583F" w:rsidRPr="00786A89" w14:paraId="7A71C9F5" w14:textId="77777777" w:rsidTr="00461909">
        <w:trPr>
          <w:trHeight w:val="290"/>
        </w:trPr>
        <w:tc>
          <w:tcPr>
            <w:tcW w:w="2446" w:type="dxa"/>
            <w:tcBorders>
              <w:top w:val="nil"/>
              <w:left w:val="nil"/>
              <w:bottom w:val="nil"/>
              <w:right w:val="nil"/>
            </w:tcBorders>
            <w:shd w:val="clear" w:color="auto" w:fill="auto"/>
            <w:noWrap/>
            <w:vAlign w:val="bottom"/>
            <w:hideMark/>
          </w:tcPr>
          <w:p w14:paraId="4669F752"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Geranium dissectum</w:t>
            </w:r>
          </w:p>
        </w:tc>
        <w:tc>
          <w:tcPr>
            <w:tcW w:w="1102" w:type="dxa"/>
            <w:tcBorders>
              <w:top w:val="nil"/>
              <w:left w:val="nil"/>
              <w:bottom w:val="nil"/>
              <w:right w:val="nil"/>
            </w:tcBorders>
            <w:shd w:val="clear" w:color="auto" w:fill="auto"/>
            <w:noWrap/>
            <w:vAlign w:val="bottom"/>
            <w:hideMark/>
          </w:tcPr>
          <w:p w14:paraId="6A41F075"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7EB2B96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297EA84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7B09ED1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46D8F0D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0B9BE9D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77664AA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25.0</w:t>
            </w:r>
          </w:p>
        </w:tc>
        <w:tc>
          <w:tcPr>
            <w:tcW w:w="963" w:type="dxa"/>
            <w:tcBorders>
              <w:top w:val="nil"/>
              <w:left w:val="nil"/>
              <w:bottom w:val="nil"/>
              <w:right w:val="nil"/>
            </w:tcBorders>
            <w:shd w:val="clear" w:color="auto" w:fill="auto"/>
            <w:noWrap/>
            <w:vAlign w:val="bottom"/>
            <w:hideMark/>
          </w:tcPr>
          <w:p w14:paraId="2A4B8E7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3.7</w:t>
            </w:r>
          </w:p>
        </w:tc>
        <w:tc>
          <w:tcPr>
            <w:tcW w:w="964" w:type="dxa"/>
            <w:tcBorders>
              <w:top w:val="nil"/>
              <w:left w:val="nil"/>
              <w:bottom w:val="nil"/>
              <w:right w:val="nil"/>
            </w:tcBorders>
            <w:shd w:val="clear" w:color="auto" w:fill="auto"/>
            <w:noWrap/>
            <w:vAlign w:val="bottom"/>
            <w:hideMark/>
          </w:tcPr>
          <w:p w14:paraId="2FA526F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14.8</w:t>
            </w:r>
          </w:p>
        </w:tc>
        <w:tc>
          <w:tcPr>
            <w:tcW w:w="775" w:type="dxa"/>
            <w:tcBorders>
              <w:top w:val="nil"/>
              <w:left w:val="nil"/>
              <w:bottom w:val="nil"/>
              <w:right w:val="nil"/>
            </w:tcBorders>
            <w:shd w:val="clear" w:color="auto" w:fill="auto"/>
            <w:noWrap/>
            <w:vAlign w:val="bottom"/>
            <w:hideMark/>
          </w:tcPr>
          <w:p w14:paraId="6DD4093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1011</w:t>
            </w:r>
          </w:p>
        </w:tc>
      </w:tr>
      <w:tr w:rsidR="00A1583F" w:rsidRPr="00786A89" w14:paraId="5739D52C" w14:textId="77777777" w:rsidTr="00461909">
        <w:trPr>
          <w:trHeight w:val="290"/>
        </w:trPr>
        <w:tc>
          <w:tcPr>
            <w:tcW w:w="2446" w:type="dxa"/>
            <w:tcBorders>
              <w:top w:val="nil"/>
              <w:left w:val="nil"/>
              <w:bottom w:val="nil"/>
              <w:right w:val="nil"/>
            </w:tcBorders>
            <w:shd w:val="clear" w:color="auto" w:fill="auto"/>
            <w:noWrap/>
            <w:vAlign w:val="bottom"/>
            <w:hideMark/>
          </w:tcPr>
          <w:p w14:paraId="7A5DB383"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Geranium molle</w:t>
            </w:r>
          </w:p>
        </w:tc>
        <w:tc>
          <w:tcPr>
            <w:tcW w:w="1102" w:type="dxa"/>
            <w:tcBorders>
              <w:top w:val="nil"/>
              <w:left w:val="nil"/>
              <w:bottom w:val="nil"/>
              <w:right w:val="nil"/>
            </w:tcBorders>
            <w:shd w:val="clear" w:color="auto" w:fill="auto"/>
            <w:noWrap/>
            <w:vAlign w:val="bottom"/>
            <w:hideMark/>
          </w:tcPr>
          <w:p w14:paraId="77BC9E00"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1A06581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006F42F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47684C2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073D5E6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585ADD7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30EE445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25.0</w:t>
            </w:r>
          </w:p>
        </w:tc>
        <w:tc>
          <w:tcPr>
            <w:tcW w:w="963" w:type="dxa"/>
            <w:tcBorders>
              <w:top w:val="nil"/>
              <w:left w:val="nil"/>
              <w:bottom w:val="nil"/>
              <w:right w:val="nil"/>
            </w:tcBorders>
            <w:shd w:val="clear" w:color="auto" w:fill="auto"/>
            <w:noWrap/>
            <w:vAlign w:val="bottom"/>
            <w:hideMark/>
          </w:tcPr>
          <w:p w14:paraId="3FBFB27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3.7</w:t>
            </w:r>
          </w:p>
        </w:tc>
        <w:tc>
          <w:tcPr>
            <w:tcW w:w="964" w:type="dxa"/>
            <w:tcBorders>
              <w:top w:val="nil"/>
              <w:left w:val="nil"/>
              <w:bottom w:val="nil"/>
              <w:right w:val="nil"/>
            </w:tcBorders>
            <w:shd w:val="clear" w:color="auto" w:fill="auto"/>
            <w:noWrap/>
            <w:vAlign w:val="bottom"/>
            <w:hideMark/>
          </w:tcPr>
          <w:p w14:paraId="382E4D4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14.8</w:t>
            </w:r>
          </w:p>
        </w:tc>
        <w:tc>
          <w:tcPr>
            <w:tcW w:w="775" w:type="dxa"/>
            <w:tcBorders>
              <w:top w:val="nil"/>
              <w:left w:val="nil"/>
              <w:bottom w:val="nil"/>
              <w:right w:val="nil"/>
            </w:tcBorders>
            <w:shd w:val="clear" w:color="auto" w:fill="auto"/>
            <w:noWrap/>
            <w:vAlign w:val="bottom"/>
            <w:hideMark/>
          </w:tcPr>
          <w:p w14:paraId="63588D8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1026</w:t>
            </w:r>
          </w:p>
        </w:tc>
      </w:tr>
      <w:tr w:rsidR="00A1583F" w:rsidRPr="00786A89" w14:paraId="47534851" w14:textId="77777777" w:rsidTr="00461909">
        <w:trPr>
          <w:trHeight w:val="290"/>
        </w:trPr>
        <w:tc>
          <w:tcPr>
            <w:tcW w:w="2446" w:type="dxa"/>
            <w:tcBorders>
              <w:top w:val="nil"/>
              <w:left w:val="nil"/>
              <w:bottom w:val="nil"/>
              <w:right w:val="nil"/>
            </w:tcBorders>
            <w:shd w:val="clear" w:color="auto" w:fill="auto"/>
            <w:noWrap/>
            <w:vAlign w:val="bottom"/>
            <w:hideMark/>
          </w:tcPr>
          <w:p w14:paraId="60B3D91E"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Geranium robertianum</w:t>
            </w:r>
          </w:p>
        </w:tc>
        <w:tc>
          <w:tcPr>
            <w:tcW w:w="1102" w:type="dxa"/>
            <w:tcBorders>
              <w:top w:val="nil"/>
              <w:left w:val="nil"/>
              <w:bottom w:val="nil"/>
              <w:right w:val="nil"/>
            </w:tcBorders>
            <w:shd w:val="clear" w:color="auto" w:fill="auto"/>
            <w:noWrap/>
            <w:vAlign w:val="bottom"/>
            <w:hideMark/>
          </w:tcPr>
          <w:p w14:paraId="6E9D2F75"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1F329A5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35" w:type="dxa"/>
            <w:tcBorders>
              <w:top w:val="nil"/>
              <w:left w:val="nil"/>
              <w:bottom w:val="nil"/>
              <w:right w:val="nil"/>
            </w:tcBorders>
            <w:shd w:val="clear" w:color="auto" w:fill="auto"/>
            <w:noWrap/>
            <w:vAlign w:val="bottom"/>
            <w:hideMark/>
          </w:tcPr>
          <w:p w14:paraId="735882D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259FDCD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00E7746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4A686C0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701" w:type="dxa"/>
            <w:tcBorders>
              <w:top w:val="nil"/>
              <w:left w:val="nil"/>
              <w:bottom w:val="nil"/>
              <w:right w:val="nil"/>
            </w:tcBorders>
            <w:shd w:val="clear" w:color="auto" w:fill="auto"/>
            <w:noWrap/>
            <w:vAlign w:val="bottom"/>
            <w:hideMark/>
          </w:tcPr>
          <w:p w14:paraId="23052AA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963" w:type="dxa"/>
            <w:tcBorders>
              <w:top w:val="nil"/>
              <w:left w:val="nil"/>
              <w:bottom w:val="nil"/>
              <w:right w:val="nil"/>
            </w:tcBorders>
            <w:shd w:val="clear" w:color="auto" w:fill="auto"/>
            <w:noWrap/>
            <w:vAlign w:val="bottom"/>
            <w:hideMark/>
          </w:tcPr>
          <w:p w14:paraId="1841188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1456320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14.6</w:t>
            </w:r>
          </w:p>
        </w:tc>
        <w:tc>
          <w:tcPr>
            <w:tcW w:w="775" w:type="dxa"/>
            <w:tcBorders>
              <w:top w:val="nil"/>
              <w:left w:val="nil"/>
              <w:bottom w:val="nil"/>
              <w:right w:val="nil"/>
            </w:tcBorders>
            <w:shd w:val="clear" w:color="auto" w:fill="auto"/>
            <w:noWrap/>
            <w:vAlign w:val="bottom"/>
            <w:hideMark/>
          </w:tcPr>
          <w:p w14:paraId="49C9371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1092</w:t>
            </w:r>
          </w:p>
        </w:tc>
      </w:tr>
      <w:tr w:rsidR="00A1583F" w:rsidRPr="00786A89" w14:paraId="4D9B7B00" w14:textId="77777777" w:rsidTr="00461909">
        <w:trPr>
          <w:trHeight w:val="290"/>
        </w:trPr>
        <w:tc>
          <w:tcPr>
            <w:tcW w:w="2446" w:type="dxa"/>
            <w:tcBorders>
              <w:top w:val="nil"/>
              <w:left w:val="nil"/>
              <w:bottom w:val="nil"/>
              <w:right w:val="nil"/>
            </w:tcBorders>
            <w:shd w:val="clear" w:color="auto" w:fill="auto"/>
            <w:noWrap/>
            <w:vAlign w:val="bottom"/>
            <w:hideMark/>
          </w:tcPr>
          <w:p w14:paraId="610A38E5"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Geum urbanum</w:t>
            </w:r>
          </w:p>
        </w:tc>
        <w:tc>
          <w:tcPr>
            <w:tcW w:w="1102" w:type="dxa"/>
            <w:tcBorders>
              <w:top w:val="nil"/>
              <w:left w:val="nil"/>
              <w:bottom w:val="nil"/>
              <w:right w:val="nil"/>
            </w:tcBorders>
            <w:shd w:val="clear" w:color="auto" w:fill="auto"/>
            <w:noWrap/>
            <w:vAlign w:val="bottom"/>
            <w:hideMark/>
          </w:tcPr>
          <w:p w14:paraId="6035917D"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021B629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35" w:type="dxa"/>
            <w:tcBorders>
              <w:top w:val="nil"/>
              <w:left w:val="nil"/>
              <w:bottom w:val="nil"/>
              <w:right w:val="nil"/>
            </w:tcBorders>
            <w:shd w:val="clear" w:color="auto" w:fill="auto"/>
            <w:noWrap/>
            <w:vAlign w:val="bottom"/>
            <w:hideMark/>
          </w:tcPr>
          <w:p w14:paraId="6FA32B0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61B781E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57FEF57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44" w:type="dxa"/>
            <w:tcBorders>
              <w:top w:val="nil"/>
              <w:left w:val="nil"/>
              <w:bottom w:val="nil"/>
              <w:right w:val="nil"/>
            </w:tcBorders>
            <w:shd w:val="clear" w:color="auto" w:fill="auto"/>
            <w:noWrap/>
            <w:vAlign w:val="bottom"/>
            <w:hideMark/>
          </w:tcPr>
          <w:p w14:paraId="6B1B0CA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701" w:type="dxa"/>
            <w:tcBorders>
              <w:top w:val="nil"/>
              <w:left w:val="nil"/>
              <w:bottom w:val="nil"/>
              <w:right w:val="nil"/>
            </w:tcBorders>
            <w:shd w:val="clear" w:color="auto" w:fill="auto"/>
            <w:noWrap/>
            <w:vAlign w:val="bottom"/>
            <w:hideMark/>
          </w:tcPr>
          <w:p w14:paraId="07C12E4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66.7</w:t>
            </w:r>
          </w:p>
        </w:tc>
        <w:tc>
          <w:tcPr>
            <w:tcW w:w="963" w:type="dxa"/>
            <w:tcBorders>
              <w:top w:val="nil"/>
              <w:left w:val="nil"/>
              <w:bottom w:val="nil"/>
              <w:right w:val="nil"/>
            </w:tcBorders>
            <w:shd w:val="clear" w:color="auto" w:fill="auto"/>
            <w:noWrap/>
            <w:vAlign w:val="bottom"/>
            <w:hideMark/>
          </w:tcPr>
          <w:p w14:paraId="1918F18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6CF7519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14.7</w:t>
            </w:r>
          </w:p>
        </w:tc>
        <w:tc>
          <w:tcPr>
            <w:tcW w:w="775" w:type="dxa"/>
            <w:tcBorders>
              <w:top w:val="nil"/>
              <w:left w:val="nil"/>
              <w:bottom w:val="nil"/>
              <w:right w:val="nil"/>
            </w:tcBorders>
            <w:shd w:val="clear" w:color="auto" w:fill="auto"/>
            <w:noWrap/>
            <w:vAlign w:val="bottom"/>
            <w:hideMark/>
          </w:tcPr>
          <w:p w14:paraId="6701DD8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1044</w:t>
            </w:r>
          </w:p>
        </w:tc>
      </w:tr>
      <w:tr w:rsidR="00A1583F" w:rsidRPr="00786A89" w14:paraId="791BA77E" w14:textId="77777777" w:rsidTr="00461909">
        <w:trPr>
          <w:trHeight w:val="290"/>
        </w:trPr>
        <w:tc>
          <w:tcPr>
            <w:tcW w:w="2446" w:type="dxa"/>
            <w:tcBorders>
              <w:top w:val="nil"/>
              <w:left w:val="nil"/>
              <w:bottom w:val="nil"/>
              <w:right w:val="nil"/>
            </w:tcBorders>
            <w:shd w:val="clear" w:color="auto" w:fill="auto"/>
            <w:noWrap/>
            <w:vAlign w:val="bottom"/>
            <w:hideMark/>
          </w:tcPr>
          <w:p w14:paraId="60CA805F"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Glechoma hederacea</w:t>
            </w:r>
          </w:p>
        </w:tc>
        <w:tc>
          <w:tcPr>
            <w:tcW w:w="1102" w:type="dxa"/>
            <w:tcBorders>
              <w:top w:val="nil"/>
              <w:left w:val="nil"/>
              <w:bottom w:val="nil"/>
              <w:right w:val="nil"/>
            </w:tcBorders>
            <w:shd w:val="clear" w:color="auto" w:fill="auto"/>
            <w:noWrap/>
            <w:vAlign w:val="bottom"/>
            <w:hideMark/>
          </w:tcPr>
          <w:p w14:paraId="53ABA064"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7A34FB0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35" w:type="dxa"/>
            <w:tcBorders>
              <w:top w:val="nil"/>
              <w:left w:val="nil"/>
              <w:bottom w:val="nil"/>
              <w:right w:val="nil"/>
            </w:tcBorders>
            <w:shd w:val="clear" w:color="auto" w:fill="auto"/>
            <w:noWrap/>
            <w:vAlign w:val="bottom"/>
            <w:hideMark/>
          </w:tcPr>
          <w:p w14:paraId="5D8F78E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641D769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595BDF7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44" w:type="dxa"/>
            <w:tcBorders>
              <w:top w:val="nil"/>
              <w:left w:val="nil"/>
              <w:bottom w:val="nil"/>
              <w:right w:val="nil"/>
            </w:tcBorders>
            <w:shd w:val="clear" w:color="auto" w:fill="auto"/>
            <w:noWrap/>
            <w:vAlign w:val="bottom"/>
            <w:hideMark/>
          </w:tcPr>
          <w:p w14:paraId="3499ADA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701" w:type="dxa"/>
            <w:tcBorders>
              <w:top w:val="nil"/>
              <w:left w:val="nil"/>
              <w:bottom w:val="nil"/>
              <w:right w:val="nil"/>
            </w:tcBorders>
            <w:shd w:val="clear" w:color="auto" w:fill="auto"/>
            <w:noWrap/>
            <w:vAlign w:val="bottom"/>
            <w:hideMark/>
          </w:tcPr>
          <w:p w14:paraId="06A8BBF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963" w:type="dxa"/>
            <w:tcBorders>
              <w:top w:val="nil"/>
              <w:left w:val="nil"/>
              <w:bottom w:val="nil"/>
              <w:right w:val="nil"/>
            </w:tcBorders>
            <w:shd w:val="clear" w:color="auto" w:fill="auto"/>
            <w:noWrap/>
            <w:vAlign w:val="bottom"/>
            <w:hideMark/>
          </w:tcPr>
          <w:p w14:paraId="123EA3D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0820CED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14.9</w:t>
            </w:r>
          </w:p>
        </w:tc>
        <w:tc>
          <w:tcPr>
            <w:tcW w:w="775" w:type="dxa"/>
            <w:tcBorders>
              <w:top w:val="nil"/>
              <w:left w:val="nil"/>
              <w:bottom w:val="nil"/>
              <w:right w:val="nil"/>
            </w:tcBorders>
            <w:shd w:val="clear" w:color="auto" w:fill="auto"/>
            <w:noWrap/>
            <w:vAlign w:val="bottom"/>
            <w:hideMark/>
          </w:tcPr>
          <w:p w14:paraId="6DABF67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1001</w:t>
            </w:r>
          </w:p>
        </w:tc>
      </w:tr>
      <w:tr w:rsidR="00A1583F" w:rsidRPr="00786A89" w14:paraId="783BA15D" w14:textId="77777777" w:rsidTr="00461909">
        <w:trPr>
          <w:trHeight w:val="290"/>
        </w:trPr>
        <w:tc>
          <w:tcPr>
            <w:tcW w:w="2446" w:type="dxa"/>
            <w:tcBorders>
              <w:top w:val="nil"/>
              <w:left w:val="nil"/>
              <w:bottom w:val="nil"/>
              <w:right w:val="nil"/>
            </w:tcBorders>
            <w:shd w:val="clear" w:color="auto" w:fill="auto"/>
            <w:noWrap/>
            <w:vAlign w:val="bottom"/>
            <w:hideMark/>
          </w:tcPr>
          <w:p w14:paraId="34F592AC"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Glyceria fluitans</w:t>
            </w:r>
          </w:p>
        </w:tc>
        <w:tc>
          <w:tcPr>
            <w:tcW w:w="1102" w:type="dxa"/>
            <w:tcBorders>
              <w:top w:val="nil"/>
              <w:left w:val="nil"/>
              <w:bottom w:val="nil"/>
              <w:right w:val="nil"/>
            </w:tcBorders>
            <w:shd w:val="clear" w:color="auto" w:fill="auto"/>
            <w:noWrap/>
            <w:vAlign w:val="bottom"/>
            <w:hideMark/>
          </w:tcPr>
          <w:p w14:paraId="4C089ABD"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01251EB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081885C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w:t>
            </w:r>
          </w:p>
        </w:tc>
        <w:tc>
          <w:tcPr>
            <w:tcW w:w="722" w:type="dxa"/>
            <w:tcBorders>
              <w:top w:val="nil"/>
              <w:left w:val="nil"/>
              <w:bottom w:val="nil"/>
              <w:right w:val="nil"/>
            </w:tcBorders>
            <w:shd w:val="clear" w:color="auto" w:fill="auto"/>
            <w:noWrap/>
            <w:vAlign w:val="bottom"/>
            <w:hideMark/>
          </w:tcPr>
          <w:p w14:paraId="2FD13D0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091FD03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2483777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701" w:type="dxa"/>
            <w:tcBorders>
              <w:top w:val="nil"/>
              <w:left w:val="nil"/>
              <w:bottom w:val="nil"/>
              <w:right w:val="nil"/>
            </w:tcBorders>
            <w:shd w:val="clear" w:color="auto" w:fill="auto"/>
            <w:noWrap/>
            <w:vAlign w:val="bottom"/>
            <w:hideMark/>
          </w:tcPr>
          <w:p w14:paraId="628A787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753B5A5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010557C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4505528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1098</w:t>
            </w:r>
          </w:p>
        </w:tc>
      </w:tr>
      <w:tr w:rsidR="00A1583F" w:rsidRPr="00786A89" w14:paraId="6E6A9D2B" w14:textId="77777777" w:rsidTr="00461909">
        <w:trPr>
          <w:trHeight w:val="290"/>
        </w:trPr>
        <w:tc>
          <w:tcPr>
            <w:tcW w:w="2446" w:type="dxa"/>
            <w:tcBorders>
              <w:top w:val="nil"/>
              <w:left w:val="nil"/>
              <w:bottom w:val="nil"/>
              <w:right w:val="nil"/>
            </w:tcBorders>
            <w:shd w:val="clear" w:color="auto" w:fill="auto"/>
            <w:noWrap/>
            <w:vAlign w:val="bottom"/>
            <w:hideMark/>
          </w:tcPr>
          <w:p w14:paraId="22AA6B6B"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Glyceria spp</w:t>
            </w:r>
          </w:p>
        </w:tc>
        <w:tc>
          <w:tcPr>
            <w:tcW w:w="1102" w:type="dxa"/>
            <w:tcBorders>
              <w:top w:val="nil"/>
              <w:left w:val="nil"/>
              <w:bottom w:val="nil"/>
              <w:right w:val="nil"/>
            </w:tcBorders>
            <w:shd w:val="clear" w:color="auto" w:fill="auto"/>
            <w:noWrap/>
            <w:vAlign w:val="bottom"/>
            <w:hideMark/>
          </w:tcPr>
          <w:p w14:paraId="7EE79A72"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161CF88F"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p>
        </w:tc>
        <w:tc>
          <w:tcPr>
            <w:tcW w:w="735" w:type="dxa"/>
            <w:tcBorders>
              <w:top w:val="nil"/>
              <w:left w:val="nil"/>
              <w:bottom w:val="nil"/>
              <w:right w:val="nil"/>
            </w:tcBorders>
            <w:shd w:val="clear" w:color="auto" w:fill="auto"/>
            <w:noWrap/>
            <w:vAlign w:val="bottom"/>
            <w:hideMark/>
          </w:tcPr>
          <w:p w14:paraId="70784436" w14:textId="77777777" w:rsidR="00A1583F" w:rsidRPr="00786A89" w:rsidRDefault="00A1583F" w:rsidP="00461909">
            <w:pPr>
              <w:spacing w:after="0" w:line="240" w:lineRule="auto"/>
              <w:rPr>
                <w:rFonts w:ascii="Times New Roman" w:eastAsia="Times New Roman" w:hAnsi="Times New Roman" w:cs="Times New Roman"/>
                <w:sz w:val="20"/>
                <w:szCs w:val="20"/>
                <w:lang w:eastAsia="en-GB"/>
              </w:rPr>
            </w:pPr>
          </w:p>
        </w:tc>
        <w:tc>
          <w:tcPr>
            <w:tcW w:w="722" w:type="dxa"/>
            <w:tcBorders>
              <w:top w:val="nil"/>
              <w:left w:val="nil"/>
              <w:bottom w:val="nil"/>
              <w:right w:val="nil"/>
            </w:tcBorders>
            <w:shd w:val="clear" w:color="auto" w:fill="auto"/>
            <w:noWrap/>
            <w:vAlign w:val="bottom"/>
            <w:hideMark/>
          </w:tcPr>
          <w:p w14:paraId="50DDC9A5" w14:textId="77777777" w:rsidR="00A1583F" w:rsidRPr="00786A89" w:rsidRDefault="00A1583F" w:rsidP="00461909">
            <w:pPr>
              <w:spacing w:after="0" w:line="240" w:lineRule="auto"/>
              <w:rPr>
                <w:rFonts w:ascii="Times New Roman" w:eastAsia="Times New Roman" w:hAnsi="Times New Roman" w:cs="Times New Roman"/>
                <w:sz w:val="20"/>
                <w:szCs w:val="20"/>
                <w:lang w:eastAsia="en-GB"/>
              </w:rPr>
            </w:pPr>
          </w:p>
        </w:tc>
        <w:tc>
          <w:tcPr>
            <w:tcW w:w="684" w:type="dxa"/>
            <w:tcBorders>
              <w:top w:val="nil"/>
              <w:left w:val="nil"/>
              <w:bottom w:val="nil"/>
              <w:right w:val="nil"/>
            </w:tcBorders>
            <w:shd w:val="clear" w:color="auto" w:fill="auto"/>
            <w:noWrap/>
            <w:vAlign w:val="bottom"/>
            <w:hideMark/>
          </w:tcPr>
          <w:p w14:paraId="678DACDC" w14:textId="77777777" w:rsidR="00A1583F" w:rsidRPr="00786A89" w:rsidRDefault="00A1583F" w:rsidP="00461909">
            <w:pPr>
              <w:spacing w:after="0" w:line="240" w:lineRule="auto"/>
              <w:rPr>
                <w:rFonts w:ascii="Times New Roman" w:eastAsia="Times New Roman" w:hAnsi="Times New Roman" w:cs="Times New Roman"/>
                <w:sz w:val="20"/>
                <w:szCs w:val="20"/>
                <w:lang w:eastAsia="en-GB"/>
              </w:rPr>
            </w:pPr>
          </w:p>
        </w:tc>
        <w:tc>
          <w:tcPr>
            <w:tcW w:w="744" w:type="dxa"/>
            <w:tcBorders>
              <w:top w:val="nil"/>
              <w:left w:val="nil"/>
              <w:bottom w:val="nil"/>
              <w:right w:val="nil"/>
            </w:tcBorders>
            <w:shd w:val="clear" w:color="auto" w:fill="auto"/>
            <w:noWrap/>
            <w:vAlign w:val="bottom"/>
            <w:hideMark/>
          </w:tcPr>
          <w:p w14:paraId="412D5FA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04BC049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3C096DD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50C7F8D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22A3511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1098</w:t>
            </w:r>
          </w:p>
        </w:tc>
      </w:tr>
      <w:tr w:rsidR="00A1583F" w:rsidRPr="00786A89" w14:paraId="33D57A0D" w14:textId="77777777" w:rsidTr="00461909">
        <w:trPr>
          <w:trHeight w:val="290"/>
        </w:trPr>
        <w:tc>
          <w:tcPr>
            <w:tcW w:w="2446" w:type="dxa"/>
            <w:tcBorders>
              <w:top w:val="nil"/>
              <w:left w:val="nil"/>
              <w:bottom w:val="nil"/>
              <w:right w:val="nil"/>
            </w:tcBorders>
            <w:shd w:val="clear" w:color="auto" w:fill="auto"/>
            <w:noWrap/>
            <w:vAlign w:val="bottom"/>
            <w:hideMark/>
          </w:tcPr>
          <w:p w14:paraId="0B1C7535"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Hedera helix</w:t>
            </w:r>
          </w:p>
        </w:tc>
        <w:tc>
          <w:tcPr>
            <w:tcW w:w="1102" w:type="dxa"/>
            <w:tcBorders>
              <w:top w:val="nil"/>
              <w:left w:val="nil"/>
              <w:bottom w:val="nil"/>
              <w:right w:val="nil"/>
            </w:tcBorders>
            <w:shd w:val="clear" w:color="auto" w:fill="auto"/>
            <w:noWrap/>
            <w:vAlign w:val="bottom"/>
            <w:hideMark/>
          </w:tcPr>
          <w:p w14:paraId="5DC92C06"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09AABDB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35" w:type="dxa"/>
            <w:tcBorders>
              <w:top w:val="nil"/>
              <w:left w:val="nil"/>
              <w:bottom w:val="nil"/>
              <w:right w:val="nil"/>
            </w:tcBorders>
            <w:shd w:val="clear" w:color="auto" w:fill="auto"/>
            <w:noWrap/>
            <w:vAlign w:val="bottom"/>
            <w:hideMark/>
          </w:tcPr>
          <w:p w14:paraId="763DFA8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42C0614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6961045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49F12B4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701" w:type="dxa"/>
            <w:tcBorders>
              <w:top w:val="nil"/>
              <w:left w:val="nil"/>
              <w:bottom w:val="nil"/>
              <w:right w:val="nil"/>
            </w:tcBorders>
            <w:shd w:val="clear" w:color="auto" w:fill="auto"/>
            <w:noWrap/>
            <w:vAlign w:val="bottom"/>
            <w:hideMark/>
          </w:tcPr>
          <w:p w14:paraId="4415B47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963" w:type="dxa"/>
            <w:tcBorders>
              <w:top w:val="nil"/>
              <w:left w:val="nil"/>
              <w:bottom w:val="nil"/>
              <w:right w:val="nil"/>
            </w:tcBorders>
            <w:shd w:val="clear" w:color="auto" w:fill="auto"/>
            <w:noWrap/>
            <w:vAlign w:val="bottom"/>
            <w:hideMark/>
          </w:tcPr>
          <w:p w14:paraId="0FB9B84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62DFAE0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14.6</w:t>
            </w:r>
          </w:p>
        </w:tc>
        <w:tc>
          <w:tcPr>
            <w:tcW w:w="775" w:type="dxa"/>
            <w:tcBorders>
              <w:top w:val="nil"/>
              <w:left w:val="nil"/>
              <w:bottom w:val="nil"/>
              <w:right w:val="nil"/>
            </w:tcBorders>
            <w:shd w:val="clear" w:color="auto" w:fill="auto"/>
            <w:noWrap/>
            <w:vAlign w:val="bottom"/>
            <w:hideMark/>
          </w:tcPr>
          <w:p w14:paraId="3A24E0E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1086</w:t>
            </w:r>
          </w:p>
        </w:tc>
      </w:tr>
      <w:tr w:rsidR="00A1583F" w:rsidRPr="00786A89" w14:paraId="57298B88" w14:textId="77777777" w:rsidTr="00461909">
        <w:trPr>
          <w:trHeight w:val="290"/>
        </w:trPr>
        <w:tc>
          <w:tcPr>
            <w:tcW w:w="2446" w:type="dxa"/>
            <w:tcBorders>
              <w:top w:val="nil"/>
              <w:left w:val="nil"/>
              <w:bottom w:val="nil"/>
              <w:right w:val="nil"/>
            </w:tcBorders>
            <w:shd w:val="clear" w:color="auto" w:fill="auto"/>
            <w:noWrap/>
            <w:vAlign w:val="bottom"/>
            <w:hideMark/>
          </w:tcPr>
          <w:p w14:paraId="1FB82708"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Helianthemum nummularium</w:t>
            </w:r>
          </w:p>
        </w:tc>
        <w:tc>
          <w:tcPr>
            <w:tcW w:w="1102" w:type="dxa"/>
            <w:tcBorders>
              <w:top w:val="nil"/>
              <w:left w:val="nil"/>
              <w:bottom w:val="nil"/>
              <w:right w:val="nil"/>
            </w:tcBorders>
            <w:shd w:val="clear" w:color="auto" w:fill="auto"/>
            <w:noWrap/>
            <w:vAlign w:val="bottom"/>
            <w:hideMark/>
          </w:tcPr>
          <w:p w14:paraId="76BE1D5E"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7679999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3205BB7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22" w:type="dxa"/>
            <w:tcBorders>
              <w:top w:val="nil"/>
              <w:left w:val="nil"/>
              <w:bottom w:val="nil"/>
              <w:right w:val="nil"/>
            </w:tcBorders>
            <w:shd w:val="clear" w:color="auto" w:fill="auto"/>
            <w:noWrap/>
            <w:vAlign w:val="bottom"/>
            <w:hideMark/>
          </w:tcPr>
          <w:p w14:paraId="20F602C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18D53C6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744" w:type="dxa"/>
            <w:tcBorders>
              <w:top w:val="nil"/>
              <w:left w:val="nil"/>
              <w:bottom w:val="nil"/>
              <w:right w:val="nil"/>
            </w:tcBorders>
            <w:shd w:val="clear" w:color="auto" w:fill="auto"/>
            <w:noWrap/>
            <w:vAlign w:val="bottom"/>
            <w:hideMark/>
          </w:tcPr>
          <w:p w14:paraId="477AE00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4FF2727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100.0</w:t>
            </w:r>
          </w:p>
        </w:tc>
        <w:tc>
          <w:tcPr>
            <w:tcW w:w="963" w:type="dxa"/>
            <w:tcBorders>
              <w:top w:val="nil"/>
              <w:left w:val="nil"/>
              <w:bottom w:val="nil"/>
              <w:right w:val="nil"/>
            </w:tcBorders>
            <w:shd w:val="clear" w:color="auto" w:fill="auto"/>
            <w:noWrap/>
            <w:vAlign w:val="bottom"/>
            <w:hideMark/>
          </w:tcPr>
          <w:p w14:paraId="231E495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3.0</w:t>
            </w:r>
          </w:p>
        </w:tc>
        <w:tc>
          <w:tcPr>
            <w:tcW w:w="964" w:type="dxa"/>
            <w:tcBorders>
              <w:top w:val="nil"/>
              <w:left w:val="nil"/>
              <w:bottom w:val="nil"/>
              <w:right w:val="nil"/>
            </w:tcBorders>
            <w:shd w:val="clear" w:color="auto" w:fill="auto"/>
            <w:noWrap/>
            <w:vAlign w:val="bottom"/>
            <w:hideMark/>
          </w:tcPr>
          <w:p w14:paraId="5BEFC5E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14.8</w:t>
            </w:r>
          </w:p>
        </w:tc>
        <w:tc>
          <w:tcPr>
            <w:tcW w:w="775" w:type="dxa"/>
            <w:tcBorders>
              <w:top w:val="nil"/>
              <w:left w:val="nil"/>
              <w:bottom w:val="nil"/>
              <w:right w:val="nil"/>
            </w:tcBorders>
            <w:shd w:val="clear" w:color="auto" w:fill="auto"/>
            <w:noWrap/>
            <w:vAlign w:val="bottom"/>
            <w:hideMark/>
          </w:tcPr>
          <w:p w14:paraId="1888E79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924</w:t>
            </w:r>
          </w:p>
        </w:tc>
      </w:tr>
      <w:tr w:rsidR="00A1583F" w:rsidRPr="00786A89" w14:paraId="6049F03D" w14:textId="77777777" w:rsidTr="00461909">
        <w:trPr>
          <w:trHeight w:val="290"/>
        </w:trPr>
        <w:tc>
          <w:tcPr>
            <w:tcW w:w="2446" w:type="dxa"/>
            <w:tcBorders>
              <w:top w:val="nil"/>
              <w:left w:val="nil"/>
              <w:bottom w:val="nil"/>
              <w:right w:val="nil"/>
            </w:tcBorders>
            <w:shd w:val="clear" w:color="auto" w:fill="auto"/>
            <w:noWrap/>
            <w:vAlign w:val="bottom"/>
            <w:hideMark/>
          </w:tcPr>
          <w:p w14:paraId="6FDACE06"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Helictotrichon pubescens</w:t>
            </w:r>
          </w:p>
        </w:tc>
        <w:tc>
          <w:tcPr>
            <w:tcW w:w="1102" w:type="dxa"/>
            <w:tcBorders>
              <w:top w:val="nil"/>
              <w:left w:val="nil"/>
              <w:bottom w:val="nil"/>
              <w:right w:val="nil"/>
            </w:tcBorders>
            <w:shd w:val="clear" w:color="auto" w:fill="auto"/>
            <w:noWrap/>
            <w:vAlign w:val="bottom"/>
            <w:hideMark/>
          </w:tcPr>
          <w:p w14:paraId="381EB26B"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0CAF7EA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43998C1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22" w:type="dxa"/>
            <w:tcBorders>
              <w:top w:val="nil"/>
              <w:left w:val="nil"/>
              <w:bottom w:val="nil"/>
              <w:right w:val="nil"/>
            </w:tcBorders>
            <w:shd w:val="clear" w:color="auto" w:fill="auto"/>
            <w:noWrap/>
            <w:vAlign w:val="bottom"/>
            <w:hideMark/>
          </w:tcPr>
          <w:p w14:paraId="74A0A25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5180450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744" w:type="dxa"/>
            <w:tcBorders>
              <w:top w:val="nil"/>
              <w:left w:val="nil"/>
              <w:bottom w:val="nil"/>
              <w:right w:val="nil"/>
            </w:tcBorders>
            <w:shd w:val="clear" w:color="auto" w:fill="auto"/>
            <w:noWrap/>
            <w:vAlign w:val="bottom"/>
            <w:hideMark/>
          </w:tcPr>
          <w:p w14:paraId="40E53FE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701" w:type="dxa"/>
            <w:tcBorders>
              <w:top w:val="nil"/>
              <w:left w:val="nil"/>
              <w:bottom w:val="nil"/>
              <w:right w:val="nil"/>
            </w:tcBorders>
            <w:shd w:val="clear" w:color="auto" w:fill="auto"/>
            <w:noWrap/>
            <w:vAlign w:val="bottom"/>
            <w:hideMark/>
          </w:tcPr>
          <w:p w14:paraId="35D1BF1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66.7</w:t>
            </w:r>
          </w:p>
        </w:tc>
        <w:tc>
          <w:tcPr>
            <w:tcW w:w="963" w:type="dxa"/>
            <w:tcBorders>
              <w:top w:val="nil"/>
              <w:left w:val="nil"/>
              <w:bottom w:val="nil"/>
              <w:right w:val="nil"/>
            </w:tcBorders>
            <w:shd w:val="clear" w:color="auto" w:fill="auto"/>
            <w:noWrap/>
            <w:vAlign w:val="bottom"/>
            <w:hideMark/>
          </w:tcPr>
          <w:p w14:paraId="4A9C88F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723FE4C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14.6</w:t>
            </w:r>
          </w:p>
        </w:tc>
        <w:tc>
          <w:tcPr>
            <w:tcW w:w="775" w:type="dxa"/>
            <w:tcBorders>
              <w:top w:val="nil"/>
              <w:left w:val="nil"/>
              <w:bottom w:val="nil"/>
              <w:right w:val="nil"/>
            </w:tcBorders>
            <w:shd w:val="clear" w:color="auto" w:fill="auto"/>
            <w:noWrap/>
            <w:vAlign w:val="bottom"/>
            <w:hideMark/>
          </w:tcPr>
          <w:p w14:paraId="183910E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1038</w:t>
            </w:r>
          </w:p>
        </w:tc>
      </w:tr>
      <w:tr w:rsidR="00A1583F" w:rsidRPr="00786A89" w14:paraId="63D83FE7" w14:textId="77777777" w:rsidTr="00461909">
        <w:trPr>
          <w:trHeight w:val="290"/>
        </w:trPr>
        <w:tc>
          <w:tcPr>
            <w:tcW w:w="2446" w:type="dxa"/>
            <w:tcBorders>
              <w:top w:val="nil"/>
              <w:left w:val="nil"/>
              <w:bottom w:val="nil"/>
              <w:right w:val="nil"/>
            </w:tcBorders>
            <w:shd w:val="clear" w:color="auto" w:fill="auto"/>
            <w:noWrap/>
            <w:vAlign w:val="bottom"/>
            <w:hideMark/>
          </w:tcPr>
          <w:p w14:paraId="0F924634"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Heracleum sphondylium</w:t>
            </w:r>
          </w:p>
        </w:tc>
        <w:tc>
          <w:tcPr>
            <w:tcW w:w="1102" w:type="dxa"/>
            <w:tcBorders>
              <w:top w:val="nil"/>
              <w:left w:val="nil"/>
              <w:bottom w:val="nil"/>
              <w:right w:val="nil"/>
            </w:tcBorders>
            <w:shd w:val="clear" w:color="auto" w:fill="auto"/>
            <w:noWrap/>
            <w:vAlign w:val="bottom"/>
            <w:hideMark/>
          </w:tcPr>
          <w:p w14:paraId="799BFDE5"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7068458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6B41531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441D98F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3E81D5B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44" w:type="dxa"/>
            <w:tcBorders>
              <w:top w:val="nil"/>
              <w:left w:val="nil"/>
              <w:bottom w:val="nil"/>
              <w:right w:val="nil"/>
            </w:tcBorders>
            <w:shd w:val="clear" w:color="auto" w:fill="auto"/>
            <w:noWrap/>
            <w:vAlign w:val="bottom"/>
            <w:hideMark/>
          </w:tcPr>
          <w:p w14:paraId="15F141E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701" w:type="dxa"/>
            <w:tcBorders>
              <w:top w:val="nil"/>
              <w:left w:val="nil"/>
              <w:bottom w:val="nil"/>
              <w:right w:val="nil"/>
            </w:tcBorders>
            <w:shd w:val="clear" w:color="auto" w:fill="auto"/>
            <w:noWrap/>
            <w:vAlign w:val="bottom"/>
            <w:hideMark/>
          </w:tcPr>
          <w:p w14:paraId="6379DBA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54ECCAB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1B28E28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0A8678E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1088</w:t>
            </w:r>
          </w:p>
        </w:tc>
      </w:tr>
      <w:tr w:rsidR="00A1583F" w:rsidRPr="00786A89" w14:paraId="1ABB3DAB" w14:textId="77777777" w:rsidTr="00461909">
        <w:trPr>
          <w:trHeight w:val="290"/>
        </w:trPr>
        <w:tc>
          <w:tcPr>
            <w:tcW w:w="2446" w:type="dxa"/>
            <w:tcBorders>
              <w:top w:val="nil"/>
              <w:left w:val="nil"/>
              <w:bottom w:val="nil"/>
              <w:right w:val="nil"/>
            </w:tcBorders>
            <w:shd w:val="clear" w:color="auto" w:fill="auto"/>
            <w:noWrap/>
            <w:vAlign w:val="bottom"/>
            <w:hideMark/>
          </w:tcPr>
          <w:p w14:paraId="7A187DE5"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Holcus lanatus</w:t>
            </w:r>
          </w:p>
        </w:tc>
        <w:tc>
          <w:tcPr>
            <w:tcW w:w="1102" w:type="dxa"/>
            <w:tcBorders>
              <w:top w:val="nil"/>
              <w:left w:val="nil"/>
              <w:bottom w:val="nil"/>
              <w:right w:val="nil"/>
            </w:tcBorders>
            <w:shd w:val="clear" w:color="auto" w:fill="auto"/>
            <w:noWrap/>
            <w:vAlign w:val="bottom"/>
            <w:hideMark/>
          </w:tcPr>
          <w:p w14:paraId="18A2B97F"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35B307F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3046605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16EB6F0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610F55E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2460650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701" w:type="dxa"/>
            <w:tcBorders>
              <w:top w:val="nil"/>
              <w:left w:val="nil"/>
              <w:bottom w:val="nil"/>
              <w:right w:val="nil"/>
            </w:tcBorders>
            <w:shd w:val="clear" w:color="auto" w:fill="auto"/>
            <w:noWrap/>
            <w:vAlign w:val="bottom"/>
            <w:hideMark/>
          </w:tcPr>
          <w:p w14:paraId="210F8D2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963" w:type="dxa"/>
            <w:tcBorders>
              <w:top w:val="nil"/>
              <w:left w:val="nil"/>
              <w:bottom w:val="nil"/>
              <w:right w:val="nil"/>
            </w:tcBorders>
            <w:shd w:val="clear" w:color="auto" w:fill="auto"/>
            <w:noWrap/>
            <w:vAlign w:val="bottom"/>
            <w:hideMark/>
          </w:tcPr>
          <w:p w14:paraId="6CA747C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68791D4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14.4</w:t>
            </w:r>
          </w:p>
        </w:tc>
        <w:tc>
          <w:tcPr>
            <w:tcW w:w="775" w:type="dxa"/>
            <w:tcBorders>
              <w:top w:val="nil"/>
              <w:left w:val="nil"/>
              <w:bottom w:val="nil"/>
              <w:right w:val="nil"/>
            </w:tcBorders>
            <w:shd w:val="clear" w:color="auto" w:fill="auto"/>
            <w:noWrap/>
            <w:vAlign w:val="bottom"/>
            <w:hideMark/>
          </w:tcPr>
          <w:p w14:paraId="0965A01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1106</w:t>
            </w:r>
          </w:p>
        </w:tc>
      </w:tr>
      <w:tr w:rsidR="00A1583F" w:rsidRPr="00786A89" w14:paraId="19B98253" w14:textId="77777777" w:rsidTr="00461909">
        <w:trPr>
          <w:trHeight w:val="290"/>
        </w:trPr>
        <w:tc>
          <w:tcPr>
            <w:tcW w:w="2446" w:type="dxa"/>
            <w:tcBorders>
              <w:top w:val="nil"/>
              <w:left w:val="nil"/>
              <w:bottom w:val="nil"/>
              <w:right w:val="nil"/>
            </w:tcBorders>
            <w:shd w:val="clear" w:color="auto" w:fill="auto"/>
            <w:noWrap/>
            <w:vAlign w:val="bottom"/>
            <w:hideMark/>
          </w:tcPr>
          <w:p w14:paraId="1C397C26"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Holcus mollis</w:t>
            </w:r>
          </w:p>
        </w:tc>
        <w:tc>
          <w:tcPr>
            <w:tcW w:w="1102" w:type="dxa"/>
            <w:tcBorders>
              <w:top w:val="nil"/>
              <w:left w:val="nil"/>
              <w:bottom w:val="nil"/>
              <w:right w:val="nil"/>
            </w:tcBorders>
            <w:shd w:val="clear" w:color="auto" w:fill="auto"/>
            <w:noWrap/>
            <w:vAlign w:val="bottom"/>
            <w:hideMark/>
          </w:tcPr>
          <w:p w14:paraId="645C8C07"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4D74DAA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35" w:type="dxa"/>
            <w:tcBorders>
              <w:top w:val="nil"/>
              <w:left w:val="nil"/>
              <w:bottom w:val="nil"/>
              <w:right w:val="nil"/>
            </w:tcBorders>
            <w:shd w:val="clear" w:color="auto" w:fill="auto"/>
            <w:noWrap/>
            <w:vAlign w:val="bottom"/>
            <w:hideMark/>
          </w:tcPr>
          <w:p w14:paraId="16F5516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5C3F8A6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84" w:type="dxa"/>
            <w:tcBorders>
              <w:top w:val="nil"/>
              <w:left w:val="nil"/>
              <w:bottom w:val="nil"/>
              <w:right w:val="nil"/>
            </w:tcBorders>
            <w:shd w:val="clear" w:color="auto" w:fill="auto"/>
            <w:noWrap/>
            <w:vAlign w:val="bottom"/>
            <w:hideMark/>
          </w:tcPr>
          <w:p w14:paraId="0CAD193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744" w:type="dxa"/>
            <w:tcBorders>
              <w:top w:val="nil"/>
              <w:left w:val="nil"/>
              <w:bottom w:val="nil"/>
              <w:right w:val="nil"/>
            </w:tcBorders>
            <w:shd w:val="clear" w:color="auto" w:fill="auto"/>
            <w:noWrap/>
            <w:vAlign w:val="bottom"/>
            <w:hideMark/>
          </w:tcPr>
          <w:p w14:paraId="67AD024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66.7</w:t>
            </w:r>
          </w:p>
        </w:tc>
        <w:tc>
          <w:tcPr>
            <w:tcW w:w="701" w:type="dxa"/>
            <w:tcBorders>
              <w:top w:val="nil"/>
              <w:left w:val="nil"/>
              <w:bottom w:val="nil"/>
              <w:right w:val="nil"/>
            </w:tcBorders>
            <w:shd w:val="clear" w:color="auto" w:fill="auto"/>
            <w:noWrap/>
            <w:vAlign w:val="bottom"/>
            <w:hideMark/>
          </w:tcPr>
          <w:p w14:paraId="733C8F6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963" w:type="dxa"/>
            <w:tcBorders>
              <w:top w:val="nil"/>
              <w:left w:val="nil"/>
              <w:bottom w:val="nil"/>
              <w:right w:val="nil"/>
            </w:tcBorders>
            <w:shd w:val="clear" w:color="auto" w:fill="auto"/>
            <w:noWrap/>
            <w:vAlign w:val="bottom"/>
            <w:hideMark/>
          </w:tcPr>
          <w:p w14:paraId="7556D5D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3.4</w:t>
            </w:r>
          </w:p>
        </w:tc>
        <w:tc>
          <w:tcPr>
            <w:tcW w:w="964" w:type="dxa"/>
            <w:tcBorders>
              <w:top w:val="nil"/>
              <w:left w:val="nil"/>
              <w:bottom w:val="nil"/>
              <w:right w:val="nil"/>
            </w:tcBorders>
            <w:shd w:val="clear" w:color="auto" w:fill="auto"/>
            <w:noWrap/>
            <w:vAlign w:val="bottom"/>
            <w:hideMark/>
          </w:tcPr>
          <w:p w14:paraId="1F57389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70236A7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1101</w:t>
            </w:r>
          </w:p>
        </w:tc>
      </w:tr>
      <w:tr w:rsidR="00A1583F" w:rsidRPr="00786A89" w14:paraId="1E370C86" w14:textId="77777777" w:rsidTr="00461909">
        <w:trPr>
          <w:trHeight w:val="290"/>
        </w:trPr>
        <w:tc>
          <w:tcPr>
            <w:tcW w:w="2446" w:type="dxa"/>
            <w:tcBorders>
              <w:top w:val="nil"/>
              <w:left w:val="nil"/>
              <w:bottom w:val="nil"/>
              <w:right w:val="nil"/>
            </w:tcBorders>
            <w:shd w:val="clear" w:color="auto" w:fill="auto"/>
            <w:noWrap/>
            <w:vAlign w:val="bottom"/>
            <w:hideMark/>
          </w:tcPr>
          <w:p w14:paraId="7CC96B1D"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Hordeum secalinum</w:t>
            </w:r>
          </w:p>
        </w:tc>
        <w:tc>
          <w:tcPr>
            <w:tcW w:w="1102" w:type="dxa"/>
            <w:tcBorders>
              <w:top w:val="nil"/>
              <w:left w:val="nil"/>
              <w:bottom w:val="nil"/>
              <w:right w:val="nil"/>
            </w:tcBorders>
            <w:shd w:val="clear" w:color="auto" w:fill="auto"/>
            <w:noWrap/>
            <w:vAlign w:val="bottom"/>
            <w:hideMark/>
          </w:tcPr>
          <w:p w14:paraId="561F23E1"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03B061C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35" w:type="dxa"/>
            <w:tcBorders>
              <w:top w:val="nil"/>
              <w:left w:val="nil"/>
              <w:bottom w:val="nil"/>
              <w:right w:val="nil"/>
            </w:tcBorders>
            <w:shd w:val="clear" w:color="auto" w:fill="auto"/>
            <w:noWrap/>
            <w:vAlign w:val="bottom"/>
            <w:hideMark/>
          </w:tcPr>
          <w:p w14:paraId="20A2FBF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27A9C85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37778A9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000DC78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701" w:type="dxa"/>
            <w:tcBorders>
              <w:top w:val="nil"/>
              <w:left w:val="nil"/>
              <w:bottom w:val="nil"/>
              <w:right w:val="nil"/>
            </w:tcBorders>
            <w:shd w:val="clear" w:color="auto" w:fill="auto"/>
            <w:noWrap/>
            <w:vAlign w:val="bottom"/>
            <w:hideMark/>
          </w:tcPr>
          <w:p w14:paraId="2BABA69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963" w:type="dxa"/>
            <w:tcBorders>
              <w:top w:val="nil"/>
              <w:left w:val="nil"/>
              <w:bottom w:val="nil"/>
              <w:right w:val="nil"/>
            </w:tcBorders>
            <w:shd w:val="clear" w:color="auto" w:fill="auto"/>
            <w:noWrap/>
            <w:vAlign w:val="bottom"/>
            <w:hideMark/>
          </w:tcPr>
          <w:p w14:paraId="7322929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3.8</w:t>
            </w:r>
          </w:p>
        </w:tc>
        <w:tc>
          <w:tcPr>
            <w:tcW w:w="964" w:type="dxa"/>
            <w:tcBorders>
              <w:top w:val="nil"/>
              <w:left w:val="nil"/>
              <w:bottom w:val="nil"/>
              <w:right w:val="nil"/>
            </w:tcBorders>
            <w:shd w:val="clear" w:color="auto" w:fill="auto"/>
            <w:noWrap/>
            <w:vAlign w:val="bottom"/>
            <w:hideMark/>
          </w:tcPr>
          <w:p w14:paraId="105ED15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16.0</w:t>
            </w:r>
          </w:p>
        </w:tc>
        <w:tc>
          <w:tcPr>
            <w:tcW w:w="775" w:type="dxa"/>
            <w:tcBorders>
              <w:top w:val="nil"/>
              <w:left w:val="nil"/>
              <w:bottom w:val="nil"/>
              <w:right w:val="nil"/>
            </w:tcBorders>
            <w:shd w:val="clear" w:color="auto" w:fill="auto"/>
            <w:noWrap/>
            <w:vAlign w:val="bottom"/>
            <w:hideMark/>
          </w:tcPr>
          <w:p w14:paraId="20920E3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742</w:t>
            </w:r>
          </w:p>
        </w:tc>
      </w:tr>
      <w:tr w:rsidR="00A1583F" w:rsidRPr="00786A89" w14:paraId="76B7E3E8" w14:textId="77777777" w:rsidTr="00461909">
        <w:trPr>
          <w:trHeight w:val="290"/>
        </w:trPr>
        <w:tc>
          <w:tcPr>
            <w:tcW w:w="2446" w:type="dxa"/>
            <w:tcBorders>
              <w:top w:val="nil"/>
              <w:left w:val="nil"/>
              <w:bottom w:val="nil"/>
              <w:right w:val="nil"/>
            </w:tcBorders>
            <w:shd w:val="clear" w:color="auto" w:fill="auto"/>
            <w:noWrap/>
            <w:vAlign w:val="bottom"/>
            <w:hideMark/>
          </w:tcPr>
          <w:p w14:paraId="40E8364A"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Humulus lupulus</w:t>
            </w:r>
          </w:p>
        </w:tc>
        <w:tc>
          <w:tcPr>
            <w:tcW w:w="1102" w:type="dxa"/>
            <w:tcBorders>
              <w:top w:val="nil"/>
              <w:left w:val="nil"/>
              <w:bottom w:val="nil"/>
              <w:right w:val="nil"/>
            </w:tcBorders>
            <w:shd w:val="clear" w:color="auto" w:fill="auto"/>
            <w:noWrap/>
            <w:vAlign w:val="bottom"/>
            <w:hideMark/>
          </w:tcPr>
          <w:p w14:paraId="277784E8"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2F3291D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35" w:type="dxa"/>
            <w:tcBorders>
              <w:top w:val="nil"/>
              <w:left w:val="nil"/>
              <w:bottom w:val="nil"/>
              <w:right w:val="nil"/>
            </w:tcBorders>
            <w:shd w:val="clear" w:color="auto" w:fill="auto"/>
            <w:noWrap/>
            <w:vAlign w:val="bottom"/>
            <w:hideMark/>
          </w:tcPr>
          <w:p w14:paraId="4211017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22" w:type="dxa"/>
            <w:tcBorders>
              <w:top w:val="nil"/>
              <w:left w:val="nil"/>
              <w:bottom w:val="nil"/>
              <w:right w:val="nil"/>
            </w:tcBorders>
            <w:shd w:val="clear" w:color="auto" w:fill="auto"/>
            <w:noWrap/>
            <w:vAlign w:val="bottom"/>
            <w:hideMark/>
          </w:tcPr>
          <w:p w14:paraId="217182A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1AAE0D6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44" w:type="dxa"/>
            <w:tcBorders>
              <w:top w:val="nil"/>
              <w:left w:val="nil"/>
              <w:bottom w:val="nil"/>
              <w:right w:val="nil"/>
            </w:tcBorders>
            <w:shd w:val="clear" w:color="auto" w:fill="auto"/>
            <w:noWrap/>
            <w:vAlign w:val="bottom"/>
            <w:hideMark/>
          </w:tcPr>
          <w:p w14:paraId="2244B58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100.0</w:t>
            </w:r>
          </w:p>
        </w:tc>
        <w:tc>
          <w:tcPr>
            <w:tcW w:w="701" w:type="dxa"/>
            <w:tcBorders>
              <w:top w:val="nil"/>
              <w:left w:val="nil"/>
              <w:bottom w:val="nil"/>
              <w:right w:val="nil"/>
            </w:tcBorders>
            <w:shd w:val="clear" w:color="auto" w:fill="auto"/>
            <w:noWrap/>
            <w:vAlign w:val="bottom"/>
            <w:hideMark/>
          </w:tcPr>
          <w:p w14:paraId="40F4F41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10447CA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3.8</w:t>
            </w:r>
          </w:p>
        </w:tc>
        <w:tc>
          <w:tcPr>
            <w:tcW w:w="964" w:type="dxa"/>
            <w:tcBorders>
              <w:top w:val="nil"/>
              <w:left w:val="nil"/>
              <w:bottom w:val="nil"/>
              <w:right w:val="nil"/>
            </w:tcBorders>
            <w:shd w:val="clear" w:color="auto" w:fill="auto"/>
            <w:noWrap/>
            <w:vAlign w:val="bottom"/>
            <w:hideMark/>
          </w:tcPr>
          <w:p w14:paraId="2E6F074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15.8</w:t>
            </w:r>
          </w:p>
        </w:tc>
        <w:tc>
          <w:tcPr>
            <w:tcW w:w="775" w:type="dxa"/>
            <w:tcBorders>
              <w:top w:val="nil"/>
              <w:left w:val="nil"/>
              <w:bottom w:val="nil"/>
              <w:right w:val="nil"/>
            </w:tcBorders>
            <w:shd w:val="clear" w:color="auto" w:fill="auto"/>
            <w:noWrap/>
            <w:vAlign w:val="bottom"/>
            <w:hideMark/>
          </w:tcPr>
          <w:p w14:paraId="74763AB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833</w:t>
            </w:r>
          </w:p>
        </w:tc>
      </w:tr>
      <w:tr w:rsidR="00A1583F" w:rsidRPr="00786A89" w14:paraId="6B4F07F0" w14:textId="77777777" w:rsidTr="00461909">
        <w:trPr>
          <w:trHeight w:val="290"/>
        </w:trPr>
        <w:tc>
          <w:tcPr>
            <w:tcW w:w="2446" w:type="dxa"/>
            <w:tcBorders>
              <w:top w:val="nil"/>
              <w:left w:val="nil"/>
              <w:bottom w:val="nil"/>
              <w:right w:val="nil"/>
            </w:tcBorders>
            <w:shd w:val="clear" w:color="auto" w:fill="auto"/>
            <w:noWrap/>
            <w:vAlign w:val="bottom"/>
            <w:hideMark/>
          </w:tcPr>
          <w:p w14:paraId="07AF42AE"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Hyacinthoides non-scripta</w:t>
            </w:r>
          </w:p>
        </w:tc>
        <w:tc>
          <w:tcPr>
            <w:tcW w:w="1102" w:type="dxa"/>
            <w:tcBorders>
              <w:top w:val="nil"/>
              <w:left w:val="nil"/>
              <w:bottom w:val="nil"/>
              <w:right w:val="nil"/>
            </w:tcBorders>
            <w:shd w:val="clear" w:color="auto" w:fill="auto"/>
            <w:noWrap/>
            <w:vAlign w:val="bottom"/>
            <w:hideMark/>
          </w:tcPr>
          <w:p w14:paraId="699DC960"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6543629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35" w:type="dxa"/>
            <w:tcBorders>
              <w:top w:val="nil"/>
              <w:left w:val="nil"/>
              <w:bottom w:val="nil"/>
              <w:right w:val="nil"/>
            </w:tcBorders>
            <w:shd w:val="clear" w:color="auto" w:fill="auto"/>
            <w:noWrap/>
            <w:vAlign w:val="bottom"/>
            <w:hideMark/>
          </w:tcPr>
          <w:p w14:paraId="652AC26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346FD68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684" w:type="dxa"/>
            <w:tcBorders>
              <w:top w:val="nil"/>
              <w:left w:val="nil"/>
              <w:bottom w:val="nil"/>
              <w:right w:val="nil"/>
            </w:tcBorders>
            <w:shd w:val="clear" w:color="auto" w:fill="auto"/>
            <w:noWrap/>
            <w:vAlign w:val="bottom"/>
            <w:hideMark/>
          </w:tcPr>
          <w:p w14:paraId="4187053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73DEE91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49A0EB5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963" w:type="dxa"/>
            <w:tcBorders>
              <w:top w:val="nil"/>
              <w:left w:val="nil"/>
              <w:bottom w:val="nil"/>
              <w:right w:val="nil"/>
            </w:tcBorders>
            <w:shd w:val="clear" w:color="auto" w:fill="auto"/>
            <w:noWrap/>
            <w:vAlign w:val="bottom"/>
            <w:hideMark/>
          </w:tcPr>
          <w:p w14:paraId="3D71A70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4C20738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14.6</w:t>
            </w:r>
          </w:p>
        </w:tc>
        <w:tc>
          <w:tcPr>
            <w:tcW w:w="775" w:type="dxa"/>
            <w:tcBorders>
              <w:top w:val="nil"/>
              <w:left w:val="nil"/>
              <w:bottom w:val="nil"/>
              <w:right w:val="nil"/>
            </w:tcBorders>
            <w:shd w:val="clear" w:color="auto" w:fill="auto"/>
            <w:noWrap/>
            <w:vAlign w:val="bottom"/>
            <w:hideMark/>
          </w:tcPr>
          <w:p w14:paraId="13FCFBA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1092</w:t>
            </w:r>
          </w:p>
        </w:tc>
      </w:tr>
      <w:tr w:rsidR="00A1583F" w:rsidRPr="00786A89" w14:paraId="0A93C719" w14:textId="77777777" w:rsidTr="00461909">
        <w:trPr>
          <w:trHeight w:val="290"/>
        </w:trPr>
        <w:tc>
          <w:tcPr>
            <w:tcW w:w="2446" w:type="dxa"/>
            <w:tcBorders>
              <w:top w:val="nil"/>
              <w:left w:val="nil"/>
              <w:bottom w:val="nil"/>
              <w:right w:val="nil"/>
            </w:tcBorders>
            <w:shd w:val="clear" w:color="auto" w:fill="auto"/>
            <w:noWrap/>
            <w:vAlign w:val="bottom"/>
            <w:hideMark/>
          </w:tcPr>
          <w:p w14:paraId="51F06CF6"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Hypericum hirsutum</w:t>
            </w:r>
          </w:p>
        </w:tc>
        <w:tc>
          <w:tcPr>
            <w:tcW w:w="1102" w:type="dxa"/>
            <w:tcBorders>
              <w:top w:val="nil"/>
              <w:left w:val="nil"/>
              <w:bottom w:val="nil"/>
              <w:right w:val="nil"/>
            </w:tcBorders>
            <w:shd w:val="clear" w:color="auto" w:fill="auto"/>
            <w:noWrap/>
            <w:vAlign w:val="bottom"/>
            <w:hideMark/>
          </w:tcPr>
          <w:p w14:paraId="0F90ED11"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45E3548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35" w:type="dxa"/>
            <w:tcBorders>
              <w:top w:val="nil"/>
              <w:left w:val="nil"/>
              <w:bottom w:val="nil"/>
              <w:right w:val="nil"/>
            </w:tcBorders>
            <w:shd w:val="clear" w:color="auto" w:fill="auto"/>
            <w:noWrap/>
            <w:vAlign w:val="bottom"/>
            <w:hideMark/>
          </w:tcPr>
          <w:p w14:paraId="3D2EB77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4440B30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012033B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4B6C9AB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701" w:type="dxa"/>
            <w:tcBorders>
              <w:top w:val="nil"/>
              <w:left w:val="nil"/>
              <w:bottom w:val="nil"/>
              <w:right w:val="nil"/>
            </w:tcBorders>
            <w:shd w:val="clear" w:color="auto" w:fill="auto"/>
            <w:noWrap/>
            <w:vAlign w:val="bottom"/>
            <w:hideMark/>
          </w:tcPr>
          <w:p w14:paraId="20794BC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66.7</w:t>
            </w:r>
          </w:p>
        </w:tc>
        <w:tc>
          <w:tcPr>
            <w:tcW w:w="963" w:type="dxa"/>
            <w:tcBorders>
              <w:top w:val="nil"/>
              <w:left w:val="nil"/>
              <w:bottom w:val="nil"/>
              <w:right w:val="nil"/>
            </w:tcBorders>
            <w:shd w:val="clear" w:color="auto" w:fill="auto"/>
            <w:noWrap/>
            <w:vAlign w:val="bottom"/>
            <w:hideMark/>
          </w:tcPr>
          <w:p w14:paraId="685C238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w:t>
            </w:r>
          </w:p>
        </w:tc>
        <w:tc>
          <w:tcPr>
            <w:tcW w:w="964" w:type="dxa"/>
            <w:tcBorders>
              <w:top w:val="nil"/>
              <w:left w:val="nil"/>
              <w:bottom w:val="nil"/>
              <w:right w:val="nil"/>
            </w:tcBorders>
            <w:shd w:val="clear" w:color="auto" w:fill="auto"/>
            <w:noWrap/>
            <w:vAlign w:val="bottom"/>
            <w:hideMark/>
          </w:tcPr>
          <w:p w14:paraId="31CBA18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15.3</w:t>
            </w:r>
          </w:p>
        </w:tc>
        <w:tc>
          <w:tcPr>
            <w:tcW w:w="775" w:type="dxa"/>
            <w:tcBorders>
              <w:top w:val="nil"/>
              <w:left w:val="nil"/>
              <w:bottom w:val="nil"/>
              <w:right w:val="nil"/>
            </w:tcBorders>
            <w:shd w:val="clear" w:color="auto" w:fill="auto"/>
            <w:noWrap/>
            <w:vAlign w:val="bottom"/>
            <w:hideMark/>
          </w:tcPr>
          <w:p w14:paraId="6C0157D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832</w:t>
            </w:r>
          </w:p>
        </w:tc>
      </w:tr>
      <w:tr w:rsidR="00A1583F" w:rsidRPr="00786A89" w14:paraId="3381BF3C" w14:textId="77777777" w:rsidTr="00461909">
        <w:trPr>
          <w:trHeight w:val="290"/>
        </w:trPr>
        <w:tc>
          <w:tcPr>
            <w:tcW w:w="2446" w:type="dxa"/>
            <w:tcBorders>
              <w:top w:val="nil"/>
              <w:left w:val="nil"/>
              <w:bottom w:val="nil"/>
              <w:right w:val="nil"/>
            </w:tcBorders>
            <w:shd w:val="clear" w:color="auto" w:fill="auto"/>
            <w:noWrap/>
            <w:vAlign w:val="bottom"/>
            <w:hideMark/>
          </w:tcPr>
          <w:p w14:paraId="6249C473"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Hypericum maculatum</w:t>
            </w:r>
          </w:p>
        </w:tc>
        <w:tc>
          <w:tcPr>
            <w:tcW w:w="1102" w:type="dxa"/>
            <w:tcBorders>
              <w:top w:val="nil"/>
              <w:left w:val="nil"/>
              <w:bottom w:val="nil"/>
              <w:right w:val="nil"/>
            </w:tcBorders>
            <w:shd w:val="clear" w:color="auto" w:fill="auto"/>
            <w:noWrap/>
            <w:vAlign w:val="bottom"/>
            <w:hideMark/>
          </w:tcPr>
          <w:p w14:paraId="43025CB9"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4CAC031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35" w:type="dxa"/>
            <w:tcBorders>
              <w:top w:val="nil"/>
              <w:left w:val="nil"/>
              <w:bottom w:val="nil"/>
              <w:right w:val="nil"/>
            </w:tcBorders>
            <w:shd w:val="clear" w:color="auto" w:fill="auto"/>
            <w:noWrap/>
            <w:vAlign w:val="bottom"/>
            <w:hideMark/>
          </w:tcPr>
          <w:p w14:paraId="7DFF7A0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4CF9FF6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684" w:type="dxa"/>
            <w:tcBorders>
              <w:top w:val="nil"/>
              <w:left w:val="nil"/>
              <w:bottom w:val="nil"/>
              <w:right w:val="nil"/>
            </w:tcBorders>
            <w:shd w:val="clear" w:color="auto" w:fill="auto"/>
            <w:noWrap/>
            <w:vAlign w:val="bottom"/>
            <w:hideMark/>
          </w:tcPr>
          <w:p w14:paraId="2DC781D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59CDA94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41.7</w:t>
            </w:r>
          </w:p>
        </w:tc>
        <w:tc>
          <w:tcPr>
            <w:tcW w:w="701" w:type="dxa"/>
            <w:tcBorders>
              <w:top w:val="nil"/>
              <w:left w:val="nil"/>
              <w:bottom w:val="nil"/>
              <w:right w:val="nil"/>
            </w:tcBorders>
            <w:shd w:val="clear" w:color="auto" w:fill="auto"/>
            <w:noWrap/>
            <w:vAlign w:val="bottom"/>
            <w:hideMark/>
          </w:tcPr>
          <w:p w14:paraId="41E469F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963" w:type="dxa"/>
            <w:tcBorders>
              <w:top w:val="nil"/>
              <w:left w:val="nil"/>
              <w:bottom w:val="nil"/>
              <w:right w:val="nil"/>
            </w:tcBorders>
            <w:shd w:val="clear" w:color="auto" w:fill="auto"/>
            <w:noWrap/>
            <w:vAlign w:val="bottom"/>
            <w:hideMark/>
          </w:tcPr>
          <w:p w14:paraId="72C188F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05B01E9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15.0</w:t>
            </w:r>
          </w:p>
        </w:tc>
        <w:tc>
          <w:tcPr>
            <w:tcW w:w="775" w:type="dxa"/>
            <w:tcBorders>
              <w:top w:val="nil"/>
              <w:left w:val="nil"/>
              <w:bottom w:val="nil"/>
              <w:right w:val="nil"/>
            </w:tcBorders>
            <w:shd w:val="clear" w:color="auto" w:fill="auto"/>
            <w:noWrap/>
            <w:vAlign w:val="bottom"/>
            <w:hideMark/>
          </w:tcPr>
          <w:p w14:paraId="5093070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1016</w:t>
            </w:r>
          </w:p>
        </w:tc>
      </w:tr>
      <w:tr w:rsidR="00A1583F" w:rsidRPr="00786A89" w14:paraId="11434C98" w14:textId="77777777" w:rsidTr="00461909">
        <w:trPr>
          <w:trHeight w:val="290"/>
        </w:trPr>
        <w:tc>
          <w:tcPr>
            <w:tcW w:w="2446" w:type="dxa"/>
            <w:tcBorders>
              <w:top w:val="nil"/>
              <w:left w:val="nil"/>
              <w:bottom w:val="nil"/>
              <w:right w:val="nil"/>
            </w:tcBorders>
            <w:shd w:val="clear" w:color="auto" w:fill="auto"/>
            <w:noWrap/>
            <w:vAlign w:val="bottom"/>
            <w:hideMark/>
          </w:tcPr>
          <w:p w14:paraId="139227E8"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Hypericum perforatum</w:t>
            </w:r>
          </w:p>
        </w:tc>
        <w:tc>
          <w:tcPr>
            <w:tcW w:w="1102" w:type="dxa"/>
            <w:tcBorders>
              <w:top w:val="nil"/>
              <w:left w:val="nil"/>
              <w:bottom w:val="nil"/>
              <w:right w:val="nil"/>
            </w:tcBorders>
            <w:shd w:val="clear" w:color="auto" w:fill="auto"/>
            <w:noWrap/>
            <w:vAlign w:val="bottom"/>
            <w:hideMark/>
          </w:tcPr>
          <w:p w14:paraId="6911B137"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66C8853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35AA661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22" w:type="dxa"/>
            <w:tcBorders>
              <w:top w:val="nil"/>
              <w:left w:val="nil"/>
              <w:bottom w:val="nil"/>
              <w:right w:val="nil"/>
            </w:tcBorders>
            <w:shd w:val="clear" w:color="auto" w:fill="auto"/>
            <w:noWrap/>
            <w:vAlign w:val="bottom"/>
            <w:hideMark/>
          </w:tcPr>
          <w:p w14:paraId="651B708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68B89B4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0D2A8B8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41.7</w:t>
            </w:r>
          </w:p>
        </w:tc>
        <w:tc>
          <w:tcPr>
            <w:tcW w:w="701" w:type="dxa"/>
            <w:tcBorders>
              <w:top w:val="nil"/>
              <w:left w:val="nil"/>
              <w:bottom w:val="nil"/>
              <w:right w:val="nil"/>
            </w:tcBorders>
            <w:shd w:val="clear" w:color="auto" w:fill="auto"/>
            <w:noWrap/>
            <w:vAlign w:val="bottom"/>
            <w:hideMark/>
          </w:tcPr>
          <w:p w14:paraId="34386B0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963" w:type="dxa"/>
            <w:tcBorders>
              <w:top w:val="nil"/>
              <w:left w:val="nil"/>
              <w:bottom w:val="nil"/>
              <w:right w:val="nil"/>
            </w:tcBorders>
            <w:shd w:val="clear" w:color="auto" w:fill="auto"/>
            <w:noWrap/>
            <w:vAlign w:val="bottom"/>
            <w:hideMark/>
          </w:tcPr>
          <w:p w14:paraId="736DC37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54F10F6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15.1</w:t>
            </w:r>
          </w:p>
        </w:tc>
        <w:tc>
          <w:tcPr>
            <w:tcW w:w="775" w:type="dxa"/>
            <w:tcBorders>
              <w:top w:val="nil"/>
              <w:left w:val="nil"/>
              <w:bottom w:val="nil"/>
              <w:right w:val="nil"/>
            </w:tcBorders>
            <w:shd w:val="clear" w:color="auto" w:fill="auto"/>
            <w:noWrap/>
            <w:vAlign w:val="bottom"/>
            <w:hideMark/>
          </w:tcPr>
          <w:p w14:paraId="3EE9252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951</w:t>
            </w:r>
          </w:p>
        </w:tc>
      </w:tr>
      <w:tr w:rsidR="00A1583F" w:rsidRPr="00786A89" w14:paraId="5F73E429" w14:textId="77777777" w:rsidTr="00461909">
        <w:trPr>
          <w:trHeight w:val="290"/>
        </w:trPr>
        <w:tc>
          <w:tcPr>
            <w:tcW w:w="2446" w:type="dxa"/>
            <w:tcBorders>
              <w:top w:val="nil"/>
              <w:left w:val="nil"/>
              <w:bottom w:val="nil"/>
              <w:right w:val="nil"/>
            </w:tcBorders>
            <w:shd w:val="clear" w:color="auto" w:fill="auto"/>
            <w:noWrap/>
            <w:vAlign w:val="bottom"/>
            <w:hideMark/>
          </w:tcPr>
          <w:p w14:paraId="5DDE2D9F"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Hypericum pulchrum</w:t>
            </w:r>
          </w:p>
        </w:tc>
        <w:tc>
          <w:tcPr>
            <w:tcW w:w="1102" w:type="dxa"/>
            <w:tcBorders>
              <w:top w:val="nil"/>
              <w:left w:val="nil"/>
              <w:bottom w:val="nil"/>
              <w:right w:val="nil"/>
            </w:tcBorders>
            <w:shd w:val="clear" w:color="auto" w:fill="auto"/>
            <w:noWrap/>
            <w:vAlign w:val="bottom"/>
            <w:hideMark/>
          </w:tcPr>
          <w:p w14:paraId="2F8914C3"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38EE5B2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35" w:type="dxa"/>
            <w:tcBorders>
              <w:top w:val="nil"/>
              <w:left w:val="nil"/>
              <w:bottom w:val="nil"/>
              <w:right w:val="nil"/>
            </w:tcBorders>
            <w:shd w:val="clear" w:color="auto" w:fill="auto"/>
            <w:noWrap/>
            <w:vAlign w:val="bottom"/>
            <w:hideMark/>
          </w:tcPr>
          <w:p w14:paraId="2B2C9B2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6947E2E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684" w:type="dxa"/>
            <w:tcBorders>
              <w:top w:val="nil"/>
              <w:left w:val="nil"/>
              <w:bottom w:val="nil"/>
              <w:right w:val="nil"/>
            </w:tcBorders>
            <w:shd w:val="clear" w:color="auto" w:fill="auto"/>
            <w:noWrap/>
            <w:vAlign w:val="bottom"/>
            <w:hideMark/>
          </w:tcPr>
          <w:p w14:paraId="05D9A92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744" w:type="dxa"/>
            <w:tcBorders>
              <w:top w:val="nil"/>
              <w:left w:val="nil"/>
              <w:bottom w:val="nil"/>
              <w:right w:val="nil"/>
            </w:tcBorders>
            <w:shd w:val="clear" w:color="auto" w:fill="auto"/>
            <w:noWrap/>
            <w:vAlign w:val="bottom"/>
            <w:hideMark/>
          </w:tcPr>
          <w:p w14:paraId="0A3B8EE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29E5AA7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100.0</w:t>
            </w:r>
          </w:p>
        </w:tc>
        <w:tc>
          <w:tcPr>
            <w:tcW w:w="963" w:type="dxa"/>
            <w:tcBorders>
              <w:top w:val="nil"/>
              <w:left w:val="nil"/>
              <w:bottom w:val="nil"/>
              <w:right w:val="nil"/>
            </w:tcBorders>
            <w:shd w:val="clear" w:color="auto" w:fill="auto"/>
            <w:noWrap/>
            <w:vAlign w:val="bottom"/>
            <w:hideMark/>
          </w:tcPr>
          <w:p w14:paraId="6AC9E88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5EE9831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14.3</w:t>
            </w:r>
          </w:p>
        </w:tc>
        <w:tc>
          <w:tcPr>
            <w:tcW w:w="775" w:type="dxa"/>
            <w:tcBorders>
              <w:top w:val="nil"/>
              <w:left w:val="nil"/>
              <w:bottom w:val="nil"/>
              <w:right w:val="nil"/>
            </w:tcBorders>
            <w:shd w:val="clear" w:color="auto" w:fill="auto"/>
            <w:noWrap/>
            <w:vAlign w:val="bottom"/>
            <w:hideMark/>
          </w:tcPr>
          <w:p w14:paraId="3F55F3B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1148</w:t>
            </w:r>
          </w:p>
        </w:tc>
      </w:tr>
      <w:tr w:rsidR="00A1583F" w:rsidRPr="00786A89" w14:paraId="40B5CD0F" w14:textId="77777777" w:rsidTr="00461909">
        <w:trPr>
          <w:trHeight w:val="290"/>
        </w:trPr>
        <w:tc>
          <w:tcPr>
            <w:tcW w:w="2446" w:type="dxa"/>
            <w:tcBorders>
              <w:top w:val="nil"/>
              <w:left w:val="nil"/>
              <w:bottom w:val="nil"/>
              <w:right w:val="nil"/>
            </w:tcBorders>
            <w:shd w:val="clear" w:color="auto" w:fill="auto"/>
            <w:noWrap/>
            <w:vAlign w:val="bottom"/>
            <w:hideMark/>
          </w:tcPr>
          <w:p w14:paraId="7C04DE92"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Hypericum tetrapterum</w:t>
            </w:r>
          </w:p>
        </w:tc>
        <w:tc>
          <w:tcPr>
            <w:tcW w:w="1102" w:type="dxa"/>
            <w:tcBorders>
              <w:top w:val="nil"/>
              <w:left w:val="nil"/>
              <w:bottom w:val="nil"/>
              <w:right w:val="nil"/>
            </w:tcBorders>
            <w:shd w:val="clear" w:color="auto" w:fill="auto"/>
            <w:noWrap/>
            <w:vAlign w:val="bottom"/>
            <w:hideMark/>
          </w:tcPr>
          <w:p w14:paraId="61DB7389"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3AEC293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10F5B95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22" w:type="dxa"/>
            <w:tcBorders>
              <w:top w:val="nil"/>
              <w:left w:val="nil"/>
              <w:bottom w:val="nil"/>
              <w:right w:val="nil"/>
            </w:tcBorders>
            <w:shd w:val="clear" w:color="auto" w:fill="auto"/>
            <w:noWrap/>
            <w:vAlign w:val="bottom"/>
            <w:hideMark/>
          </w:tcPr>
          <w:p w14:paraId="3DD2EA7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5F7A684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44" w:type="dxa"/>
            <w:tcBorders>
              <w:top w:val="nil"/>
              <w:left w:val="nil"/>
              <w:bottom w:val="nil"/>
              <w:right w:val="nil"/>
            </w:tcBorders>
            <w:shd w:val="clear" w:color="auto" w:fill="auto"/>
            <w:noWrap/>
            <w:vAlign w:val="bottom"/>
            <w:hideMark/>
          </w:tcPr>
          <w:p w14:paraId="75FEF50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701" w:type="dxa"/>
            <w:tcBorders>
              <w:top w:val="nil"/>
              <w:left w:val="nil"/>
              <w:bottom w:val="nil"/>
              <w:right w:val="nil"/>
            </w:tcBorders>
            <w:shd w:val="clear" w:color="auto" w:fill="auto"/>
            <w:noWrap/>
            <w:vAlign w:val="bottom"/>
            <w:hideMark/>
          </w:tcPr>
          <w:p w14:paraId="510A34A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963" w:type="dxa"/>
            <w:tcBorders>
              <w:top w:val="nil"/>
              <w:left w:val="nil"/>
              <w:bottom w:val="nil"/>
              <w:right w:val="nil"/>
            </w:tcBorders>
            <w:shd w:val="clear" w:color="auto" w:fill="auto"/>
            <w:noWrap/>
            <w:vAlign w:val="bottom"/>
            <w:hideMark/>
          </w:tcPr>
          <w:p w14:paraId="0F93C0D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3.7</w:t>
            </w:r>
          </w:p>
        </w:tc>
        <w:tc>
          <w:tcPr>
            <w:tcW w:w="964" w:type="dxa"/>
            <w:tcBorders>
              <w:top w:val="nil"/>
              <w:left w:val="nil"/>
              <w:bottom w:val="nil"/>
              <w:right w:val="nil"/>
            </w:tcBorders>
            <w:shd w:val="clear" w:color="auto" w:fill="auto"/>
            <w:noWrap/>
            <w:vAlign w:val="bottom"/>
            <w:hideMark/>
          </w:tcPr>
          <w:p w14:paraId="325ACD5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14.9</w:t>
            </w:r>
          </w:p>
        </w:tc>
        <w:tc>
          <w:tcPr>
            <w:tcW w:w="775" w:type="dxa"/>
            <w:tcBorders>
              <w:top w:val="nil"/>
              <w:left w:val="nil"/>
              <w:bottom w:val="nil"/>
              <w:right w:val="nil"/>
            </w:tcBorders>
            <w:shd w:val="clear" w:color="auto" w:fill="auto"/>
            <w:noWrap/>
            <w:vAlign w:val="bottom"/>
            <w:hideMark/>
          </w:tcPr>
          <w:p w14:paraId="6083F0B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1025</w:t>
            </w:r>
          </w:p>
        </w:tc>
      </w:tr>
      <w:tr w:rsidR="00A1583F" w:rsidRPr="00786A89" w14:paraId="652301FF" w14:textId="77777777" w:rsidTr="00461909">
        <w:trPr>
          <w:trHeight w:val="290"/>
        </w:trPr>
        <w:tc>
          <w:tcPr>
            <w:tcW w:w="2446" w:type="dxa"/>
            <w:tcBorders>
              <w:top w:val="nil"/>
              <w:left w:val="nil"/>
              <w:bottom w:val="nil"/>
              <w:right w:val="nil"/>
            </w:tcBorders>
            <w:shd w:val="clear" w:color="auto" w:fill="auto"/>
            <w:noWrap/>
            <w:vAlign w:val="bottom"/>
            <w:hideMark/>
          </w:tcPr>
          <w:p w14:paraId="19887D9C"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Hypochaeris radicata</w:t>
            </w:r>
          </w:p>
        </w:tc>
        <w:tc>
          <w:tcPr>
            <w:tcW w:w="1102" w:type="dxa"/>
            <w:tcBorders>
              <w:top w:val="nil"/>
              <w:left w:val="nil"/>
              <w:bottom w:val="nil"/>
              <w:right w:val="nil"/>
            </w:tcBorders>
            <w:shd w:val="clear" w:color="auto" w:fill="auto"/>
            <w:noWrap/>
            <w:vAlign w:val="bottom"/>
            <w:hideMark/>
          </w:tcPr>
          <w:p w14:paraId="24479640"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695BE12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35" w:type="dxa"/>
            <w:tcBorders>
              <w:top w:val="nil"/>
              <w:left w:val="nil"/>
              <w:bottom w:val="nil"/>
              <w:right w:val="nil"/>
            </w:tcBorders>
            <w:shd w:val="clear" w:color="auto" w:fill="auto"/>
            <w:noWrap/>
            <w:vAlign w:val="bottom"/>
            <w:hideMark/>
          </w:tcPr>
          <w:p w14:paraId="04D96F1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22" w:type="dxa"/>
            <w:tcBorders>
              <w:top w:val="nil"/>
              <w:left w:val="nil"/>
              <w:bottom w:val="nil"/>
              <w:right w:val="nil"/>
            </w:tcBorders>
            <w:shd w:val="clear" w:color="auto" w:fill="auto"/>
            <w:noWrap/>
            <w:vAlign w:val="bottom"/>
            <w:hideMark/>
          </w:tcPr>
          <w:p w14:paraId="2487514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684" w:type="dxa"/>
            <w:tcBorders>
              <w:top w:val="nil"/>
              <w:left w:val="nil"/>
              <w:bottom w:val="nil"/>
              <w:right w:val="nil"/>
            </w:tcBorders>
            <w:shd w:val="clear" w:color="auto" w:fill="auto"/>
            <w:noWrap/>
            <w:vAlign w:val="bottom"/>
            <w:hideMark/>
          </w:tcPr>
          <w:p w14:paraId="7645995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744" w:type="dxa"/>
            <w:tcBorders>
              <w:top w:val="nil"/>
              <w:left w:val="nil"/>
              <w:bottom w:val="nil"/>
              <w:right w:val="nil"/>
            </w:tcBorders>
            <w:shd w:val="clear" w:color="auto" w:fill="auto"/>
            <w:noWrap/>
            <w:vAlign w:val="bottom"/>
            <w:hideMark/>
          </w:tcPr>
          <w:p w14:paraId="671846D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701" w:type="dxa"/>
            <w:tcBorders>
              <w:top w:val="nil"/>
              <w:left w:val="nil"/>
              <w:bottom w:val="nil"/>
              <w:right w:val="nil"/>
            </w:tcBorders>
            <w:shd w:val="clear" w:color="auto" w:fill="auto"/>
            <w:noWrap/>
            <w:vAlign w:val="bottom"/>
            <w:hideMark/>
          </w:tcPr>
          <w:p w14:paraId="296294C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963" w:type="dxa"/>
            <w:tcBorders>
              <w:top w:val="nil"/>
              <w:left w:val="nil"/>
              <w:bottom w:val="nil"/>
              <w:right w:val="nil"/>
            </w:tcBorders>
            <w:shd w:val="clear" w:color="auto" w:fill="auto"/>
            <w:noWrap/>
            <w:vAlign w:val="bottom"/>
            <w:hideMark/>
          </w:tcPr>
          <w:p w14:paraId="45F254A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7CA5A97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7A63E3B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1104</w:t>
            </w:r>
          </w:p>
        </w:tc>
      </w:tr>
      <w:tr w:rsidR="00A1583F" w:rsidRPr="00786A89" w14:paraId="359EE3AA" w14:textId="77777777" w:rsidTr="00461909">
        <w:trPr>
          <w:trHeight w:val="290"/>
        </w:trPr>
        <w:tc>
          <w:tcPr>
            <w:tcW w:w="2446" w:type="dxa"/>
            <w:tcBorders>
              <w:top w:val="nil"/>
              <w:left w:val="nil"/>
              <w:bottom w:val="nil"/>
              <w:right w:val="nil"/>
            </w:tcBorders>
            <w:shd w:val="clear" w:color="auto" w:fill="auto"/>
            <w:noWrap/>
            <w:vAlign w:val="bottom"/>
            <w:hideMark/>
          </w:tcPr>
          <w:p w14:paraId="0B1087DB"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Impatiens parviflora</w:t>
            </w:r>
          </w:p>
        </w:tc>
        <w:tc>
          <w:tcPr>
            <w:tcW w:w="1102" w:type="dxa"/>
            <w:tcBorders>
              <w:top w:val="nil"/>
              <w:left w:val="nil"/>
              <w:bottom w:val="nil"/>
              <w:right w:val="nil"/>
            </w:tcBorders>
            <w:shd w:val="clear" w:color="auto" w:fill="auto"/>
            <w:noWrap/>
            <w:vAlign w:val="bottom"/>
            <w:hideMark/>
          </w:tcPr>
          <w:p w14:paraId="14388579"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57652D2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35" w:type="dxa"/>
            <w:tcBorders>
              <w:top w:val="nil"/>
              <w:left w:val="nil"/>
              <w:bottom w:val="nil"/>
              <w:right w:val="nil"/>
            </w:tcBorders>
            <w:shd w:val="clear" w:color="auto" w:fill="auto"/>
            <w:noWrap/>
            <w:vAlign w:val="bottom"/>
            <w:hideMark/>
          </w:tcPr>
          <w:p w14:paraId="5F82F65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3E31E73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1B7EE60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44" w:type="dxa"/>
            <w:tcBorders>
              <w:top w:val="nil"/>
              <w:left w:val="nil"/>
              <w:bottom w:val="nil"/>
              <w:right w:val="nil"/>
            </w:tcBorders>
            <w:shd w:val="clear" w:color="auto" w:fill="auto"/>
            <w:noWrap/>
            <w:vAlign w:val="bottom"/>
            <w:hideMark/>
          </w:tcPr>
          <w:p w14:paraId="6E4B0F8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701" w:type="dxa"/>
            <w:tcBorders>
              <w:top w:val="nil"/>
              <w:left w:val="nil"/>
              <w:bottom w:val="nil"/>
              <w:right w:val="nil"/>
            </w:tcBorders>
            <w:shd w:val="clear" w:color="auto" w:fill="auto"/>
            <w:noWrap/>
            <w:vAlign w:val="bottom"/>
            <w:hideMark/>
          </w:tcPr>
          <w:p w14:paraId="509F935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p>
        </w:tc>
        <w:tc>
          <w:tcPr>
            <w:tcW w:w="963" w:type="dxa"/>
            <w:tcBorders>
              <w:top w:val="nil"/>
              <w:left w:val="nil"/>
              <w:bottom w:val="nil"/>
              <w:right w:val="nil"/>
            </w:tcBorders>
            <w:shd w:val="clear" w:color="auto" w:fill="auto"/>
            <w:noWrap/>
            <w:vAlign w:val="bottom"/>
            <w:hideMark/>
          </w:tcPr>
          <w:p w14:paraId="14E486F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1E1B609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15.7</w:t>
            </w:r>
          </w:p>
        </w:tc>
        <w:tc>
          <w:tcPr>
            <w:tcW w:w="775" w:type="dxa"/>
            <w:tcBorders>
              <w:top w:val="nil"/>
              <w:left w:val="nil"/>
              <w:bottom w:val="nil"/>
              <w:right w:val="nil"/>
            </w:tcBorders>
            <w:shd w:val="clear" w:color="auto" w:fill="auto"/>
            <w:noWrap/>
            <w:vAlign w:val="bottom"/>
            <w:hideMark/>
          </w:tcPr>
          <w:p w14:paraId="1B55620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821</w:t>
            </w:r>
          </w:p>
        </w:tc>
      </w:tr>
      <w:tr w:rsidR="00A1583F" w:rsidRPr="00786A89" w14:paraId="218FA4F1" w14:textId="77777777" w:rsidTr="00461909">
        <w:trPr>
          <w:trHeight w:val="290"/>
        </w:trPr>
        <w:tc>
          <w:tcPr>
            <w:tcW w:w="2446" w:type="dxa"/>
            <w:tcBorders>
              <w:top w:val="nil"/>
              <w:left w:val="nil"/>
              <w:bottom w:val="nil"/>
              <w:right w:val="nil"/>
            </w:tcBorders>
            <w:shd w:val="clear" w:color="auto" w:fill="auto"/>
            <w:noWrap/>
            <w:vAlign w:val="bottom"/>
            <w:hideMark/>
          </w:tcPr>
          <w:p w14:paraId="2B90B5EB"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Inula conyzae</w:t>
            </w:r>
          </w:p>
        </w:tc>
        <w:tc>
          <w:tcPr>
            <w:tcW w:w="1102" w:type="dxa"/>
            <w:tcBorders>
              <w:top w:val="nil"/>
              <w:left w:val="nil"/>
              <w:bottom w:val="nil"/>
              <w:right w:val="nil"/>
            </w:tcBorders>
            <w:shd w:val="clear" w:color="auto" w:fill="auto"/>
            <w:noWrap/>
            <w:vAlign w:val="bottom"/>
            <w:hideMark/>
          </w:tcPr>
          <w:p w14:paraId="699FC4F2"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31536A2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681D409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722" w:type="dxa"/>
            <w:tcBorders>
              <w:top w:val="nil"/>
              <w:left w:val="nil"/>
              <w:bottom w:val="nil"/>
              <w:right w:val="nil"/>
            </w:tcBorders>
            <w:shd w:val="clear" w:color="auto" w:fill="auto"/>
            <w:noWrap/>
            <w:vAlign w:val="bottom"/>
            <w:hideMark/>
          </w:tcPr>
          <w:p w14:paraId="454512C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684" w:type="dxa"/>
            <w:tcBorders>
              <w:top w:val="nil"/>
              <w:left w:val="nil"/>
              <w:bottom w:val="nil"/>
              <w:right w:val="nil"/>
            </w:tcBorders>
            <w:shd w:val="clear" w:color="auto" w:fill="auto"/>
            <w:noWrap/>
            <w:vAlign w:val="bottom"/>
            <w:hideMark/>
          </w:tcPr>
          <w:p w14:paraId="05EDBE7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744" w:type="dxa"/>
            <w:tcBorders>
              <w:top w:val="nil"/>
              <w:left w:val="nil"/>
              <w:bottom w:val="nil"/>
              <w:right w:val="nil"/>
            </w:tcBorders>
            <w:shd w:val="clear" w:color="auto" w:fill="auto"/>
            <w:noWrap/>
            <w:vAlign w:val="bottom"/>
            <w:hideMark/>
          </w:tcPr>
          <w:p w14:paraId="0CB0F68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7BEF942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75.0</w:t>
            </w:r>
          </w:p>
        </w:tc>
        <w:tc>
          <w:tcPr>
            <w:tcW w:w="963" w:type="dxa"/>
            <w:tcBorders>
              <w:top w:val="nil"/>
              <w:left w:val="nil"/>
              <w:bottom w:val="nil"/>
              <w:right w:val="nil"/>
            </w:tcBorders>
            <w:shd w:val="clear" w:color="auto" w:fill="auto"/>
            <w:noWrap/>
            <w:vAlign w:val="bottom"/>
            <w:hideMark/>
          </w:tcPr>
          <w:p w14:paraId="3114867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3.9</w:t>
            </w:r>
          </w:p>
        </w:tc>
        <w:tc>
          <w:tcPr>
            <w:tcW w:w="964" w:type="dxa"/>
            <w:tcBorders>
              <w:top w:val="nil"/>
              <w:left w:val="nil"/>
              <w:bottom w:val="nil"/>
              <w:right w:val="nil"/>
            </w:tcBorders>
            <w:shd w:val="clear" w:color="auto" w:fill="auto"/>
            <w:noWrap/>
            <w:vAlign w:val="bottom"/>
            <w:hideMark/>
          </w:tcPr>
          <w:p w14:paraId="7B76A63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15.9</w:t>
            </w:r>
          </w:p>
        </w:tc>
        <w:tc>
          <w:tcPr>
            <w:tcW w:w="775" w:type="dxa"/>
            <w:tcBorders>
              <w:top w:val="nil"/>
              <w:left w:val="nil"/>
              <w:bottom w:val="nil"/>
              <w:right w:val="nil"/>
            </w:tcBorders>
            <w:shd w:val="clear" w:color="auto" w:fill="auto"/>
            <w:noWrap/>
            <w:vAlign w:val="bottom"/>
            <w:hideMark/>
          </w:tcPr>
          <w:p w14:paraId="11D488C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821</w:t>
            </w:r>
          </w:p>
        </w:tc>
      </w:tr>
      <w:tr w:rsidR="00A1583F" w:rsidRPr="00786A89" w14:paraId="3B9AC936" w14:textId="77777777" w:rsidTr="00461909">
        <w:trPr>
          <w:trHeight w:val="290"/>
        </w:trPr>
        <w:tc>
          <w:tcPr>
            <w:tcW w:w="2446" w:type="dxa"/>
            <w:tcBorders>
              <w:top w:val="nil"/>
              <w:left w:val="nil"/>
              <w:bottom w:val="nil"/>
              <w:right w:val="nil"/>
            </w:tcBorders>
            <w:shd w:val="clear" w:color="auto" w:fill="auto"/>
            <w:noWrap/>
            <w:vAlign w:val="bottom"/>
            <w:hideMark/>
          </w:tcPr>
          <w:p w14:paraId="1EB76DF2"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Juncus effusus</w:t>
            </w:r>
          </w:p>
        </w:tc>
        <w:tc>
          <w:tcPr>
            <w:tcW w:w="1102" w:type="dxa"/>
            <w:tcBorders>
              <w:top w:val="nil"/>
              <w:left w:val="nil"/>
              <w:bottom w:val="nil"/>
              <w:right w:val="nil"/>
            </w:tcBorders>
            <w:shd w:val="clear" w:color="auto" w:fill="auto"/>
            <w:noWrap/>
            <w:vAlign w:val="bottom"/>
            <w:hideMark/>
          </w:tcPr>
          <w:p w14:paraId="7E019FD2"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1F5D435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57EDF4D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22" w:type="dxa"/>
            <w:tcBorders>
              <w:top w:val="nil"/>
              <w:left w:val="nil"/>
              <w:bottom w:val="nil"/>
              <w:right w:val="nil"/>
            </w:tcBorders>
            <w:shd w:val="clear" w:color="auto" w:fill="auto"/>
            <w:noWrap/>
            <w:vAlign w:val="bottom"/>
            <w:hideMark/>
          </w:tcPr>
          <w:p w14:paraId="5ED7B75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684" w:type="dxa"/>
            <w:tcBorders>
              <w:top w:val="nil"/>
              <w:left w:val="nil"/>
              <w:bottom w:val="nil"/>
              <w:right w:val="nil"/>
            </w:tcBorders>
            <w:shd w:val="clear" w:color="auto" w:fill="auto"/>
            <w:noWrap/>
            <w:vAlign w:val="bottom"/>
            <w:hideMark/>
          </w:tcPr>
          <w:p w14:paraId="14A0BA5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44" w:type="dxa"/>
            <w:tcBorders>
              <w:top w:val="nil"/>
              <w:left w:val="nil"/>
              <w:bottom w:val="nil"/>
              <w:right w:val="nil"/>
            </w:tcBorders>
            <w:shd w:val="clear" w:color="auto" w:fill="auto"/>
            <w:noWrap/>
            <w:vAlign w:val="bottom"/>
            <w:hideMark/>
          </w:tcPr>
          <w:p w14:paraId="7519E84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75.0</w:t>
            </w:r>
          </w:p>
        </w:tc>
        <w:tc>
          <w:tcPr>
            <w:tcW w:w="701" w:type="dxa"/>
            <w:tcBorders>
              <w:top w:val="nil"/>
              <w:left w:val="nil"/>
              <w:bottom w:val="nil"/>
              <w:right w:val="nil"/>
            </w:tcBorders>
            <w:shd w:val="clear" w:color="auto" w:fill="auto"/>
            <w:noWrap/>
            <w:vAlign w:val="bottom"/>
            <w:hideMark/>
          </w:tcPr>
          <w:p w14:paraId="7DF201D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25.0</w:t>
            </w:r>
          </w:p>
        </w:tc>
        <w:tc>
          <w:tcPr>
            <w:tcW w:w="963" w:type="dxa"/>
            <w:tcBorders>
              <w:top w:val="nil"/>
              <w:left w:val="nil"/>
              <w:bottom w:val="nil"/>
              <w:right w:val="nil"/>
            </w:tcBorders>
            <w:shd w:val="clear" w:color="auto" w:fill="auto"/>
            <w:noWrap/>
            <w:vAlign w:val="bottom"/>
            <w:hideMark/>
          </w:tcPr>
          <w:p w14:paraId="483D07D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6862BD9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14.4</w:t>
            </w:r>
          </w:p>
        </w:tc>
        <w:tc>
          <w:tcPr>
            <w:tcW w:w="775" w:type="dxa"/>
            <w:tcBorders>
              <w:top w:val="nil"/>
              <w:left w:val="nil"/>
              <w:bottom w:val="nil"/>
              <w:right w:val="nil"/>
            </w:tcBorders>
            <w:shd w:val="clear" w:color="auto" w:fill="auto"/>
            <w:noWrap/>
            <w:vAlign w:val="bottom"/>
            <w:hideMark/>
          </w:tcPr>
          <w:p w14:paraId="2F11093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1108</w:t>
            </w:r>
          </w:p>
        </w:tc>
      </w:tr>
      <w:tr w:rsidR="00A1583F" w:rsidRPr="00786A89" w14:paraId="464FA2D6" w14:textId="77777777" w:rsidTr="00461909">
        <w:trPr>
          <w:trHeight w:val="290"/>
        </w:trPr>
        <w:tc>
          <w:tcPr>
            <w:tcW w:w="2446" w:type="dxa"/>
            <w:tcBorders>
              <w:top w:val="nil"/>
              <w:left w:val="nil"/>
              <w:bottom w:val="nil"/>
              <w:right w:val="nil"/>
            </w:tcBorders>
            <w:shd w:val="clear" w:color="auto" w:fill="auto"/>
            <w:noWrap/>
            <w:vAlign w:val="bottom"/>
            <w:hideMark/>
          </w:tcPr>
          <w:p w14:paraId="3C25F4BC"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Juncus inflexus</w:t>
            </w:r>
          </w:p>
        </w:tc>
        <w:tc>
          <w:tcPr>
            <w:tcW w:w="1102" w:type="dxa"/>
            <w:tcBorders>
              <w:top w:val="nil"/>
              <w:left w:val="nil"/>
              <w:bottom w:val="nil"/>
              <w:right w:val="nil"/>
            </w:tcBorders>
            <w:shd w:val="clear" w:color="auto" w:fill="auto"/>
            <w:noWrap/>
            <w:vAlign w:val="bottom"/>
            <w:hideMark/>
          </w:tcPr>
          <w:p w14:paraId="172A9B27"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588EEC4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7E0A3F3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22" w:type="dxa"/>
            <w:tcBorders>
              <w:top w:val="nil"/>
              <w:left w:val="nil"/>
              <w:bottom w:val="nil"/>
              <w:right w:val="nil"/>
            </w:tcBorders>
            <w:shd w:val="clear" w:color="auto" w:fill="auto"/>
            <w:noWrap/>
            <w:vAlign w:val="bottom"/>
            <w:hideMark/>
          </w:tcPr>
          <w:p w14:paraId="6A283DB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24D5087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1BB2E61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701" w:type="dxa"/>
            <w:tcBorders>
              <w:top w:val="nil"/>
              <w:left w:val="nil"/>
              <w:bottom w:val="nil"/>
              <w:right w:val="nil"/>
            </w:tcBorders>
            <w:shd w:val="clear" w:color="auto" w:fill="auto"/>
            <w:noWrap/>
            <w:vAlign w:val="bottom"/>
            <w:hideMark/>
          </w:tcPr>
          <w:p w14:paraId="3932F6C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963" w:type="dxa"/>
            <w:tcBorders>
              <w:top w:val="nil"/>
              <w:left w:val="nil"/>
              <w:bottom w:val="nil"/>
              <w:right w:val="nil"/>
            </w:tcBorders>
            <w:shd w:val="clear" w:color="auto" w:fill="auto"/>
            <w:noWrap/>
            <w:vAlign w:val="bottom"/>
            <w:hideMark/>
          </w:tcPr>
          <w:p w14:paraId="7331D6A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3.8</w:t>
            </w:r>
          </w:p>
        </w:tc>
        <w:tc>
          <w:tcPr>
            <w:tcW w:w="964" w:type="dxa"/>
            <w:tcBorders>
              <w:top w:val="nil"/>
              <w:left w:val="nil"/>
              <w:bottom w:val="nil"/>
              <w:right w:val="nil"/>
            </w:tcBorders>
            <w:shd w:val="clear" w:color="auto" w:fill="auto"/>
            <w:noWrap/>
            <w:vAlign w:val="bottom"/>
            <w:hideMark/>
          </w:tcPr>
          <w:p w14:paraId="5A04C4D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15.2</w:t>
            </w:r>
          </w:p>
        </w:tc>
        <w:tc>
          <w:tcPr>
            <w:tcW w:w="775" w:type="dxa"/>
            <w:tcBorders>
              <w:top w:val="nil"/>
              <w:left w:val="nil"/>
              <w:bottom w:val="nil"/>
              <w:right w:val="nil"/>
            </w:tcBorders>
            <w:shd w:val="clear" w:color="auto" w:fill="auto"/>
            <w:noWrap/>
            <w:vAlign w:val="bottom"/>
            <w:hideMark/>
          </w:tcPr>
          <w:p w14:paraId="040170C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925</w:t>
            </w:r>
          </w:p>
        </w:tc>
      </w:tr>
      <w:tr w:rsidR="00A1583F" w:rsidRPr="00786A89" w14:paraId="2F009D7F" w14:textId="77777777" w:rsidTr="00461909">
        <w:trPr>
          <w:trHeight w:val="290"/>
        </w:trPr>
        <w:tc>
          <w:tcPr>
            <w:tcW w:w="2446" w:type="dxa"/>
            <w:tcBorders>
              <w:top w:val="nil"/>
              <w:left w:val="nil"/>
              <w:bottom w:val="nil"/>
              <w:right w:val="nil"/>
            </w:tcBorders>
            <w:shd w:val="clear" w:color="auto" w:fill="auto"/>
            <w:noWrap/>
            <w:vAlign w:val="bottom"/>
            <w:hideMark/>
          </w:tcPr>
          <w:p w14:paraId="7826B5D8"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Knautia arvensis</w:t>
            </w:r>
          </w:p>
        </w:tc>
        <w:tc>
          <w:tcPr>
            <w:tcW w:w="1102" w:type="dxa"/>
            <w:tcBorders>
              <w:top w:val="nil"/>
              <w:left w:val="nil"/>
              <w:bottom w:val="nil"/>
              <w:right w:val="nil"/>
            </w:tcBorders>
            <w:shd w:val="clear" w:color="auto" w:fill="auto"/>
            <w:noWrap/>
            <w:vAlign w:val="bottom"/>
            <w:hideMark/>
          </w:tcPr>
          <w:p w14:paraId="001B11F7"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298CD2D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1A80B4E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722" w:type="dxa"/>
            <w:tcBorders>
              <w:top w:val="nil"/>
              <w:left w:val="nil"/>
              <w:bottom w:val="nil"/>
              <w:right w:val="nil"/>
            </w:tcBorders>
            <w:shd w:val="clear" w:color="auto" w:fill="auto"/>
            <w:noWrap/>
            <w:vAlign w:val="bottom"/>
            <w:hideMark/>
          </w:tcPr>
          <w:p w14:paraId="56A9F33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684" w:type="dxa"/>
            <w:tcBorders>
              <w:top w:val="nil"/>
              <w:left w:val="nil"/>
              <w:bottom w:val="nil"/>
              <w:right w:val="nil"/>
            </w:tcBorders>
            <w:shd w:val="clear" w:color="auto" w:fill="auto"/>
            <w:noWrap/>
            <w:vAlign w:val="bottom"/>
            <w:hideMark/>
          </w:tcPr>
          <w:p w14:paraId="50E550C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44" w:type="dxa"/>
            <w:tcBorders>
              <w:top w:val="nil"/>
              <w:left w:val="nil"/>
              <w:bottom w:val="nil"/>
              <w:right w:val="nil"/>
            </w:tcBorders>
            <w:shd w:val="clear" w:color="auto" w:fill="auto"/>
            <w:noWrap/>
            <w:vAlign w:val="bottom"/>
            <w:hideMark/>
          </w:tcPr>
          <w:p w14:paraId="08582E5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701" w:type="dxa"/>
            <w:tcBorders>
              <w:top w:val="nil"/>
              <w:left w:val="nil"/>
              <w:bottom w:val="nil"/>
              <w:right w:val="nil"/>
            </w:tcBorders>
            <w:shd w:val="clear" w:color="auto" w:fill="auto"/>
            <w:noWrap/>
            <w:vAlign w:val="bottom"/>
            <w:hideMark/>
          </w:tcPr>
          <w:p w14:paraId="39F7AAB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963" w:type="dxa"/>
            <w:tcBorders>
              <w:top w:val="nil"/>
              <w:left w:val="nil"/>
              <w:bottom w:val="nil"/>
              <w:right w:val="nil"/>
            </w:tcBorders>
            <w:shd w:val="clear" w:color="auto" w:fill="auto"/>
            <w:noWrap/>
            <w:vAlign w:val="bottom"/>
            <w:hideMark/>
          </w:tcPr>
          <w:p w14:paraId="6D5CC46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3.8</w:t>
            </w:r>
          </w:p>
        </w:tc>
        <w:tc>
          <w:tcPr>
            <w:tcW w:w="964" w:type="dxa"/>
            <w:tcBorders>
              <w:top w:val="nil"/>
              <w:left w:val="nil"/>
              <w:bottom w:val="nil"/>
              <w:right w:val="nil"/>
            </w:tcBorders>
            <w:shd w:val="clear" w:color="auto" w:fill="auto"/>
            <w:noWrap/>
            <w:vAlign w:val="bottom"/>
            <w:hideMark/>
          </w:tcPr>
          <w:p w14:paraId="1AE8B8A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15.2</w:t>
            </w:r>
          </w:p>
        </w:tc>
        <w:tc>
          <w:tcPr>
            <w:tcW w:w="775" w:type="dxa"/>
            <w:tcBorders>
              <w:top w:val="nil"/>
              <w:left w:val="nil"/>
              <w:bottom w:val="nil"/>
              <w:right w:val="nil"/>
            </w:tcBorders>
            <w:shd w:val="clear" w:color="auto" w:fill="auto"/>
            <w:noWrap/>
            <w:vAlign w:val="bottom"/>
            <w:hideMark/>
          </w:tcPr>
          <w:p w14:paraId="6CFFDE5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919</w:t>
            </w:r>
          </w:p>
        </w:tc>
      </w:tr>
      <w:tr w:rsidR="00A1583F" w:rsidRPr="00786A89" w14:paraId="3CA2F3C2" w14:textId="77777777" w:rsidTr="00461909">
        <w:trPr>
          <w:trHeight w:val="290"/>
        </w:trPr>
        <w:tc>
          <w:tcPr>
            <w:tcW w:w="2446" w:type="dxa"/>
            <w:tcBorders>
              <w:top w:val="nil"/>
              <w:left w:val="nil"/>
              <w:bottom w:val="nil"/>
              <w:right w:val="nil"/>
            </w:tcBorders>
            <w:shd w:val="clear" w:color="auto" w:fill="auto"/>
            <w:noWrap/>
            <w:vAlign w:val="bottom"/>
            <w:hideMark/>
          </w:tcPr>
          <w:p w14:paraId="45A6E37C"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Lamiastrum galeobdolon</w:t>
            </w:r>
          </w:p>
        </w:tc>
        <w:tc>
          <w:tcPr>
            <w:tcW w:w="1102" w:type="dxa"/>
            <w:tcBorders>
              <w:top w:val="nil"/>
              <w:left w:val="nil"/>
              <w:bottom w:val="nil"/>
              <w:right w:val="nil"/>
            </w:tcBorders>
            <w:shd w:val="clear" w:color="auto" w:fill="auto"/>
            <w:noWrap/>
            <w:vAlign w:val="bottom"/>
            <w:hideMark/>
          </w:tcPr>
          <w:p w14:paraId="2E71D76D"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6062401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35" w:type="dxa"/>
            <w:tcBorders>
              <w:top w:val="nil"/>
              <w:left w:val="nil"/>
              <w:bottom w:val="nil"/>
              <w:right w:val="nil"/>
            </w:tcBorders>
            <w:shd w:val="clear" w:color="auto" w:fill="auto"/>
            <w:noWrap/>
            <w:vAlign w:val="bottom"/>
            <w:hideMark/>
          </w:tcPr>
          <w:p w14:paraId="3441CE3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5B9099E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556CF3C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4FD20B3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25.0</w:t>
            </w:r>
          </w:p>
        </w:tc>
        <w:tc>
          <w:tcPr>
            <w:tcW w:w="701" w:type="dxa"/>
            <w:tcBorders>
              <w:top w:val="nil"/>
              <w:left w:val="nil"/>
              <w:bottom w:val="nil"/>
              <w:right w:val="nil"/>
            </w:tcBorders>
            <w:shd w:val="clear" w:color="auto" w:fill="auto"/>
            <w:noWrap/>
            <w:vAlign w:val="bottom"/>
            <w:hideMark/>
          </w:tcPr>
          <w:p w14:paraId="48050D9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75.0</w:t>
            </w:r>
          </w:p>
        </w:tc>
        <w:tc>
          <w:tcPr>
            <w:tcW w:w="963" w:type="dxa"/>
            <w:tcBorders>
              <w:top w:val="nil"/>
              <w:left w:val="nil"/>
              <w:bottom w:val="nil"/>
              <w:right w:val="nil"/>
            </w:tcBorders>
            <w:shd w:val="clear" w:color="auto" w:fill="auto"/>
            <w:noWrap/>
            <w:vAlign w:val="bottom"/>
            <w:hideMark/>
          </w:tcPr>
          <w:p w14:paraId="04E7B7D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3.7</w:t>
            </w:r>
          </w:p>
        </w:tc>
        <w:tc>
          <w:tcPr>
            <w:tcW w:w="964" w:type="dxa"/>
            <w:tcBorders>
              <w:top w:val="nil"/>
              <w:left w:val="nil"/>
              <w:bottom w:val="nil"/>
              <w:right w:val="nil"/>
            </w:tcBorders>
            <w:shd w:val="clear" w:color="auto" w:fill="auto"/>
            <w:noWrap/>
            <w:vAlign w:val="bottom"/>
            <w:hideMark/>
          </w:tcPr>
          <w:p w14:paraId="4885A13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15.8</w:t>
            </w:r>
          </w:p>
        </w:tc>
        <w:tc>
          <w:tcPr>
            <w:tcW w:w="775" w:type="dxa"/>
            <w:tcBorders>
              <w:top w:val="nil"/>
              <w:left w:val="nil"/>
              <w:bottom w:val="nil"/>
              <w:right w:val="nil"/>
            </w:tcBorders>
            <w:shd w:val="clear" w:color="auto" w:fill="auto"/>
            <w:noWrap/>
            <w:vAlign w:val="bottom"/>
            <w:hideMark/>
          </w:tcPr>
          <w:p w14:paraId="498634C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855</w:t>
            </w:r>
          </w:p>
        </w:tc>
      </w:tr>
      <w:tr w:rsidR="00A1583F" w:rsidRPr="00786A89" w14:paraId="15926EA6" w14:textId="77777777" w:rsidTr="00461909">
        <w:trPr>
          <w:trHeight w:val="290"/>
        </w:trPr>
        <w:tc>
          <w:tcPr>
            <w:tcW w:w="2446" w:type="dxa"/>
            <w:tcBorders>
              <w:top w:val="nil"/>
              <w:left w:val="nil"/>
              <w:bottom w:val="nil"/>
              <w:right w:val="nil"/>
            </w:tcBorders>
            <w:shd w:val="clear" w:color="auto" w:fill="auto"/>
            <w:noWrap/>
            <w:vAlign w:val="bottom"/>
            <w:hideMark/>
          </w:tcPr>
          <w:p w14:paraId="526E27ED"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Lapsana communis</w:t>
            </w:r>
          </w:p>
        </w:tc>
        <w:tc>
          <w:tcPr>
            <w:tcW w:w="1102" w:type="dxa"/>
            <w:tcBorders>
              <w:top w:val="nil"/>
              <w:left w:val="nil"/>
              <w:bottom w:val="nil"/>
              <w:right w:val="nil"/>
            </w:tcBorders>
            <w:shd w:val="clear" w:color="auto" w:fill="auto"/>
            <w:noWrap/>
            <w:vAlign w:val="bottom"/>
            <w:hideMark/>
          </w:tcPr>
          <w:p w14:paraId="66FE8FC1"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4EDDC51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35" w:type="dxa"/>
            <w:tcBorders>
              <w:top w:val="nil"/>
              <w:left w:val="nil"/>
              <w:bottom w:val="nil"/>
              <w:right w:val="nil"/>
            </w:tcBorders>
            <w:shd w:val="clear" w:color="auto" w:fill="auto"/>
            <w:noWrap/>
            <w:vAlign w:val="bottom"/>
            <w:hideMark/>
          </w:tcPr>
          <w:p w14:paraId="2CDEE55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22" w:type="dxa"/>
            <w:tcBorders>
              <w:top w:val="nil"/>
              <w:left w:val="nil"/>
              <w:bottom w:val="nil"/>
              <w:right w:val="nil"/>
            </w:tcBorders>
            <w:shd w:val="clear" w:color="auto" w:fill="auto"/>
            <w:noWrap/>
            <w:vAlign w:val="bottom"/>
            <w:hideMark/>
          </w:tcPr>
          <w:p w14:paraId="7E11EAB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1067393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44" w:type="dxa"/>
            <w:tcBorders>
              <w:top w:val="nil"/>
              <w:left w:val="nil"/>
              <w:bottom w:val="nil"/>
              <w:right w:val="nil"/>
            </w:tcBorders>
            <w:shd w:val="clear" w:color="auto" w:fill="auto"/>
            <w:noWrap/>
            <w:vAlign w:val="bottom"/>
            <w:hideMark/>
          </w:tcPr>
          <w:p w14:paraId="630AC3D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25.0</w:t>
            </w:r>
          </w:p>
        </w:tc>
        <w:tc>
          <w:tcPr>
            <w:tcW w:w="701" w:type="dxa"/>
            <w:tcBorders>
              <w:top w:val="nil"/>
              <w:left w:val="nil"/>
              <w:bottom w:val="nil"/>
              <w:right w:val="nil"/>
            </w:tcBorders>
            <w:shd w:val="clear" w:color="auto" w:fill="auto"/>
            <w:noWrap/>
            <w:vAlign w:val="bottom"/>
            <w:hideMark/>
          </w:tcPr>
          <w:p w14:paraId="2F07757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4C32C4E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52B7B35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14.7</w:t>
            </w:r>
          </w:p>
        </w:tc>
        <w:tc>
          <w:tcPr>
            <w:tcW w:w="775" w:type="dxa"/>
            <w:tcBorders>
              <w:top w:val="nil"/>
              <w:left w:val="nil"/>
              <w:bottom w:val="nil"/>
              <w:right w:val="nil"/>
            </w:tcBorders>
            <w:shd w:val="clear" w:color="auto" w:fill="auto"/>
            <w:noWrap/>
            <w:vAlign w:val="bottom"/>
            <w:hideMark/>
          </w:tcPr>
          <w:p w14:paraId="6C690FD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1059</w:t>
            </w:r>
          </w:p>
        </w:tc>
      </w:tr>
      <w:tr w:rsidR="00A1583F" w:rsidRPr="00786A89" w14:paraId="0A60324E" w14:textId="77777777" w:rsidTr="00461909">
        <w:trPr>
          <w:trHeight w:val="290"/>
        </w:trPr>
        <w:tc>
          <w:tcPr>
            <w:tcW w:w="2446" w:type="dxa"/>
            <w:tcBorders>
              <w:top w:val="nil"/>
              <w:left w:val="nil"/>
              <w:bottom w:val="nil"/>
              <w:right w:val="nil"/>
            </w:tcBorders>
            <w:shd w:val="clear" w:color="auto" w:fill="auto"/>
            <w:noWrap/>
            <w:vAlign w:val="bottom"/>
            <w:hideMark/>
          </w:tcPr>
          <w:p w14:paraId="2DAB965F"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Lathyrus pratensis</w:t>
            </w:r>
          </w:p>
        </w:tc>
        <w:tc>
          <w:tcPr>
            <w:tcW w:w="1102" w:type="dxa"/>
            <w:tcBorders>
              <w:top w:val="nil"/>
              <w:left w:val="nil"/>
              <w:bottom w:val="nil"/>
              <w:right w:val="nil"/>
            </w:tcBorders>
            <w:shd w:val="clear" w:color="auto" w:fill="auto"/>
            <w:noWrap/>
            <w:vAlign w:val="bottom"/>
            <w:hideMark/>
          </w:tcPr>
          <w:p w14:paraId="2AB4799A"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68A9E08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5817CE9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245C98F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0F654B7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3C0C16B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701" w:type="dxa"/>
            <w:tcBorders>
              <w:top w:val="nil"/>
              <w:left w:val="nil"/>
              <w:bottom w:val="nil"/>
              <w:right w:val="nil"/>
            </w:tcBorders>
            <w:shd w:val="clear" w:color="auto" w:fill="auto"/>
            <w:noWrap/>
            <w:vAlign w:val="bottom"/>
            <w:hideMark/>
          </w:tcPr>
          <w:p w14:paraId="36D0ADE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963" w:type="dxa"/>
            <w:tcBorders>
              <w:top w:val="nil"/>
              <w:left w:val="nil"/>
              <w:bottom w:val="nil"/>
              <w:right w:val="nil"/>
            </w:tcBorders>
            <w:shd w:val="clear" w:color="auto" w:fill="auto"/>
            <w:noWrap/>
            <w:vAlign w:val="bottom"/>
            <w:hideMark/>
          </w:tcPr>
          <w:p w14:paraId="7EABF93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26858B3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6C3A0F0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1079</w:t>
            </w:r>
          </w:p>
        </w:tc>
      </w:tr>
      <w:tr w:rsidR="00A1583F" w:rsidRPr="00786A89" w14:paraId="4DBB1031" w14:textId="77777777" w:rsidTr="00461909">
        <w:trPr>
          <w:trHeight w:val="290"/>
        </w:trPr>
        <w:tc>
          <w:tcPr>
            <w:tcW w:w="2446" w:type="dxa"/>
            <w:tcBorders>
              <w:top w:val="nil"/>
              <w:left w:val="nil"/>
              <w:bottom w:val="nil"/>
              <w:right w:val="nil"/>
            </w:tcBorders>
            <w:shd w:val="clear" w:color="auto" w:fill="auto"/>
            <w:noWrap/>
            <w:vAlign w:val="bottom"/>
            <w:hideMark/>
          </w:tcPr>
          <w:p w14:paraId="27768007"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Leontodon hispidus</w:t>
            </w:r>
          </w:p>
        </w:tc>
        <w:tc>
          <w:tcPr>
            <w:tcW w:w="1102" w:type="dxa"/>
            <w:tcBorders>
              <w:top w:val="nil"/>
              <w:left w:val="nil"/>
              <w:bottom w:val="nil"/>
              <w:right w:val="nil"/>
            </w:tcBorders>
            <w:shd w:val="clear" w:color="auto" w:fill="auto"/>
            <w:noWrap/>
            <w:vAlign w:val="bottom"/>
            <w:hideMark/>
          </w:tcPr>
          <w:p w14:paraId="081A4E09"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7430594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35" w:type="dxa"/>
            <w:tcBorders>
              <w:top w:val="nil"/>
              <w:left w:val="nil"/>
              <w:bottom w:val="nil"/>
              <w:right w:val="nil"/>
            </w:tcBorders>
            <w:shd w:val="clear" w:color="auto" w:fill="auto"/>
            <w:noWrap/>
            <w:vAlign w:val="bottom"/>
            <w:hideMark/>
          </w:tcPr>
          <w:p w14:paraId="7DDEDB5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22" w:type="dxa"/>
            <w:tcBorders>
              <w:top w:val="nil"/>
              <w:left w:val="nil"/>
              <w:bottom w:val="nil"/>
              <w:right w:val="nil"/>
            </w:tcBorders>
            <w:shd w:val="clear" w:color="auto" w:fill="auto"/>
            <w:noWrap/>
            <w:vAlign w:val="bottom"/>
            <w:hideMark/>
          </w:tcPr>
          <w:p w14:paraId="6991F99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2021E7D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744" w:type="dxa"/>
            <w:tcBorders>
              <w:top w:val="nil"/>
              <w:left w:val="nil"/>
              <w:bottom w:val="nil"/>
              <w:right w:val="nil"/>
            </w:tcBorders>
            <w:shd w:val="clear" w:color="auto" w:fill="auto"/>
            <w:noWrap/>
            <w:vAlign w:val="bottom"/>
            <w:hideMark/>
          </w:tcPr>
          <w:p w14:paraId="4FC8A50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701" w:type="dxa"/>
            <w:tcBorders>
              <w:top w:val="nil"/>
              <w:left w:val="nil"/>
              <w:bottom w:val="nil"/>
              <w:right w:val="nil"/>
            </w:tcBorders>
            <w:shd w:val="clear" w:color="auto" w:fill="auto"/>
            <w:noWrap/>
            <w:vAlign w:val="bottom"/>
            <w:hideMark/>
          </w:tcPr>
          <w:p w14:paraId="5F6F1F8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66.7</w:t>
            </w:r>
          </w:p>
        </w:tc>
        <w:tc>
          <w:tcPr>
            <w:tcW w:w="963" w:type="dxa"/>
            <w:tcBorders>
              <w:top w:val="nil"/>
              <w:left w:val="nil"/>
              <w:bottom w:val="nil"/>
              <w:right w:val="nil"/>
            </w:tcBorders>
            <w:shd w:val="clear" w:color="auto" w:fill="auto"/>
            <w:noWrap/>
            <w:vAlign w:val="bottom"/>
            <w:hideMark/>
          </w:tcPr>
          <w:p w14:paraId="451899A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5BCAF32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15.2</w:t>
            </w:r>
          </w:p>
        </w:tc>
        <w:tc>
          <w:tcPr>
            <w:tcW w:w="775" w:type="dxa"/>
            <w:tcBorders>
              <w:top w:val="nil"/>
              <w:left w:val="nil"/>
              <w:bottom w:val="nil"/>
              <w:right w:val="nil"/>
            </w:tcBorders>
            <w:shd w:val="clear" w:color="auto" w:fill="auto"/>
            <w:noWrap/>
            <w:vAlign w:val="bottom"/>
            <w:hideMark/>
          </w:tcPr>
          <w:p w14:paraId="13DE2EE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918</w:t>
            </w:r>
          </w:p>
        </w:tc>
      </w:tr>
      <w:tr w:rsidR="00A1583F" w:rsidRPr="00786A89" w14:paraId="3E7B774A" w14:textId="77777777" w:rsidTr="00461909">
        <w:trPr>
          <w:trHeight w:val="290"/>
        </w:trPr>
        <w:tc>
          <w:tcPr>
            <w:tcW w:w="2446" w:type="dxa"/>
            <w:tcBorders>
              <w:top w:val="nil"/>
              <w:left w:val="nil"/>
              <w:bottom w:val="nil"/>
              <w:right w:val="nil"/>
            </w:tcBorders>
            <w:shd w:val="clear" w:color="auto" w:fill="auto"/>
            <w:noWrap/>
            <w:vAlign w:val="bottom"/>
            <w:hideMark/>
          </w:tcPr>
          <w:p w14:paraId="1C68F654"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Leucanthemum vulgare</w:t>
            </w:r>
          </w:p>
        </w:tc>
        <w:tc>
          <w:tcPr>
            <w:tcW w:w="1102" w:type="dxa"/>
            <w:tcBorders>
              <w:top w:val="nil"/>
              <w:left w:val="nil"/>
              <w:bottom w:val="nil"/>
              <w:right w:val="nil"/>
            </w:tcBorders>
            <w:shd w:val="clear" w:color="auto" w:fill="auto"/>
            <w:noWrap/>
            <w:vAlign w:val="bottom"/>
            <w:hideMark/>
          </w:tcPr>
          <w:p w14:paraId="01BEB5C8"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0C50752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35" w:type="dxa"/>
            <w:tcBorders>
              <w:top w:val="nil"/>
              <w:left w:val="nil"/>
              <w:bottom w:val="nil"/>
              <w:right w:val="nil"/>
            </w:tcBorders>
            <w:shd w:val="clear" w:color="auto" w:fill="auto"/>
            <w:noWrap/>
            <w:vAlign w:val="bottom"/>
            <w:hideMark/>
          </w:tcPr>
          <w:p w14:paraId="05AB153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22" w:type="dxa"/>
            <w:tcBorders>
              <w:top w:val="nil"/>
              <w:left w:val="nil"/>
              <w:bottom w:val="nil"/>
              <w:right w:val="nil"/>
            </w:tcBorders>
            <w:shd w:val="clear" w:color="auto" w:fill="auto"/>
            <w:noWrap/>
            <w:vAlign w:val="bottom"/>
            <w:hideMark/>
          </w:tcPr>
          <w:p w14:paraId="0F58AFD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585F8F4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44" w:type="dxa"/>
            <w:tcBorders>
              <w:top w:val="nil"/>
              <w:left w:val="nil"/>
              <w:bottom w:val="nil"/>
              <w:right w:val="nil"/>
            </w:tcBorders>
            <w:shd w:val="clear" w:color="auto" w:fill="auto"/>
            <w:noWrap/>
            <w:vAlign w:val="bottom"/>
            <w:hideMark/>
          </w:tcPr>
          <w:p w14:paraId="6508492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41.7</w:t>
            </w:r>
          </w:p>
        </w:tc>
        <w:tc>
          <w:tcPr>
            <w:tcW w:w="701" w:type="dxa"/>
            <w:tcBorders>
              <w:top w:val="nil"/>
              <w:left w:val="nil"/>
              <w:bottom w:val="nil"/>
              <w:right w:val="nil"/>
            </w:tcBorders>
            <w:shd w:val="clear" w:color="auto" w:fill="auto"/>
            <w:noWrap/>
            <w:vAlign w:val="bottom"/>
            <w:hideMark/>
          </w:tcPr>
          <w:p w14:paraId="09EAECA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963" w:type="dxa"/>
            <w:tcBorders>
              <w:top w:val="nil"/>
              <w:left w:val="nil"/>
              <w:bottom w:val="nil"/>
              <w:right w:val="nil"/>
            </w:tcBorders>
            <w:shd w:val="clear" w:color="auto" w:fill="auto"/>
            <w:noWrap/>
            <w:vAlign w:val="bottom"/>
            <w:hideMark/>
          </w:tcPr>
          <w:p w14:paraId="148699B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0AC2E3E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14.6</w:t>
            </w:r>
          </w:p>
        </w:tc>
        <w:tc>
          <w:tcPr>
            <w:tcW w:w="775" w:type="dxa"/>
            <w:tcBorders>
              <w:top w:val="nil"/>
              <w:left w:val="nil"/>
              <w:bottom w:val="nil"/>
              <w:right w:val="nil"/>
            </w:tcBorders>
            <w:shd w:val="clear" w:color="auto" w:fill="auto"/>
            <w:noWrap/>
            <w:vAlign w:val="bottom"/>
            <w:hideMark/>
          </w:tcPr>
          <w:p w14:paraId="71AE157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1074</w:t>
            </w:r>
          </w:p>
        </w:tc>
      </w:tr>
      <w:tr w:rsidR="00A1583F" w:rsidRPr="00786A89" w14:paraId="52384533" w14:textId="77777777" w:rsidTr="00461909">
        <w:trPr>
          <w:trHeight w:val="290"/>
        </w:trPr>
        <w:tc>
          <w:tcPr>
            <w:tcW w:w="2446" w:type="dxa"/>
            <w:tcBorders>
              <w:top w:val="nil"/>
              <w:left w:val="nil"/>
              <w:bottom w:val="nil"/>
              <w:right w:val="nil"/>
            </w:tcBorders>
            <w:shd w:val="clear" w:color="auto" w:fill="auto"/>
            <w:noWrap/>
            <w:vAlign w:val="bottom"/>
            <w:hideMark/>
          </w:tcPr>
          <w:p w14:paraId="219C16BE"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Linum catharticum</w:t>
            </w:r>
          </w:p>
        </w:tc>
        <w:tc>
          <w:tcPr>
            <w:tcW w:w="1102" w:type="dxa"/>
            <w:tcBorders>
              <w:top w:val="nil"/>
              <w:left w:val="nil"/>
              <w:bottom w:val="nil"/>
              <w:right w:val="nil"/>
            </w:tcBorders>
            <w:shd w:val="clear" w:color="auto" w:fill="auto"/>
            <w:noWrap/>
            <w:vAlign w:val="bottom"/>
            <w:hideMark/>
          </w:tcPr>
          <w:p w14:paraId="7C214E16"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24BDA4B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35" w:type="dxa"/>
            <w:tcBorders>
              <w:top w:val="nil"/>
              <w:left w:val="nil"/>
              <w:bottom w:val="nil"/>
              <w:right w:val="nil"/>
            </w:tcBorders>
            <w:shd w:val="clear" w:color="auto" w:fill="auto"/>
            <w:noWrap/>
            <w:vAlign w:val="bottom"/>
            <w:hideMark/>
          </w:tcPr>
          <w:p w14:paraId="1A65E58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5222C04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1A37875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744" w:type="dxa"/>
            <w:tcBorders>
              <w:top w:val="nil"/>
              <w:left w:val="nil"/>
              <w:bottom w:val="nil"/>
              <w:right w:val="nil"/>
            </w:tcBorders>
            <w:shd w:val="clear" w:color="auto" w:fill="auto"/>
            <w:noWrap/>
            <w:vAlign w:val="bottom"/>
            <w:hideMark/>
          </w:tcPr>
          <w:p w14:paraId="5F50C24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38398F7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963" w:type="dxa"/>
            <w:tcBorders>
              <w:top w:val="nil"/>
              <w:left w:val="nil"/>
              <w:bottom w:val="nil"/>
              <w:right w:val="nil"/>
            </w:tcBorders>
            <w:shd w:val="clear" w:color="auto" w:fill="auto"/>
            <w:noWrap/>
            <w:vAlign w:val="bottom"/>
            <w:hideMark/>
          </w:tcPr>
          <w:p w14:paraId="1342474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70B5A10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14.4</w:t>
            </w:r>
          </w:p>
        </w:tc>
        <w:tc>
          <w:tcPr>
            <w:tcW w:w="775" w:type="dxa"/>
            <w:tcBorders>
              <w:top w:val="nil"/>
              <w:left w:val="nil"/>
              <w:bottom w:val="nil"/>
              <w:right w:val="nil"/>
            </w:tcBorders>
            <w:shd w:val="clear" w:color="auto" w:fill="auto"/>
            <w:noWrap/>
            <w:vAlign w:val="bottom"/>
            <w:hideMark/>
          </w:tcPr>
          <w:p w14:paraId="02F027E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1113</w:t>
            </w:r>
          </w:p>
        </w:tc>
      </w:tr>
      <w:tr w:rsidR="00A1583F" w:rsidRPr="00786A89" w14:paraId="00AC5537" w14:textId="77777777" w:rsidTr="00461909">
        <w:trPr>
          <w:trHeight w:val="290"/>
        </w:trPr>
        <w:tc>
          <w:tcPr>
            <w:tcW w:w="2446" w:type="dxa"/>
            <w:tcBorders>
              <w:top w:val="nil"/>
              <w:left w:val="nil"/>
              <w:bottom w:val="nil"/>
              <w:right w:val="nil"/>
            </w:tcBorders>
            <w:shd w:val="clear" w:color="auto" w:fill="auto"/>
            <w:noWrap/>
            <w:vAlign w:val="bottom"/>
            <w:hideMark/>
          </w:tcPr>
          <w:p w14:paraId="53C3A5C5"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Listera ovata</w:t>
            </w:r>
          </w:p>
        </w:tc>
        <w:tc>
          <w:tcPr>
            <w:tcW w:w="1102" w:type="dxa"/>
            <w:tcBorders>
              <w:top w:val="nil"/>
              <w:left w:val="nil"/>
              <w:bottom w:val="nil"/>
              <w:right w:val="nil"/>
            </w:tcBorders>
            <w:shd w:val="clear" w:color="auto" w:fill="auto"/>
            <w:noWrap/>
            <w:vAlign w:val="bottom"/>
            <w:hideMark/>
          </w:tcPr>
          <w:p w14:paraId="13BB6B28"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180AA94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35" w:type="dxa"/>
            <w:tcBorders>
              <w:top w:val="nil"/>
              <w:left w:val="nil"/>
              <w:bottom w:val="nil"/>
              <w:right w:val="nil"/>
            </w:tcBorders>
            <w:shd w:val="clear" w:color="auto" w:fill="auto"/>
            <w:noWrap/>
            <w:vAlign w:val="bottom"/>
            <w:hideMark/>
          </w:tcPr>
          <w:p w14:paraId="6C0D217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4ECAE60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58E7226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361FF2C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701" w:type="dxa"/>
            <w:tcBorders>
              <w:top w:val="nil"/>
              <w:left w:val="nil"/>
              <w:bottom w:val="nil"/>
              <w:right w:val="nil"/>
            </w:tcBorders>
            <w:shd w:val="clear" w:color="auto" w:fill="auto"/>
            <w:noWrap/>
            <w:vAlign w:val="bottom"/>
            <w:hideMark/>
          </w:tcPr>
          <w:p w14:paraId="02B0C37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66.7</w:t>
            </w:r>
          </w:p>
        </w:tc>
        <w:tc>
          <w:tcPr>
            <w:tcW w:w="963" w:type="dxa"/>
            <w:tcBorders>
              <w:top w:val="nil"/>
              <w:left w:val="nil"/>
              <w:bottom w:val="nil"/>
              <w:right w:val="nil"/>
            </w:tcBorders>
            <w:shd w:val="clear" w:color="auto" w:fill="auto"/>
            <w:noWrap/>
            <w:vAlign w:val="bottom"/>
            <w:hideMark/>
          </w:tcPr>
          <w:p w14:paraId="524653B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6F05630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14.8</w:t>
            </w:r>
          </w:p>
        </w:tc>
        <w:tc>
          <w:tcPr>
            <w:tcW w:w="775" w:type="dxa"/>
            <w:tcBorders>
              <w:top w:val="nil"/>
              <w:left w:val="nil"/>
              <w:bottom w:val="nil"/>
              <w:right w:val="nil"/>
            </w:tcBorders>
            <w:shd w:val="clear" w:color="auto" w:fill="auto"/>
            <w:noWrap/>
            <w:vAlign w:val="bottom"/>
            <w:hideMark/>
          </w:tcPr>
          <w:p w14:paraId="3CB4D71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1001</w:t>
            </w:r>
          </w:p>
        </w:tc>
      </w:tr>
      <w:tr w:rsidR="00A1583F" w:rsidRPr="00786A89" w14:paraId="6D4F9D6E" w14:textId="77777777" w:rsidTr="00461909">
        <w:trPr>
          <w:trHeight w:val="290"/>
        </w:trPr>
        <w:tc>
          <w:tcPr>
            <w:tcW w:w="2446" w:type="dxa"/>
            <w:tcBorders>
              <w:top w:val="nil"/>
              <w:left w:val="nil"/>
              <w:bottom w:val="nil"/>
              <w:right w:val="nil"/>
            </w:tcBorders>
            <w:shd w:val="clear" w:color="auto" w:fill="auto"/>
            <w:noWrap/>
            <w:vAlign w:val="bottom"/>
            <w:hideMark/>
          </w:tcPr>
          <w:p w14:paraId="6E4DD9DF"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Lithospermum officinale</w:t>
            </w:r>
          </w:p>
        </w:tc>
        <w:tc>
          <w:tcPr>
            <w:tcW w:w="1102" w:type="dxa"/>
            <w:tcBorders>
              <w:top w:val="nil"/>
              <w:left w:val="nil"/>
              <w:bottom w:val="nil"/>
              <w:right w:val="nil"/>
            </w:tcBorders>
            <w:shd w:val="clear" w:color="auto" w:fill="auto"/>
            <w:noWrap/>
            <w:vAlign w:val="bottom"/>
            <w:hideMark/>
          </w:tcPr>
          <w:p w14:paraId="3BAC3760"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58D52A8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35" w:type="dxa"/>
            <w:tcBorders>
              <w:top w:val="nil"/>
              <w:left w:val="nil"/>
              <w:bottom w:val="nil"/>
              <w:right w:val="nil"/>
            </w:tcBorders>
            <w:shd w:val="clear" w:color="auto" w:fill="auto"/>
            <w:noWrap/>
            <w:vAlign w:val="bottom"/>
            <w:hideMark/>
          </w:tcPr>
          <w:p w14:paraId="04CD4FE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537F99C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684" w:type="dxa"/>
            <w:tcBorders>
              <w:top w:val="nil"/>
              <w:left w:val="nil"/>
              <w:bottom w:val="nil"/>
              <w:right w:val="nil"/>
            </w:tcBorders>
            <w:shd w:val="clear" w:color="auto" w:fill="auto"/>
            <w:noWrap/>
            <w:vAlign w:val="bottom"/>
            <w:hideMark/>
          </w:tcPr>
          <w:p w14:paraId="613C267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5B9D5B2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40.0</w:t>
            </w:r>
          </w:p>
        </w:tc>
        <w:tc>
          <w:tcPr>
            <w:tcW w:w="701" w:type="dxa"/>
            <w:tcBorders>
              <w:top w:val="nil"/>
              <w:left w:val="nil"/>
              <w:bottom w:val="nil"/>
              <w:right w:val="nil"/>
            </w:tcBorders>
            <w:shd w:val="clear" w:color="auto" w:fill="auto"/>
            <w:noWrap/>
            <w:vAlign w:val="bottom"/>
            <w:hideMark/>
          </w:tcPr>
          <w:p w14:paraId="3EBEEDE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40.0</w:t>
            </w:r>
          </w:p>
        </w:tc>
        <w:tc>
          <w:tcPr>
            <w:tcW w:w="963" w:type="dxa"/>
            <w:tcBorders>
              <w:top w:val="nil"/>
              <w:left w:val="nil"/>
              <w:bottom w:val="nil"/>
              <w:right w:val="nil"/>
            </w:tcBorders>
            <w:shd w:val="clear" w:color="auto" w:fill="auto"/>
            <w:noWrap/>
            <w:vAlign w:val="bottom"/>
            <w:hideMark/>
          </w:tcPr>
          <w:p w14:paraId="3DB90DE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3.9</w:t>
            </w:r>
          </w:p>
        </w:tc>
        <w:tc>
          <w:tcPr>
            <w:tcW w:w="964" w:type="dxa"/>
            <w:tcBorders>
              <w:top w:val="nil"/>
              <w:left w:val="nil"/>
              <w:bottom w:val="nil"/>
              <w:right w:val="nil"/>
            </w:tcBorders>
            <w:shd w:val="clear" w:color="auto" w:fill="auto"/>
            <w:noWrap/>
            <w:vAlign w:val="bottom"/>
            <w:hideMark/>
          </w:tcPr>
          <w:p w14:paraId="7F5855F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15.8</w:t>
            </w:r>
          </w:p>
        </w:tc>
        <w:tc>
          <w:tcPr>
            <w:tcW w:w="775" w:type="dxa"/>
            <w:tcBorders>
              <w:top w:val="nil"/>
              <w:left w:val="nil"/>
              <w:bottom w:val="nil"/>
              <w:right w:val="nil"/>
            </w:tcBorders>
            <w:shd w:val="clear" w:color="auto" w:fill="auto"/>
            <w:noWrap/>
            <w:vAlign w:val="bottom"/>
            <w:hideMark/>
          </w:tcPr>
          <w:p w14:paraId="7AE63A1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820</w:t>
            </w:r>
          </w:p>
        </w:tc>
      </w:tr>
      <w:tr w:rsidR="00A1583F" w:rsidRPr="00786A89" w14:paraId="60A328A8" w14:textId="77777777" w:rsidTr="00461909">
        <w:trPr>
          <w:trHeight w:val="290"/>
        </w:trPr>
        <w:tc>
          <w:tcPr>
            <w:tcW w:w="2446" w:type="dxa"/>
            <w:tcBorders>
              <w:top w:val="nil"/>
              <w:left w:val="nil"/>
              <w:bottom w:val="nil"/>
              <w:right w:val="nil"/>
            </w:tcBorders>
            <w:shd w:val="clear" w:color="auto" w:fill="auto"/>
            <w:noWrap/>
            <w:vAlign w:val="bottom"/>
            <w:hideMark/>
          </w:tcPr>
          <w:p w14:paraId="225788C3"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Lolium perenne</w:t>
            </w:r>
          </w:p>
        </w:tc>
        <w:tc>
          <w:tcPr>
            <w:tcW w:w="1102" w:type="dxa"/>
            <w:tcBorders>
              <w:top w:val="nil"/>
              <w:left w:val="nil"/>
              <w:bottom w:val="nil"/>
              <w:right w:val="nil"/>
            </w:tcBorders>
            <w:shd w:val="clear" w:color="auto" w:fill="auto"/>
            <w:noWrap/>
            <w:vAlign w:val="bottom"/>
            <w:hideMark/>
          </w:tcPr>
          <w:p w14:paraId="132667CD"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4368D77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35" w:type="dxa"/>
            <w:tcBorders>
              <w:top w:val="nil"/>
              <w:left w:val="nil"/>
              <w:bottom w:val="nil"/>
              <w:right w:val="nil"/>
            </w:tcBorders>
            <w:shd w:val="clear" w:color="auto" w:fill="auto"/>
            <w:noWrap/>
            <w:vAlign w:val="bottom"/>
            <w:hideMark/>
          </w:tcPr>
          <w:p w14:paraId="281F190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4C109DE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348677C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25AD73A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41.7</w:t>
            </w:r>
          </w:p>
        </w:tc>
        <w:tc>
          <w:tcPr>
            <w:tcW w:w="701" w:type="dxa"/>
            <w:tcBorders>
              <w:top w:val="nil"/>
              <w:left w:val="nil"/>
              <w:bottom w:val="nil"/>
              <w:right w:val="nil"/>
            </w:tcBorders>
            <w:shd w:val="clear" w:color="auto" w:fill="auto"/>
            <w:noWrap/>
            <w:vAlign w:val="bottom"/>
            <w:hideMark/>
          </w:tcPr>
          <w:p w14:paraId="0A3B3C5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963" w:type="dxa"/>
            <w:tcBorders>
              <w:top w:val="nil"/>
              <w:left w:val="nil"/>
              <w:bottom w:val="nil"/>
              <w:right w:val="nil"/>
            </w:tcBorders>
            <w:shd w:val="clear" w:color="auto" w:fill="auto"/>
            <w:noWrap/>
            <w:vAlign w:val="bottom"/>
            <w:hideMark/>
          </w:tcPr>
          <w:p w14:paraId="1D85B70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2DCC86C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1A5C43D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1096</w:t>
            </w:r>
          </w:p>
        </w:tc>
      </w:tr>
      <w:tr w:rsidR="00A1583F" w:rsidRPr="00786A89" w14:paraId="1D301670" w14:textId="77777777" w:rsidTr="00461909">
        <w:trPr>
          <w:trHeight w:val="290"/>
        </w:trPr>
        <w:tc>
          <w:tcPr>
            <w:tcW w:w="2446" w:type="dxa"/>
            <w:tcBorders>
              <w:top w:val="nil"/>
              <w:left w:val="nil"/>
              <w:bottom w:val="nil"/>
              <w:right w:val="nil"/>
            </w:tcBorders>
            <w:shd w:val="clear" w:color="auto" w:fill="auto"/>
            <w:noWrap/>
            <w:vAlign w:val="bottom"/>
            <w:hideMark/>
          </w:tcPr>
          <w:p w14:paraId="6E5B8C8C"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Lonicera periclymenum</w:t>
            </w:r>
          </w:p>
        </w:tc>
        <w:tc>
          <w:tcPr>
            <w:tcW w:w="1102" w:type="dxa"/>
            <w:tcBorders>
              <w:top w:val="nil"/>
              <w:left w:val="nil"/>
              <w:bottom w:val="nil"/>
              <w:right w:val="nil"/>
            </w:tcBorders>
            <w:shd w:val="clear" w:color="auto" w:fill="auto"/>
            <w:noWrap/>
            <w:vAlign w:val="bottom"/>
            <w:hideMark/>
          </w:tcPr>
          <w:p w14:paraId="492BB6B1"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2D0C8A6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35" w:type="dxa"/>
            <w:tcBorders>
              <w:top w:val="nil"/>
              <w:left w:val="nil"/>
              <w:bottom w:val="nil"/>
              <w:right w:val="nil"/>
            </w:tcBorders>
            <w:shd w:val="clear" w:color="auto" w:fill="auto"/>
            <w:noWrap/>
            <w:vAlign w:val="bottom"/>
            <w:hideMark/>
          </w:tcPr>
          <w:p w14:paraId="5527678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63BC013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684" w:type="dxa"/>
            <w:tcBorders>
              <w:top w:val="nil"/>
              <w:left w:val="nil"/>
              <w:bottom w:val="nil"/>
              <w:right w:val="nil"/>
            </w:tcBorders>
            <w:shd w:val="clear" w:color="auto" w:fill="auto"/>
            <w:noWrap/>
            <w:vAlign w:val="bottom"/>
            <w:hideMark/>
          </w:tcPr>
          <w:p w14:paraId="3E87338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63D1BE9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701" w:type="dxa"/>
            <w:tcBorders>
              <w:top w:val="nil"/>
              <w:left w:val="nil"/>
              <w:bottom w:val="nil"/>
              <w:right w:val="nil"/>
            </w:tcBorders>
            <w:shd w:val="clear" w:color="auto" w:fill="auto"/>
            <w:noWrap/>
            <w:vAlign w:val="bottom"/>
            <w:hideMark/>
          </w:tcPr>
          <w:p w14:paraId="008A08F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963" w:type="dxa"/>
            <w:tcBorders>
              <w:top w:val="nil"/>
              <w:left w:val="nil"/>
              <w:bottom w:val="nil"/>
              <w:right w:val="nil"/>
            </w:tcBorders>
            <w:shd w:val="clear" w:color="auto" w:fill="auto"/>
            <w:noWrap/>
            <w:vAlign w:val="bottom"/>
            <w:hideMark/>
          </w:tcPr>
          <w:p w14:paraId="4A87B31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52EE69C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1F5BBB6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1102</w:t>
            </w:r>
          </w:p>
        </w:tc>
      </w:tr>
      <w:tr w:rsidR="00A1583F" w:rsidRPr="00786A89" w14:paraId="37222E61" w14:textId="77777777" w:rsidTr="00461909">
        <w:trPr>
          <w:trHeight w:val="290"/>
        </w:trPr>
        <w:tc>
          <w:tcPr>
            <w:tcW w:w="2446" w:type="dxa"/>
            <w:tcBorders>
              <w:top w:val="nil"/>
              <w:left w:val="nil"/>
              <w:bottom w:val="nil"/>
              <w:right w:val="nil"/>
            </w:tcBorders>
            <w:shd w:val="clear" w:color="auto" w:fill="auto"/>
            <w:noWrap/>
            <w:vAlign w:val="bottom"/>
            <w:hideMark/>
          </w:tcPr>
          <w:p w14:paraId="58D981E1"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Lotus corniculatus</w:t>
            </w:r>
          </w:p>
        </w:tc>
        <w:tc>
          <w:tcPr>
            <w:tcW w:w="1102" w:type="dxa"/>
            <w:tcBorders>
              <w:top w:val="nil"/>
              <w:left w:val="nil"/>
              <w:bottom w:val="nil"/>
              <w:right w:val="nil"/>
            </w:tcBorders>
            <w:shd w:val="clear" w:color="auto" w:fill="auto"/>
            <w:noWrap/>
            <w:vAlign w:val="bottom"/>
            <w:hideMark/>
          </w:tcPr>
          <w:p w14:paraId="2B58819C"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7D71149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762FB34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22" w:type="dxa"/>
            <w:tcBorders>
              <w:top w:val="nil"/>
              <w:left w:val="nil"/>
              <w:bottom w:val="nil"/>
              <w:right w:val="nil"/>
            </w:tcBorders>
            <w:shd w:val="clear" w:color="auto" w:fill="auto"/>
            <w:noWrap/>
            <w:vAlign w:val="bottom"/>
            <w:hideMark/>
          </w:tcPr>
          <w:p w14:paraId="1EFE981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281CB13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744" w:type="dxa"/>
            <w:tcBorders>
              <w:top w:val="nil"/>
              <w:left w:val="nil"/>
              <w:bottom w:val="nil"/>
              <w:right w:val="nil"/>
            </w:tcBorders>
            <w:shd w:val="clear" w:color="auto" w:fill="auto"/>
            <w:noWrap/>
            <w:vAlign w:val="bottom"/>
            <w:hideMark/>
          </w:tcPr>
          <w:p w14:paraId="6FC6B00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701" w:type="dxa"/>
            <w:tcBorders>
              <w:top w:val="nil"/>
              <w:left w:val="nil"/>
              <w:bottom w:val="nil"/>
              <w:right w:val="nil"/>
            </w:tcBorders>
            <w:shd w:val="clear" w:color="auto" w:fill="auto"/>
            <w:noWrap/>
            <w:vAlign w:val="bottom"/>
            <w:hideMark/>
          </w:tcPr>
          <w:p w14:paraId="345B760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66.7</w:t>
            </w:r>
          </w:p>
        </w:tc>
        <w:tc>
          <w:tcPr>
            <w:tcW w:w="963" w:type="dxa"/>
            <w:tcBorders>
              <w:top w:val="nil"/>
              <w:left w:val="nil"/>
              <w:bottom w:val="nil"/>
              <w:right w:val="nil"/>
            </w:tcBorders>
            <w:shd w:val="clear" w:color="auto" w:fill="auto"/>
            <w:noWrap/>
            <w:vAlign w:val="bottom"/>
            <w:hideMark/>
          </w:tcPr>
          <w:p w14:paraId="33CBA5A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269F2A4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432680A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1104</w:t>
            </w:r>
          </w:p>
        </w:tc>
      </w:tr>
      <w:tr w:rsidR="00A1583F" w:rsidRPr="00786A89" w14:paraId="3B240506" w14:textId="77777777" w:rsidTr="00461909">
        <w:trPr>
          <w:trHeight w:val="290"/>
        </w:trPr>
        <w:tc>
          <w:tcPr>
            <w:tcW w:w="2446" w:type="dxa"/>
            <w:tcBorders>
              <w:top w:val="nil"/>
              <w:left w:val="nil"/>
              <w:bottom w:val="nil"/>
              <w:right w:val="nil"/>
            </w:tcBorders>
            <w:shd w:val="clear" w:color="auto" w:fill="auto"/>
            <w:noWrap/>
            <w:vAlign w:val="bottom"/>
            <w:hideMark/>
          </w:tcPr>
          <w:p w14:paraId="355A236B"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Lotus pedunculatus</w:t>
            </w:r>
          </w:p>
        </w:tc>
        <w:tc>
          <w:tcPr>
            <w:tcW w:w="1102" w:type="dxa"/>
            <w:tcBorders>
              <w:top w:val="nil"/>
              <w:left w:val="nil"/>
              <w:bottom w:val="nil"/>
              <w:right w:val="nil"/>
            </w:tcBorders>
            <w:shd w:val="clear" w:color="auto" w:fill="auto"/>
            <w:noWrap/>
            <w:vAlign w:val="bottom"/>
            <w:hideMark/>
          </w:tcPr>
          <w:p w14:paraId="5E0D9417"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49F7167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272694F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22" w:type="dxa"/>
            <w:tcBorders>
              <w:top w:val="nil"/>
              <w:left w:val="nil"/>
              <w:bottom w:val="nil"/>
              <w:right w:val="nil"/>
            </w:tcBorders>
            <w:shd w:val="clear" w:color="auto" w:fill="auto"/>
            <w:noWrap/>
            <w:vAlign w:val="bottom"/>
            <w:hideMark/>
          </w:tcPr>
          <w:p w14:paraId="0E2DECF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12E7ED9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44" w:type="dxa"/>
            <w:tcBorders>
              <w:top w:val="nil"/>
              <w:left w:val="nil"/>
              <w:bottom w:val="nil"/>
              <w:right w:val="nil"/>
            </w:tcBorders>
            <w:shd w:val="clear" w:color="auto" w:fill="auto"/>
            <w:noWrap/>
            <w:vAlign w:val="bottom"/>
            <w:hideMark/>
          </w:tcPr>
          <w:p w14:paraId="6693508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66.7</w:t>
            </w:r>
          </w:p>
        </w:tc>
        <w:tc>
          <w:tcPr>
            <w:tcW w:w="701" w:type="dxa"/>
            <w:tcBorders>
              <w:top w:val="nil"/>
              <w:left w:val="nil"/>
              <w:bottom w:val="nil"/>
              <w:right w:val="nil"/>
            </w:tcBorders>
            <w:shd w:val="clear" w:color="auto" w:fill="auto"/>
            <w:noWrap/>
            <w:vAlign w:val="bottom"/>
            <w:hideMark/>
          </w:tcPr>
          <w:p w14:paraId="3C849F6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963" w:type="dxa"/>
            <w:tcBorders>
              <w:top w:val="nil"/>
              <w:left w:val="nil"/>
              <w:bottom w:val="nil"/>
              <w:right w:val="nil"/>
            </w:tcBorders>
            <w:shd w:val="clear" w:color="auto" w:fill="auto"/>
            <w:noWrap/>
            <w:vAlign w:val="bottom"/>
            <w:hideMark/>
          </w:tcPr>
          <w:p w14:paraId="46E54A1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6558AD0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14.7</w:t>
            </w:r>
          </w:p>
        </w:tc>
        <w:tc>
          <w:tcPr>
            <w:tcW w:w="775" w:type="dxa"/>
            <w:tcBorders>
              <w:top w:val="nil"/>
              <w:left w:val="nil"/>
              <w:bottom w:val="nil"/>
              <w:right w:val="nil"/>
            </w:tcBorders>
            <w:shd w:val="clear" w:color="auto" w:fill="auto"/>
            <w:noWrap/>
            <w:vAlign w:val="bottom"/>
            <w:hideMark/>
          </w:tcPr>
          <w:p w14:paraId="15F38AE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1072</w:t>
            </w:r>
          </w:p>
        </w:tc>
      </w:tr>
      <w:tr w:rsidR="00A1583F" w:rsidRPr="00786A89" w14:paraId="77FB73EA" w14:textId="77777777" w:rsidTr="00461909">
        <w:trPr>
          <w:trHeight w:val="290"/>
        </w:trPr>
        <w:tc>
          <w:tcPr>
            <w:tcW w:w="2446" w:type="dxa"/>
            <w:tcBorders>
              <w:top w:val="nil"/>
              <w:left w:val="nil"/>
              <w:bottom w:val="nil"/>
              <w:right w:val="nil"/>
            </w:tcBorders>
            <w:shd w:val="clear" w:color="auto" w:fill="auto"/>
            <w:noWrap/>
            <w:vAlign w:val="bottom"/>
            <w:hideMark/>
          </w:tcPr>
          <w:p w14:paraId="6FE199DC"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Luzula pilosa</w:t>
            </w:r>
          </w:p>
        </w:tc>
        <w:tc>
          <w:tcPr>
            <w:tcW w:w="1102" w:type="dxa"/>
            <w:tcBorders>
              <w:top w:val="nil"/>
              <w:left w:val="nil"/>
              <w:bottom w:val="nil"/>
              <w:right w:val="nil"/>
            </w:tcBorders>
            <w:shd w:val="clear" w:color="auto" w:fill="auto"/>
            <w:noWrap/>
            <w:vAlign w:val="bottom"/>
            <w:hideMark/>
          </w:tcPr>
          <w:p w14:paraId="3CD86F3A"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562FE9E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35" w:type="dxa"/>
            <w:tcBorders>
              <w:top w:val="nil"/>
              <w:left w:val="nil"/>
              <w:bottom w:val="nil"/>
              <w:right w:val="nil"/>
            </w:tcBorders>
            <w:shd w:val="clear" w:color="auto" w:fill="auto"/>
            <w:noWrap/>
            <w:vAlign w:val="bottom"/>
            <w:hideMark/>
          </w:tcPr>
          <w:p w14:paraId="072CF0A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6217FC5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684" w:type="dxa"/>
            <w:tcBorders>
              <w:top w:val="nil"/>
              <w:left w:val="nil"/>
              <w:bottom w:val="nil"/>
              <w:right w:val="nil"/>
            </w:tcBorders>
            <w:shd w:val="clear" w:color="auto" w:fill="auto"/>
            <w:noWrap/>
            <w:vAlign w:val="bottom"/>
            <w:hideMark/>
          </w:tcPr>
          <w:p w14:paraId="4D37B99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744" w:type="dxa"/>
            <w:tcBorders>
              <w:top w:val="nil"/>
              <w:left w:val="nil"/>
              <w:bottom w:val="nil"/>
              <w:right w:val="nil"/>
            </w:tcBorders>
            <w:shd w:val="clear" w:color="auto" w:fill="auto"/>
            <w:noWrap/>
            <w:vAlign w:val="bottom"/>
            <w:hideMark/>
          </w:tcPr>
          <w:p w14:paraId="6DD7D3F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0BEB52B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100.0</w:t>
            </w:r>
          </w:p>
        </w:tc>
        <w:tc>
          <w:tcPr>
            <w:tcW w:w="963" w:type="dxa"/>
            <w:tcBorders>
              <w:top w:val="nil"/>
              <w:left w:val="nil"/>
              <w:bottom w:val="nil"/>
              <w:right w:val="nil"/>
            </w:tcBorders>
            <w:shd w:val="clear" w:color="auto" w:fill="auto"/>
            <w:noWrap/>
            <w:vAlign w:val="bottom"/>
            <w:hideMark/>
          </w:tcPr>
          <w:p w14:paraId="5DD21CD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3.2</w:t>
            </w:r>
          </w:p>
        </w:tc>
        <w:tc>
          <w:tcPr>
            <w:tcW w:w="964" w:type="dxa"/>
            <w:tcBorders>
              <w:top w:val="nil"/>
              <w:left w:val="nil"/>
              <w:bottom w:val="nil"/>
              <w:right w:val="nil"/>
            </w:tcBorders>
            <w:shd w:val="clear" w:color="auto" w:fill="auto"/>
            <w:noWrap/>
            <w:vAlign w:val="bottom"/>
            <w:hideMark/>
          </w:tcPr>
          <w:p w14:paraId="60AA1BF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14.4</w:t>
            </w:r>
          </w:p>
        </w:tc>
        <w:tc>
          <w:tcPr>
            <w:tcW w:w="775" w:type="dxa"/>
            <w:tcBorders>
              <w:top w:val="nil"/>
              <w:left w:val="nil"/>
              <w:bottom w:val="nil"/>
              <w:right w:val="nil"/>
            </w:tcBorders>
            <w:shd w:val="clear" w:color="auto" w:fill="auto"/>
            <w:noWrap/>
            <w:vAlign w:val="bottom"/>
            <w:hideMark/>
          </w:tcPr>
          <w:p w14:paraId="78FF5F6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1127</w:t>
            </w:r>
          </w:p>
        </w:tc>
      </w:tr>
      <w:tr w:rsidR="00A1583F" w:rsidRPr="00786A89" w14:paraId="486D5684" w14:textId="77777777" w:rsidTr="00461909">
        <w:trPr>
          <w:trHeight w:val="290"/>
        </w:trPr>
        <w:tc>
          <w:tcPr>
            <w:tcW w:w="2446" w:type="dxa"/>
            <w:tcBorders>
              <w:top w:val="nil"/>
              <w:left w:val="nil"/>
              <w:bottom w:val="nil"/>
              <w:right w:val="nil"/>
            </w:tcBorders>
            <w:shd w:val="clear" w:color="auto" w:fill="auto"/>
            <w:noWrap/>
            <w:vAlign w:val="bottom"/>
            <w:hideMark/>
          </w:tcPr>
          <w:p w14:paraId="049ACA21"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Lycopus europaeus</w:t>
            </w:r>
          </w:p>
        </w:tc>
        <w:tc>
          <w:tcPr>
            <w:tcW w:w="1102" w:type="dxa"/>
            <w:tcBorders>
              <w:top w:val="nil"/>
              <w:left w:val="nil"/>
              <w:bottom w:val="nil"/>
              <w:right w:val="nil"/>
            </w:tcBorders>
            <w:shd w:val="clear" w:color="auto" w:fill="auto"/>
            <w:noWrap/>
            <w:vAlign w:val="bottom"/>
            <w:hideMark/>
          </w:tcPr>
          <w:p w14:paraId="4148F9AD"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279F49B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24DB286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22" w:type="dxa"/>
            <w:tcBorders>
              <w:top w:val="nil"/>
              <w:left w:val="nil"/>
              <w:bottom w:val="nil"/>
              <w:right w:val="nil"/>
            </w:tcBorders>
            <w:shd w:val="clear" w:color="auto" w:fill="auto"/>
            <w:noWrap/>
            <w:vAlign w:val="bottom"/>
            <w:hideMark/>
          </w:tcPr>
          <w:p w14:paraId="06AAB39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5DB97BF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2FD52B6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701" w:type="dxa"/>
            <w:tcBorders>
              <w:top w:val="nil"/>
              <w:left w:val="nil"/>
              <w:bottom w:val="nil"/>
              <w:right w:val="nil"/>
            </w:tcBorders>
            <w:shd w:val="clear" w:color="auto" w:fill="auto"/>
            <w:noWrap/>
            <w:vAlign w:val="bottom"/>
            <w:hideMark/>
          </w:tcPr>
          <w:p w14:paraId="1FEE567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1577395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3.8</w:t>
            </w:r>
          </w:p>
        </w:tc>
        <w:tc>
          <w:tcPr>
            <w:tcW w:w="964" w:type="dxa"/>
            <w:tcBorders>
              <w:top w:val="nil"/>
              <w:left w:val="nil"/>
              <w:bottom w:val="nil"/>
              <w:right w:val="nil"/>
            </w:tcBorders>
            <w:shd w:val="clear" w:color="auto" w:fill="auto"/>
            <w:noWrap/>
            <w:vAlign w:val="bottom"/>
            <w:hideMark/>
          </w:tcPr>
          <w:p w14:paraId="19DEB37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15.2</w:t>
            </w:r>
          </w:p>
        </w:tc>
        <w:tc>
          <w:tcPr>
            <w:tcW w:w="775" w:type="dxa"/>
            <w:tcBorders>
              <w:top w:val="nil"/>
              <w:left w:val="nil"/>
              <w:bottom w:val="nil"/>
              <w:right w:val="nil"/>
            </w:tcBorders>
            <w:shd w:val="clear" w:color="auto" w:fill="auto"/>
            <w:noWrap/>
            <w:vAlign w:val="bottom"/>
            <w:hideMark/>
          </w:tcPr>
          <w:p w14:paraId="0F97AA4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995</w:t>
            </w:r>
          </w:p>
        </w:tc>
      </w:tr>
      <w:tr w:rsidR="00A1583F" w:rsidRPr="00786A89" w14:paraId="0E02F9E6" w14:textId="77777777" w:rsidTr="00461909">
        <w:trPr>
          <w:trHeight w:val="290"/>
        </w:trPr>
        <w:tc>
          <w:tcPr>
            <w:tcW w:w="2446" w:type="dxa"/>
            <w:tcBorders>
              <w:top w:val="nil"/>
              <w:left w:val="nil"/>
              <w:bottom w:val="nil"/>
              <w:right w:val="nil"/>
            </w:tcBorders>
            <w:shd w:val="clear" w:color="auto" w:fill="auto"/>
            <w:noWrap/>
            <w:vAlign w:val="bottom"/>
            <w:hideMark/>
          </w:tcPr>
          <w:p w14:paraId="259CDA2D"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Lysimachia nemorum</w:t>
            </w:r>
          </w:p>
        </w:tc>
        <w:tc>
          <w:tcPr>
            <w:tcW w:w="1102" w:type="dxa"/>
            <w:tcBorders>
              <w:top w:val="nil"/>
              <w:left w:val="nil"/>
              <w:bottom w:val="nil"/>
              <w:right w:val="nil"/>
            </w:tcBorders>
            <w:shd w:val="clear" w:color="auto" w:fill="auto"/>
            <w:noWrap/>
            <w:vAlign w:val="bottom"/>
            <w:hideMark/>
          </w:tcPr>
          <w:p w14:paraId="0D6AAA1F"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500D1C7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35" w:type="dxa"/>
            <w:tcBorders>
              <w:top w:val="nil"/>
              <w:left w:val="nil"/>
              <w:bottom w:val="nil"/>
              <w:right w:val="nil"/>
            </w:tcBorders>
            <w:shd w:val="clear" w:color="auto" w:fill="auto"/>
            <w:noWrap/>
            <w:vAlign w:val="bottom"/>
            <w:hideMark/>
          </w:tcPr>
          <w:p w14:paraId="2209B35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22" w:type="dxa"/>
            <w:tcBorders>
              <w:top w:val="nil"/>
              <w:left w:val="nil"/>
              <w:bottom w:val="nil"/>
              <w:right w:val="nil"/>
            </w:tcBorders>
            <w:shd w:val="clear" w:color="auto" w:fill="auto"/>
            <w:noWrap/>
            <w:vAlign w:val="bottom"/>
            <w:hideMark/>
          </w:tcPr>
          <w:p w14:paraId="693297C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684" w:type="dxa"/>
            <w:tcBorders>
              <w:top w:val="nil"/>
              <w:left w:val="nil"/>
              <w:bottom w:val="nil"/>
              <w:right w:val="nil"/>
            </w:tcBorders>
            <w:shd w:val="clear" w:color="auto" w:fill="auto"/>
            <w:noWrap/>
            <w:vAlign w:val="bottom"/>
            <w:hideMark/>
          </w:tcPr>
          <w:p w14:paraId="54F49DF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475C877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701" w:type="dxa"/>
            <w:tcBorders>
              <w:top w:val="nil"/>
              <w:left w:val="nil"/>
              <w:bottom w:val="nil"/>
              <w:right w:val="nil"/>
            </w:tcBorders>
            <w:shd w:val="clear" w:color="auto" w:fill="auto"/>
            <w:noWrap/>
            <w:vAlign w:val="bottom"/>
            <w:hideMark/>
          </w:tcPr>
          <w:p w14:paraId="43C684D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963" w:type="dxa"/>
            <w:tcBorders>
              <w:top w:val="nil"/>
              <w:left w:val="nil"/>
              <w:bottom w:val="nil"/>
              <w:right w:val="nil"/>
            </w:tcBorders>
            <w:shd w:val="clear" w:color="auto" w:fill="auto"/>
            <w:noWrap/>
            <w:vAlign w:val="bottom"/>
            <w:hideMark/>
          </w:tcPr>
          <w:p w14:paraId="31E2784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3.4</w:t>
            </w:r>
          </w:p>
        </w:tc>
        <w:tc>
          <w:tcPr>
            <w:tcW w:w="964" w:type="dxa"/>
            <w:tcBorders>
              <w:top w:val="nil"/>
              <w:left w:val="nil"/>
              <w:bottom w:val="nil"/>
              <w:right w:val="nil"/>
            </w:tcBorders>
            <w:shd w:val="clear" w:color="auto" w:fill="auto"/>
            <w:noWrap/>
            <w:vAlign w:val="bottom"/>
            <w:hideMark/>
          </w:tcPr>
          <w:p w14:paraId="582C3B2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14.4</w:t>
            </w:r>
          </w:p>
        </w:tc>
        <w:tc>
          <w:tcPr>
            <w:tcW w:w="775" w:type="dxa"/>
            <w:tcBorders>
              <w:top w:val="nil"/>
              <w:left w:val="nil"/>
              <w:bottom w:val="nil"/>
              <w:right w:val="nil"/>
            </w:tcBorders>
            <w:shd w:val="clear" w:color="auto" w:fill="auto"/>
            <w:noWrap/>
            <w:vAlign w:val="bottom"/>
            <w:hideMark/>
          </w:tcPr>
          <w:p w14:paraId="33E5B2A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1150</w:t>
            </w:r>
          </w:p>
        </w:tc>
      </w:tr>
      <w:tr w:rsidR="00A1583F" w:rsidRPr="00786A89" w14:paraId="697F391A" w14:textId="77777777" w:rsidTr="00461909">
        <w:trPr>
          <w:trHeight w:val="290"/>
        </w:trPr>
        <w:tc>
          <w:tcPr>
            <w:tcW w:w="2446" w:type="dxa"/>
            <w:tcBorders>
              <w:top w:val="nil"/>
              <w:left w:val="nil"/>
              <w:bottom w:val="nil"/>
              <w:right w:val="nil"/>
            </w:tcBorders>
            <w:shd w:val="clear" w:color="auto" w:fill="auto"/>
            <w:noWrap/>
            <w:vAlign w:val="bottom"/>
            <w:hideMark/>
          </w:tcPr>
          <w:p w14:paraId="2339A880"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Lysimachia nummularia</w:t>
            </w:r>
          </w:p>
        </w:tc>
        <w:tc>
          <w:tcPr>
            <w:tcW w:w="1102" w:type="dxa"/>
            <w:tcBorders>
              <w:top w:val="nil"/>
              <w:left w:val="nil"/>
              <w:bottom w:val="nil"/>
              <w:right w:val="nil"/>
            </w:tcBorders>
            <w:shd w:val="clear" w:color="auto" w:fill="auto"/>
            <w:noWrap/>
            <w:vAlign w:val="bottom"/>
            <w:hideMark/>
          </w:tcPr>
          <w:p w14:paraId="7601F5F6"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4445D8C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35" w:type="dxa"/>
            <w:tcBorders>
              <w:top w:val="nil"/>
              <w:left w:val="nil"/>
              <w:bottom w:val="nil"/>
              <w:right w:val="nil"/>
            </w:tcBorders>
            <w:shd w:val="clear" w:color="auto" w:fill="auto"/>
            <w:noWrap/>
            <w:vAlign w:val="bottom"/>
            <w:hideMark/>
          </w:tcPr>
          <w:p w14:paraId="469B02D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22" w:type="dxa"/>
            <w:tcBorders>
              <w:top w:val="nil"/>
              <w:left w:val="nil"/>
              <w:bottom w:val="nil"/>
              <w:right w:val="nil"/>
            </w:tcBorders>
            <w:shd w:val="clear" w:color="auto" w:fill="auto"/>
            <w:noWrap/>
            <w:vAlign w:val="bottom"/>
            <w:hideMark/>
          </w:tcPr>
          <w:p w14:paraId="43C7FDA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684" w:type="dxa"/>
            <w:tcBorders>
              <w:top w:val="nil"/>
              <w:left w:val="nil"/>
              <w:bottom w:val="nil"/>
              <w:right w:val="nil"/>
            </w:tcBorders>
            <w:shd w:val="clear" w:color="auto" w:fill="auto"/>
            <w:noWrap/>
            <w:vAlign w:val="bottom"/>
            <w:hideMark/>
          </w:tcPr>
          <w:p w14:paraId="6A5B589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4D639AE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701" w:type="dxa"/>
            <w:tcBorders>
              <w:top w:val="nil"/>
              <w:left w:val="nil"/>
              <w:bottom w:val="nil"/>
              <w:right w:val="nil"/>
            </w:tcBorders>
            <w:shd w:val="clear" w:color="auto" w:fill="auto"/>
            <w:noWrap/>
            <w:vAlign w:val="bottom"/>
            <w:hideMark/>
          </w:tcPr>
          <w:p w14:paraId="0139C91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963" w:type="dxa"/>
            <w:tcBorders>
              <w:top w:val="nil"/>
              <w:left w:val="nil"/>
              <w:bottom w:val="nil"/>
              <w:right w:val="nil"/>
            </w:tcBorders>
            <w:shd w:val="clear" w:color="auto" w:fill="auto"/>
            <w:noWrap/>
            <w:vAlign w:val="bottom"/>
            <w:hideMark/>
          </w:tcPr>
          <w:p w14:paraId="20E51E6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3.7</w:t>
            </w:r>
          </w:p>
        </w:tc>
        <w:tc>
          <w:tcPr>
            <w:tcW w:w="964" w:type="dxa"/>
            <w:tcBorders>
              <w:top w:val="nil"/>
              <w:left w:val="nil"/>
              <w:bottom w:val="nil"/>
              <w:right w:val="nil"/>
            </w:tcBorders>
            <w:shd w:val="clear" w:color="auto" w:fill="auto"/>
            <w:noWrap/>
            <w:vAlign w:val="bottom"/>
            <w:hideMark/>
          </w:tcPr>
          <w:p w14:paraId="10CCFA9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15.5</w:t>
            </w:r>
          </w:p>
        </w:tc>
        <w:tc>
          <w:tcPr>
            <w:tcW w:w="775" w:type="dxa"/>
            <w:tcBorders>
              <w:top w:val="nil"/>
              <w:left w:val="nil"/>
              <w:bottom w:val="nil"/>
              <w:right w:val="nil"/>
            </w:tcBorders>
            <w:shd w:val="clear" w:color="auto" w:fill="auto"/>
            <w:noWrap/>
            <w:vAlign w:val="bottom"/>
            <w:hideMark/>
          </w:tcPr>
          <w:p w14:paraId="22B7352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895</w:t>
            </w:r>
          </w:p>
        </w:tc>
      </w:tr>
      <w:tr w:rsidR="00A1583F" w:rsidRPr="00786A89" w14:paraId="5F6EE752" w14:textId="77777777" w:rsidTr="00461909">
        <w:trPr>
          <w:trHeight w:val="290"/>
        </w:trPr>
        <w:tc>
          <w:tcPr>
            <w:tcW w:w="2446" w:type="dxa"/>
            <w:tcBorders>
              <w:top w:val="nil"/>
              <w:left w:val="nil"/>
              <w:bottom w:val="nil"/>
              <w:right w:val="nil"/>
            </w:tcBorders>
            <w:shd w:val="clear" w:color="auto" w:fill="auto"/>
            <w:noWrap/>
            <w:vAlign w:val="bottom"/>
            <w:hideMark/>
          </w:tcPr>
          <w:p w14:paraId="50BE7C6A"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Lysimachia vulgaris</w:t>
            </w:r>
          </w:p>
        </w:tc>
        <w:tc>
          <w:tcPr>
            <w:tcW w:w="1102" w:type="dxa"/>
            <w:tcBorders>
              <w:top w:val="nil"/>
              <w:left w:val="nil"/>
              <w:bottom w:val="nil"/>
              <w:right w:val="nil"/>
            </w:tcBorders>
            <w:shd w:val="clear" w:color="auto" w:fill="auto"/>
            <w:noWrap/>
            <w:vAlign w:val="bottom"/>
            <w:hideMark/>
          </w:tcPr>
          <w:p w14:paraId="36B7C81F"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4385306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679E521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w:t>
            </w:r>
          </w:p>
        </w:tc>
        <w:tc>
          <w:tcPr>
            <w:tcW w:w="722" w:type="dxa"/>
            <w:tcBorders>
              <w:top w:val="nil"/>
              <w:left w:val="nil"/>
              <w:bottom w:val="nil"/>
              <w:right w:val="nil"/>
            </w:tcBorders>
            <w:shd w:val="clear" w:color="auto" w:fill="auto"/>
            <w:noWrap/>
            <w:vAlign w:val="bottom"/>
            <w:hideMark/>
          </w:tcPr>
          <w:p w14:paraId="3FBFBCB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39B8284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68ED02A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75.0</w:t>
            </w:r>
          </w:p>
        </w:tc>
        <w:tc>
          <w:tcPr>
            <w:tcW w:w="701" w:type="dxa"/>
            <w:tcBorders>
              <w:top w:val="nil"/>
              <w:left w:val="nil"/>
              <w:bottom w:val="nil"/>
              <w:right w:val="nil"/>
            </w:tcBorders>
            <w:shd w:val="clear" w:color="auto" w:fill="auto"/>
            <w:noWrap/>
            <w:vAlign w:val="bottom"/>
            <w:hideMark/>
          </w:tcPr>
          <w:p w14:paraId="678CA87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25.0</w:t>
            </w:r>
          </w:p>
        </w:tc>
        <w:tc>
          <w:tcPr>
            <w:tcW w:w="963" w:type="dxa"/>
            <w:tcBorders>
              <w:top w:val="nil"/>
              <w:left w:val="nil"/>
              <w:bottom w:val="nil"/>
              <w:right w:val="nil"/>
            </w:tcBorders>
            <w:shd w:val="clear" w:color="auto" w:fill="auto"/>
            <w:noWrap/>
            <w:vAlign w:val="bottom"/>
            <w:hideMark/>
          </w:tcPr>
          <w:p w14:paraId="1A280CF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3.7</w:t>
            </w:r>
          </w:p>
        </w:tc>
        <w:tc>
          <w:tcPr>
            <w:tcW w:w="964" w:type="dxa"/>
            <w:tcBorders>
              <w:top w:val="nil"/>
              <w:left w:val="nil"/>
              <w:bottom w:val="nil"/>
              <w:right w:val="nil"/>
            </w:tcBorders>
            <w:shd w:val="clear" w:color="auto" w:fill="auto"/>
            <w:noWrap/>
            <w:vAlign w:val="bottom"/>
            <w:hideMark/>
          </w:tcPr>
          <w:p w14:paraId="0D852B0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15.2</w:t>
            </w:r>
          </w:p>
        </w:tc>
        <w:tc>
          <w:tcPr>
            <w:tcW w:w="775" w:type="dxa"/>
            <w:tcBorders>
              <w:top w:val="nil"/>
              <w:left w:val="nil"/>
              <w:bottom w:val="nil"/>
              <w:right w:val="nil"/>
            </w:tcBorders>
            <w:shd w:val="clear" w:color="auto" w:fill="auto"/>
            <w:noWrap/>
            <w:vAlign w:val="bottom"/>
            <w:hideMark/>
          </w:tcPr>
          <w:p w14:paraId="48CF9AB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943</w:t>
            </w:r>
          </w:p>
        </w:tc>
      </w:tr>
      <w:tr w:rsidR="00A1583F" w:rsidRPr="00786A89" w14:paraId="2A259BCB" w14:textId="77777777" w:rsidTr="00461909">
        <w:trPr>
          <w:trHeight w:val="290"/>
        </w:trPr>
        <w:tc>
          <w:tcPr>
            <w:tcW w:w="2446" w:type="dxa"/>
            <w:tcBorders>
              <w:top w:val="nil"/>
              <w:left w:val="nil"/>
              <w:bottom w:val="nil"/>
              <w:right w:val="nil"/>
            </w:tcBorders>
            <w:shd w:val="clear" w:color="auto" w:fill="auto"/>
            <w:noWrap/>
            <w:vAlign w:val="bottom"/>
            <w:hideMark/>
          </w:tcPr>
          <w:p w14:paraId="3CAD1F43"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Lythrum salicaria</w:t>
            </w:r>
          </w:p>
        </w:tc>
        <w:tc>
          <w:tcPr>
            <w:tcW w:w="1102" w:type="dxa"/>
            <w:tcBorders>
              <w:top w:val="nil"/>
              <w:left w:val="nil"/>
              <w:bottom w:val="nil"/>
              <w:right w:val="nil"/>
            </w:tcBorders>
            <w:shd w:val="clear" w:color="auto" w:fill="auto"/>
            <w:noWrap/>
            <w:vAlign w:val="bottom"/>
            <w:hideMark/>
          </w:tcPr>
          <w:p w14:paraId="58952B73"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6DB0BA0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2FDCD9C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w:t>
            </w:r>
          </w:p>
        </w:tc>
        <w:tc>
          <w:tcPr>
            <w:tcW w:w="722" w:type="dxa"/>
            <w:tcBorders>
              <w:top w:val="nil"/>
              <w:left w:val="nil"/>
              <w:bottom w:val="nil"/>
              <w:right w:val="nil"/>
            </w:tcBorders>
            <w:shd w:val="clear" w:color="auto" w:fill="auto"/>
            <w:noWrap/>
            <w:vAlign w:val="bottom"/>
            <w:hideMark/>
          </w:tcPr>
          <w:p w14:paraId="469ACB3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3B72810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32CCBC0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66.7</w:t>
            </w:r>
          </w:p>
        </w:tc>
        <w:tc>
          <w:tcPr>
            <w:tcW w:w="701" w:type="dxa"/>
            <w:tcBorders>
              <w:top w:val="nil"/>
              <w:left w:val="nil"/>
              <w:bottom w:val="nil"/>
              <w:right w:val="nil"/>
            </w:tcBorders>
            <w:shd w:val="clear" w:color="auto" w:fill="auto"/>
            <w:noWrap/>
            <w:vAlign w:val="bottom"/>
            <w:hideMark/>
          </w:tcPr>
          <w:p w14:paraId="7356A4F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963" w:type="dxa"/>
            <w:tcBorders>
              <w:top w:val="nil"/>
              <w:left w:val="nil"/>
              <w:bottom w:val="nil"/>
              <w:right w:val="nil"/>
            </w:tcBorders>
            <w:shd w:val="clear" w:color="auto" w:fill="auto"/>
            <w:noWrap/>
            <w:vAlign w:val="bottom"/>
            <w:hideMark/>
          </w:tcPr>
          <w:p w14:paraId="5E02C58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4.0</w:t>
            </w:r>
          </w:p>
        </w:tc>
        <w:tc>
          <w:tcPr>
            <w:tcW w:w="964" w:type="dxa"/>
            <w:tcBorders>
              <w:top w:val="nil"/>
              <w:left w:val="nil"/>
              <w:bottom w:val="nil"/>
              <w:right w:val="nil"/>
            </w:tcBorders>
            <w:shd w:val="clear" w:color="auto" w:fill="auto"/>
            <w:noWrap/>
            <w:vAlign w:val="bottom"/>
            <w:hideMark/>
          </w:tcPr>
          <w:p w14:paraId="2B60E8B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15.0</w:t>
            </w:r>
          </w:p>
        </w:tc>
        <w:tc>
          <w:tcPr>
            <w:tcW w:w="775" w:type="dxa"/>
            <w:tcBorders>
              <w:top w:val="nil"/>
              <w:left w:val="nil"/>
              <w:bottom w:val="nil"/>
              <w:right w:val="nil"/>
            </w:tcBorders>
            <w:shd w:val="clear" w:color="auto" w:fill="auto"/>
            <w:noWrap/>
            <w:vAlign w:val="bottom"/>
            <w:hideMark/>
          </w:tcPr>
          <w:p w14:paraId="3FCCAD6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1024</w:t>
            </w:r>
          </w:p>
        </w:tc>
      </w:tr>
      <w:tr w:rsidR="00A1583F" w:rsidRPr="00786A89" w14:paraId="4B24DC60" w14:textId="77777777" w:rsidTr="00461909">
        <w:trPr>
          <w:trHeight w:val="290"/>
        </w:trPr>
        <w:tc>
          <w:tcPr>
            <w:tcW w:w="2446" w:type="dxa"/>
            <w:tcBorders>
              <w:top w:val="nil"/>
              <w:left w:val="nil"/>
              <w:bottom w:val="nil"/>
              <w:right w:val="nil"/>
            </w:tcBorders>
            <w:shd w:val="clear" w:color="auto" w:fill="auto"/>
            <w:noWrap/>
            <w:vAlign w:val="bottom"/>
            <w:hideMark/>
          </w:tcPr>
          <w:p w14:paraId="7FD67DE1"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Medicago lupulina</w:t>
            </w:r>
          </w:p>
        </w:tc>
        <w:tc>
          <w:tcPr>
            <w:tcW w:w="1102" w:type="dxa"/>
            <w:tcBorders>
              <w:top w:val="nil"/>
              <w:left w:val="nil"/>
              <w:bottom w:val="nil"/>
              <w:right w:val="nil"/>
            </w:tcBorders>
            <w:shd w:val="clear" w:color="auto" w:fill="auto"/>
            <w:noWrap/>
            <w:vAlign w:val="bottom"/>
            <w:hideMark/>
          </w:tcPr>
          <w:p w14:paraId="62A81759"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65949FD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11C544F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22" w:type="dxa"/>
            <w:tcBorders>
              <w:top w:val="nil"/>
              <w:left w:val="nil"/>
              <w:bottom w:val="nil"/>
              <w:right w:val="nil"/>
            </w:tcBorders>
            <w:shd w:val="clear" w:color="auto" w:fill="auto"/>
            <w:noWrap/>
            <w:vAlign w:val="bottom"/>
            <w:hideMark/>
          </w:tcPr>
          <w:p w14:paraId="57F3783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684" w:type="dxa"/>
            <w:tcBorders>
              <w:top w:val="nil"/>
              <w:left w:val="nil"/>
              <w:bottom w:val="nil"/>
              <w:right w:val="nil"/>
            </w:tcBorders>
            <w:shd w:val="clear" w:color="auto" w:fill="auto"/>
            <w:noWrap/>
            <w:vAlign w:val="bottom"/>
            <w:hideMark/>
          </w:tcPr>
          <w:p w14:paraId="3258CB6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44" w:type="dxa"/>
            <w:tcBorders>
              <w:top w:val="nil"/>
              <w:left w:val="nil"/>
              <w:bottom w:val="nil"/>
              <w:right w:val="nil"/>
            </w:tcBorders>
            <w:shd w:val="clear" w:color="auto" w:fill="auto"/>
            <w:noWrap/>
            <w:vAlign w:val="bottom"/>
            <w:hideMark/>
          </w:tcPr>
          <w:p w14:paraId="1380D37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503D3EE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25.0</w:t>
            </w:r>
          </w:p>
        </w:tc>
        <w:tc>
          <w:tcPr>
            <w:tcW w:w="963" w:type="dxa"/>
            <w:tcBorders>
              <w:top w:val="nil"/>
              <w:left w:val="nil"/>
              <w:bottom w:val="nil"/>
              <w:right w:val="nil"/>
            </w:tcBorders>
            <w:shd w:val="clear" w:color="auto" w:fill="auto"/>
            <w:noWrap/>
            <w:vAlign w:val="bottom"/>
            <w:hideMark/>
          </w:tcPr>
          <w:p w14:paraId="58A38A2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3.8</w:t>
            </w:r>
          </w:p>
        </w:tc>
        <w:tc>
          <w:tcPr>
            <w:tcW w:w="964" w:type="dxa"/>
            <w:tcBorders>
              <w:top w:val="nil"/>
              <w:left w:val="nil"/>
              <w:bottom w:val="nil"/>
              <w:right w:val="nil"/>
            </w:tcBorders>
            <w:shd w:val="clear" w:color="auto" w:fill="auto"/>
            <w:noWrap/>
            <w:vAlign w:val="bottom"/>
            <w:hideMark/>
          </w:tcPr>
          <w:p w14:paraId="14F89AC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15.0</w:t>
            </w:r>
          </w:p>
        </w:tc>
        <w:tc>
          <w:tcPr>
            <w:tcW w:w="775" w:type="dxa"/>
            <w:tcBorders>
              <w:top w:val="nil"/>
              <w:left w:val="nil"/>
              <w:bottom w:val="nil"/>
              <w:right w:val="nil"/>
            </w:tcBorders>
            <w:shd w:val="clear" w:color="auto" w:fill="auto"/>
            <w:noWrap/>
            <w:vAlign w:val="bottom"/>
            <w:hideMark/>
          </w:tcPr>
          <w:p w14:paraId="20572B4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963</w:t>
            </w:r>
          </w:p>
        </w:tc>
      </w:tr>
      <w:tr w:rsidR="00A1583F" w:rsidRPr="00786A89" w14:paraId="4D0730B6" w14:textId="77777777" w:rsidTr="00461909">
        <w:trPr>
          <w:trHeight w:val="290"/>
        </w:trPr>
        <w:tc>
          <w:tcPr>
            <w:tcW w:w="2446" w:type="dxa"/>
            <w:tcBorders>
              <w:top w:val="nil"/>
              <w:left w:val="nil"/>
              <w:bottom w:val="nil"/>
              <w:right w:val="nil"/>
            </w:tcBorders>
            <w:shd w:val="clear" w:color="auto" w:fill="auto"/>
            <w:noWrap/>
            <w:vAlign w:val="bottom"/>
            <w:hideMark/>
          </w:tcPr>
          <w:p w14:paraId="60271994"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Medicago sativa</w:t>
            </w:r>
          </w:p>
        </w:tc>
        <w:tc>
          <w:tcPr>
            <w:tcW w:w="1102" w:type="dxa"/>
            <w:tcBorders>
              <w:top w:val="nil"/>
              <w:left w:val="nil"/>
              <w:bottom w:val="nil"/>
              <w:right w:val="nil"/>
            </w:tcBorders>
            <w:shd w:val="clear" w:color="auto" w:fill="auto"/>
            <w:noWrap/>
            <w:vAlign w:val="bottom"/>
            <w:hideMark/>
          </w:tcPr>
          <w:p w14:paraId="570D2046"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2D9C11A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575DB63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22" w:type="dxa"/>
            <w:tcBorders>
              <w:top w:val="nil"/>
              <w:left w:val="nil"/>
              <w:bottom w:val="nil"/>
              <w:right w:val="nil"/>
            </w:tcBorders>
            <w:shd w:val="clear" w:color="auto" w:fill="auto"/>
            <w:noWrap/>
            <w:vAlign w:val="bottom"/>
            <w:hideMark/>
          </w:tcPr>
          <w:p w14:paraId="41243C9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26343F5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3D6E12E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66.7</w:t>
            </w:r>
          </w:p>
        </w:tc>
        <w:tc>
          <w:tcPr>
            <w:tcW w:w="701" w:type="dxa"/>
            <w:tcBorders>
              <w:top w:val="nil"/>
              <w:left w:val="nil"/>
              <w:bottom w:val="nil"/>
              <w:right w:val="nil"/>
            </w:tcBorders>
            <w:shd w:val="clear" w:color="auto" w:fill="auto"/>
            <w:noWrap/>
            <w:vAlign w:val="bottom"/>
            <w:hideMark/>
          </w:tcPr>
          <w:p w14:paraId="42D88AF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963" w:type="dxa"/>
            <w:tcBorders>
              <w:top w:val="nil"/>
              <w:left w:val="nil"/>
              <w:bottom w:val="nil"/>
              <w:right w:val="nil"/>
            </w:tcBorders>
            <w:shd w:val="clear" w:color="auto" w:fill="auto"/>
            <w:noWrap/>
            <w:vAlign w:val="bottom"/>
            <w:hideMark/>
          </w:tcPr>
          <w:p w14:paraId="0857745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1E17860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16.2</w:t>
            </w:r>
          </w:p>
        </w:tc>
        <w:tc>
          <w:tcPr>
            <w:tcW w:w="775" w:type="dxa"/>
            <w:tcBorders>
              <w:top w:val="nil"/>
              <w:left w:val="nil"/>
              <w:bottom w:val="nil"/>
              <w:right w:val="nil"/>
            </w:tcBorders>
            <w:shd w:val="clear" w:color="auto" w:fill="auto"/>
            <w:noWrap/>
            <w:vAlign w:val="bottom"/>
            <w:hideMark/>
          </w:tcPr>
          <w:p w14:paraId="077C77A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604</w:t>
            </w:r>
          </w:p>
        </w:tc>
      </w:tr>
      <w:tr w:rsidR="00A1583F" w:rsidRPr="00786A89" w14:paraId="345F21DB" w14:textId="77777777" w:rsidTr="00461909">
        <w:trPr>
          <w:trHeight w:val="290"/>
        </w:trPr>
        <w:tc>
          <w:tcPr>
            <w:tcW w:w="2446" w:type="dxa"/>
            <w:tcBorders>
              <w:top w:val="nil"/>
              <w:left w:val="nil"/>
              <w:bottom w:val="nil"/>
              <w:right w:val="nil"/>
            </w:tcBorders>
            <w:shd w:val="clear" w:color="auto" w:fill="auto"/>
            <w:noWrap/>
            <w:vAlign w:val="bottom"/>
            <w:hideMark/>
          </w:tcPr>
          <w:p w14:paraId="27E4974D"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Melica uniflora</w:t>
            </w:r>
          </w:p>
        </w:tc>
        <w:tc>
          <w:tcPr>
            <w:tcW w:w="1102" w:type="dxa"/>
            <w:tcBorders>
              <w:top w:val="nil"/>
              <w:left w:val="nil"/>
              <w:bottom w:val="nil"/>
              <w:right w:val="nil"/>
            </w:tcBorders>
            <w:shd w:val="clear" w:color="auto" w:fill="auto"/>
            <w:noWrap/>
            <w:vAlign w:val="bottom"/>
            <w:hideMark/>
          </w:tcPr>
          <w:p w14:paraId="078D2F01"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4E50FE8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35" w:type="dxa"/>
            <w:tcBorders>
              <w:top w:val="nil"/>
              <w:left w:val="nil"/>
              <w:bottom w:val="nil"/>
              <w:right w:val="nil"/>
            </w:tcBorders>
            <w:shd w:val="clear" w:color="auto" w:fill="auto"/>
            <w:noWrap/>
            <w:vAlign w:val="bottom"/>
            <w:hideMark/>
          </w:tcPr>
          <w:p w14:paraId="1441274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228BDAE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6A58C3A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6A56B64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25.0</w:t>
            </w:r>
          </w:p>
        </w:tc>
        <w:tc>
          <w:tcPr>
            <w:tcW w:w="701" w:type="dxa"/>
            <w:tcBorders>
              <w:top w:val="nil"/>
              <w:left w:val="nil"/>
              <w:bottom w:val="nil"/>
              <w:right w:val="nil"/>
            </w:tcBorders>
            <w:shd w:val="clear" w:color="auto" w:fill="auto"/>
            <w:noWrap/>
            <w:vAlign w:val="bottom"/>
            <w:hideMark/>
          </w:tcPr>
          <w:p w14:paraId="1B9CC9F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75.0</w:t>
            </w:r>
          </w:p>
        </w:tc>
        <w:tc>
          <w:tcPr>
            <w:tcW w:w="963" w:type="dxa"/>
            <w:tcBorders>
              <w:top w:val="nil"/>
              <w:left w:val="nil"/>
              <w:bottom w:val="nil"/>
              <w:right w:val="nil"/>
            </w:tcBorders>
            <w:shd w:val="clear" w:color="auto" w:fill="auto"/>
            <w:noWrap/>
            <w:vAlign w:val="bottom"/>
            <w:hideMark/>
          </w:tcPr>
          <w:p w14:paraId="68FCFDB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4C9D5DE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15.0</w:t>
            </w:r>
          </w:p>
        </w:tc>
        <w:tc>
          <w:tcPr>
            <w:tcW w:w="775" w:type="dxa"/>
            <w:tcBorders>
              <w:top w:val="nil"/>
              <w:left w:val="nil"/>
              <w:bottom w:val="nil"/>
              <w:right w:val="nil"/>
            </w:tcBorders>
            <w:shd w:val="clear" w:color="auto" w:fill="auto"/>
            <w:noWrap/>
            <w:vAlign w:val="bottom"/>
            <w:hideMark/>
          </w:tcPr>
          <w:p w14:paraId="4C27F7E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1015</w:t>
            </w:r>
          </w:p>
        </w:tc>
      </w:tr>
      <w:tr w:rsidR="00A1583F" w:rsidRPr="00786A89" w14:paraId="15CADA3A" w14:textId="77777777" w:rsidTr="00461909">
        <w:trPr>
          <w:trHeight w:val="290"/>
        </w:trPr>
        <w:tc>
          <w:tcPr>
            <w:tcW w:w="2446" w:type="dxa"/>
            <w:tcBorders>
              <w:top w:val="nil"/>
              <w:left w:val="nil"/>
              <w:bottom w:val="nil"/>
              <w:right w:val="nil"/>
            </w:tcBorders>
            <w:shd w:val="clear" w:color="auto" w:fill="auto"/>
            <w:noWrap/>
            <w:vAlign w:val="bottom"/>
            <w:hideMark/>
          </w:tcPr>
          <w:p w14:paraId="40A29178"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Mentha aquatica</w:t>
            </w:r>
          </w:p>
        </w:tc>
        <w:tc>
          <w:tcPr>
            <w:tcW w:w="1102" w:type="dxa"/>
            <w:tcBorders>
              <w:top w:val="nil"/>
              <w:left w:val="nil"/>
              <w:bottom w:val="nil"/>
              <w:right w:val="nil"/>
            </w:tcBorders>
            <w:shd w:val="clear" w:color="auto" w:fill="auto"/>
            <w:noWrap/>
            <w:vAlign w:val="bottom"/>
            <w:hideMark/>
          </w:tcPr>
          <w:p w14:paraId="37B38A4D"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7DCD806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4FC4578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22" w:type="dxa"/>
            <w:tcBorders>
              <w:top w:val="nil"/>
              <w:left w:val="nil"/>
              <w:bottom w:val="nil"/>
              <w:right w:val="nil"/>
            </w:tcBorders>
            <w:shd w:val="clear" w:color="auto" w:fill="auto"/>
            <w:noWrap/>
            <w:vAlign w:val="bottom"/>
            <w:hideMark/>
          </w:tcPr>
          <w:p w14:paraId="3A5F653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78BA89C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27457EB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75.0</w:t>
            </w:r>
          </w:p>
        </w:tc>
        <w:tc>
          <w:tcPr>
            <w:tcW w:w="701" w:type="dxa"/>
            <w:tcBorders>
              <w:top w:val="nil"/>
              <w:left w:val="nil"/>
              <w:bottom w:val="nil"/>
              <w:right w:val="nil"/>
            </w:tcBorders>
            <w:shd w:val="clear" w:color="auto" w:fill="auto"/>
            <w:noWrap/>
            <w:vAlign w:val="bottom"/>
            <w:hideMark/>
          </w:tcPr>
          <w:p w14:paraId="301B65C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261C9D0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3.7</w:t>
            </w:r>
          </w:p>
        </w:tc>
        <w:tc>
          <w:tcPr>
            <w:tcW w:w="964" w:type="dxa"/>
            <w:tcBorders>
              <w:top w:val="nil"/>
              <w:left w:val="nil"/>
              <w:bottom w:val="nil"/>
              <w:right w:val="nil"/>
            </w:tcBorders>
            <w:shd w:val="clear" w:color="auto" w:fill="auto"/>
            <w:noWrap/>
            <w:vAlign w:val="bottom"/>
            <w:hideMark/>
          </w:tcPr>
          <w:p w14:paraId="32C1A4B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14.7</w:t>
            </w:r>
          </w:p>
        </w:tc>
        <w:tc>
          <w:tcPr>
            <w:tcW w:w="775" w:type="dxa"/>
            <w:tcBorders>
              <w:top w:val="nil"/>
              <w:left w:val="nil"/>
              <w:bottom w:val="nil"/>
              <w:right w:val="nil"/>
            </w:tcBorders>
            <w:shd w:val="clear" w:color="auto" w:fill="auto"/>
            <w:noWrap/>
            <w:vAlign w:val="bottom"/>
            <w:hideMark/>
          </w:tcPr>
          <w:p w14:paraId="49D89B4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1065</w:t>
            </w:r>
          </w:p>
        </w:tc>
      </w:tr>
      <w:tr w:rsidR="00A1583F" w:rsidRPr="00786A89" w14:paraId="13509B27" w14:textId="77777777" w:rsidTr="00461909">
        <w:trPr>
          <w:trHeight w:val="290"/>
        </w:trPr>
        <w:tc>
          <w:tcPr>
            <w:tcW w:w="2446" w:type="dxa"/>
            <w:tcBorders>
              <w:top w:val="nil"/>
              <w:left w:val="nil"/>
              <w:bottom w:val="nil"/>
              <w:right w:val="nil"/>
            </w:tcBorders>
            <w:shd w:val="clear" w:color="auto" w:fill="auto"/>
            <w:noWrap/>
            <w:vAlign w:val="bottom"/>
            <w:hideMark/>
          </w:tcPr>
          <w:p w14:paraId="2222A336"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Mentha arvensis</w:t>
            </w:r>
          </w:p>
        </w:tc>
        <w:tc>
          <w:tcPr>
            <w:tcW w:w="1102" w:type="dxa"/>
            <w:tcBorders>
              <w:top w:val="nil"/>
              <w:left w:val="nil"/>
              <w:bottom w:val="nil"/>
              <w:right w:val="nil"/>
            </w:tcBorders>
            <w:shd w:val="clear" w:color="auto" w:fill="auto"/>
            <w:noWrap/>
            <w:vAlign w:val="bottom"/>
            <w:hideMark/>
          </w:tcPr>
          <w:p w14:paraId="25DC14AD"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0712045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35" w:type="dxa"/>
            <w:tcBorders>
              <w:top w:val="nil"/>
              <w:left w:val="nil"/>
              <w:bottom w:val="nil"/>
              <w:right w:val="nil"/>
            </w:tcBorders>
            <w:shd w:val="clear" w:color="auto" w:fill="auto"/>
            <w:noWrap/>
            <w:vAlign w:val="bottom"/>
            <w:hideMark/>
          </w:tcPr>
          <w:p w14:paraId="593C7E9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22" w:type="dxa"/>
            <w:tcBorders>
              <w:top w:val="nil"/>
              <w:left w:val="nil"/>
              <w:bottom w:val="nil"/>
              <w:right w:val="nil"/>
            </w:tcBorders>
            <w:shd w:val="clear" w:color="auto" w:fill="auto"/>
            <w:noWrap/>
            <w:vAlign w:val="bottom"/>
            <w:hideMark/>
          </w:tcPr>
          <w:p w14:paraId="00D1B85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089A4FC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22F4560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701" w:type="dxa"/>
            <w:tcBorders>
              <w:top w:val="nil"/>
              <w:left w:val="nil"/>
              <w:bottom w:val="nil"/>
              <w:right w:val="nil"/>
            </w:tcBorders>
            <w:shd w:val="clear" w:color="auto" w:fill="auto"/>
            <w:noWrap/>
            <w:vAlign w:val="bottom"/>
            <w:hideMark/>
          </w:tcPr>
          <w:p w14:paraId="1294EE6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768A827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3ABB719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14.9</w:t>
            </w:r>
          </w:p>
        </w:tc>
        <w:tc>
          <w:tcPr>
            <w:tcW w:w="775" w:type="dxa"/>
            <w:tcBorders>
              <w:top w:val="nil"/>
              <w:left w:val="nil"/>
              <w:bottom w:val="nil"/>
              <w:right w:val="nil"/>
            </w:tcBorders>
            <w:shd w:val="clear" w:color="auto" w:fill="auto"/>
            <w:noWrap/>
            <w:vAlign w:val="bottom"/>
            <w:hideMark/>
          </w:tcPr>
          <w:p w14:paraId="4401C78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1017</w:t>
            </w:r>
          </w:p>
        </w:tc>
      </w:tr>
      <w:tr w:rsidR="00A1583F" w:rsidRPr="00786A89" w14:paraId="6C2D75B5" w14:textId="77777777" w:rsidTr="00461909">
        <w:trPr>
          <w:trHeight w:val="290"/>
        </w:trPr>
        <w:tc>
          <w:tcPr>
            <w:tcW w:w="2446" w:type="dxa"/>
            <w:tcBorders>
              <w:top w:val="nil"/>
              <w:left w:val="nil"/>
              <w:bottom w:val="nil"/>
              <w:right w:val="nil"/>
            </w:tcBorders>
            <w:shd w:val="clear" w:color="auto" w:fill="auto"/>
            <w:noWrap/>
            <w:vAlign w:val="bottom"/>
            <w:hideMark/>
          </w:tcPr>
          <w:p w14:paraId="165CEC7B"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Mercurialis perennis</w:t>
            </w:r>
          </w:p>
        </w:tc>
        <w:tc>
          <w:tcPr>
            <w:tcW w:w="1102" w:type="dxa"/>
            <w:tcBorders>
              <w:top w:val="nil"/>
              <w:left w:val="nil"/>
              <w:bottom w:val="nil"/>
              <w:right w:val="nil"/>
            </w:tcBorders>
            <w:shd w:val="clear" w:color="auto" w:fill="auto"/>
            <w:noWrap/>
            <w:vAlign w:val="bottom"/>
            <w:hideMark/>
          </w:tcPr>
          <w:p w14:paraId="05E8DED6"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51B97B6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735" w:type="dxa"/>
            <w:tcBorders>
              <w:top w:val="nil"/>
              <w:left w:val="nil"/>
              <w:bottom w:val="nil"/>
              <w:right w:val="nil"/>
            </w:tcBorders>
            <w:shd w:val="clear" w:color="auto" w:fill="auto"/>
            <w:noWrap/>
            <w:vAlign w:val="bottom"/>
            <w:hideMark/>
          </w:tcPr>
          <w:p w14:paraId="53BFF91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06C36C3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121BBF7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44" w:type="dxa"/>
            <w:tcBorders>
              <w:top w:val="nil"/>
              <w:left w:val="nil"/>
              <w:bottom w:val="nil"/>
              <w:right w:val="nil"/>
            </w:tcBorders>
            <w:shd w:val="clear" w:color="auto" w:fill="auto"/>
            <w:noWrap/>
            <w:vAlign w:val="bottom"/>
            <w:hideMark/>
          </w:tcPr>
          <w:p w14:paraId="4D8E171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701" w:type="dxa"/>
            <w:tcBorders>
              <w:top w:val="nil"/>
              <w:left w:val="nil"/>
              <w:bottom w:val="nil"/>
              <w:right w:val="nil"/>
            </w:tcBorders>
            <w:shd w:val="clear" w:color="auto" w:fill="auto"/>
            <w:noWrap/>
            <w:vAlign w:val="bottom"/>
            <w:hideMark/>
          </w:tcPr>
          <w:p w14:paraId="5F19CBA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963" w:type="dxa"/>
            <w:tcBorders>
              <w:top w:val="nil"/>
              <w:left w:val="nil"/>
              <w:bottom w:val="nil"/>
              <w:right w:val="nil"/>
            </w:tcBorders>
            <w:shd w:val="clear" w:color="auto" w:fill="auto"/>
            <w:noWrap/>
            <w:vAlign w:val="bottom"/>
            <w:hideMark/>
          </w:tcPr>
          <w:p w14:paraId="7BA6221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3.2</w:t>
            </w:r>
          </w:p>
        </w:tc>
        <w:tc>
          <w:tcPr>
            <w:tcW w:w="964" w:type="dxa"/>
            <w:tcBorders>
              <w:top w:val="nil"/>
              <w:left w:val="nil"/>
              <w:bottom w:val="nil"/>
              <w:right w:val="nil"/>
            </w:tcBorders>
            <w:shd w:val="clear" w:color="auto" w:fill="auto"/>
            <w:noWrap/>
            <w:vAlign w:val="bottom"/>
            <w:hideMark/>
          </w:tcPr>
          <w:p w14:paraId="2F76286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14.8</w:t>
            </w:r>
          </w:p>
        </w:tc>
        <w:tc>
          <w:tcPr>
            <w:tcW w:w="775" w:type="dxa"/>
            <w:tcBorders>
              <w:top w:val="nil"/>
              <w:left w:val="nil"/>
              <w:bottom w:val="nil"/>
              <w:right w:val="nil"/>
            </w:tcBorders>
            <w:shd w:val="clear" w:color="auto" w:fill="auto"/>
            <w:noWrap/>
            <w:vAlign w:val="bottom"/>
            <w:hideMark/>
          </w:tcPr>
          <w:p w14:paraId="62F856F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1045</w:t>
            </w:r>
          </w:p>
        </w:tc>
      </w:tr>
      <w:tr w:rsidR="00A1583F" w:rsidRPr="00786A89" w14:paraId="1278F70F" w14:textId="77777777" w:rsidTr="00461909">
        <w:trPr>
          <w:trHeight w:val="290"/>
        </w:trPr>
        <w:tc>
          <w:tcPr>
            <w:tcW w:w="2446" w:type="dxa"/>
            <w:tcBorders>
              <w:top w:val="nil"/>
              <w:left w:val="nil"/>
              <w:bottom w:val="nil"/>
              <w:right w:val="nil"/>
            </w:tcBorders>
            <w:shd w:val="clear" w:color="auto" w:fill="auto"/>
            <w:noWrap/>
            <w:vAlign w:val="bottom"/>
            <w:hideMark/>
          </w:tcPr>
          <w:p w14:paraId="27098622"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Milium effusum</w:t>
            </w:r>
          </w:p>
        </w:tc>
        <w:tc>
          <w:tcPr>
            <w:tcW w:w="1102" w:type="dxa"/>
            <w:tcBorders>
              <w:top w:val="nil"/>
              <w:left w:val="nil"/>
              <w:bottom w:val="nil"/>
              <w:right w:val="nil"/>
            </w:tcBorders>
            <w:shd w:val="clear" w:color="auto" w:fill="auto"/>
            <w:noWrap/>
            <w:vAlign w:val="bottom"/>
            <w:hideMark/>
          </w:tcPr>
          <w:p w14:paraId="336B970D"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418E994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35" w:type="dxa"/>
            <w:tcBorders>
              <w:top w:val="nil"/>
              <w:left w:val="nil"/>
              <w:bottom w:val="nil"/>
              <w:right w:val="nil"/>
            </w:tcBorders>
            <w:shd w:val="clear" w:color="auto" w:fill="auto"/>
            <w:noWrap/>
            <w:vAlign w:val="bottom"/>
            <w:hideMark/>
          </w:tcPr>
          <w:p w14:paraId="169A09B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2E726BD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769F2AA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53355BC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701" w:type="dxa"/>
            <w:tcBorders>
              <w:top w:val="nil"/>
              <w:left w:val="nil"/>
              <w:bottom w:val="nil"/>
              <w:right w:val="nil"/>
            </w:tcBorders>
            <w:shd w:val="clear" w:color="auto" w:fill="auto"/>
            <w:noWrap/>
            <w:vAlign w:val="bottom"/>
            <w:hideMark/>
          </w:tcPr>
          <w:p w14:paraId="410EEA3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66.7</w:t>
            </w:r>
          </w:p>
        </w:tc>
        <w:tc>
          <w:tcPr>
            <w:tcW w:w="963" w:type="dxa"/>
            <w:tcBorders>
              <w:top w:val="nil"/>
              <w:left w:val="nil"/>
              <w:bottom w:val="nil"/>
              <w:right w:val="nil"/>
            </w:tcBorders>
            <w:shd w:val="clear" w:color="auto" w:fill="auto"/>
            <w:noWrap/>
            <w:vAlign w:val="bottom"/>
            <w:hideMark/>
          </w:tcPr>
          <w:p w14:paraId="743B07C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17A757E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15.3</w:t>
            </w:r>
          </w:p>
        </w:tc>
        <w:tc>
          <w:tcPr>
            <w:tcW w:w="775" w:type="dxa"/>
            <w:tcBorders>
              <w:top w:val="nil"/>
              <w:left w:val="nil"/>
              <w:bottom w:val="nil"/>
              <w:right w:val="nil"/>
            </w:tcBorders>
            <w:shd w:val="clear" w:color="auto" w:fill="auto"/>
            <w:noWrap/>
            <w:vAlign w:val="bottom"/>
            <w:hideMark/>
          </w:tcPr>
          <w:p w14:paraId="09E432A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928</w:t>
            </w:r>
          </w:p>
        </w:tc>
      </w:tr>
      <w:tr w:rsidR="00A1583F" w:rsidRPr="00786A89" w14:paraId="7D773681" w14:textId="77777777" w:rsidTr="00461909">
        <w:trPr>
          <w:trHeight w:val="290"/>
        </w:trPr>
        <w:tc>
          <w:tcPr>
            <w:tcW w:w="2446" w:type="dxa"/>
            <w:tcBorders>
              <w:top w:val="nil"/>
              <w:left w:val="nil"/>
              <w:bottom w:val="nil"/>
              <w:right w:val="nil"/>
            </w:tcBorders>
            <w:shd w:val="clear" w:color="auto" w:fill="auto"/>
            <w:noWrap/>
            <w:vAlign w:val="bottom"/>
            <w:hideMark/>
          </w:tcPr>
          <w:p w14:paraId="45AAB69E"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Moehringia trinervia</w:t>
            </w:r>
          </w:p>
        </w:tc>
        <w:tc>
          <w:tcPr>
            <w:tcW w:w="1102" w:type="dxa"/>
            <w:tcBorders>
              <w:top w:val="nil"/>
              <w:left w:val="nil"/>
              <w:bottom w:val="nil"/>
              <w:right w:val="nil"/>
            </w:tcBorders>
            <w:shd w:val="clear" w:color="auto" w:fill="auto"/>
            <w:noWrap/>
            <w:vAlign w:val="bottom"/>
            <w:hideMark/>
          </w:tcPr>
          <w:p w14:paraId="412C9FC5"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67FA104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35" w:type="dxa"/>
            <w:tcBorders>
              <w:top w:val="nil"/>
              <w:left w:val="nil"/>
              <w:bottom w:val="nil"/>
              <w:right w:val="nil"/>
            </w:tcBorders>
            <w:shd w:val="clear" w:color="auto" w:fill="auto"/>
            <w:noWrap/>
            <w:vAlign w:val="bottom"/>
            <w:hideMark/>
          </w:tcPr>
          <w:p w14:paraId="7F4F20B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19A83EF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668556A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2459862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197D59D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963" w:type="dxa"/>
            <w:tcBorders>
              <w:top w:val="nil"/>
              <w:left w:val="nil"/>
              <w:bottom w:val="nil"/>
              <w:right w:val="nil"/>
            </w:tcBorders>
            <w:shd w:val="clear" w:color="auto" w:fill="auto"/>
            <w:noWrap/>
            <w:vAlign w:val="bottom"/>
            <w:hideMark/>
          </w:tcPr>
          <w:p w14:paraId="78EB8F3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7FE277E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15.0</w:t>
            </w:r>
          </w:p>
        </w:tc>
        <w:tc>
          <w:tcPr>
            <w:tcW w:w="775" w:type="dxa"/>
            <w:tcBorders>
              <w:top w:val="nil"/>
              <w:left w:val="nil"/>
              <w:bottom w:val="nil"/>
              <w:right w:val="nil"/>
            </w:tcBorders>
            <w:shd w:val="clear" w:color="auto" w:fill="auto"/>
            <w:noWrap/>
            <w:vAlign w:val="bottom"/>
            <w:hideMark/>
          </w:tcPr>
          <w:p w14:paraId="2E1F2FB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982</w:t>
            </w:r>
          </w:p>
        </w:tc>
      </w:tr>
      <w:tr w:rsidR="00A1583F" w:rsidRPr="00786A89" w14:paraId="33D6033C" w14:textId="77777777" w:rsidTr="00461909">
        <w:trPr>
          <w:trHeight w:val="290"/>
        </w:trPr>
        <w:tc>
          <w:tcPr>
            <w:tcW w:w="2446" w:type="dxa"/>
            <w:tcBorders>
              <w:top w:val="nil"/>
              <w:left w:val="nil"/>
              <w:bottom w:val="nil"/>
              <w:right w:val="nil"/>
            </w:tcBorders>
            <w:shd w:val="clear" w:color="auto" w:fill="auto"/>
            <w:noWrap/>
            <w:vAlign w:val="bottom"/>
            <w:hideMark/>
          </w:tcPr>
          <w:p w14:paraId="6172F2B0"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Myosotis arvensis</w:t>
            </w:r>
          </w:p>
        </w:tc>
        <w:tc>
          <w:tcPr>
            <w:tcW w:w="1102" w:type="dxa"/>
            <w:tcBorders>
              <w:top w:val="nil"/>
              <w:left w:val="nil"/>
              <w:bottom w:val="nil"/>
              <w:right w:val="nil"/>
            </w:tcBorders>
            <w:shd w:val="clear" w:color="auto" w:fill="auto"/>
            <w:noWrap/>
            <w:vAlign w:val="bottom"/>
            <w:hideMark/>
          </w:tcPr>
          <w:p w14:paraId="11D545A6"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3DDDA08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7A6385B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570D022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2917D7F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12C459F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11BB7C7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25.0</w:t>
            </w:r>
          </w:p>
        </w:tc>
        <w:tc>
          <w:tcPr>
            <w:tcW w:w="963" w:type="dxa"/>
            <w:tcBorders>
              <w:top w:val="nil"/>
              <w:left w:val="nil"/>
              <w:bottom w:val="nil"/>
              <w:right w:val="nil"/>
            </w:tcBorders>
            <w:shd w:val="clear" w:color="auto" w:fill="auto"/>
            <w:noWrap/>
            <w:vAlign w:val="bottom"/>
            <w:hideMark/>
          </w:tcPr>
          <w:p w14:paraId="60A3D6F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087AE93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14.6</w:t>
            </w:r>
          </w:p>
        </w:tc>
        <w:tc>
          <w:tcPr>
            <w:tcW w:w="775" w:type="dxa"/>
            <w:tcBorders>
              <w:top w:val="nil"/>
              <w:left w:val="nil"/>
              <w:bottom w:val="nil"/>
              <w:right w:val="nil"/>
            </w:tcBorders>
            <w:shd w:val="clear" w:color="auto" w:fill="auto"/>
            <w:noWrap/>
            <w:vAlign w:val="bottom"/>
            <w:hideMark/>
          </w:tcPr>
          <w:p w14:paraId="6E50FBB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1056</w:t>
            </w:r>
          </w:p>
        </w:tc>
      </w:tr>
      <w:tr w:rsidR="00A1583F" w:rsidRPr="00786A89" w14:paraId="3EA6F7AD" w14:textId="77777777" w:rsidTr="00461909">
        <w:trPr>
          <w:trHeight w:val="290"/>
        </w:trPr>
        <w:tc>
          <w:tcPr>
            <w:tcW w:w="2446" w:type="dxa"/>
            <w:tcBorders>
              <w:top w:val="nil"/>
              <w:left w:val="nil"/>
              <w:bottom w:val="nil"/>
              <w:right w:val="nil"/>
            </w:tcBorders>
            <w:shd w:val="clear" w:color="auto" w:fill="auto"/>
            <w:noWrap/>
            <w:vAlign w:val="bottom"/>
            <w:hideMark/>
          </w:tcPr>
          <w:p w14:paraId="3446E798"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Myosotis ramosissima</w:t>
            </w:r>
          </w:p>
        </w:tc>
        <w:tc>
          <w:tcPr>
            <w:tcW w:w="1102" w:type="dxa"/>
            <w:tcBorders>
              <w:top w:val="nil"/>
              <w:left w:val="nil"/>
              <w:bottom w:val="nil"/>
              <w:right w:val="nil"/>
            </w:tcBorders>
            <w:shd w:val="clear" w:color="auto" w:fill="auto"/>
            <w:noWrap/>
            <w:vAlign w:val="bottom"/>
            <w:hideMark/>
          </w:tcPr>
          <w:p w14:paraId="1F2F810C"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7C76602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35" w:type="dxa"/>
            <w:tcBorders>
              <w:top w:val="nil"/>
              <w:left w:val="nil"/>
              <w:bottom w:val="nil"/>
              <w:right w:val="nil"/>
            </w:tcBorders>
            <w:shd w:val="clear" w:color="auto" w:fill="auto"/>
            <w:noWrap/>
            <w:vAlign w:val="bottom"/>
            <w:hideMark/>
          </w:tcPr>
          <w:p w14:paraId="6452C9B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722" w:type="dxa"/>
            <w:tcBorders>
              <w:top w:val="nil"/>
              <w:left w:val="nil"/>
              <w:bottom w:val="nil"/>
              <w:right w:val="nil"/>
            </w:tcBorders>
            <w:shd w:val="clear" w:color="auto" w:fill="auto"/>
            <w:noWrap/>
            <w:vAlign w:val="bottom"/>
            <w:hideMark/>
          </w:tcPr>
          <w:p w14:paraId="5711A23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5A89C47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744" w:type="dxa"/>
            <w:tcBorders>
              <w:top w:val="nil"/>
              <w:left w:val="nil"/>
              <w:bottom w:val="nil"/>
              <w:right w:val="nil"/>
            </w:tcBorders>
            <w:shd w:val="clear" w:color="auto" w:fill="auto"/>
            <w:noWrap/>
            <w:vAlign w:val="bottom"/>
            <w:hideMark/>
          </w:tcPr>
          <w:p w14:paraId="72420B6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6ABD2F6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963" w:type="dxa"/>
            <w:tcBorders>
              <w:top w:val="nil"/>
              <w:left w:val="nil"/>
              <w:bottom w:val="nil"/>
              <w:right w:val="nil"/>
            </w:tcBorders>
            <w:shd w:val="clear" w:color="auto" w:fill="auto"/>
            <w:noWrap/>
            <w:vAlign w:val="bottom"/>
            <w:hideMark/>
          </w:tcPr>
          <w:p w14:paraId="76D0AEA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3.8</w:t>
            </w:r>
          </w:p>
        </w:tc>
        <w:tc>
          <w:tcPr>
            <w:tcW w:w="964" w:type="dxa"/>
            <w:tcBorders>
              <w:top w:val="nil"/>
              <w:left w:val="nil"/>
              <w:bottom w:val="nil"/>
              <w:right w:val="nil"/>
            </w:tcBorders>
            <w:shd w:val="clear" w:color="auto" w:fill="auto"/>
            <w:noWrap/>
            <w:vAlign w:val="bottom"/>
            <w:hideMark/>
          </w:tcPr>
          <w:p w14:paraId="3ECA136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15.5</w:t>
            </w:r>
          </w:p>
        </w:tc>
        <w:tc>
          <w:tcPr>
            <w:tcW w:w="775" w:type="dxa"/>
            <w:tcBorders>
              <w:top w:val="nil"/>
              <w:left w:val="nil"/>
              <w:bottom w:val="nil"/>
              <w:right w:val="nil"/>
            </w:tcBorders>
            <w:shd w:val="clear" w:color="auto" w:fill="auto"/>
            <w:noWrap/>
            <w:vAlign w:val="bottom"/>
            <w:hideMark/>
          </w:tcPr>
          <w:p w14:paraId="6956B69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823</w:t>
            </w:r>
          </w:p>
        </w:tc>
      </w:tr>
      <w:tr w:rsidR="00A1583F" w:rsidRPr="00786A89" w14:paraId="3E1A3EAC" w14:textId="77777777" w:rsidTr="00461909">
        <w:trPr>
          <w:trHeight w:val="290"/>
        </w:trPr>
        <w:tc>
          <w:tcPr>
            <w:tcW w:w="2446" w:type="dxa"/>
            <w:tcBorders>
              <w:top w:val="nil"/>
              <w:left w:val="nil"/>
              <w:bottom w:val="nil"/>
              <w:right w:val="nil"/>
            </w:tcBorders>
            <w:shd w:val="clear" w:color="auto" w:fill="auto"/>
            <w:noWrap/>
            <w:vAlign w:val="bottom"/>
            <w:hideMark/>
          </w:tcPr>
          <w:p w14:paraId="26786C42"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Narcissus pseudonarcissus</w:t>
            </w:r>
          </w:p>
        </w:tc>
        <w:tc>
          <w:tcPr>
            <w:tcW w:w="1102" w:type="dxa"/>
            <w:tcBorders>
              <w:top w:val="nil"/>
              <w:left w:val="nil"/>
              <w:bottom w:val="nil"/>
              <w:right w:val="nil"/>
            </w:tcBorders>
            <w:shd w:val="clear" w:color="auto" w:fill="auto"/>
            <w:noWrap/>
            <w:vAlign w:val="bottom"/>
            <w:hideMark/>
          </w:tcPr>
          <w:p w14:paraId="74DDF398"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01D7035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30A7AA1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2B3643B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5BD1069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7CF6CEC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2366C4A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963" w:type="dxa"/>
            <w:tcBorders>
              <w:top w:val="nil"/>
              <w:left w:val="nil"/>
              <w:bottom w:val="nil"/>
              <w:right w:val="nil"/>
            </w:tcBorders>
            <w:shd w:val="clear" w:color="auto" w:fill="auto"/>
            <w:noWrap/>
            <w:vAlign w:val="bottom"/>
            <w:hideMark/>
          </w:tcPr>
          <w:p w14:paraId="38928B3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3.7</w:t>
            </w:r>
          </w:p>
        </w:tc>
        <w:tc>
          <w:tcPr>
            <w:tcW w:w="964" w:type="dxa"/>
            <w:tcBorders>
              <w:top w:val="nil"/>
              <w:left w:val="nil"/>
              <w:bottom w:val="nil"/>
              <w:right w:val="nil"/>
            </w:tcBorders>
            <w:shd w:val="clear" w:color="auto" w:fill="auto"/>
            <w:noWrap/>
            <w:vAlign w:val="bottom"/>
            <w:hideMark/>
          </w:tcPr>
          <w:p w14:paraId="68F47DD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15.6</w:t>
            </w:r>
          </w:p>
        </w:tc>
        <w:tc>
          <w:tcPr>
            <w:tcW w:w="775" w:type="dxa"/>
            <w:tcBorders>
              <w:top w:val="nil"/>
              <w:left w:val="nil"/>
              <w:bottom w:val="nil"/>
              <w:right w:val="nil"/>
            </w:tcBorders>
            <w:shd w:val="clear" w:color="auto" w:fill="auto"/>
            <w:noWrap/>
            <w:vAlign w:val="bottom"/>
            <w:hideMark/>
          </w:tcPr>
          <w:p w14:paraId="068BD94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920</w:t>
            </w:r>
          </w:p>
        </w:tc>
      </w:tr>
      <w:tr w:rsidR="00A1583F" w:rsidRPr="00786A89" w14:paraId="65F1525C" w14:textId="77777777" w:rsidTr="00461909">
        <w:trPr>
          <w:trHeight w:val="290"/>
        </w:trPr>
        <w:tc>
          <w:tcPr>
            <w:tcW w:w="2446" w:type="dxa"/>
            <w:tcBorders>
              <w:top w:val="nil"/>
              <w:left w:val="nil"/>
              <w:bottom w:val="nil"/>
              <w:right w:val="nil"/>
            </w:tcBorders>
            <w:shd w:val="clear" w:color="auto" w:fill="auto"/>
            <w:noWrap/>
            <w:vAlign w:val="bottom"/>
            <w:hideMark/>
          </w:tcPr>
          <w:p w14:paraId="0FE31ED5"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Odontites vernus</w:t>
            </w:r>
          </w:p>
        </w:tc>
        <w:tc>
          <w:tcPr>
            <w:tcW w:w="1102" w:type="dxa"/>
            <w:tcBorders>
              <w:top w:val="nil"/>
              <w:left w:val="nil"/>
              <w:bottom w:val="nil"/>
              <w:right w:val="nil"/>
            </w:tcBorders>
            <w:shd w:val="clear" w:color="auto" w:fill="auto"/>
            <w:noWrap/>
            <w:vAlign w:val="bottom"/>
            <w:hideMark/>
          </w:tcPr>
          <w:p w14:paraId="17229CC2"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25E48DF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4C277EF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223DDC9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3A43413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412926E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62C662E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6FCD22D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3.7</w:t>
            </w:r>
          </w:p>
        </w:tc>
        <w:tc>
          <w:tcPr>
            <w:tcW w:w="964" w:type="dxa"/>
            <w:tcBorders>
              <w:top w:val="nil"/>
              <w:left w:val="nil"/>
              <w:bottom w:val="nil"/>
              <w:right w:val="nil"/>
            </w:tcBorders>
            <w:shd w:val="clear" w:color="auto" w:fill="auto"/>
            <w:noWrap/>
            <w:vAlign w:val="bottom"/>
            <w:hideMark/>
          </w:tcPr>
          <w:p w14:paraId="2BBE73A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14.7</w:t>
            </w:r>
          </w:p>
        </w:tc>
        <w:tc>
          <w:tcPr>
            <w:tcW w:w="775" w:type="dxa"/>
            <w:tcBorders>
              <w:top w:val="nil"/>
              <w:left w:val="nil"/>
              <w:bottom w:val="nil"/>
              <w:right w:val="nil"/>
            </w:tcBorders>
            <w:shd w:val="clear" w:color="auto" w:fill="auto"/>
            <w:noWrap/>
            <w:vAlign w:val="bottom"/>
            <w:hideMark/>
          </w:tcPr>
          <w:p w14:paraId="4468076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1047</w:t>
            </w:r>
          </w:p>
        </w:tc>
      </w:tr>
      <w:tr w:rsidR="00A1583F" w:rsidRPr="00786A89" w14:paraId="3A9D505A" w14:textId="77777777" w:rsidTr="00461909">
        <w:trPr>
          <w:trHeight w:val="290"/>
        </w:trPr>
        <w:tc>
          <w:tcPr>
            <w:tcW w:w="2446" w:type="dxa"/>
            <w:tcBorders>
              <w:top w:val="nil"/>
              <w:left w:val="nil"/>
              <w:bottom w:val="nil"/>
              <w:right w:val="nil"/>
            </w:tcBorders>
            <w:shd w:val="clear" w:color="auto" w:fill="auto"/>
            <w:noWrap/>
            <w:vAlign w:val="bottom"/>
            <w:hideMark/>
          </w:tcPr>
          <w:p w14:paraId="75F17FFD"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Ononis repens</w:t>
            </w:r>
          </w:p>
        </w:tc>
        <w:tc>
          <w:tcPr>
            <w:tcW w:w="1102" w:type="dxa"/>
            <w:tcBorders>
              <w:top w:val="nil"/>
              <w:left w:val="nil"/>
              <w:bottom w:val="nil"/>
              <w:right w:val="nil"/>
            </w:tcBorders>
            <w:shd w:val="clear" w:color="auto" w:fill="auto"/>
            <w:noWrap/>
            <w:vAlign w:val="bottom"/>
            <w:hideMark/>
          </w:tcPr>
          <w:p w14:paraId="4CC814AE"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32CE362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35" w:type="dxa"/>
            <w:tcBorders>
              <w:top w:val="nil"/>
              <w:left w:val="nil"/>
              <w:bottom w:val="nil"/>
              <w:right w:val="nil"/>
            </w:tcBorders>
            <w:shd w:val="clear" w:color="auto" w:fill="auto"/>
            <w:noWrap/>
            <w:vAlign w:val="bottom"/>
            <w:hideMark/>
          </w:tcPr>
          <w:p w14:paraId="2C00089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22" w:type="dxa"/>
            <w:tcBorders>
              <w:top w:val="nil"/>
              <w:left w:val="nil"/>
              <w:bottom w:val="nil"/>
              <w:right w:val="nil"/>
            </w:tcBorders>
            <w:shd w:val="clear" w:color="auto" w:fill="auto"/>
            <w:noWrap/>
            <w:vAlign w:val="bottom"/>
            <w:hideMark/>
          </w:tcPr>
          <w:p w14:paraId="1856C9A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5482A6A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744" w:type="dxa"/>
            <w:tcBorders>
              <w:top w:val="nil"/>
              <w:left w:val="nil"/>
              <w:bottom w:val="nil"/>
              <w:right w:val="nil"/>
            </w:tcBorders>
            <w:shd w:val="clear" w:color="auto" w:fill="auto"/>
            <w:noWrap/>
            <w:vAlign w:val="bottom"/>
            <w:hideMark/>
          </w:tcPr>
          <w:p w14:paraId="333FCA6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701" w:type="dxa"/>
            <w:tcBorders>
              <w:top w:val="nil"/>
              <w:left w:val="nil"/>
              <w:bottom w:val="nil"/>
              <w:right w:val="nil"/>
            </w:tcBorders>
            <w:shd w:val="clear" w:color="auto" w:fill="auto"/>
            <w:noWrap/>
            <w:vAlign w:val="bottom"/>
            <w:hideMark/>
          </w:tcPr>
          <w:p w14:paraId="3144AFA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66.7</w:t>
            </w:r>
          </w:p>
        </w:tc>
        <w:tc>
          <w:tcPr>
            <w:tcW w:w="963" w:type="dxa"/>
            <w:tcBorders>
              <w:top w:val="nil"/>
              <w:left w:val="nil"/>
              <w:bottom w:val="nil"/>
              <w:right w:val="nil"/>
            </w:tcBorders>
            <w:shd w:val="clear" w:color="auto" w:fill="auto"/>
            <w:noWrap/>
            <w:vAlign w:val="bottom"/>
            <w:hideMark/>
          </w:tcPr>
          <w:p w14:paraId="33146D0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3.8</w:t>
            </w:r>
          </w:p>
        </w:tc>
        <w:tc>
          <w:tcPr>
            <w:tcW w:w="964" w:type="dxa"/>
            <w:tcBorders>
              <w:top w:val="nil"/>
              <w:left w:val="nil"/>
              <w:bottom w:val="nil"/>
              <w:right w:val="nil"/>
            </w:tcBorders>
            <w:shd w:val="clear" w:color="auto" w:fill="auto"/>
            <w:noWrap/>
            <w:vAlign w:val="bottom"/>
            <w:hideMark/>
          </w:tcPr>
          <w:p w14:paraId="31A7253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15.3</w:t>
            </w:r>
          </w:p>
        </w:tc>
        <w:tc>
          <w:tcPr>
            <w:tcW w:w="775" w:type="dxa"/>
            <w:tcBorders>
              <w:top w:val="nil"/>
              <w:left w:val="nil"/>
              <w:bottom w:val="nil"/>
              <w:right w:val="nil"/>
            </w:tcBorders>
            <w:shd w:val="clear" w:color="auto" w:fill="auto"/>
            <w:noWrap/>
            <w:vAlign w:val="bottom"/>
            <w:hideMark/>
          </w:tcPr>
          <w:p w14:paraId="744C9FD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878</w:t>
            </w:r>
          </w:p>
        </w:tc>
      </w:tr>
      <w:tr w:rsidR="00A1583F" w:rsidRPr="00786A89" w14:paraId="51D9A089" w14:textId="77777777" w:rsidTr="00461909">
        <w:trPr>
          <w:trHeight w:val="290"/>
        </w:trPr>
        <w:tc>
          <w:tcPr>
            <w:tcW w:w="2446" w:type="dxa"/>
            <w:tcBorders>
              <w:top w:val="nil"/>
              <w:left w:val="nil"/>
              <w:bottom w:val="nil"/>
              <w:right w:val="nil"/>
            </w:tcBorders>
            <w:shd w:val="clear" w:color="auto" w:fill="auto"/>
            <w:noWrap/>
            <w:vAlign w:val="bottom"/>
            <w:hideMark/>
          </w:tcPr>
          <w:p w14:paraId="402064BD"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Ophioglossum vulgatum</w:t>
            </w:r>
          </w:p>
        </w:tc>
        <w:tc>
          <w:tcPr>
            <w:tcW w:w="1102" w:type="dxa"/>
            <w:tcBorders>
              <w:top w:val="nil"/>
              <w:left w:val="nil"/>
              <w:bottom w:val="nil"/>
              <w:right w:val="nil"/>
            </w:tcBorders>
            <w:shd w:val="clear" w:color="auto" w:fill="auto"/>
            <w:noWrap/>
            <w:vAlign w:val="bottom"/>
            <w:hideMark/>
          </w:tcPr>
          <w:p w14:paraId="35C56A8C"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7195461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35" w:type="dxa"/>
            <w:tcBorders>
              <w:top w:val="nil"/>
              <w:left w:val="nil"/>
              <w:bottom w:val="nil"/>
              <w:right w:val="nil"/>
            </w:tcBorders>
            <w:shd w:val="clear" w:color="auto" w:fill="auto"/>
            <w:noWrap/>
            <w:vAlign w:val="bottom"/>
            <w:hideMark/>
          </w:tcPr>
          <w:p w14:paraId="06ADBF6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22" w:type="dxa"/>
            <w:tcBorders>
              <w:top w:val="nil"/>
              <w:left w:val="nil"/>
              <w:bottom w:val="nil"/>
              <w:right w:val="nil"/>
            </w:tcBorders>
            <w:shd w:val="clear" w:color="auto" w:fill="auto"/>
            <w:noWrap/>
            <w:vAlign w:val="bottom"/>
            <w:hideMark/>
          </w:tcPr>
          <w:p w14:paraId="5294F2B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372F381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744" w:type="dxa"/>
            <w:tcBorders>
              <w:top w:val="nil"/>
              <w:left w:val="nil"/>
              <w:bottom w:val="nil"/>
              <w:right w:val="nil"/>
            </w:tcBorders>
            <w:shd w:val="clear" w:color="auto" w:fill="auto"/>
            <w:noWrap/>
            <w:vAlign w:val="bottom"/>
            <w:hideMark/>
          </w:tcPr>
          <w:p w14:paraId="298757E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701" w:type="dxa"/>
            <w:tcBorders>
              <w:top w:val="nil"/>
              <w:left w:val="nil"/>
              <w:bottom w:val="nil"/>
              <w:right w:val="nil"/>
            </w:tcBorders>
            <w:shd w:val="clear" w:color="auto" w:fill="auto"/>
            <w:noWrap/>
            <w:vAlign w:val="bottom"/>
            <w:hideMark/>
          </w:tcPr>
          <w:p w14:paraId="4844A77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41.7</w:t>
            </w:r>
          </w:p>
        </w:tc>
        <w:tc>
          <w:tcPr>
            <w:tcW w:w="963" w:type="dxa"/>
            <w:tcBorders>
              <w:top w:val="nil"/>
              <w:left w:val="nil"/>
              <w:bottom w:val="nil"/>
              <w:right w:val="nil"/>
            </w:tcBorders>
            <w:shd w:val="clear" w:color="auto" w:fill="auto"/>
            <w:noWrap/>
            <w:vAlign w:val="bottom"/>
            <w:hideMark/>
          </w:tcPr>
          <w:p w14:paraId="0CDA4D7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2DD9922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15.1</w:t>
            </w:r>
          </w:p>
        </w:tc>
        <w:tc>
          <w:tcPr>
            <w:tcW w:w="775" w:type="dxa"/>
            <w:tcBorders>
              <w:top w:val="nil"/>
              <w:left w:val="nil"/>
              <w:bottom w:val="nil"/>
              <w:right w:val="nil"/>
            </w:tcBorders>
            <w:shd w:val="clear" w:color="auto" w:fill="auto"/>
            <w:noWrap/>
            <w:vAlign w:val="bottom"/>
            <w:hideMark/>
          </w:tcPr>
          <w:p w14:paraId="0EC90BE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964</w:t>
            </w:r>
          </w:p>
        </w:tc>
      </w:tr>
      <w:tr w:rsidR="00A1583F" w:rsidRPr="00786A89" w14:paraId="707BD403" w14:textId="77777777" w:rsidTr="00461909">
        <w:trPr>
          <w:trHeight w:val="290"/>
        </w:trPr>
        <w:tc>
          <w:tcPr>
            <w:tcW w:w="2446" w:type="dxa"/>
            <w:tcBorders>
              <w:top w:val="nil"/>
              <w:left w:val="nil"/>
              <w:bottom w:val="nil"/>
              <w:right w:val="nil"/>
            </w:tcBorders>
            <w:shd w:val="clear" w:color="auto" w:fill="auto"/>
            <w:noWrap/>
            <w:vAlign w:val="bottom"/>
            <w:hideMark/>
          </w:tcPr>
          <w:p w14:paraId="24F093E5"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Origanum vulgare</w:t>
            </w:r>
          </w:p>
        </w:tc>
        <w:tc>
          <w:tcPr>
            <w:tcW w:w="1102" w:type="dxa"/>
            <w:tcBorders>
              <w:top w:val="nil"/>
              <w:left w:val="nil"/>
              <w:bottom w:val="nil"/>
              <w:right w:val="nil"/>
            </w:tcBorders>
            <w:shd w:val="clear" w:color="auto" w:fill="auto"/>
            <w:noWrap/>
            <w:vAlign w:val="bottom"/>
            <w:hideMark/>
          </w:tcPr>
          <w:p w14:paraId="3C666FCA"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40DB69A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35" w:type="dxa"/>
            <w:tcBorders>
              <w:top w:val="nil"/>
              <w:left w:val="nil"/>
              <w:bottom w:val="nil"/>
              <w:right w:val="nil"/>
            </w:tcBorders>
            <w:shd w:val="clear" w:color="auto" w:fill="auto"/>
            <w:noWrap/>
            <w:vAlign w:val="bottom"/>
            <w:hideMark/>
          </w:tcPr>
          <w:p w14:paraId="3C72151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22" w:type="dxa"/>
            <w:tcBorders>
              <w:top w:val="nil"/>
              <w:left w:val="nil"/>
              <w:bottom w:val="nil"/>
              <w:right w:val="nil"/>
            </w:tcBorders>
            <w:shd w:val="clear" w:color="auto" w:fill="auto"/>
            <w:noWrap/>
            <w:vAlign w:val="bottom"/>
            <w:hideMark/>
          </w:tcPr>
          <w:p w14:paraId="7FA1291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64B2479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44" w:type="dxa"/>
            <w:tcBorders>
              <w:top w:val="nil"/>
              <w:left w:val="nil"/>
              <w:bottom w:val="nil"/>
              <w:right w:val="nil"/>
            </w:tcBorders>
            <w:shd w:val="clear" w:color="auto" w:fill="auto"/>
            <w:noWrap/>
            <w:vAlign w:val="bottom"/>
            <w:hideMark/>
          </w:tcPr>
          <w:p w14:paraId="2671965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41.7</w:t>
            </w:r>
          </w:p>
        </w:tc>
        <w:tc>
          <w:tcPr>
            <w:tcW w:w="701" w:type="dxa"/>
            <w:tcBorders>
              <w:top w:val="nil"/>
              <w:left w:val="nil"/>
              <w:bottom w:val="nil"/>
              <w:right w:val="nil"/>
            </w:tcBorders>
            <w:shd w:val="clear" w:color="auto" w:fill="auto"/>
            <w:noWrap/>
            <w:vAlign w:val="bottom"/>
            <w:hideMark/>
          </w:tcPr>
          <w:p w14:paraId="6EA0842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41.7</w:t>
            </w:r>
          </w:p>
        </w:tc>
        <w:tc>
          <w:tcPr>
            <w:tcW w:w="963" w:type="dxa"/>
            <w:tcBorders>
              <w:top w:val="nil"/>
              <w:left w:val="nil"/>
              <w:bottom w:val="nil"/>
              <w:right w:val="nil"/>
            </w:tcBorders>
            <w:shd w:val="clear" w:color="auto" w:fill="auto"/>
            <w:noWrap/>
            <w:vAlign w:val="bottom"/>
            <w:hideMark/>
          </w:tcPr>
          <w:p w14:paraId="1EFBC1F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3.7</w:t>
            </w:r>
          </w:p>
        </w:tc>
        <w:tc>
          <w:tcPr>
            <w:tcW w:w="964" w:type="dxa"/>
            <w:tcBorders>
              <w:top w:val="nil"/>
              <w:left w:val="nil"/>
              <w:bottom w:val="nil"/>
              <w:right w:val="nil"/>
            </w:tcBorders>
            <w:shd w:val="clear" w:color="auto" w:fill="auto"/>
            <w:noWrap/>
            <w:vAlign w:val="bottom"/>
            <w:hideMark/>
          </w:tcPr>
          <w:p w14:paraId="3B4DC25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15.3</w:t>
            </w:r>
          </w:p>
        </w:tc>
        <w:tc>
          <w:tcPr>
            <w:tcW w:w="775" w:type="dxa"/>
            <w:tcBorders>
              <w:top w:val="nil"/>
              <w:left w:val="nil"/>
              <w:bottom w:val="nil"/>
              <w:right w:val="nil"/>
            </w:tcBorders>
            <w:shd w:val="clear" w:color="auto" w:fill="auto"/>
            <w:noWrap/>
            <w:vAlign w:val="bottom"/>
            <w:hideMark/>
          </w:tcPr>
          <w:p w14:paraId="3124EBE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898</w:t>
            </w:r>
          </w:p>
        </w:tc>
      </w:tr>
      <w:tr w:rsidR="00A1583F" w:rsidRPr="00786A89" w14:paraId="6390DFBC" w14:textId="77777777" w:rsidTr="00461909">
        <w:trPr>
          <w:trHeight w:val="290"/>
        </w:trPr>
        <w:tc>
          <w:tcPr>
            <w:tcW w:w="2446" w:type="dxa"/>
            <w:tcBorders>
              <w:top w:val="nil"/>
              <w:left w:val="nil"/>
              <w:bottom w:val="nil"/>
              <w:right w:val="nil"/>
            </w:tcBorders>
            <w:shd w:val="clear" w:color="auto" w:fill="auto"/>
            <w:noWrap/>
            <w:vAlign w:val="bottom"/>
            <w:hideMark/>
          </w:tcPr>
          <w:p w14:paraId="59816D07"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Oxalis acetosella</w:t>
            </w:r>
          </w:p>
        </w:tc>
        <w:tc>
          <w:tcPr>
            <w:tcW w:w="1102" w:type="dxa"/>
            <w:tcBorders>
              <w:top w:val="nil"/>
              <w:left w:val="nil"/>
              <w:bottom w:val="nil"/>
              <w:right w:val="nil"/>
            </w:tcBorders>
            <w:shd w:val="clear" w:color="auto" w:fill="auto"/>
            <w:noWrap/>
            <w:vAlign w:val="bottom"/>
            <w:hideMark/>
          </w:tcPr>
          <w:p w14:paraId="55407BC9"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25D9AA7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35" w:type="dxa"/>
            <w:tcBorders>
              <w:top w:val="nil"/>
              <w:left w:val="nil"/>
              <w:bottom w:val="nil"/>
              <w:right w:val="nil"/>
            </w:tcBorders>
            <w:shd w:val="clear" w:color="auto" w:fill="auto"/>
            <w:noWrap/>
            <w:vAlign w:val="bottom"/>
            <w:hideMark/>
          </w:tcPr>
          <w:p w14:paraId="2A6E101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5B6B3EC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684" w:type="dxa"/>
            <w:tcBorders>
              <w:top w:val="nil"/>
              <w:left w:val="nil"/>
              <w:bottom w:val="nil"/>
              <w:right w:val="nil"/>
            </w:tcBorders>
            <w:shd w:val="clear" w:color="auto" w:fill="auto"/>
            <w:noWrap/>
            <w:vAlign w:val="bottom"/>
            <w:hideMark/>
          </w:tcPr>
          <w:p w14:paraId="3C5459F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44" w:type="dxa"/>
            <w:tcBorders>
              <w:top w:val="nil"/>
              <w:left w:val="nil"/>
              <w:bottom w:val="nil"/>
              <w:right w:val="nil"/>
            </w:tcBorders>
            <w:shd w:val="clear" w:color="auto" w:fill="auto"/>
            <w:noWrap/>
            <w:vAlign w:val="bottom"/>
            <w:hideMark/>
          </w:tcPr>
          <w:p w14:paraId="0B0D4F3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701" w:type="dxa"/>
            <w:tcBorders>
              <w:top w:val="nil"/>
              <w:left w:val="nil"/>
              <w:bottom w:val="nil"/>
              <w:right w:val="nil"/>
            </w:tcBorders>
            <w:shd w:val="clear" w:color="auto" w:fill="auto"/>
            <w:noWrap/>
            <w:vAlign w:val="bottom"/>
            <w:hideMark/>
          </w:tcPr>
          <w:p w14:paraId="18A5116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66.7</w:t>
            </w:r>
          </w:p>
        </w:tc>
        <w:tc>
          <w:tcPr>
            <w:tcW w:w="963" w:type="dxa"/>
            <w:tcBorders>
              <w:top w:val="nil"/>
              <w:left w:val="nil"/>
              <w:bottom w:val="nil"/>
              <w:right w:val="nil"/>
            </w:tcBorders>
            <w:shd w:val="clear" w:color="auto" w:fill="auto"/>
            <w:noWrap/>
            <w:vAlign w:val="bottom"/>
            <w:hideMark/>
          </w:tcPr>
          <w:p w14:paraId="0F99722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3.4</w:t>
            </w:r>
          </w:p>
        </w:tc>
        <w:tc>
          <w:tcPr>
            <w:tcW w:w="964" w:type="dxa"/>
            <w:tcBorders>
              <w:top w:val="nil"/>
              <w:left w:val="nil"/>
              <w:bottom w:val="nil"/>
              <w:right w:val="nil"/>
            </w:tcBorders>
            <w:shd w:val="clear" w:color="auto" w:fill="auto"/>
            <w:noWrap/>
            <w:vAlign w:val="bottom"/>
            <w:hideMark/>
          </w:tcPr>
          <w:p w14:paraId="0CBC7AC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14.4</w:t>
            </w:r>
          </w:p>
        </w:tc>
        <w:tc>
          <w:tcPr>
            <w:tcW w:w="775" w:type="dxa"/>
            <w:tcBorders>
              <w:top w:val="nil"/>
              <w:left w:val="nil"/>
              <w:bottom w:val="nil"/>
              <w:right w:val="nil"/>
            </w:tcBorders>
            <w:shd w:val="clear" w:color="auto" w:fill="auto"/>
            <w:noWrap/>
            <w:vAlign w:val="bottom"/>
            <w:hideMark/>
          </w:tcPr>
          <w:p w14:paraId="35BE60B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1138</w:t>
            </w:r>
          </w:p>
        </w:tc>
      </w:tr>
      <w:tr w:rsidR="00A1583F" w:rsidRPr="00786A89" w14:paraId="4100570F" w14:textId="77777777" w:rsidTr="00461909">
        <w:trPr>
          <w:trHeight w:val="290"/>
        </w:trPr>
        <w:tc>
          <w:tcPr>
            <w:tcW w:w="2446" w:type="dxa"/>
            <w:tcBorders>
              <w:top w:val="nil"/>
              <w:left w:val="nil"/>
              <w:bottom w:val="nil"/>
              <w:right w:val="nil"/>
            </w:tcBorders>
            <w:shd w:val="clear" w:color="auto" w:fill="auto"/>
            <w:noWrap/>
            <w:vAlign w:val="bottom"/>
            <w:hideMark/>
          </w:tcPr>
          <w:p w14:paraId="47E42349"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Paris quadrifolia</w:t>
            </w:r>
          </w:p>
        </w:tc>
        <w:tc>
          <w:tcPr>
            <w:tcW w:w="1102" w:type="dxa"/>
            <w:tcBorders>
              <w:top w:val="nil"/>
              <w:left w:val="nil"/>
              <w:bottom w:val="nil"/>
              <w:right w:val="nil"/>
            </w:tcBorders>
            <w:shd w:val="clear" w:color="auto" w:fill="auto"/>
            <w:noWrap/>
            <w:vAlign w:val="bottom"/>
            <w:hideMark/>
          </w:tcPr>
          <w:p w14:paraId="162A8841"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78B9EC3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735" w:type="dxa"/>
            <w:tcBorders>
              <w:top w:val="nil"/>
              <w:left w:val="nil"/>
              <w:bottom w:val="nil"/>
              <w:right w:val="nil"/>
            </w:tcBorders>
            <w:shd w:val="clear" w:color="auto" w:fill="auto"/>
            <w:noWrap/>
            <w:vAlign w:val="bottom"/>
            <w:hideMark/>
          </w:tcPr>
          <w:p w14:paraId="0FA7180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1852752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2E6434A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5543BC7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22A1C8A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339B2A4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3.2</w:t>
            </w:r>
          </w:p>
        </w:tc>
        <w:tc>
          <w:tcPr>
            <w:tcW w:w="964" w:type="dxa"/>
            <w:tcBorders>
              <w:top w:val="nil"/>
              <w:left w:val="nil"/>
              <w:bottom w:val="nil"/>
              <w:right w:val="nil"/>
            </w:tcBorders>
            <w:shd w:val="clear" w:color="auto" w:fill="auto"/>
            <w:noWrap/>
            <w:vAlign w:val="bottom"/>
            <w:hideMark/>
          </w:tcPr>
          <w:p w14:paraId="62B0979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15.3</w:t>
            </w:r>
          </w:p>
        </w:tc>
        <w:tc>
          <w:tcPr>
            <w:tcW w:w="775" w:type="dxa"/>
            <w:tcBorders>
              <w:top w:val="nil"/>
              <w:left w:val="nil"/>
              <w:bottom w:val="nil"/>
              <w:right w:val="nil"/>
            </w:tcBorders>
            <w:shd w:val="clear" w:color="auto" w:fill="auto"/>
            <w:noWrap/>
            <w:vAlign w:val="bottom"/>
            <w:hideMark/>
          </w:tcPr>
          <w:p w14:paraId="2BB45A7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877</w:t>
            </w:r>
          </w:p>
        </w:tc>
      </w:tr>
      <w:tr w:rsidR="00A1583F" w:rsidRPr="00786A89" w14:paraId="6641A8E1" w14:textId="77777777" w:rsidTr="00461909">
        <w:trPr>
          <w:trHeight w:val="290"/>
        </w:trPr>
        <w:tc>
          <w:tcPr>
            <w:tcW w:w="2446" w:type="dxa"/>
            <w:tcBorders>
              <w:top w:val="nil"/>
              <w:left w:val="nil"/>
              <w:bottom w:val="nil"/>
              <w:right w:val="nil"/>
            </w:tcBorders>
            <w:shd w:val="clear" w:color="auto" w:fill="auto"/>
            <w:noWrap/>
            <w:vAlign w:val="bottom"/>
            <w:hideMark/>
          </w:tcPr>
          <w:p w14:paraId="4518B8A2"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Pastinaca sativa</w:t>
            </w:r>
          </w:p>
        </w:tc>
        <w:tc>
          <w:tcPr>
            <w:tcW w:w="1102" w:type="dxa"/>
            <w:tcBorders>
              <w:top w:val="nil"/>
              <w:left w:val="nil"/>
              <w:bottom w:val="nil"/>
              <w:right w:val="nil"/>
            </w:tcBorders>
            <w:shd w:val="clear" w:color="auto" w:fill="auto"/>
            <w:noWrap/>
            <w:vAlign w:val="bottom"/>
            <w:hideMark/>
          </w:tcPr>
          <w:p w14:paraId="6070050D"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447EBAA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4CCABCC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22" w:type="dxa"/>
            <w:tcBorders>
              <w:top w:val="nil"/>
              <w:left w:val="nil"/>
              <w:bottom w:val="nil"/>
              <w:right w:val="nil"/>
            </w:tcBorders>
            <w:shd w:val="clear" w:color="auto" w:fill="auto"/>
            <w:noWrap/>
            <w:vAlign w:val="bottom"/>
            <w:hideMark/>
          </w:tcPr>
          <w:p w14:paraId="18BA108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35185E1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02DE4C6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701" w:type="dxa"/>
            <w:tcBorders>
              <w:top w:val="nil"/>
              <w:left w:val="nil"/>
              <w:bottom w:val="nil"/>
              <w:right w:val="nil"/>
            </w:tcBorders>
            <w:shd w:val="clear" w:color="auto" w:fill="auto"/>
            <w:noWrap/>
            <w:vAlign w:val="bottom"/>
            <w:hideMark/>
          </w:tcPr>
          <w:p w14:paraId="2526FB0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6378A73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3.8</w:t>
            </w:r>
          </w:p>
        </w:tc>
        <w:tc>
          <w:tcPr>
            <w:tcW w:w="964" w:type="dxa"/>
            <w:tcBorders>
              <w:top w:val="nil"/>
              <w:left w:val="nil"/>
              <w:bottom w:val="nil"/>
              <w:right w:val="nil"/>
            </w:tcBorders>
            <w:shd w:val="clear" w:color="auto" w:fill="auto"/>
            <w:noWrap/>
            <w:vAlign w:val="bottom"/>
            <w:hideMark/>
          </w:tcPr>
          <w:p w14:paraId="26B4B76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16.0</w:t>
            </w:r>
          </w:p>
        </w:tc>
        <w:tc>
          <w:tcPr>
            <w:tcW w:w="775" w:type="dxa"/>
            <w:tcBorders>
              <w:top w:val="nil"/>
              <w:left w:val="nil"/>
              <w:bottom w:val="nil"/>
              <w:right w:val="nil"/>
            </w:tcBorders>
            <w:shd w:val="clear" w:color="auto" w:fill="auto"/>
            <w:noWrap/>
            <w:vAlign w:val="bottom"/>
            <w:hideMark/>
          </w:tcPr>
          <w:p w14:paraId="7DEC1DD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774</w:t>
            </w:r>
          </w:p>
        </w:tc>
      </w:tr>
      <w:tr w:rsidR="00A1583F" w:rsidRPr="00786A89" w14:paraId="1E6EB156" w14:textId="77777777" w:rsidTr="00461909">
        <w:trPr>
          <w:trHeight w:val="290"/>
        </w:trPr>
        <w:tc>
          <w:tcPr>
            <w:tcW w:w="2446" w:type="dxa"/>
            <w:tcBorders>
              <w:top w:val="nil"/>
              <w:left w:val="nil"/>
              <w:bottom w:val="nil"/>
              <w:right w:val="nil"/>
            </w:tcBorders>
            <w:shd w:val="clear" w:color="auto" w:fill="auto"/>
            <w:noWrap/>
            <w:vAlign w:val="bottom"/>
            <w:hideMark/>
          </w:tcPr>
          <w:p w14:paraId="7FF8AF9A"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Phleum pratense</w:t>
            </w:r>
          </w:p>
        </w:tc>
        <w:tc>
          <w:tcPr>
            <w:tcW w:w="1102" w:type="dxa"/>
            <w:tcBorders>
              <w:top w:val="nil"/>
              <w:left w:val="nil"/>
              <w:bottom w:val="nil"/>
              <w:right w:val="nil"/>
            </w:tcBorders>
            <w:shd w:val="clear" w:color="auto" w:fill="auto"/>
            <w:noWrap/>
            <w:vAlign w:val="bottom"/>
            <w:hideMark/>
          </w:tcPr>
          <w:p w14:paraId="0275AE6B"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77B101E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35" w:type="dxa"/>
            <w:tcBorders>
              <w:top w:val="nil"/>
              <w:left w:val="nil"/>
              <w:bottom w:val="nil"/>
              <w:right w:val="nil"/>
            </w:tcBorders>
            <w:shd w:val="clear" w:color="auto" w:fill="auto"/>
            <w:noWrap/>
            <w:vAlign w:val="bottom"/>
            <w:hideMark/>
          </w:tcPr>
          <w:p w14:paraId="5CA3F71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194BAA1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06C901A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68525B6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701" w:type="dxa"/>
            <w:tcBorders>
              <w:top w:val="nil"/>
              <w:left w:val="nil"/>
              <w:bottom w:val="nil"/>
              <w:right w:val="nil"/>
            </w:tcBorders>
            <w:shd w:val="clear" w:color="auto" w:fill="auto"/>
            <w:noWrap/>
            <w:vAlign w:val="bottom"/>
            <w:hideMark/>
          </w:tcPr>
          <w:p w14:paraId="3A8A886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963" w:type="dxa"/>
            <w:tcBorders>
              <w:top w:val="nil"/>
              <w:left w:val="nil"/>
              <w:bottom w:val="nil"/>
              <w:right w:val="nil"/>
            </w:tcBorders>
            <w:shd w:val="clear" w:color="auto" w:fill="auto"/>
            <w:noWrap/>
            <w:vAlign w:val="bottom"/>
            <w:hideMark/>
          </w:tcPr>
          <w:p w14:paraId="6F9F40B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4B8284E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14.8</w:t>
            </w:r>
          </w:p>
        </w:tc>
        <w:tc>
          <w:tcPr>
            <w:tcW w:w="775" w:type="dxa"/>
            <w:tcBorders>
              <w:top w:val="nil"/>
              <w:left w:val="nil"/>
              <w:bottom w:val="nil"/>
              <w:right w:val="nil"/>
            </w:tcBorders>
            <w:shd w:val="clear" w:color="auto" w:fill="auto"/>
            <w:noWrap/>
            <w:vAlign w:val="bottom"/>
            <w:hideMark/>
          </w:tcPr>
          <w:p w14:paraId="69312BE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1023</w:t>
            </w:r>
          </w:p>
        </w:tc>
      </w:tr>
      <w:tr w:rsidR="00A1583F" w:rsidRPr="00786A89" w14:paraId="72DF83DD" w14:textId="77777777" w:rsidTr="00461909">
        <w:trPr>
          <w:trHeight w:val="290"/>
        </w:trPr>
        <w:tc>
          <w:tcPr>
            <w:tcW w:w="2446" w:type="dxa"/>
            <w:tcBorders>
              <w:top w:val="nil"/>
              <w:left w:val="nil"/>
              <w:bottom w:val="nil"/>
              <w:right w:val="nil"/>
            </w:tcBorders>
            <w:shd w:val="clear" w:color="auto" w:fill="auto"/>
            <w:noWrap/>
            <w:vAlign w:val="bottom"/>
            <w:hideMark/>
          </w:tcPr>
          <w:p w14:paraId="1795F75A"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Phyllitis scolopendrium</w:t>
            </w:r>
          </w:p>
        </w:tc>
        <w:tc>
          <w:tcPr>
            <w:tcW w:w="1102" w:type="dxa"/>
            <w:tcBorders>
              <w:top w:val="nil"/>
              <w:left w:val="nil"/>
              <w:bottom w:val="nil"/>
              <w:right w:val="nil"/>
            </w:tcBorders>
            <w:shd w:val="clear" w:color="auto" w:fill="auto"/>
            <w:noWrap/>
            <w:vAlign w:val="bottom"/>
            <w:hideMark/>
          </w:tcPr>
          <w:p w14:paraId="6F3EF9A1"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5DFB8FB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35" w:type="dxa"/>
            <w:tcBorders>
              <w:top w:val="nil"/>
              <w:left w:val="nil"/>
              <w:bottom w:val="nil"/>
              <w:right w:val="nil"/>
            </w:tcBorders>
            <w:shd w:val="clear" w:color="auto" w:fill="auto"/>
            <w:noWrap/>
            <w:vAlign w:val="bottom"/>
            <w:hideMark/>
          </w:tcPr>
          <w:p w14:paraId="16C4836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0BF18A7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4C59C9B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2B9CBDE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372D74B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100.0</w:t>
            </w:r>
          </w:p>
        </w:tc>
        <w:tc>
          <w:tcPr>
            <w:tcW w:w="963" w:type="dxa"/>
            <w:tcBorders>
              <w:top w:val="nil"/>
              <w:left w:val="nil"/>
              <w:bottom w:val="nil"/>
              <w:right w:val="nil"/>
            </w:tcBorders>
            <w:shd w:val="clear" w:color="auto" w:fill="auto"/>
            <w:noWrap/>
            <w:vAlign w:val="bottom"/>
            <w:hideMark/>
          </w:tcPr>
          <w:p w14:paraId="65E3AD1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3.8</w:t>
            </w:r>
          </w:p>
        </w:tc>
        <w:tc>
          <w:tcPr>
            <w:tcW w:w="964" w:type="dxa"/>
            <w:tcBorders>
              <w:top w:val="nil"/>
              <w:left w:val="nil"/>
              <w:bottom w:val="nil"/>
              <w:right w:val="nil"/>
            </w:tcBorders>
            <w:shd w:val="clear" w:color="auto" w:fill="auto"/>
            <w:noWrap/>
            <w:vAlign w:val="bottom"/>
            <w:hideMark/>
          </w:tcPr>
          <w:p w14:paraId="6A73CA3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14.8</w:t>
            </w:r>
          </w:p>
        </w:tc>
        <w:tc>
          <w:tcPr>
            <w:tcW w:w="775" w:type="dxa"/>
            <w:tcBorders>
              <w:top w:val="nil"/>
              <w:left w:val="nil"/>
              <w:bottom w:val="nil"/>
              <w:right w:val="nil"/>
            </w:tcBorders>
            <w:shd w:val="clear" w:color="auto" w:fill="auto"/>
            <w:noWrap/>
            <w:vAlign w:val="bottom"/>
            <w:hideMark/>
          </w:tcPr>
          <w:p w14:paraId="77221DD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1048</w:t>
            </w:r>
          </w:p>
        </w:tc>
      </w:tr>
      <w:tr w:rsidR="00A1583F" w:rsidRPr="00786A89" w14:paraId="17822F23" w14:textId="77777777" w:rsidTr="00461909">
        <w:trPr>
          <w:trHeight w:val="290"/>
        </w:trPr>
        <w:tc>
          <w:tcPr>
            <w:tcW w:w="2446" w:type="dxa"/>
            <w:tcBorders>
              <w:top w:val="nil"/>
              <w:left w:val="nil"/>
              <w:bottom w:val="nil"/>
              <w:right w:val="nil"/>
            </w:tcBorders>
            <w:shd w:val="clear" w:color="auto" w:fill="auto"/>
            <w:noWrap/>
            <w:vAlign w:val="bottom"/>
            <w:hideMark/>
          </w:tcPr>
          <w:p w14:paraId="03D2AF7F"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Pimpinella major</w:t>
            </w:r>
          </w:p>
        </w:tc>
        <w:tc>
          <w:tcPr>
            <w:tcW w:w="1102" w:type="dxa"/>
            <w:tcBorders>
              <w:top w:val="nil"/>
              <w:left w:val="nil"/>
              <w:bottom w:val="nil"/>
              <w:right w:val="nil"/>
            </w:tcBorders>
            <w:shd w:val="clear" w:color="auto" w:fill="auto"/>
            <w:noWrap/>
            <w:vAlign w:val="bottom"/>
            <w:hideMark/>
          </w:tcPr>
          <w:p w14:paraId="44A35881"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49871DA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5F88C8B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1D88C76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2357B49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76B7880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701" w:type="dxa"/>
            <w:tcBorders>
              <w:top w:val="nil"/>
              <w:left w:val="nil"/>
              <w:bottom w:val="nil"/>
              <w:right w:val="nil"/>
            </w:tcBorders>
            <w:shd w:val="clear" w:color="auto" w:fill="auto"/>
            <w:noWrap/>
            <w:vAlign w:val="bottom"/>
            <w:hideMark/>
          </w:tcPr>
          <w:p w14:paraId="79E959F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963" w:type="dxa"/>
            <w:tcBorders>
              <w:top w:val="nil"/>
              <w:left w:val="nil"/>
              <w:bottom w:val="nil"/>
              <w:right w:val="nil"/>
            </w:tcBorders>
            <w:shd w:val="clear" w:color="auto" w:fill="auto"/>
            <w:noWrap/>
            <w:vAlign w:val="bottom"/>
            <w:hideMark/>
          </w:tcPr>
          <w:p w14:paraId="082D3D3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4A920A6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15.5</w:t>
            </w:r>
          </w:p>
        </w:tc>
        <w:tc>
          <w:tcPr>
            <w:tcW w:w="775" w:type="dxa"/>
            <w:tcBorders>
              <w:top w:val="nil"/>
              <w:left w:val="nil"/>
              <w:bottom w:val="nil"/>
              <w:right w:val="nil"/>
            </w:tcBorders>
            <w:shd w:val="clear" w:color="auto" w:fill="auto"/>
            <w:noWrap/>
            <w:vAlign w:val="bottom"/>
            <w:hideMark/>
          </w:tcPr>
          <w:p w14:paraId="5FA6A7D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819</w:t>
            </w:r>
          </w:p>
        </w:tc>
      </w:tr>
      <w:tr w:rsidR="00A1583F" w:rsidRPr="00786A89" w14:paraId="6E7DE69E" w14:textId="77777777" w:rsidTr="00461909">
        <w:trPr>
          <w:trHeight w:val="290"/>
        </w:trPr>
        <w:tc>
          <w:tcPr>
            <w:tcW w:w="2446" w:type="dxa"/>
            <w:tcBorders>
              <w:top w:val="nil"/>
              <w:left w:val="nil"/>
              <w:bottom w:val="nil"/>
              <w:right w:val="nil"/>
            </w:tcBorders>
            <w:shd w:val="clear" w:color="auto" w:fill="auto"/>
            <w:noWrap/>
            <w:vAlign w:val="bottom"/>
            <w:hideMark/>
          </w:tcPr>
          <w:p w14:paraId="78571C7D"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Plantago major</w:t>
            </w:r>
          </w:p>
        </w:tc>
        <w:tc>
          <w:tcPr>
            <w:tcW w:w="1102" w:type="dxa"/>
            <w:tcBorders>
              <w:top w:val="nil"/>
              <w:left w:val="nil"/>
              <w:bottom w:val="nil"/>
              <w:right w:val="nil"/>
            </w:tcBorders>
            <w:shd w:val="clear" w:color="auto" w:fill="auto"/>
            <w:noWrap/>
            <w:vAlign w:val="bottom"/>
            <w:hideMark/>
          </w:tcPr>
          <w:p w14:paraId="40ECF241"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5D16716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4109EC7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34C2505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1D91577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44" w:type="dxa"/>
            <w:tcBorders>
              <w:top w:val="nil"/>
              <w:left w:val="nil"/>
              <w:bottom w:val="nil"/>
              <w:right w:val="nil"/>
            </w:tcBorders>
            <w:shd w:val="clear" w:color="auto" w:fill="auto"/>
            <w:noWrap/>
            <w:vAlign w:val="bottom"/>
            <w:hideMark/>
          </w:tcPr>
          <w:p w14:paraId="6BD5A16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701" w:type="dxa"/>
            <w:tcBorders>
              <w:top w:val="nil"/>
              <w:left w:val="nil"/>
              <w:bottom w:val="nil"/>
              <w:right w:val="nil"/>
            </w:tcBorders>
            <w:shd w:val="clear" w:color="auto" w:fill="auto"/>
            <w:noWrap/>
            <w:vAlign w:val="bottom"/>
            <w:hideMark/>
          </w:tcPr>
          <w:p w14:paraId="7D9F0F6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963" w:type="dxa"/>
            <w:tcBorders>
              <w:top w:val="nil"/>
              <w:left w:val="nil"/>
              <w:bottom w:val="nil"/>
              <w:right w:val="nil"/>
            </w:tcBorders>
            <w:shd w:val="clear" w:color="auto" w:fill="auto"/>
            <w:noWrap/>
            <w:vAlign w:val="bottom"/>
            <w:hideMark/>
          </w:tcPr>
          <w:p w14:paraId="5A1F4B8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7DA10A7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261AD58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1102</w:t>
            </w:r>
          </w:p>
        </w:tc>
      </w:tr>
      <w:tr w:rsidR="00A1583F" w:rsidRPr="00786A89" w14:paraId="27755572" w14:textId="77777777" w:rsidTr="00461909">
        <w:trPr>
          <w:trHeight w:val="290"/>
        </w:trPr>
        <w:tc>
          <w:tcPr>
            <w:tcW w:w="2446" w:type="dxa"/>
            <w:tcBorders>
              <w:top w:val="nil"/>
              <w:left w:val="nil"/>
              <w:bottom w:val="nil"/>
              <w:right w:val="nil"/>
            </w:tcBorders>
            <w:shd w:val="clear" w:color="auto" w:fill="auto"/>
            <w:noWrap/>
            <w:vAlign w:val="bottom"/>
            <w:hideMark/>
          </w:tcPr>
          <w:p w14:paraId="6F05280B"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Platanthera chlorantha</w:t>
            </w:r>
          </w:p>
        </w:tc>
        <w:tc>
          <w:tcPr>
            <w:tcW w:w="1102" w:type="dxa"/>
            <w:tcBorders>
              <w:top w:val="nil"/>
              <w:left w:val="nil"/>
              <w:bottom w:val="nil"/>
              <w:right w:val="nil"/>
            </w:tcBorders>
            <w:shd w:val="clear" w:color="auto" w:fill="auto"/>
            <w:noWrap/>
            <w:vAlign w:val="bottom"/>
            <w:hideMark/>
          </w:tcPr>
          <w:p w14:paraId="33DE1686"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6A12D52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35" w:type="dxa"/>
            <w:tcBorders>
              <w:top w:val="nil"/>
              <w:left w:val="nil"/>
              <w:bottom w:val="nil"/>
              <w:right w:val="nil"/>
            </w:tcBorders>
            <w:shd w:val="clear" w:color="auto" w:fill="auto"/>
            <w:noWrap/>
            <w:vAlign w:val="bottom"/>
            <w:hideMark/>
          </w:tcPr>
          <w:p w14:paraId="6F87A45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41B8646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59F1030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44" w:type="dxa"/>
            <w:tcBorders>
              <w:top w:val="nil"/>
              <w:left w:val="nil"/>
              <w:bottom w:val="nil"/>
              <w:right w:val="nil"/>
            </w:tcBorders>
            <w:shd w:val="clear" w:color="auto" w:fill="auto"/>
            <w:noWrap/>
            <w:vAlign w:val="bottom"/>
            <w:hideMark/>
          </w:tcPr>
          <w:p w14:paraId="0E0D4F0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2F9D773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75.0</w:t>
            </w:r>
          </w:p>
        </w:tc>
        <w:tc>
          <w:tcPr>
            <w:tcW w:w="963" w:type="dxa"/>
            <w:tcBorders>
              <w:top w:val="nil"/>
              <w:left w:val="nil"/>
              <w:bottom w:val="nil"/>
              <w:right w:val="nil"/>
            </w:tcBorders>
            <w:shd w:val="clear" w:color="auto" w:fill="auto"/>
            <w:noWrap/>
            <w:vAlign w:val="bottom"/>
            <w:hideMark/>
          </w:tcPr>
          <w:p w14:paraId="46F3513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3.4</w:t>
            </w:r>
          </w:p>
        </w:tc>
        <w:tc>
          <w:tcPr>
            <w:tcW w:w="964" w:type="dxa"/>
            <w:tcBorders>
              <w:top w:val="nil"/>
              <w:left w:val="nil"/>
              <w:bottom w:val="nil"/>
              <w:right w:val="nil"/>
            </w:tcBorders>
            <w:shd w:val="clear" w:color="auto" w:fill="auto"/>
            <w:noWrap/>
            <w:vAlign w:val="bottom"/>
            <w:hideMark/>
          </w:tcPr>
          <w:p w14:paraId="7F80B6A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14.7</w:t>
            </w:r>
          </w:p>
        </w:tc>
        <w:tc>
          <w:tcPr>
            <w:tcW w:w="775" w:type="dxa"/>
            <w:tcBorders>
              <w:top w:val="nil"/>
              <w:left w:val="nil"/>
              <w:bottom w:val="nil"/>
              <w:right w:val="nil"/>
            </w:tcBorders>
            <w:shd w:val="clear" w:color="auto" w:fill="auto"/>
            <w:noWrap/>
            <w:vAlign w:val="bottom"/>
            <w:hideMark/>
          </w:tcPr>
          <w:p w14:paraId="07ECEE0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1147</w:t>
            </w:r>
          </w:p>
        </w:tc>
      </w:tr>
      <w:tr w:rsidR="00A1583F" w:rsidRPr="00786A89" w14:paraId="43BB40A2" w14:textId="77777777" w:rsidTr="00461909">
        <w:trPr>
          <w:trHeight w:val="290"/>
        </w:trPr>
        <w:tc>
          <w:tcPr>
            <w:tcW w:w="2446" w:type="dxa"/>
            <w:tcBorders>
              <w:top w:val="nil"/>
              <w:left w:val="nil"/>
              <w:bottom w:val="nil"/>
              <w:right w:val="nil"/>
            </w:tcBorders>
            <w:shd w:val="clear" w:color="auto" w:fill="auto"/>
            <w:noWrap/>
            <w:vAlign w:val="bottom"/>
            <w:hideMark/>
          </w:tcPr>
          <w:p w14:paraId="5B5BBF65"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Poa annua</w:t>
            </w:r>
          </w:p>
        </w:tc>
        <w:tc>
          <w:tcPr>
            <w:tcW w:w="1102" w:type="dxa"/>
            <w:tcBorders>
              <w:top w:val="nil"/>
              <w:left w:val="nil"/>
              <w:bottom w:val="nil"/>
              <w:right w:val="nil"/>
            </w:tcBorders>
            <w:shd w:val="clear" w:color="auto" w:fill="auto"/>
            <w:noWrap/>
            <w:vAlign w:val="bottom"/>
            <w:hideMark/>
          </w:tcPr>
          <w:p w14:paraId="69CA5C62"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1346FB8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252B974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145630B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4998AF3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44" w:type="dxa"/>
            <w:tcBorders>
              <w:top w:val="nil"/>
              <w:left w:val="nil"/>
              <w:bottom w:val="nil"/>
              <w:right w:val="nil"/>
            </w:tcBorders>
            <w:shd w:val="clear" w:color="auto" w:fill="auto"/>
            <w:noWrap/>
            <w:vAlign w:val="bottom"/>
            <w:hideMark/>
          </w:tcPr>
          <w:p w14:paraId="01874BD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3E75560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36729CC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65F5F0E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2727FA5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1105</w:t>
            </w:r>
          </w:p>
        </w:tc>
      </w:tr>
      <w:tr w:rsidR="00A1583F" w:rsidRPr="00786A89" w14:paraId="2AC4CC5C" w14:textId="77777777" w:rsidTr="00461909">
        <w:trPr>
          <w:trHeight w:val="290"/>
        </w:trPr>
        <w:tc>
          <w:tcPr>
            <w:tcW w:w="2446" w:type="dxa"/>
            <w:tcBorders>
              <w:top w:val="nil"/>
              <w:left w:val="nil"/>
              <w:bottom w:val="nil"/>
              <w:right w:val="nil"/>
            </w:tcBorders>
            <w:shd w:val="clear" w:color="auto" w:fill="auto"/>
            <w:noWrap/>
            <w:vAlign w:val="bottom"/>
            <w:hideMark/>
          </w:tcPr>
          <w:p w14:paraId="01AB51B6"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Poa pratensis</w:t>
            </w:r>
          </w:p>
        </w:tc>
        <w:tc>
          <w:tcPr>
            <w:tcW w:w="1102" w:type="dxa"/>
            <w:tcBorders>
              <w:top w:val="nil"/>
              <w:left w:val="nil"/>
              <w:bottom w:val="nil"/>
              <w:right w:val="nil"/>
            </w:tcBorders>
            <w:shd w:val="clear" w:color="auto" w:fill="auto"/>
            <w:noWrap/>
            <w:vAlign w:val="bottom"/>
            <w:hideMark/>
          </w:tcPr>
          <w:p w14:paraId="246A51D7"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1DD26AB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2C54D58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4D8FACB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1BE12C0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286258E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701" w:type="dxa"/>
            <w:tcBorders>
              <w:top w:val="nil"/>
              <w:left w:val="nil"/>
              <w:bottom w:val="nil"/>
              <w:right w:val="nil"/>
            </w:tcBorders>
            <w:shd w:val="clear" w:color="auto" w:fill="auto"/>
            <w:noWrap/>
            <w:vAlign w:val="bottom"/>
            <w:hideMark/>
          </w:tcPr>
          <w:p w14:paraId="5FF8E89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963" w:type="dxa"/>
            <w:tcBorders>
              <w:top w:val="nil"/>
              <w:left w:val="nil"/>
              <w:bottom w:val="nil"/>
              <w:right w:val="nil"/>
            </w:tcBorders>
            <w:shd w:val="clear" w:color="auto" w:fill="auto"/>
            <w:noWrap/>
            <w:vAlign w:val="bottom"/>
            <w:hideMark/>
          </w:tcPr>
          <w:p w14:paraId="6AFFA07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6BBB536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0C7CCCA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1102</w:t>
            </w:r>
          </w:p>
        </w:tc>
      </w:tr>
      <w:tr w:rsidR="00A1583F" w:rsidRPr="00786A89" w14:paraId="280DB61C" w14:textId="77777777" w:rsidTr="00461909">
        <w:trPr>
          <w:trHeight w:val="290"/>
        </w:trPr>
        <w:tc>
          <w:tcPr>
            <w:tcW w:w="2446" w:type="dxa"/>
            <w:tcBorders>
              <w:top w:val="nil"/>
              <w:left w:val="nil"/>
              <w:bottom w:val="nil"/>
              <w:right w:val="nil"/>
            </w:tcBorders>
            <w:shd w:val="clear" w:color="auto" w:fill="auto"/>
            <w:noWrap/>
            <w:vAlign w:val="bottom"/>
            <w:hideMark/>
          </w:tcPr>
          <w:p w14:paraId="5AE0B226"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Poa trivialis</w:t>
            </w:r>
          </w:p>
        </w:tc>
        <w:tc>
          <w:tcPr>
            <w:tcW w:w="1102" w:type="dxa"/>
            <w:tcBorders>
              <w:top w:val="nil"/>
              <w:left w:val="nil"/>
              <w:bottom w:val="nil"/>
              <w:right w:val="nil"/>
            </w:tcBorders>
            <w:shd w:val="clear" w:color="auto" w:fill="auto"/>
            <w:noWrap/>
            <w:vAlign w:val="bottom"/>
            <w:hideMark/>
          </w:tcPr>
          <w:p w14:paraId="791F35A4"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3D59CC9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390B7C9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08B6EF9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6D11512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4C646B2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41.7</w:t>
            </w:r>
          </w:p>
        </w:tc>
        <w:tc>
          <w:tcPr>
            <w:tcW w:w="701" w:type="dxa"/>
            <w:tcBorders>
              <w:top w:val="nil"/>
              <w:left w:val="nil"/>
              <w:bottom w:val="nil"/>
              <w:right w:val="nil"/>
            </w:tcBorders>
            <w:shd w:val="clear" w:color="auto" w:fill="auto"/>
            <w:noWrap/>
            <w:vAlign w:val="bottom"/>
            <w:hideMark/>
          </w:tcPr>
          <w:p w14:paraId="4370041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963" w:type="dxa"/>
            <w:tcBorders>
              <w:top w:val="nil"/>
              <w:left w:val="nil"/>
              <w:bottom w:val="nil"/>
              <w:right w:val="nil"/>
            </w:tcBorders>
            <w:shd w:val="clear" w:color="auto" w:fill="auto"/>
            <w:noWrap/>
            <w:vAlign w:val="bottom"/>
            <w:hideMark/>
          </w:tcPr>
          <w:p w14:paraId="3B5A04C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0775398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372BD81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1095</w:t>
            </w:r>
          </w:p>
        </w:tc>
      </w:tr>
      <w:tr w:rsidR="00A1583F" w:rsidRPr="00786A89" w14:paraId="337A4889" w14:textId="77777777" w:rsidTr="00461909">
        <w:trPr>
          <w:trHeight w:val="290"/>
        </w:trPr>
        <w:tc>
          <w:tcPr>
            <w:tcW w:w="2446" w:type="dxa"/>
            <w:tcBorders>
              <w:top w:val="nil"/>
              <w:left w:val="nil"/>
              <w:bottom w:val="nil"/>
              <w:right w:val="nil"/>
            </w:tcBorders>
            <w:shd w:val="clear" w:color="auto" w:fill="auto"/>
            <w:noWrap/>
            <w:vAlign w:val="bottom"/>
            <w:hideMark/>
          </w:tcPr>
          <w:p w14:paraId="31101C27"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Polygala vulgaris</w:t>
            </w:r>
          </w:p>
        </w:tc>
        <w:tc>
          <w:tcPr>
            <w:tcW w:w="1102" w:type="dxa"/>
            <w:tcBorders>
              <w:top w:val="nil"/>
              <w:left w:val="nil"/>
              <w:bottom w:val="nil"/>
              <w:right w:val="nil"/>
            </w:tcBorders>
            <w:shd w:val="clear" w:color="auto" w:fill="auto"/>
            <w:noWrap/>
            <w:vAlign w:val="bottom"/>
            <w:hideMark/>
          </w:tcPr>
          <w:p w14:paraId="5214BEB0"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00E43A7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35" w:type="dxa"/>
            <w:tcBorders>
              <w:top w:val="nil"/>
              <w:left w:val="nil"/>
              <w:bottom w:val="nil"/>
              <w:right w:val="nil"/>
            </w:tcBorders>
            <w:shd w:val="clear" w:color="auto" w:fill="auto"/>
            <w:noWrap/>
            <w:vAlign w:val="bottom"/>
            <w:hideMark/>
          </w:tcPr>
          <w:p w14:paraId="4EA3702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6F122CE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2750BF8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744" w:type="dxa"/>
            <w:tcBorders>
              <w:top w:val="nil"/>
              <w:left w:val="nil"/>
              <w:bottom w:val="nil"/>
              <w:right w:val="nil"/>
            </w:tcBorders>
            <w:shd w:val="clear" w:color="auto" w:fill="auto"/>
            <w:noWrap/>
            <w:vAlign w:val="bottom"/>
            <w:hideMark/>
          </w:tcPr>
          <w:p w14:paraId="5FD1825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03819EE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100.0</w:t>
            </w:r>
          </w:p>
        </w:tc>
        <w:tc>
          <w:tcPr>
            <w:tcW w:w="963" w:type="dxa"/>
            <w:tcBorders>
              <w:top w:val="nil"/>
              <w:left w:val="nil"/>
              <w:bottom w:val="nil"/>
              <w:right w:val="nil"/>
            </w:tcBorders>
            <w:shd w:val="clear" w:color="auto" w:fill="auto"/>
            <w:noWrap/>
            <w:vAlign w:val="bottom"/>
            <w:hideMark/>
          </w:tcPr>
          <w:p w14:paraId="1EB96A8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4A38340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14.4</w:t>
            </w:r>
          </w:p>
        </w:tc>
        <w:tc>
          <w:tcPr>
            <w:tcW w:w="775" w:type="dxa"/>
            <w:tcBorders>
              <w:top w:val="nil"/>
              <w:left w:val="nil"/>
              <w:bottom w:val="nil"/>
              <w:right w:val="nil"/>
            </w:tcBorders>
            <w:shd w:val="clear" w:color="auto" w:fill="auto"/>
            <w:noWrap/>
            <w:vAlign w:val="bottom"/>
            <w:hideMark/>
          </w:tcPr>
          <w:p w14:paraId="6931B85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1114</w:t>
            </w:r>
          </w:p>
        </w:tc>
      </w:tr>
      <w:tr w:rsidR="00A1583F" w:rsidRPr="00786A89" w14:paraId="67192F13" w14:textId="77777777" w:rsidTr="00461909">
        <w:trPr>
          <w:trHeight w:val="290"/>
        </w:trPr>
        <w:tc>
          <w:tcPr>
            <w:tcW w:w="2446" w:type="dxa"/>
            <w:tcBorders>
              <w:top w:val="nil"/>
              <w:left w:val="nil"/>
              <w:bottom w:val="nil"/>
              <w:right w:val="nil"/>
            </w:tcBorders>
            <w:shd w:val="clear" w:color="auto" w:fill="auto"/>
            <w:noWrap/>
            <w:vAlign w:val="bottom"/>
            <w:hideMark/>
          </w:tcPr>
          <w:p w14:paraId="753D8290"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Polygonum aviculare</w:t>
            </w:r>
          </w:p>
        </w:tc>
        <w:tc>
          <w:tcPr>
            <w:tcW w:w="1102" w:type="dxa"/>
            <w:tcBorders>
              <w:top w:val="nil"/>
              <w:left w:val="nil"/>
              <w:bottom w:val="nil"/>
              <w:right w:val="nil"/>
            </w:tcBorders>
            <w:shd w:val="clear" w:color="auto" w:fill="auto"/>
            <w:noWrap/>
            <w:vAlign w:val="bottom"/>
            <w:hideMark/>
          </w:tcPr>
          <w:p w14:paraId="53C6C380"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0B46E2A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3971589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4C60565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26DE593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44" w:type="dxa"/>
            <w:tcBorders>
              <w:top w:val="nil"/>
              <w:left w:val="nil"/>
              <w:bottom w:val="nil"/>
              <w:right w:val="nil"/>
            </w:tcBorders>
            <w:shd w:val="clear" w:color="auto" w:fill="auto"/>
            <w:noWrap/>
            <w:vAlign w:val="bottom"/>
            <w:hideMark/>
          </w:tcPr>
          <w:p w14:paraId="3B11A9F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2FB21C6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5EF98E8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3.7</w:t>
            </w:r>
          </w:p>
        </w:tc>
        <w:tc>
          <w:tcPr>
            <w:tcW w:w="964" w:type="dxa"/>
            <w:tcBorders>
              <w:top w:val="nil"/>
              <w:left w:val="nil"/>
              <w:bottom w:val="nil"/>
              <w:right w:val="nil"/>
            </w:tcBorders>
            <w:shd w:val="clear" w:color="auto" w:fill="auto"/>
            <w:noWrap/>
            <w:vAlign w:val="bottom"/>
            <w:hideMark/>
          </w:tcPr>
          <w:p w14:paraId="26DE112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14.8</w:t>
            </w:r>
          </w:p>
        </w:tc>
        <w:tc>
          <w:tcPr>
            <w:tcW w:w="775" w:type="dxa"/>
            <w:tcBorders>
              <w:top w:val="nil"/>
              <w:left w:val="nil"/>
              <w:bottom w:val="nil"/>
              <w:right w:val="nil"/>
            </w:tcBorders>
            <w:shd w:val="clear" w:color="auto" w:fill="auto"/>
            <w:noWrap/>
            <w:vAlign w:val="bottom"/>
            <w:hideMark/>
          </w:tcPr>
          <w:p w14:paraId="3045213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1039</w:t>
            </w:r>
          </w:p>
        </w:tc>
      </w:tr>
      <w:tr w:rsidR="00A1583F" w:rsidRPr="00786A89" w14:paraId="57ED9441" w14:textId="77777777" w:rsidTr="00461909">
        <w:trPr>
          <w:trHeight w:val="290"/>
        </w:trPr>
        <w:tc>
          <w:tcPr>
            <w:tcW w:w="2446" w:type="dxa"/>
            <w:tcBorders>
              <w:top w:val="nil"/>
              <w:left w:val="nil"/>
              <w:bottom w:val="nil"/>
              <w:right w:val="nil"/>
            </w:tcBorders>
            <w:shd w:val="clear" w:color="auto" w:fill="auto"/>
            <w:noWrap/>
            <w:vAlign w:val="bottom"/>
            <w:hideMark/>
          </w:tcPr>
          <w:p w14:paraId="4C2FC6CA"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Polystichum setiferum</w:t>
            </w:r>
          </w:p>
        </w:tc>
        <w:tc>
          <w:tcPr>
            <w:tcW w:w="1102" w:type="dxa"/>
            <w:tcBorders>
              <w:top w:val="nil"/>
              <w:left w:val="nil"/>
              <w:bottom w:val="nil"/>
              <w:right w:val="nil"/>
            </w:tcBorders>
            <w:shd w:val="clear" w:color="auto" w:fill="auto"/>
            <w:noWrap/>
            <w:vAlign w:val="bottom"/>
            <w:hideMark/>
          </w:tcPr>
          <w:p w14:paraId="5FEA19E2"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32EFDF8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35" w:type="dxa"/>
            <w:tcBorders>
              <w:top w:val="nil"/>
              <w:left w:val="nil"/>
              <w:bottom w:val="nil"/>
              <w:right w:val="nil"/>
            </w:tcBorders>
            <w:shd w:val="clear" w:color="auto" w:fill="auto"/>
            <w:noWrap/>
            <w:vAlign w:val="bottom"/>
            <w:hideMark/>
          </w:tcPr>
          <w:p w14:paraId="375EEB2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4F6FF7F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684" w:type="dxa"/>
            <w:tcBorders>
              <w:top w:val="nil"/>
              <w:left w:val="nil"/>
              <w:bottom w:val="nil"/>
              <w:right w:val="nil"/>
            </w:tcBorders>
            <w:shd w:val="clear" w:color="auto" w:fill="auto"/>
            <w:noWrap/>
            <w:vAlign w:val="bottom"/>
            <w:hideMark/>
          </w:tcPr>
          <w:p w14:paraId="1589369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4C0039F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3FBC7CE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3D11021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4.1</w:t>
            </w:r>
          </w:p>
        </w:tc>
        <w:tc>
          <w:tcPr>
            <w:tcW w:w="964" w:type="dxa"/>
            <w:tcBorders>
              <w:top w:val="nil"/>
              <w:left w:val="nil"/>
              <w:bottom w:val="nil"/>
              <w:right w:val="nil"/>
            </w:tcBorders>
            <w:shd w:val="clear" w:color="auto" w:fill="auto"/>
            <w:noWrap/>
            <w:vAlign w:val="bottom"/>
            <w:hideMark/>
          </w:tcPr>
          <w:p w14:paraId="5089E11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15.0</w:t>
            </w:r>
          </w:p>
        </w:tc>
        <w:tc>
          <w:tcPr>
            <w:tcW w:w="775" w:type="dxa"/>
            <w:tcBorders>
              <w:top w:val="nil"/>
              <w:left w:val="nil"/>
              <w:bottom w:val="nil"/>
              <w:right w:val="nil"/>
            </w:tcBorders>
            <w:shd w:val="clear" w:color="auto" w:fill="auto"/>
            <w:noWrap/>
            <w:vAlign w:val="bottom"/>
            <w:hideMark/>
          </w:tcPr>
          <w:p w14:paraId="548D9DD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1032</w:t>
            </w:r>
          </w:p>
        </w:tc>
      </w:tr>
      <w:tr w:rsidR="00A1583F" w:rsidRPr="00786A89" w14:paraId="1F1DAAE9" w14:textId="77777777" w:rsidTr="00461909">
        <w:trPr>
          <w:trHeight w:val="290"/>
        </w:trPr>
        <w:tc>
          <w:tcPr>
            <w:tcW w:w="2446" w:type="dxa"/>
            <w:tcBorders>
              <w:top w:val="nil"/>
              <w:left w:val="nil"/>
              <w:bottom w:val="nil"/>
              <w:right w:val="nil"/>
            </w:tcBorders>
            <w:shd w:val="clear" w:color="auto" w:fill="auto"/>
            <w:noWrap/>
            <w:vAlign w:val="bottom"/>
            <w:hideMark/>
          </w:tcPr>
          <w:p w14:paraId="505D5635"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Potentilla anserina</w:t>
            </w:r>
          </w:p>
        </w:tc>
        <w:tc>
          <w:tcPr>
            <w:tcW w:w="1102" w:type="dxa"/>
            <w:tcBorders>
              <w:top w:val="nil"/>
              <w:left w:val="nil"/>
              <w:bottom w:val="nil"/>
              <w:right w:val="nil"/>
            </w:tcBorders>
            <w:shd w:val="clear" w:color="auto" w:fill="auto"/>
            <w:noWrap/>
            <w:vAlign w:val="bottom"/>
            <w:hideMark/>
          </w:tcPr>
          <w:p w14:paraId="27C10BDE"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33F10A9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35" w:type="dxa"/>
            <w:tcBorders>
              <w:top w:val="nil"/>
              <w:left w:val="nil"/>
              <w:bottom w:val="nil"/>
              <w:right w:val="nil"/>
            </w:tcBorders>
            <w:shd w:val="clear" w:color="auto" w:fill="auto"/>
            <w:noWrap/>
            <w:vAlign w:val="bottom"/>
            <w:hideMark/>
          </w:tcPr>
          <w:p w14:paraId="4130B6A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22" w:type="dxa"/>
            <w:tcBorders>
              <w:top w:val="nil"/>
              <w:left w:val="nil"/>
              <w:bottom w:val="nil"/>
              <w:right w:val="nil"/>
            </w:tcBorders>
            <w:shd w:val="clear" w:color="auto" w:fill="auto"/>
            <w:noWrap/>
            <w:vAlign w:val="bottom"/>
            <w:hideMark/>
          </w:tcPr>
          <w:p w14:paraId="04DCC09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23D483F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2AD6ABC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41.7</w:t>
            </w:r>
          </w:p>
        </w:tc>
        <w:tc>
          <w:tcPr>
            <w:tcW w:w="701" w:type="dxa"/>
            <w:tcBorders>
              <w:top w:val="nil"/>
              <w:left w:val="nil"/>
              <w:bottom w:val="nil"/>
              <w:right w:val="nil"/>
            </w:tcBorders>
            <w:shd w:val="clear" w:color="auto" w:fill="auto"/>
            <w:noWrap/>
            <w:vAlign w:val="bottom"/>
            <w:hideMark/>
          </w:tcPr>
          <w:p w14:paraId="0888314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963" w:type="dxa"/>
            <w:tcBorders>
              <w:top w:val="nil"/>
              <w:left w:val="nil"/>
              <w:bottom w:val="nil"/>
              <w:right w:val="nil"/>
            </w:tcBorders>
            <w:shd w:val="clear" w:color="auto" w:fill="auto"/>
            <w:noWrap/>
            <w:vAlign w:val="bottom"/>
            <w:hideMark/>
          </w:tcPr>
          <w:p w14:paraId="6BD8528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64E2F30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14.6</w:t>
            </w:r>
          </w:p>
        </w:tc>
        <w:tc>
          <w:tcPr>
            <w:tcW w:w="775" w:type="dxa"/>
            <w:tcBorders>
              <w:top w:val="nil"/>
              <w:left w:val="nil"/>
              <w:bottom w:val="nil"/>
              <w:right w:val="nil"/>
            </w:tcBorders>
            <w:shd w:val="clear" w:color="auto" w:fill="auto"/>
            <w:noWrap/>
            <w:vAlign w:val="bottom"/>
            <w:hideMark/>
          </w:tcPr>
          <w:p w14:paraId="719292F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1083</w:t>
            </w:r>
          </w:p>
        </w:tc>
      </w:tr>
      <w:tr w:rsidR="00A1583F" w:rsidRPr="00786A89" w14:paraId="4ED87222" w14:textId="77777777" w:rsidTr="00461909">
        <w:trPr>
          <w:trHeight w:val="290"/>
        </w:trPr>
        <w:tc>
          <w:tcPr>
            <w:tcW w:w="2446" w:type="dxa"/>
            <w:tcBorders>
              <w:top w:val="nil"/>
              <w:left w:val="nil"/>
              <w:bottom w:val="nil"/>
              <w:right w:val="nil"/>
            </w:tcBorders>
            <w:shd w:val="clear" w:color="auto" w:fill="auto"/>
            <w:noWrap/>
            <w:vAlign w:val="bottom"/>
            <w:hideMark/>
          </w:tcPr>
          <w:p w14:paraId="50326CB5"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Potentilla reptans</w:t>
            </w:r>
          </w:p>
        </w:tc>
        <w:tc>
          <w:tcPr>
            <w:tcW w:w="1102" w:type="dxa"/>
            <w:tcBorders>
              <w:top w:val="nil"/>
              <w:left w:val="nil"/>
              <w:bottom w:val="nil"/>
              <w:right w:val="nil"/>
            </w:tcBorders>
            <w:shd w:val="clear" w:color="auto" w:fill="auto"/>
            <w:noWrap/>
            <w:vAlign w:val="bottom"/>
            <w:hideMark/>
          </w:tcPr>
          <w:p w14:paraId="39814135"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2EAF65D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19E2F64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330E970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51C39DF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5890B53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41.7</w:t>
            </w:r>
          </w:p>
        </w:tc>
        <w:tc>
          <w:tcPr>
            <w:tcW w:w="701" w:type="dxa"/>
            <w:tcBorders>
              <w:top w:val="nil"/>
              <w:left w:val="nil"/>
              <w:bottom w:val="nil"/>
              <w:right w:val="nil"/>
            </w:tcBorders>
            <w:shd w:val="clear" w:color="auto" w:fill="auto"/>
            <w:noWrap/>
            <w:vAlign w:val="bottom"/>
            <w:hideMark/>
          </w:tcPr>
          <w:p w14:paraId="42851C0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963" w:type="dxa"/>
            <w:tcBorders>
              <w:top w:val="nil"/>
              <w:left w:val="nil"/>
              <w:bottom w:val="nil"/>
              <w:right w:val="nil"/>
            </w:tcBorders>
            <w:shd w:val="clear" w:color="auto" w:fill="auto"/>
            <w:noWrap/>
            <w:vAlign w:val="bottom"/>
            <w:hideMark/>
          </w:tcPr>
          <w:p w14:paraId="07912DF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3.8</w:t>
            </w:r>
          </w:p>
        </w:tc>
        <w:tc>
          <w:tcPr>
            <w:tcW w:w="964" w:type="dxa"/>
            <w:tcBorders>
              <w:top w:val="nil"/>
              <w:left w:val="nil"/>
              <w:bottom w:val="nil"/>
              <w:right w:val="nil"/>
            </w:tcBorders>
            <w:shd w:val="clear" w:color="auto" w:fill="auto"/>
            <w:noWrap/>
            <w:vAlign w:val="bottom"/>
            <w:hideMark/>
          </w:tcPr>
          <w:p w14:paraId="679CDBA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15.1</w:t>
            </w:r>
          </w:p>
        </w:tc>
        <w:tc>
          <w:tcPr>
            <w:tcW w:w="775" w:type="dxa"/>
            <w:tcBorders>
              <w:top w:val="nil"/>
              <w:left w:val="nil"/>
              <w:bottom w:val="nil"/>
              <w:right w:val="nil"/>
            </w:tcBorders>
            <w:shd w:val="clear" w:color="auto" w:fill="auto"/>
            <w:noWrap/>
            <w:vAlign w:val="bottom"/>
            <w:hideMark/>
          </w:tcPr>
          <w:p w14:paraId="07A48D9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959</w:t>
            </w:r>
          </w:p>
        </w:tc>
      </w:tr>
      <w:tr w:rsidR="00A1583F" w:rsidRPr="00786A89" w14:paraId="6CCFBCE4" w14:textId="77777777" w:rsidTr="00461909">
        <w:trPr>
          <w:trHeight w:val="290"/>
        </w:trPr>
        <w:tc>
          <w:tcPr>
            <w:tcW w:w="2446" w:type="dxa"/>
            <w:tcBorders>
              <w:top w:val="nil"/>
              <w:left w:val="nil"/>
              <w:bottom w:val="nil"/>
              <w:right w:val="nil"/>
            </w:tcBorders>
            <w:shd w:val="clear" w:color="auto" w:fill="auto"/>
            <w:noWrap/>
            <w:vAlign w:val="bottom"/>
            <w:hideMark/>
          </w:tcPr>
          <w:p w14:paraId="609F567F"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Potentilla sterilis</w:t>
            </w:r>
          </w:p>
        </w:tc>
        <w:tc>
          <w:tcPr>
            <w:tcW w:w="1102" w:type="dxa"/>
            <w:tcBorders>
              <w:top w:val="nil"/>
              <w:left w:val="nil"/>
              <w:bottom w:val="nil"/>
              <w:right w:val="nil"/>
            </w:tcBorders>
            <w:shd w:val="clear" w:color="auto" w:fill="auto"/>
            <w:noWrap/>
            <w:vAlign w:val="bottom"/>
            <w:hideMark/>
          </w:tcPr>
          <w:p w14:paraId="5BC61F4D"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5AABACA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35" w:type="dxa"/>
            <w:tcBorders>
              <w:top w:val="nil"/>
              <w:left w:val="nil"/>
              <w:bottom w:val="nil"/>
              <w:right w:val="nil"/>
            </w:tcBorders>
            <w:shd w:val="clear" w:color="auto" w:fill="auto"/>
            <w:noWrap/>
            <w:vAlign w:val="bottom"/>
            <w:hideMark/>
          </w:tcPr>
          <w:p w14:paraId="070B812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5F6659A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684" w:type="dxa"/>
            <w:tcBorders>
              <w:top w:val="nil"/>
              <w:left w:val="nil"/>
              <w:bottom w:val="nil"/>
              <w:right w:val="nil"/>
            </w:tcBorders>
            <w:shd w:val="clear" w:color="auto" w:fill="auto"/>
            <w:noWrap/>
            <w:vAlign w:val="bottom"/>
            <w:hideMark/>
          </w:tcPr>
          <w:p w14:paraId="748A6D7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7D96CD4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1D4E865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100.0</w:t>
            </w:r>
          </w:p>
        </w:tc>
        <w:tc>
          <w:tcPr>
            <w:tcW w:w="963" w:type="dxa"/>
            <w:tcBorders>
              <w:top w:val="nil"/>
              <w:left w:val="nil"/>
              <w:bottom w:val="nil"/>
              <w:right w:val="nil"/>
            </w:tcBorders>
            <w:shd w:val="clear" w:color="auto" w:fill="auto"/>
            <w:noWrap/>
            <w:vAlign w:val="bottom"/>
            <w:hideMark/>
          </w:tcPr>
          <w:p w14:paraId="6884BE8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478F063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14.7</w:t>
            </w:r>
          </w:p>
        </w:tc>
        <w:tc>
          <w:tcPr>
            <w:tcW w:w="775" w:type="dxa"/>
            <w:tcBorders>
              <w:top w:val="nil"/>
              <w:left w:val="nil"/>
              <w:bottom w:val="nil"/>
              <w:right w:val="nil"/>
            </w:tcBorders>
            <w:shd w:val="clear" w:color="auto" w:fill="auto"/>
            <w:noWrap/>
            <w:vAlign w:val="bottom"/>
            <w:hideMark/>
          </w:tcPr>
          <w:p w14:paraId="54EEEB8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1071</w:t>
            </w:r>
          </w:p>
        </w:tc>
      </w:tr>
      <w:tr w:rsidR="00A1583F" w:rsidRPr="00786A89" w14:paraId="00044BBA" w14:textId="77777777" w:rsidTr="00461909">
        <w:trPr>
          <w:trHeight w:val="290"/>
        </w:trPr>
        <w:tc>
          <w:tcPr>
            <w:tcW w:w="2446" w:type="dxa"/>
            <w:tcBorders>
              <w:top w:val="nil"/>
              <w:left w:val="nil"/>
              <w:bottom w:val="nil"/>
              <w:right w:val="nil"/>
            </w:tcBorders>
            <w:shd w:val="clear" w:color="auto" w:fill="auto"/>
            <w:noWrap/>
            <w:vAlign w:val="bottom"/>
            <w:hideMark/>
          </w:tcPr>
          <w:p w14:paraId="788E5EE7"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Primula vulgaris</w:t>
            </w:r>
          </w:p>
        </w:tc>
        <w:tc>
          <w:tcPr>
            <w:tcW w:w="1102" w:type="dxa"/>
            <w:tcBorders>
              <w:top w:val="nil"/>
              <w:left w:val="nil"/>
              <w:bottom w:val="nil"/>
              <w:right w:val="nil"/>
            </w:tcBorders>
            <w:shd w:val="clear" w:color="auto" w:fill="auto"/>
            <w:noWrap/>
            <w:vAlign w:val="bottom"/>
            <w:hideMark/>
          </w:tcPr>
          <w:p w14:paraId="08DBA94D"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6DFA994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35" w:type="dxa"/>
            <w:tcBorders>
              <w:top w:val="nil"/>
              <w:left w:val="nil"/>
              <w:bottom w:val="nil"/>
              <w:right w:val="nil"/>
            </w:tcBorders>
            <w:shd w:val="clear" w:color="auto" w:fill="auto"/>
            <w:noWrap/>
            <w:vAlign w:val="bottom"/>
            <w:hideMark/>
          </w:tcPr>
          <w:p w14:paraId="41D8373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1ECB898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0167071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44" w:type="dxa"/>
            <w:tcBorders>
              <w:top w:val="nil"/>
              <w:left w:val="nil"/>
              <w:bottom w:val="nil"/>
              <w:right w:val="nil"/>
            </w:tcBorders>
            <w:shd w:val="clear" w:color="auto" w:fill="auto"/>
            <w:noWrap/>
            <w:vAlign w:val="bottom"/>
            <w:hideMark/>
          </w:tcPr>
          <w:p w14:paraId="6888909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701" w:type="dxa"/>
            <w:tcBorders>
              <w:top w:val="nil"/>
              <w:left w:val="nil"/>
              <w:bottom w:val="nil"/>
              <w:right w:val="nil"/>
            </w:tcBorders>
            <w:shd w:val="clear" w:color="auto" w:fill="auto"/>
            <w:noWrap/>
            <w:vAlign w:val="bottom"/>
            <w:hideMark/>
          </w:tcPr>
          <w:p w14:paraId="5A1EEAE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66.7</w:t>
            </w:r>
          </w:p>
        </w:tc>
        <w:tc>
          <w:tcPr>
            <w:tcW w:w="963" w:type="dxa"/>
            <w:tcBorders>
              <w:top w:val="nil"/>
              <w:left w:val="nil"/>
              <w:bottom w:val="nil"/>
              <w:right w:val="nil"/>
            </w:tcBorders>
            <w:shd w:val="clear" w:color="auto" w:fill="auto"/>
            <w:noWrap/>
            <w:vAlign w:val="bottom"/>
            <w:hideMark/>
          </w:tcPr>
          <w:p w14:paraId="6F25CE1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1860617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4486BCC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1108</w:t>
            </w:r>
          </w:p>
        </w:tc>
      </w:tr>
      <w:tr w:rsidR="00A1583F" w:rsidRPr="00786A89" w14:paraId="532C45C0" w14:textId="77777777" w:rsidTr="00461909">
        <w:trPr>
          <w:trHeight w:val="290"/>
        </w:trPr>
        <w:tc>
          <w:tcPr>
            <w:tcW w:w="2446" w:type="dxa"/>
            <w:tcBorders>
              <w:top w:val="nil"/>
              <w:left w:val="nil"/>
              <w:bottom w:val="nil"/>
              <w:right w:val="nil"/>
            </w:tcBorders>
            <w:shd w:val="clear" w:color="auto" w:fill="auto"/>
            <w:noWrap/>
            <w:vAlign w:val="bottom"/>
            <w:hideMark/>
          </w:tcPr>
          <w:p w14:paraId="3FD9CB9A"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Prunella vulgaris</w:t>
            </w:r>
          </w:p>
        </w:tc>
        <w:tc>
          <w:tcPr>
            <w:tcW w:w="1102" w:type="dxa"/>
            <w:tcBorders>
              <w:top w:val="nil"/>
              <w:left w:val="nil"/>
              <w:bottom w:val="nil"/>
              <w:right w:val="nil"/>
            </w:tcBorders>
            <w:shd w:val="clear" w:color="auto" w:fill="auto"/>
            <w:noWrap/>
            <w:vAlign w:val="bottom"/>
            <w:hideMark/>
          </w:tcPr>
          <w:p w14:paraId="2164B328"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2F39CF9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57DC8C7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4305CA8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5037B5A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44" w:type="dxa"/>
            <w:tcBorders>
              <w:top w:val="nil"/>
              <w:left w:val="nil"/>
              <w:bottom w:val="nil"/>
              <w:right w:val="nil"/>
            </w:tcBorders>
            <w:shd w:val="clear" w:color="auto" w:fill="auto"/>
            <w:noWrap/>
            <w:vAlign w:val="bottom"/>
            <w:hideMark/>
          </w:tcPr>
          <w:p w14:paraId="0441616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701" w:type="dxa"/>
            <w:tcBorders>
              <w:top w:val="nil"/>
              <w:left w:val="nil"/>
              <w:bottom w:val="nil"/>
              <w:right w:val="nil"/>
            </w:tcBorders>
            <w:shd w:val="clear" w:color="auto" w:fill="auto"/>
            <w:noWrap/>
            <w:vAlign w:val="bottom"/>
            <w:hideMark/>
          </w:tcPr>
          <w:p w14:paraId="5B425EB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963" w:type="dxa"/>
            <w:tcBorders>
              <w:top w:val="nil"/>
              <w:left w:val="nil"/>
              <w:bottom w:val="nil"/>
              <w:right w:val="nil"/>
            </w:tcBorders>
            <w:shd w:val="clear" w:color="auto" w:fill="auto"/>
            <w:noWrap/>
            <w:vAlign w:val="bottom"/>
            <w:hideMark/>
          </w:tcPr>
          <w:p w14:paraId="1C37A7E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1E324A6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14.4</w:t>
            </w:r>
          </w:p>
        </w:tc>
        <w:tc>
          <w:tcPr>
            <w:tcW w:w="775" w:type="dxa"/>
            <w:tcBorders>
              <w:top w:val="nil"/>
              <w:left w:val="nil"/>
              <w:bottom w:val="nil"/>
              <w:right w:val="nil"/>
            </w:tcBorders>
            <w:shd w:val="clear" w:color="auto" w:fill="auto"/>
            <w:noWrap/>
            <w:vAlign w:val="bottom"/>
            <w:hideMark/>
          </w:tcPr>
          <w:p w14:paraId="0A5DFFD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1106</w:t>
            </w:r>
          </w:p>
        </w:tc>
      </w:tr>
      <w:tr w:rsidR="00A1583F" w:rsidRPr="00786A89" w14:paraId="6895C534" w14:textId="77777777" w:rsidTr="00461909">
        <w:trPr>
          <w:trHeight w:val="290"/>
        </w:trPr>
        <w:tc>
          <w:tcPr>
            <w:tcW w:w="2446" w:type="dxa"/>
            <w:tcBorders>
              <w:top w:val="nil"/>
              <w:left w:val="nil"/>
              <w:bottom w:val="nil"/>
              <w:right w:val="nil"/>
            </w:tcBorders>
            <w:shd w:val="clear" w:color="auto" w:fill="auto"/>
            <w:noWrap/>
            <w:vAlign w:val="bottom"/>
            <w:hideMark/>
          </w:tcPr>
          <w:p w14:paraId="647CB981"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Pteridium aquilinum</w:t>
            </w:r>
          </w:p>
        </w:tc>
        <w:tc>
          <w:tcPr>
            <w:tcW w:w="1102" w:type="dxa"/>
            <w:tcBorders>
              <w:top w:val="nil"/>
              <w:left w:val="nil"/>
              <w:bottom w:val="nil"/>
              <w:right w:val="nil"/>
            </w:tcBorders>
            <w:shd w:val="clear" w:color="auto" w:fill="auto"/>
            <w:noWrap/>
            <w:vAlign w:val="bottom"/>
            <w:hideMark/>
          </w:tcPr>
          <w:p w14:paraId="1FE57324"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407EE76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35" w:type="dxa"/>
            <w:tcBorders>
              <w:top w:val="nil"/>
              <w:left w:val="nil"/>
              <w:bottom w:val="nil"/>
              <w:right w:val="nil"/>
            </w:tcBorders>
            <w:shd w:val="clear" w:color="auto" w:fill="auto"/>
            <w:noWrap/>
            <w:vAlign w:val="bottom"/>
            <w:hideMark/>
          </w:tcPr>
          <w:p w14:paraId="5F80EEA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705157E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84" w:type="dxa"/>
            <w:tcBorders>
              <w:top w:val="nil"/>
              <w:left w:val="nil"/>
              <w:bottom w:val="nil"/>
              <w:right w:val="nil"/>
            </w:tcBorders>
            <w:shd w:val="clear" w:color="auto" w:fill="auto"/>
            <w:noWrap/>
            <w:vAlign w:val="bottom"/>
            <w:hideMark/>
          </w:tcPr>
          <w:p w14:paraId="7BA56EA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744" w:type="dxa"/>
            <w:tcBorders>
              <w:top w:val="nil"/>
              <w:left w:val="nil"/>
              <w:bottom w:val="nil"/>
              <w:right w:val="nil"/>
            </w:tcBorders>
            <w:shd w:val="clear" w:color="auto" w:fill="auto"/>
            <w:noWrap/>
            <w:vAlign w:val="bottom"/>
            <w:hideMark/>
          </w:tcPr>
          <w:p w14:paraId="1493497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100.0</w:t>
            </w:r>
          </w:p>
        </w:tc>
        <w:tc>
          <w:tcPr>
            <w:tcW w:w="701" w:type="dxa"/>
            <w:tcBorders>
              <w:top w:val="nil"/>
              <w:left w:val="nil"/>
              <w:bottom w:val="nil"/>
              <w:right w:val="nil"/>
            </w:tcBorders>
            <w:shd w:val="clear" w:color="auto" w:fill="auto"/>
            <w:noWrap/>
            <w:vAlign w:val="bottom"/>
            <w:hideMark/>
          </w:tcPr>
          <w:p w14:paraId="7175849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446C571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0B55FD1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7CDA951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1109</w:t>
            </w:r>
          </w:p>
        </w:tc>
      </w:tr>
      <w:tr w:rsidR="00A1583F" w:rsidRPr="00786A89" w14:paraId="170F684B" w14:textId="77777777" w:rsidTr="00461909">
        <w:trPr>
          <w:trHeight w:val="290"/>
        </w:trPr>
        <w:tc>
          <w:tcPr>
            <w:tcW w:w="2446" w:type="dxa"/>
            <w:tcBorders>
              <w:top w:val="nil"/>
              <w:left w:val="nil"/>
              <w:bottom w:val="nil"/>
              <w:right w:val="nil"/>
            </w:tcBorders>
            <w:shd w:val="clear" w:color="auto" w:fill="auto"/>
            <w:noWrap/>
            <w:vAlign w:val="bottom"/>
            <w:hideMark/>
          </w:tcPr>
          <w:p w14:paraId="54BB4ADC"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Pulicaria dysenterica</w:t>
            </w:r>
          </w:p>
        </w:tc>
        <w:tc>
          <w:tcPr>
            <w:tcW w:w="1102" w:type="dxa"/>
            <w:tcBorders>
              <w:top w:val="nil"/>
              <w:left w:val="nil"/>
              <w:bottom w:val="nil"/>
              <w:right w:val="nil"/>
            </w:tcBorders>
            <w:shd w:val="clear" w:color="auto" w:fill="auto"/>
            <w:noWrap/>
            <w:vAlign w:val="bottom"/>
            <w:hideMark/>
          </w:tcPr>
          <w:p w14:paraId="3033B423"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4A9270D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6F00B96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22" w:type="dxa"/>
            <w:tcBorders>
              <w:top w:val="nil"/>
              <w:left w:val="nil"/>
              <w:bottom w:val="nil"/>
              <w:right w:val="nil"/>
            </w:tcBorders>
            <w:shd w:val="clear" w:color="auto" w:fill="auto"/>
            <w:noWrap/>
            <w:vAlign w:val="bottom"/>
            <w:hideMark/>
          </w:tcPr>
          <w:p w14:paraId="09D6A76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0AE1BAD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44" w:type="dxa"/>
            <w:tcBorders>
              <w:top w:val="nil"/>
              <w:left w:val="nil"/>
              <w:bottom w:val="nil"/>
              <w:right w:val="nil"/>
            </w:tcBorders>
            <w:shd w:val="clear" w:color="auto" w:fill="auto"/>
            <w:noWrap/>
            <w:vAlign w:val="bottom"/>
            <w:hideMark/>
          </w:tcPr>
          <w:p w14:paraId="10C8C2F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701" w:type="dxa"/>
            <w:tcBorders>
              <w:top w:val="nil"/>
              <w:left w:val="nil"/>
              <w:bottom w:val="nil"/>
              <w:right w:val="nil"/>
            </w:tcBorders>
            <w:shd w:val="clear" w:color="auto" w:fill="auto"/>
            <w:noWrap/>
            <w:vAlign w:val="bottom"/>
            <w:hideMark/>
          </w:tcPr>
          <w:p w14:paraId="00EB30F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963" w:type="dxa"/>
            <w:tcBorders>
              <w:top w:val="nil"/>
              <w:left w:val="nil"/>
              <w:bottom w:val="nil"/>
              <w:right w:val="nil"/>
            </w:tcBorders>
            <w:shd w:val="clear" w:color="auto" w:fill="auto"/>
            <w:noWrap/>
            <w:vAlign w:val="bottom"/>
            <w:hideMark/>
          </w:tcPr>
          <w:p w14:paraId="59C1CA3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4.0</w:t>
            </w:r>
          </w:p>
        </w:tc>
        <w:tc>
          <w:tcPr>
            <w:tcW w:w="964" w:type="dxa"/>
            <w:tcBorders>
              <w:top w:val="nil"/>
              <w:left w:val="nil"/>
              <w:bottom w:val="nil"/>
              <w:right w:val="nil"/>
            </w:tcBorders>
            <w:shd w:val="clear" w:color="auto" w:fill="auto"/>
            <w:noWrap/>
            <w:vAlign w:val="bottom"/>
            <w:hideMark/>
          </w:tcPr>
          <w:p w14:paraId="7A77AE6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15.5</w:t>
            </w:r>
          </w:p>
        </w:tc>
        <w:tc>
          <w:tcPr>
            <w:tcW w:w="775" w:type="dxa"/>
            <w:tcBorders>
              <w:top w:val="nil"/>
              <w:left w:val="nil"/>
              <w:bottom w:val="nil"/>
              <w:right w:val="nil"/>
            </w:tcBorders>
            <w:shd w:val="clear" w:color="auto" w:fill="auto"/>
            <w:noWrap/>
            <w:vAlign w:val="bottom"/>
            <w:hideMark/>
          </w:tcPr>
          <w:p w14:paraId="5C6B2FA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885</w:t>
            </w:r>
          </w:p>
        </w:tc>
      </w:tr>
      <w:tr w:rsidR="00A1583F" w:rsidRPr="00786A89" w14:paraId="43B2D7FC" w14:textId="77777777" w:rsidTr="00461909">
        <w:trPr>
          <w:trHeight w:val="290"/>
        </w:trPr>
        <w:tc>
          <w:tcPr>
            <w:tcW w:w="2446" w:type="dxa"/>
            <w:tcBorders>
              <w:top w:val="nil"/>
              <w:left w:val="nil"/>
              <w:bottom w:val="nil"/>
              <w:right w:val="nil"/>
            </w:tcBorders>
            <w:shd w:val="clear" w:color="auto" w:fill="auto"/>
            <w:noWrap/>
            <w:vAlign w:val="bottom"/>
            <w:hideMark/>
          </w:tcPr>
          <w:p w14:paraId="4520C430"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Ranunculus acris</w:t>
            </w:r>
          </w:p>
        </w:tc>
        <w:tc>
          <w:tcPr>
            <w:tcW w:w="1102" w:type="dxa"/>
            <w:tcBorders>
              <w:top w:val="nil"/>
              <w:left w:val="nil"/>
              <w:bottom w:val="nil"/>
              <w:right w:val="nil"/>
            </w:tcBorders>
            <w:shd w:val="clear" w:color="auto" w:fill="auto"/>
            <w:noWrap/>
            <w:vAlign w:val="bottom"/>
            <w:hideMark/>
          </w:tcPr>
          <w:p w14:paraId="15132F18"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1C02746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25384E3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7C1E443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302AD0F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44" w:type="dxa"/>
            <w:tcBorders>
              <w:top w:val="nil"/>
              <w:left w:val="nil"/>
              <w:bottom w:val="nil"/>
              <w:right w:val="nil"/>
            </w:tcBorders>
            <w:shd w:val="clear" w:color="auto" w:fill="auto"/>
            <w:noWrap/>
            <w:vAlign w:val="bottom"/>
            <w:hideMark/>
          </w:tcPr>
          <w:p w14:paraId="759F3A0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701" w:type="dxa"/>
            <w:tcBorders>
              <w:top w:val="nil"/>
              <w:left w:val="nil"/>
              <w:bottom w:val="nil"/>
              <w:right w:val="nil"/>
            </w:tcBorders>
            <w:shd w:val="clear" w:color="auto" w:fill="auto"/>
            <w:noWrap/>
            <w:vAlign w:val="bottom"/>
            <w:hideMark/>
          </w:tcPr>
          <w:p w14:paraId="7881A4A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963" w:type="dxa"/>
            <w:tcBorders>
              <w:top w:val="nil"/>
              <w:left w:val="nil"/>
              <w:bottom w:val="nil"/>
              <w:right w:val="nil"/>
            </w:tcBorders>
            <w:shd w:val="clear" w:color="auto" w:fill="auto"/>
            <w:noWrap/>
            <w:vAlign w:val="bottom"/>
            <w:hideMark/>
          </w:tcPr>
          <w:p w14:paraId="2097C9E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7A28A3C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14.4</w:t>
            </w:r>
          </w:p>
        </w:tc>
        <w:tc>
          <w:tcPr>
            <w:tcW w:w="775" w:type="dxa"/>
            <w:tcBorders>
              <w:top w:val="nil"/>
              <w:left w:val="nil"/>
              <w:bottom w:val="nil"/>
              <w:right w:val="nil"/>
            </w:tcBorders>
            <w:shd w:val="clear" w:color="auto" w:fill="auto"/>
            <w:noWrap/>
            <w:vAlign w:val="bottom"/>
            <w:hideMark/>
          </w:tcPr>
          <w:p w14:paraId="041F66A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1106</w:t>
            </w:r>
          </w:p>
        </w:tc>
      </w:tr>
      <w:tr w:rsidR="00A1583F" w:rsidRPr="00786A89" w14:paraId="59A85260" w14:textId="77777777" w:rsidTr="00461909">
        <w:trPr>
          <w:trHeight w:val="290"/>
        </w:trPr>
        <w:tc>
          <w:tcPr>
            <w:tcW w:w="2446" w:type="dxa"/>
            <w:tcBorders>
              <w:top w:val="nil"/>
              <w:left w:val="nil"/>
              <w:bottom w:val="nil"/>
              <w:right w:val="nil"/>
            </w:tcBorders>
            <w:shd w:val="clear" w:color="auto" w:fill="auto"/>
            <w:noWrap/>
            <w:vAlign w:val="bottom"/>
            <w:hideMark/>
          </w:tcPr>
          <w:p w14:paraId="3F14AFEB"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Ranunculus auricomus</w:t>
            </w:r>
          </w:p>
        </w:tc>
        <w:tc>
          <w:tcPr>
            <w:tcW w:w="1102" w:type="dxa"/>
            <w:tcBorders>
              <w:top w:val="nil"/>
              <w:left w:val="nil"/>
              <w:bottom w:val="nil"/>
              <w:right w:val="nil"/>
            </w:tcBorders>
            <w:shd w:val="clear" w:color="auto" w:fill="auto"/>
            <w:noWrap/>
            <w:vAlign w:val="bottom"/>
            <w:hideMark/>
          </w:tcPr>
          <w:p w14:paraId="17ADAE41"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7D02ABF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35" w:type="dxa"/>
            <w:tcBorders>
              <w:top w:val="nil"/>
              <w:left w:val="nil"/>
              <w:bottom w:val="nil"/>
              <w:right w:val="nil"/>
            </w:tcBorders>
            <w:shd w:val="clear" w:color="auto" w:fill="auto"/>
            <w:noWrap/>
            <w:vAlign w:val="bottom"/>
            <w:hideMark/>
          </w:tcPr>
          <w:p w14:paraId="6A8BC69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22" w:type="dxa"/>
            <w:tcBorders>
              <w:top w:val="nil"/>
              <w:left w:val="nil"/>
              <w:bottom w:val="nil"/>
              <w:right w:val="nil"/>
            </w:tcBorders>
            <w:shd w:val="clear" w:color="auto" w:fill="auto"/>
            <w:noWrap/>
            <w:vAlign w:val="bottom"/>
            <w:hideMark/>
          </w:tcPr>
          <w:p w14:paraId="0F4F9BE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7C1CB41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7436125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701" w:type="dxa"/>
            <w:tcBorders>
              <w:top w:val="nil"/>
              <w:left w:val="nil"/>
              <w:bottom w:val="nil"/>
              <w:right w:val="nil"/>
            </w:tcBorders>
            <w:shd w:val="clear" w:color="auto" w:fill="auto"/>
            <w:noWrap/>
            <w:vAlign w:val="bottom"/>
            <w:hideMark/>
          </w:tcPr>
          <w:p w14:paraId="596AD67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41.7</w:t>
            </w:r>
          </w:p>
        </w:tc>
        <w:tc>
          <w:tcPr>
            <w:tcW w:w="963" w:type="dxa"/>
            <w:tcBorders>
              <w:top w:val="nil"/>
              <w:left w:val="nil"/>
              <w:bottom w:val="nil"/>
              <w:right w:val="nil"/>
            </w:tcBorders>
            <w:shd w:val="clear" w:color="auto" w:fill="auto"/>
            <w:noWrap/>
            <w:vAlign w:val="bottom"/>
            <w:hideMark/>
          </w:tcPr>
          <w:p w14:paraId="72B38AD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w:t>
            </w:r>
          </w:p>
        </w:tc>
        <w:tc>
          <w:tcPr>
            <w:tcW w:w="964" w:type="dxa"/>
            <w:tcBorders>
              <w:top w:val="nil"/>
              <w:left w:val="nil"/>
              <w:bottom w:val="nil"/>
              <w:right w:val="nil"/>
            </w:tcBorders>
            <w:shd w:val="clear" w:color="auto" w:fill="auto"/>
            <w:noWrap/>
            <w:vAlign w:val="bottom"/>
            <w:hideMark/>
          </w:tcPr>
          <w:p w14:paraId="6CE26FF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15.1</w:t>
            </w:r>
          </w:p>
        </w:tc>
        <w:tc>
          <w:tcPr>
            <w:tcW w:w="775" w:type="dxa"/>
            <w:tcBorders>
              <w:top w:val="nil"/>
              <w:left w:val="nil"/>
              <w:bottom w:val="nil"/>
              <w:right w:val="nil"/>
            </w:tcBorders>
            <w:shd w:val="clear" w:color="auto" w:fill="auto"/>
            <w:noWrap/>
            <w:vAlign w:val="bottom"/>
            <w:hideMark/>
          </w:tcPr>
          <w:p w14:paraId="45EE14F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922</w:t>
            </w:r>
          </w:p>
        </w:tc>
      </w:tr>
      <w:tr w:rsidR="00A1583F" w:rsidRPr="00786A89" w14:paraId="5BABFC9B" w14:textId="77777777" w:rsidTr="00461909">
        <w:trPr>
          <w:trHeight w:val="290"/>
        </w:trPr>
        <w:tc>
          <w:tcPr>
            <w:tcW w:w="2446" w:type="dxa"/>
            <w:tcBorders>
              <w:top w:val="nil"/>
              <w:left w:val="nil"/>
              <w:bottom w:val="nil"/>
              <w:right w:val="nil"/>
            </w:tcBorders>
            <w:shd w:val="clear" w:color="auto" w:fill="auto"/>
            <w:noWrap/>
            <w:vAlign w:val="bottom"/>
            <w:hideMark/>
          </w:tcPr>
          <w:p w14:paraId="296D219D"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Ranunculus ficaria</w:t>
            </w:r>
          </w:p>
        </w:tc>
        <w:tc>
          <w:tcPr>
            <w:tcW w:w="1102" w:type="dxa"/>
            <w:tcBorders>
              <w:top w:val="nil"/>
              <w:left w:val="nil"/>
              <w:bottom w:val="nil"/>
              <w:right w:val="nil"/>
            </w:tcBorders>
            <w:shd w:val="clear" w:color="auto" w:fill="auto"/>
            <w:noWrap/>
            <w:vAlign w:val="bottom"/>
            <w:hideMark/>
          </w:tcPr>
          <w:p w14:paraId="5AAF5DB9"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14AB6C4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35" w:type="dxa"/>
            <w:tcBorders>
              <w:top w:val="nil"/>
              <w:left w:val="nil"/>
              <w:bottom w:val="nil"/>
              <w:right w:val="nil"/>
            </w:tcBorders>
            <w:shd w:val="clear" w:color="auto" w:fill="auto"/>
            <w:noWrap/>
            <w:vAlign w:val="bottom"/>
            <w:hideMark/>
          </w:tcPr>
          <w:p w14:paraId="0F66CDF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75F8709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570363D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3819D7A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527292A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25.0</w:t>
            </w:r>
          </w:p>
        </w:tc>
        <w:tc>
          <w:tcPr>
            <w:tcW w:w="963" w:type="dxa"/>
            <w:tcBorders>
              <w:top w:val="nil"/>
              <w:left w:val="nil"/>
              <w:bottom w:val="nil"/>
              <w:right w:val="nil"/>
            </w:tcBorders>
            <w:shd w:val="clear" w:color="auto" w:fill="auto"/>
            <w:noWrap/>
            <w:vAlign w:val="bottom"/>
            <w:hideMark/>
          </w:tcPr>
          <w:p w14:paraId="107210D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02FC52E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2505697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1084</w:t>
            </w:r>
          </w:p>
        </w:tc>
      </w:tr>
      <w:tr w:rsidR="00A1583F" w:rsidRPr="00786A89" w14:paraId="5F6BA6E2" w14:textId="77777777" w:rsidTr="00461909">
        <w:trPr>
          <w:trHeight w:val="290"/>
        </w:trPr>
        <w:tc>
          <w:tcPr>
            <w:tcW w:w="2446" w:type="dxa"/>
            <w:tcBorders>
              <w:top w:val="nil"/>
              <w:left w:val="nil"/>
              <w:bottom w:val="nil"/>
              <w:right w:val="nil"/>
            </w:tcBorders>
            <w:shd w:val="clear" w:color="auto" w:fill="auto"/>
            <w:noWrap/>
            <w:vAlign w:val="bottom"/>
            <w:hideMark/>
          </w:tcPr>
          <w:p w14:paraId="7006B93F"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Ranunculus repens</w:t>
            </w:r>
          </w:p>
        </w:tc>
        <w:tc>
          <w:tcPr>
            <w:tcW w:w="1102" w:type="dxa"/>
            <w:tcBorders>
              <w:top w:val="nil"/>
              <w:left w:val="nil"/>
              <w:bottom w:val="nil"/>
              <w:right w:val="nil"/>
            </w:tcBorders>
            <w:shd w:val="clear" w:color="auto" w:fill="auto"/>
            <w:noWrap/>
            <w:vAlign w:val="bottom"/>
            <w:hideMark/>
          </w:tcPr>
          <w:p w14:paraId="4CFD9827"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37C2EA2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35" w:type="dxa"/>
            <w:tcBorders>
              <w:top w:val="nil"/>
              <w:left w:val="nil"/>
              <w:bottom w:val="nil"/>
              <w:right w:val="nil"/>
            </w:tcBorders>
            <w:shd w:val="clear" w:color="auto" w:fill="auto"/>
            <w:noWrap/>
            <w:vAlign w:val="bottom"/>
            <w:hideMark/>
          </w:tcPr>
          <w:p w14:paraId="4B9DE02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22" w:type="dxa"/>
            <w:tcBorders>
              <w:top w:val="nil"/>
              <w:left w:val="nil"/>
              <w:bottom w:val="nil"/>
              <w:right w:val="nil"/>
            </w:tcBorders>
            <w:shd w:val="clear" w:color="auto" w:fill="auto"/>
            <w:noWrap/>
            <w:vAlign w:val="bottom"/>
            <w:hideMark/>
          </w:tcPr>
          <w:p w14:paraId="02AC963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320BFE0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44" w:type="dxa"/>
            <w:tcBorders>
              <w:top w:val="nil"/>
              <w:left w:val="nil"/>
              <w:bottom w:val="nil"/>
              <w:right w:val="nil"/>
            </w:tcBorders>
            <w:shd w:val="clear" w:color="auto" w:fill="auto"/>
            <w:noWrap/>
            <w:vAlign w:val="bottom"/>
            <w:hideMark/>
          </w:tcPr>
          <w:p w14:paraId="111DD71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701" w:type="dxa"/>
            <w:tcBorders>
              <w:top w:val="nil"/>
              <w:left w:val="nil"/>
              <w:bottom w:val="nil"/>
              <w:right w:val="nil"/>
            </w:tcBorders>
            <w:shd w:val="clear" w:color="auto" w:fill="auto"/>
            <w:noWrap/>
            <w:vAlign w:val="bottom"/>
            <w:hideMark/>
          </w:tcPr>
          <w:p w14:paraId="40D0ADA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20A37B0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3AB453D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3301998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1105</w:t>
            </w:r>
          </w:p>
        </w:tc>
      </w:tr>
      <w:tr w:rsidR="00A1583F" w:rsidRPr="00786A89" w14:paraId="099C11E6" w14:textId="77777777" w:rsidTr="00461909">
        <w:trPr>
          <w:trHeight w:val="290"/>
        </w:trPr>
        <w:tc>
          <w:tcPr>
            <w:tcW w:w="2446" w:type="dxa"/>
            <w:tcBorders>
              <w:top w:val="nil"/>
              <w:left w:val="nil"/>
              <w:bottom w:val="nil"/>
              <w:right w:val="nil"/>
            </w:tcBorders>
            <w:shd w:val="clear" w:color="auto" w:fill="auto"/>
            <w:noWrap/>
            <w:vAlign w:val="bottom"/>
            <w:hideMark/>
          </w:tcPr>
          <w:p w14:paraId="3FEE19F2"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Ribes rubrum</w:t>
            </w:r>
          </w:p>
        </w:tc>
        <w:tc>
          <w:tcPr>
            <w:tcW w:w="1102" w:type="dxa"/>
            <w:tcBorders>
              <w:top w:val="nil"/>
              <w:left w:val="nil"/>
              <w:bottom w:val="nil"/>
              <w:right w:val="nil"/>
            </w:tcBorders>
            <w:shd w:val="clear" w:color="auto" w:fill="auto"/>
            <w:noWrap/>
            <w:vAlign w:val="bottom"/>
            <w:hideMark/>
          </w:tcPr>
          <w:p w14:paraId="2C663DB2"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695994E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35" w:type="dxa"/>
            <w:tcBorders>
              <w:top w:val="nil"/>
              <w:left w:val="nil"/>
              <w:bottom w:val="nil"/>
              <w:right w:val="nil"/>
            </w:tcBorders>
            <w:shd w:val="clear" w:color="auto" w:fill="auto"/>
            <w:noWrap/>
            <w:vAlign w:val="bottom"/>
            <w:hideMark/>
          </w:tcPr>
          <w:p w14:paraId="2CB2477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22" w:type="dxa"/>
            <w:tcBorders>
              <w:top w:val="nil"/>
              <w:left w:val="nil"/>
              <w:bottom w:val="nil"/>
              <w:right w:val="nil"/>
            </w:tcBorders>
            <w:shd w:val="clear" w:color="auto" w:fill="auto"/>
            <w:noWrap/>
            <w:vAlign w:val="bottom"/>
            <w:hideMark/>
          </w:tcPr>
          <w:p w14:paraId="4E6BBEF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168A392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4FBED60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701" w:type="dxa"/>
            <w:tcBorders>
              <w:top w:val="nil"/>
              <w:left w:val="nil"/>
              <w:bottom w:val="nil"/>
              <w:right w:val="nil"/>
            </w:tcBorders>
            <w:shd w:val="clear" w:color="auto" w:fill="auto"/>
            <w:noWrap/>
            <w:vAlign w:val="bottom"/>
            <w:hideMark/>
          </w:tcPr>
          <w:p w14:paraId="672563A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963" w:type="dxa"/>
            <w:tcBorders>
              <w:top w:val="nil"/>
              <w:left w:val="nil"/>
              <w:bottom w:val="nil"/>
              <w:right w:val="nil"/>
            </w:tcBorders>
            <w:shd w:val="clear" w:color="auto" w:fill="auto"/>
            <w:noWrap/>
            <w:vAlign w:val="bottom"/>
            <w:hideMark/>
          </w:tcPr>
          <w:p w14:paraId="206C850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w:t>
            </w:r>
          </w:p>
        </w:tc>
        <w:tc>
          <w:tcPr>
            <w:tcW w:w="964" w:type="dxa"/>
            <w:tcBorders>
              <w:top w:val="nil"/>
              <w:left w:val="nil"/>
              <w:bottom w:val="nil"/>
              <w:right w:val="nil"/>
            </w:tcBorders>
            <w:shd w:val="clear" w:color="auto" w:fill="auto"/>
            <w:noWrap/>
            <w:vAlign w:val="bottom"/>
            <w:hideMark/>
          </w:tcPr>
          <w:p w14:paraId="7E37964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15.1</w:t>
            </w:r>
          </w:p>
        </w:tc>
        <w:tc>
          <w:tcPr>
            <w:tcW w:w="775" w:type="dxa"/>
            <w:tcBorders>
              <w:top w:val="nil"/>
              <w:left w:val="nil"/>
              <w:bottom w:val="nil"/>
              <w:right w:val="nil"/>
            </w:tcBorders>
            <w:shd w:val="clear" w:color="auto" w:fill="auto"/>
            <w:noWrap/>
            <w:vAlign w:val="bottom"/>
            <w:hideMark/>
          </w:tcPr>
          <w:p w14:paraId="358D525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944</w:t>
            </w:r>
          </w:p>
        </w:tc>
      </w:tr>
      <w:tr w:rsidR="00A1583F" w:rsidRPr="00786A89" w14:paraId="23A677E4" w14:textId="77777777" w:rsidTr="00461909">
        <w:trPr>
          <w:trHeight w:val="290"/>
        </w:trPr>
        <w:tc>
          <w:tcPr>
            <w:tcW w:w="2446" w:type="dxa"/>
            <w:tcBorders>
              <w:top w:val="nil"/>
              <w:left w:val="nil"/>
              <w:bottom w:val="nil"/>
              <w:right w:val="nil"/>
            </w:tcBorders>
            <w:shd w:val="clear" w:color="auto" w:fill="auto"/>
            <w:noWrap/>
            <w:vAlign w:val="bottom"/>
            <w:hideMark/>
          </w:tcPr>
          <w:p w14:paraId="43674C91"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Ribes uva-crispa</w:t>
            </w:r>
          </w:p>
        </w:tc>
        <w:tc>
          <w:tcPr>
            <w:tcW w:w="1102" w:type="dxa"/>
            <w:tcBorders>
              <w:top w:val="nil"/>
              <w:left w:val="nil"/>
              <w:bottom w:val="nil"/>
              <w:right w:val="nil"/>
            </w:tcBorders>
            <w:shd w:val="clear" w:color="auto" w:fill="auto"/>
            <w:noWrap/>
            <w:vAlign w:val="bottom"/>
            <w:hideMark/>
          </w:tcPr>
          <w:p w14:paraId="6CF1305D"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7BD949E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35" w:type="dxa"/>
            <w:tcBorders>
              <w:top w:val="nil"/>
              <w:left w:val="nil"/>
              <w:bottom w:val="nil"/>
              <w:right w:val="nil"/>
            </w:tcBorders>
            <w:shd w:val="clear" w:color="auto" w:fill="auto"/>
            <w:noWrap/>
            <w:vAlign w:val="bottom"/>
            <w:hideMark/>
          </w:tcPr>
          <w:p w14:paraId="59F444B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0AFDADD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4103379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3378B34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701" w:type="dxa"/>
            <w:tcBorders>
              <w:top w:val="nil"/>
              <w:left w:val="nil"/>
              <w:bottom w:val="nil"/>
              <w:right w:val="nil"/>
            </w:tcBorders>
            <w:shd w:val="clear" w:color="auto" w:fill="auto"/>
            <w:noWrap/>
            <w:vAlign w:val="bottom"/>
            <w:hideMark/>
          </w:tcPr>
          <w:p w14:paraId="3882D50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963" w:type="dxa"/>
            <w:tcBorders>
              <w:top w:val="nil"/>
              <w:left w:val="nil"/>
              <w:bottom w:val="nil"/>
              <w:right w:val="nil"/>
            </w:tcBorders>
            <w:shd w:val="clear" w:color="auto" w:fill="auto"/>
            <w:noWrap/>
            <w:vAlign w:val="bottom"/>
            <w:hideMark/>
          </w:tcPr>
          <w:p w14:paraId="0E3361C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3.4</w:t>
            </w:r>
          </w:p>
        </w:tc>
        <w:tc>
          <w:tcPr>
            <w:tcW w:w="964" w:type="dxa"/>
            <w:tcBorders>
              <w:top w:val="nil"/>
              <w:left w:val="nil"/>
              <w:bottom w:val="nil"/>
              <w:right w:val="nil"/>
            </w:tcBorders>
            <w:shd w:val="clear" w:color="auto" w:fill="auto"/>
            <w:noWrap/>
            <w:vAlign w:val="bottom"/>
            <w:hideMark/>
          </w:tcPr>
          <w:p w14:paraId="643A1EC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14.8</w:t>
            </w:r>
          </w:p>
        </w:tc>
        <w:tc>
          <w:tcPr>
            <w:tcW w:w="775" w:type="dxa"/>
            <w:tcBorders>
              <w:top w:val="nil"/>
              <w:left w:val="nil"/>
              <w:bottom w:val="nil"/>
              <w:right w:val="nil"/>
            </w:tcBorders>
            <w:shd w:val="clear" w:color="auto" w:fill="auto"/>
            <w:noWrap/>
            <w:vAlign w:val="bottom"/>
            <w:hideMark/>
          </w:tcPr>
          <w:p w14:paraId="24BA8C5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1006</w:t>
            </w:r>
          </w:p>
        </w:tc>
      </w:tr>
      <w:tr w:rsidR="00A1583F" w:rsidRPr="00786A89" w14:paraId="7AE63DCF" w14:textId="77777777" w:rsidTr="00461909">
        <w:trPr>
          <w:trHeight w:val="290"/>
        </w:trPr>
        <w:tc>
          <w:tcPr>
            <w:tcW w:w="2446" w:type="dxa"/>
            <w:tcBorders>
              <w:top w:val="nil"/>
              <w:left w:val="nil"/>
              <w:bottom w:val="nil"/>
              <w:right w:val="nil"/>
            </w:tcBorders>
            <w:shd w:val="clear" w:color="auto" w:fill="auto"/>
            <w:noWrap/>
            <w:vAlign w:val="bottom"/>
            <w:hideMark/>
          </w:tcPr>
          <w:p w14:paraId="44522598"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Rosa canina</w:t>
            </w:r>
          </w:p>
        </w:tc>
        <w:tc>
          <w:tcPr>
            <w:tcW w:w="1102" w:type="dxa"/>
            <w:tcBorders>
              <w:top w:val="nil"/>
              <w:left w:val="nil"/>
              <w:bottom w:val="nil"/>
              <w:right w:val="nil"/>
            </w:tcBorders>
            <w:shd w:val="clear" w:color="auto" w:fill="auto"/>
            <w:noWrap/>
            <w:vAlign w:val="bottom"/>
            <w:hideMark/>
          </w:tcPr>
          <w:p w14:paraId="1E7901CD"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2346D73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35" w:type="dxa"/>
            <w:tcBorders>
              <w:top w:val="nil"/>
              <w:left w:val="nil"/>
              <w:bottom w:val="nil"/>
              <w:right w:val="nil"/>
            </w:tcBorders>
            <w:shd w:val="clear" w:color="auto" w:fill="auto"/>
            <w:noWrap/>
            <w:vAlign w:val="bottom"/>
            <w:hideMark/>
          </w:tcPr>
          <w:p w14:paraId="6FBA0B6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4F5351E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4A7986F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333ADA1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701" w:type="dxa"/>
            <w:tcBorders>
              <w:top w:val="nil"/>
              <w:left w:val="nil"/>
              <w:bottom w:val="nil"/>
              <w:right w:val="nil"/>
            </w:tcBorders>
            <w:shd w:val="clear" w:color="auto" w:fill="auto"/>
            <w:noWrap/>
            <w:vAlign w:val="bottom"/>
            <w:hideMark/>
          </w:tcPr>
          <w:p w14:paraId="73CC841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963" w:type="dxa"/>
            <w:tcBorders>
              <w:top w:val="nil"/>
              <w:left w:val="nil"/>
              <w:bottom w:val="nil"/>
              <w:right w:val="nil"/>
            </w:tcBorders>
            <w:shd w:val="clear" w:color="auto" w:fill="auto"/>
            <w:noWrap/>
            <w:vAlign w:val="bottom"/>
            <w:hideMark/>
          </w:tcPr>
          <w:p w14:paraId="07F4058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3.7</w:t>
            </w:r>
          </w:p>
        </w:tc>
        <w:tc>
          <w:tcPr>
            <w:tcW w:w="964" w:type="dxa"/>
            <w:tcBorders>
              <w:top w:val="nil"/>
              <w:left w:val="nil"/>
              <w:bottom w:val="nil"/>
              <w:right w:val="nil"/>
            </w:tcBorders>
            <w:shd w:val="clear" w:color="auto" w:fill="auto"/>
            <w:noWrap/>
            <w:vAlign w:val="bottom"/>
            <w:hideMark/>
          </w:tcPr>
          <w:p w14:paraId="3784D51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15.1</w:t>
            </w:r>
          </w:p>
        </w:tc>
        <w:tc>
          <w:tcPr>
            <w:tcW w:w="775" w:type="dxa"/>
            <w:tcBorders>
              <w:top w:val="nil"/>
              <w:left w:val="nil"/>
              <w:bottom w:val="nil"/>
              <w:right w:val="nil"/>
            </w:tcBorders>
            <w:shd w:val="clear" w:color="auto" w:fill="auto"/>
            <w:noWrap/>
            <w:vAlign w:val="bottom"/>
            <w:hideMark/>
          </w:tcPr>
          <w:p w14:paraId="7DEFFDB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993</w:t>
            </w:r>
          </w:p>
        </w:tc>
      </w:tr>
      <w:tr w:rsidR="00A1583F" w:rsidRPr="00786A89" w14:paraId="7BCCDF32" w14:textId="77777777" w:rsidTr="00461909">
        <w:trPr>
          <w:trHeight w:val="290"/>
        </w:trPr>
        <w:tc>
          <w:tcPr>
            <w:tcW w:w="2446" w:type="dxa"/>
            <w:tcBorders>
              <w:top w:val="nil"/>
              <w:left w:val="nil"/>
              <w:bottom w:val="nil"/>
              <w:right w:val="nil"/>
            </w:tcBorders>
            <w:shd w:val="clear" w:color="auto" w:fill="auto"/>
            <w:noWrap/>
            <w:vAlign w:val="bottom"/>
            <w:hideMark/>
          </w:tcPr>
          <w:p w14:paraId="6DDE1BAB"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Rubus caesius</w:t>
            </w:r>
          </w:p>
        </w:tc>
        <w:tc>
          <w:tcPr>
            <w:tcW w:w="1102" w:type="dxa"/>
            <w:tcBorders>
              <w:top w:val="nil"/>
              <w:left w:val="nil"/>
              <w:bottom w:val="nil"/>
              <w:right w:val="nil"/>
            </w:tcBorders>
            <w:shd w:val="clear" w:color="auto" w:fill="auto"/>
            <w:noWrap/>
            <w:vAlign w:val="bottom"/>
            <w:hideMark/>
          </w:tcPr>
          <w:p w14:paraId="7CD8577E"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12A17E0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586C92C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22" w:type="dxa"/>
            <w:tcBorders>
              <w:top w:val="nil"/>
              <w:left w:val="nil"/>
              <w:bottom w:val="nil"/>
              <w:right w:val="nil"/>
            </w:tcBorders>
            <w:shd w:val="clear" w:color="auto" w:fill="auto"/>
            <w:noWrap/>
            <w:vAlign w:val="bottom"/>
            <w:hideMark/>
          </w:tcPr>
          <w:p w14:paraId="5846E98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3378C93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3BCC042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701" w:type="dxa"/>
            <w:tcBorders>
              <w:top w:val="nil"/>
              <w:left w:val="nil"/>
              <w:bottom w:val="nil"/>
              <w:right w:val="nil"/>
            </w:tcBorders>
            <w:shd w:val="clear" w:color="auto" w:fill="auto"/>
            <w:noWrap/>
            <w:vAlign w:val="bottom"/>
            <w:hideMark/>
          </w:tcPr>
          <w:p w14:paraId="1CC8C08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963" w:type="dxa"/>
            <w:tcBorders>
              <w:top w:val="nil"/>
              <w:left w:val="nil"/>
              <w:bottom w:val="nil"/>
              <w:right w:val="nil"/>
            </w:tcBorders>
            <w:shd w:val="clear" w:color="auto" w:fill="auto"/>
            <w:noWrap/>
            <w:vAlign w:val="bottom"/>
            <w:hideMark/>
          </w:tcPr>
          <w:p w14:paraId="5C8E21B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3.8</w:t>
            </w:r>
          </w:p>
        </w:tc>
        <w:tc>
          <w:tcPr>
            <w:tcW w:w="964" w:type="dxa"/>
            <w:tcBorders>
              <w:top w:val="nil"/>
              <w:left w:val="nil"/>
              <w:bottom w:val="nil"/>
              <w:right w:val="nil"/>
            </w:tcBorders>
            <w:shd w:val="clear" w:color="auto" w:fill="auto"/>
            <w:noWrap/>
            <w:vAlign w:val="bottom"/>
            <w:hideMark/>
          </w:tcPr>
          <w:p w14:paraId="53B0C8F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15.6</w:t>
            </w:r>
          </w:p>
        </w:tc>
        <w:tc>
          <w:tcPr>
            <w:tcW w:w="775" w:type="dxa"/>
            <w:tcBorders>
              <w:top w:val="nil"/>
              <w:left w:val="nil"/>
              <w:bottom w:val="nil"/>
              <w:right w:val="nil"/>
            </w:tcBorders>
            <w:shd w:val="clear" w:color="auto" w:fill="auto"/>
            <w:noWrap/>
            <w:vAlign w:val="bottom"/>
            <w:hideMark/>
          </w:tcPr>
          <w:p w14:paraId="401B8BB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851</w:t>
            </w:r>
          </w:p>
        </w:tc>
      </w:tr>
      <w:tr w:rsidR="00A1583F" w:rsidRPr="00786A89" w14:paraId="257C0CC4" w14:textId="77777777" w:rsidTr="00461909">
        <w:trPr>
          <w:trHeight w:val="290"/>
        </w:trPr>
        <w:tc>
          <w:tcPr>
            <w:tcW w:w="2446" w:type="dxa"/>
            <w:tcBorders>
              <w:top w:val="nil"/>
              <w:left w:val="nil"/>
              <w:bottom w:val="nil"/>
              <w:right w:val="nil"/>
            </w:tcBorders>
            <w:shd w:val="clear" w:color="auto" w:fill="auto"/>
            <w:noWrap/>
            <w:vAlign w:val="bottom"/>
            <w:hideMark/>
          </w:tcPr>
          <w:p w14:paraId="7D9B85EF"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Rubus fruticosus</w:t>
            </w:r>
          </w:p>
        </w:tc>
        <w:tc>
          <w:tcPr>
            <w:tcW w:w="1102" w:type="dxa"/>
            <w:tcBorders>
              <w:top w:val="nil"/>
              <w:left w:val="nil"/>
              <w:bottom w:val="nil"/>
              <w:right w:val="nil"/>
            </w:tcBorders>
            <w:shd w:val="clear" w:color="auto" w:fill="auto"/>
            <w:noWrap/>
            <w:vAlign w:val="bottom"/>
            <w:hideMark/>
          </w:tcPr>
          <w:p w14:paraId="526E1CEE"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6558C11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35" w:type="dxa"/>
            <w:tcBorders>
              <w:top w:val="nil"/>
              <w:left w:val="nil"/>
              <w:bottom w:val="nil"/>
              <w:right w:val="nil"/>
            </w:tcBorders>
            <w:shd w:val="clear" w:color="auto" w:fill="auto"/>
            <w:noWrap/>
            <w:vAlign w:val="bottom"/>
            <w:hideMark/>
          </w:tcPr>
          <w:p w14:paraId="18F42EA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6AAF79D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68E2028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4187AB3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701" w:type="dxa"/>
            <w:tcBorders>
              <w:top w:val="nil"/>
              <w:left w:val="nil"/>
              <w:bottom w:val="nil"/>
              <w:right w:val="nil"/>
            </w:tcBorders>
            <w:shd w:val="clear" w:color="auto" w:fill="auto"/>
            <w:noWrap/>
            <w:vAlign w:val="bottom"/>
            <w:hideMark/>
          </w:tcPr>
          <w:p w14:paraId="0CC0435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963" w:type="dxa"/>
            <w:tcBorders>
              <w:top w:val="nil"/>
              <w:left w:val="nil"/>
              <w:bottom w:val="nil"/>
              <w:right w:val="nil"/>
            </w:tcBorders>
            <w:shd w:val="clear" w:color="auto" w:fill="auto"/>
            <w:noWrap/>
            <w:vAlign w:val="bottom"/>
            <w:hideMark/>
          </w:tcPr>
          <w:p w14:paraId="46E3F25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31D5B58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14.6</w:t>
            </w:r>
          </w:p>
        </w:tc>
        <w:tc>
          <w:tcPr>
            <w:tcW w:w="775" w:type="dxa"/>
            <w:tcBorders>
              <w:top w:val="nil"/>
              <w:left w:val="nil"/>
              <w:bottom w:val="nil"/>
              <w:right w:val="nil"/>
            </w:tcBorders>
            <w:shd w:val="clear" w:color="auto" w:fill="auto"/>
            <w:noWrap/>
            <w:vAlign w:val="bottom"/>
            <w:hideMark/>
          </w:tcPr>
          <w:p w14:paraId="6EA0AF9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1089</w:t>
            </w:r>
          </w:p>
        </w:tc>
      </w:tr>
      <w:tr w:rsidR="00A1583F" w:rsidRPr="00786A89" w14:paraId="72039A0E" w14:textId="77777777" w:rsidTr="00461909">
        <w:trPr>
          <w:trHeight w:val="290"/>
        </w:trPr>
        <w:tc>
          <w:tcPr>
            <w:tcW w:w="2446" w:type="dxa"/>
            <w:tcBorders>
              <w:top w:val="nil"/>
              <w:left w:val="nil"/>
              <w:bottom w:val="nil"/>
              <w:right w:val="nil"/>
            </w:tcBorders>
            <w:shd w:val="clear" w:color="auto" w:fill="auto"/>
            <w:noWrap/>
            <w:vAlign w:val="bottom"/>
            <w:hideMark/>
          </w:tcPr>
          <w:p w14:paraId="230292F2"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Rubus idaeus</w:t>
            </w:r>
          </w:p>
        </w:tc>
        <w:tc>
          <w:tcPr>
            <w:tcW w:w="1102" w:type="dxa"/>
            <w:tcBorders>
              <w:top w:val="nil"/>
              <w:left w:val="nil"/>
              <w:bottom w:val="nil"/>
              <w:right w:val="nil"/>
            </w:tcBorders>
            <w:shd w:val="clear" w:color="auto" w:fill="auto"/>
            <w:noWrap/>
            <w:vAlign w:val="bottom"/>
            <w:hideMark/>
          </w:tcPr>
          <w:p w14:paraId="34CC1C4A"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15661C9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35" w:type="dxa"/>
            <w:tcBorders>
              <w:top w:val="nil"/>
              <w:left w:val="nil"/>
              <w:bottom w:val="nil"/>
              <w:right w:val="nil"/>
            </w:tcBorders>
            <w:shd w:val="clear" w:color="auto" w:fill="auto"/>
            <w:noWrap/>
            <w:vAlign w:val="bottom"/>
            <w:hideMark/>
          </w:tcPr>
          <w:p w14:paraId="0962F72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34AFDB5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684" w:type="dxa"/>
            <w:tcBorders>
              <w:top w:val="nil"/>
              <w:left w:val="nil"/>
              <w:bottom w:val="nil"/>
              <w:right w:val="nil"/>
            </w:tcBorders>
            <w:shd w:val="clear" w:color="auto" w:fill="auto"/>
            <w:noWrap/>
            <w:vAlign w:val="bottom"/>
            <w:hideMark/>
          </w:tcPr>
          <w:p w14:paraId="597EB2C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6C9E81F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701" w:type="dxa"/>
            <w:tcBorders>
              <w:top w:val="nil"/>
              <w:left w:val="nil"/>
              <w:bottom w:val="nil"/>
              <w:right w:val="nil"/>
            </w:tcBorders>
            <w:shd w:val="clear" w:color="auto" w:fill="auto"/>
            <w:noWrap/>
            <w:vAlign w:val="bottom"/>
            <w:hideMark/>
          </w:tcPr>
          <w:p w14:paraId="17EDE27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963" w:type="dxa"/>
            <w:tcBorders>
              <w:top w:val="nil"/>
              <w:left w:val="nil"/>
              <w:bottom w:val="nil"/>
              <w:right w:val="nil"/>
            </w:tcBorders>
            <w:shd w:val="clear" w:color="auto" w:fill="auto"/>
            <w:noWrap/>
            <w:vAlign w:val="bottom"/>
            <w:hideMark/>
          </w:tcPr>
          <w:p w14:paraId="1C15A60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3.4</w:t>
            </w:r>
          </w:p>
        </w:tc>
        <w:tc>
          <w:tcPr>
            <w:tcW w:w="964" w:type="dxa"/>
            <w:tcBorders>
              <w:top w:val="nil"/>
              <w:left w:val="nil"/>
              <w:bottom w:val="nil"/>
              <w:right w:val="nil"/>
            </w:tcBorders>
            <w:shd w:val="clear" w:color="auto" w:fill="auto"/>
            <w:noWrap/>
            <w:vAlign w:val="bottom"/>
            <w:hideMark/>
          </w:tcPr>
          <w:p w14:paraId="058E45B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3E16212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1095</w:t>
            </w:r>
          </w:p>
        </w:tc>
      </w:tr>
      <w:tr w:rsidR="00A1583F" w:rsidRPr="00786A89" w14:paraId="5317A4C2" w14:textId="77777777" w:rsidTr="00461909">
        <w:trPr>
          <w:trHeight w:val="290"/>
        </w:trPr>
        <w:tc>
          <w:tcPr>
            <w:tcW w:w="2446" w:type="dxa"/>
            <w:tcBorders>
              <w:top w:val="nil"/>
              <w:left w:val="nil"/>
              <w:bottom w:val="nil"/>
              <w:right w:val="nil"/>
            </w:tcBorders>
            <w:shd w:val="clear" w:color="auto" w:fill="auto"/>
            <w:noWrap/>
            <w:vAlign w:val="bottom"/>
            <w:hideMark/>
          </w:tcPr>
          <w:p w14:paraId="0F39FBB5"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Rumex acetosa</w:t>
            </w:r>
          </w:p>
        </w:tc>
        <w:tc>
          <w:tcPr>
            <w:tcW w:w="1102" w:type="dxa"/>
            <w:tcBorders>
              <w:top w:val="nil"/>
              <w:left w:val="nil"/>
              <w:bottom w:val="nil"/>
              <w:right w:val="nil"/>
            </w:tcBorders>
            <w:shd w:val="clear" w:color="auto" w:fill="auto"/>
            <w:noWrap/>
            <w:vAlign w:val="bottom"/>
            <w:hideMark/>
          </w:tcPr>
          <w:p w14:paraId="3E7A0288"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69BFE29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016483C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081F9F9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684" w:type="dxa"/>
            <w:tcBorders>
              <w:top w:val="nil"/>
              <w:left w:val="nil"/>
              <w:bottom w:val="nil"/>
              <w:right w:val="nil"/>
            </w:tcBorders>
            <w:shd w:val="clear" w:color="auto" w:fill="auto"/>
            <w:noWrap/>
            <w:vAlign w:val="bottom"/>
            <w:hideMark/>
          </w:tcPr>
          <w:p w14:paraId="40393B5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44" w:type="dxa"/>
            <w:tcBorders>
              <w:top w:val="nil"/>
              <w:left w:val="nil"/>
              <w:bottom w:val="nil"/>
              <w:right w:val="nil"/>
            </w:tcBorders>
            <w:shd w:val="clear" w:color="auto" w:fill="auto"/>
            <w:noWrap/>
            <w:vAlign w:val="bottom"/>
            <w:hideMark/>
          </w:tcPr>
          <w:p w14:paraId="6EA670C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701" w:type="dxa"/>
            <w:tcBorders>
              <w:top w:val="nil"/>
              <w:left w:val="nil"/>
              <w:bottom w:val="nil"/>
              <w:right w:val="nil"/>
            </w:tcBorders>
            <w:shd w:val="clear" w:color="auto" w:fill="auto"/>
            <w:noWrap/>
            <w:vAlign w:val="bottom"/>
            <w:hideMark/>
          </w:tcPr>
          <w:p w14:paraId="02406CB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963" w:type="dxa"/>
            <w:tcBorders>
              <w:top w:val="nil"/>
              <w:left w:val="nil"/>
              <w:bottom w:val="nil"/>
              <w:right w:val="nil"/>
            </w:tcBorders>
            <w:shd w:val="clear" w:color="auto" w:fill="auto"/>
            <w:noWrap/>
            <w:vAlign w:val="bottom"/>
            <w:hideMark/>
          </w:tcPr>
          <w:p w14:paraId="7C98533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7ABD6CE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14.4</w:t>
            </w:r>
          </w:p>
        </w:tc>
        <w:tc>
          <w:tcPr>
            <w:tcW w:w="775" w:type="dxa"/>
            <w:tcBorders>
              <w:top w:val="nil"/>
              <w:left w:val="nil"/>
              <w:bottom w:val="nil"/>
              <w:right w:val="nil"/>
            </w:tcBorders>
            <w:shd w:val="clear" w:color="auto" w:fill="auto"/>
            <w:noWrap/>
            <w:vAlign w:val="bottom"/>
            <w:hideMark/>
          </w:tcPr>
          <w:p w14:paraId="5007B78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1105</w:t>
            </w:r>
          </w:p>
        </w:tc>
      </w:tr>
      <w:tr w:rsidR="00A1583F" w:rsidRPr="00786A89" w14:paraId="0EB2DA62" w14:textId="77777777" w:rsidTr="00461909">
        <w:trPr>
          <w:trHeight w:val="290"/>
        </w:trPr>
        <w:tc>
          <w:tcPr>
            <w:tcW w:w="2446" w:type="dxa"/>
            <w:tcBorders>
              <w:top w:val="nil"/>
              <w:left w:val="nil"/>
              <w:bottom w:val="nil"/>
              <w:right w:val="nil"/>
            </w:tcBorders>
            <w:shd w:val="clear" w:color="auto" w:fill="auto"/>
            <w:noWrap/>
            <w:vAlign w:val="bottom"/>
            <w:hideMark/>
          </w:tcPr>
          <w:p w14:paraId="4D187899"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Rumex crispus</w:t>
            </w:r>
          </w:p>
        </w:tc>
        <w:tc>
          <w:tcPr>
            <w:tcW w:w="1102" w:type="dxa"/>
            <w:tcBorders>
              <w:top w:val="nil"/>
              <w:left w:val="nil"/>
              <w:bottom w:val="nil"/>
              <w:right w:val="nil"/>
            </w:tcBorders>
            <w:shd w:val="clear" w:color="auto" w:fill="auto"/>
            <w:noWrap/>
            <w:vAlign w:val="bottom"/>
            <w:hideMark/>
          </w:tcPr>
          <w:p w14:paraId="3ED7626B"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67E77EB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35" w:type="dxa"/>
            <w:tcBorders>
              <w:top w:val="nil"/>
              <w:left w:val="nil"/>
              <w:bottom w:val="nil"/>
              <w:right w:val="nil"/>
            </w:tcBorders>
            <w:shd w:val="clear" w:color="auto" w:fill="auto"/>
            <w:noWrap/>
            <w:vAlign w:val="bottom"/>
            <w:hideMark/>
          </w:tcPr>
          <w:p w14:paraId="36F5C04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0CDF00D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622F50A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4C35103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25.0</w:t>
            </w:r>
          </w:p>
        </w:tc>
        <w:tc>
          <w:tcPr>
            <w:tcW w:w="701" w:type="dxa"/>
            <w:tcBorders>
              <w:top w:val="nil"/>
              <w:left w:val="nil"/>
              <w:bottom w:val="nil"/>
              <w:right w:val="nil"/>
            </w:tcBorders>
            <w:shd w:val="clear" w:color="auto" w:fill="auto"/>
            <w:noWrap/>
            <w:vAlign w:val="bottom"/>
            <w:hideMark/>
          </w:tcPr>
          <w:p w14:paraId="2ABD1FF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34805A3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3B10CF4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0EEBFF6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1087</w:t>
            </w:r>
          </w:p>
        </w:tc>
      </w:tr>
      <w:tr w:rsidR="00A1583F" w:rsidRPr="00786A89" w14:paraId="1F49A8F8" w14:textId="77777777" w:rsidTr="00461909">
        <w:trPr>
          <w:trHeight w:val="290"/>
        </w:trPr>
        <w:tc>
          <w:tcPr>
            <w:tcW w:w="2446" w:type="dxa"/>
            <w:tcBorders>
              <w:top w:val="nil"/>
              <w:left w:val="nil"/>
              <w:bottom w:val="nil"/>
              <w:right w:val="nil"/>
            </w:tcBorders>
            <w:shd w:val="clear" w:color="auto" w:fill="auto"/>
            <w:noWrap/>
            <w:vAlign w:val="bottom"/>
            <w:hideMark/>
          </w:tcPr>
          <w:p w14:paraId="7E7096A6"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Rumex obtusifolius</w:t>
            </w:r>
          </w:p>
        </w:tc>
        <w:tc>
          <w:tcPr>
            <w:tcW w:w="1102" w:type="dxa"/>
            <w:tcBorders>
              <w:top w:val="nil"/>
              <w:left w:val="nil"/>
              <w:bottom w:val="nil"/>
              <w:right w:val="nil"/>
            </w:tcBorders>
            <w:shd w:val="clear" w:color="auto" w:fill="auto"/>
            <w:noWrap/>
            <w:vAlign w:val="bottom"/>
            <w:hideMark/>
          </w:tcPr>
          <w:p w14:paraId="40504F39"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63FC0D5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5799391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2C3124A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745875C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w:t>
            </w:r>
          </w:p>
        </w:tc>
        <w:tc>
          <w:tcPr>
            <w:tcW w:w="744" w:type="dxa"/>
            <w:tcBorders>
              <w:top w:val="nil"/>
              <w:left w:val="nil"/>
              <w:bottom w:val="nil"/>
              <w:right w:val="nil"/>
            </w:tcBorders>
            <w:shd w:val="clear" w:color="auto" w:fill="auto"/>
            <w:noWrap/>
            <w:vAlign w:val="bottom"/>
            <w:hideMark/>
          </w:tcPr>
          <w:p w14:paraId="00AA71D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701" w:type="dxa"/>
            <w:tcBorders>
              <w:top w:val="nil"/>
              <w:left w:val="nil"/>
              <w:bottom w:val="nil"/>
              <w:right w:val="nil"/>
            </w:tcBorders>
            <w:shd w:val="clear" w:color="auto" w:fill="auto"/>
            <w:noWrap/>
            <w:vAlign w:val="bottom"/>
            <w:hideMark/>
          </w:tcPr>
          <w:p w14:paraId="25DD066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2B4BDFC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18D4E7B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3ACB2B5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1100</w:t>
            </w:r>
          </w:p>
        </w:tc>
      </w:tr>
      <w:tr w:rsidR="00A1583F" w:rsidRPr="00786A89" w14:paraId="168A5B23" w14:textId="77777777" w:rsidTr="00461909">
        <w:trPr>
          <w:trHeight w:val="290"/>
        </w:trPr>
        <w:tc>
          <w:tcPr>
            <w:tcW w:w="2446" w:type="dxa"/>
            <w:tcBorders>
              <w:top w:val="nil"/>
              <w:left w:val="nil"/>
              <w:bottom w:val="nil"/>
              <w:right w:val="nil"/>
            </w:tcBorders>
            <w:shd w:val="clear" w:color="auto" w:fill="auto"/>
            <w:noWrap/>
            <w:vAlign w:val="bottom"/>
            <w:hideMark/>
          </w:tcPr>
          <w:p w14:paraId="67E3E87D"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Rumex sanguineus</w:t>
            </w:r>
          </w:p>
        </w:tc>
        <w:tc>
          <w:tcPr>
            <w:tcW w:w="1102" w:type="dxa"/>
            <w:tcBorders>
              <w:top w:val="nil"/>
              <w:left w:val="nil"/>
              <w:bottom w:val="nil"/>
              <w:right w:val="nil"/>
            </w:tcBorders>
            <w:shd w:val="clear" w:color="auto" w:fill="auto"/>
            <w:noWrap/>
            <w:vAlign w:val="bottom"/>
            <w:hideMark/>
          </w:tcPr>
          <w:p w14:paraId="2D5AFEAB"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16E8B83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35" w:type="dxa"/>
            <w:tcBorders>
              <w:top w:val="nil"/>
              <w:left w:val="nil"/>
              <w:bottom w:val="nil"/>
              <w:right w:val="nil"/>
            </w:tcBorders>
            <w:shd w:val="clear" w:color="auto" w:fill="auto"/>
            <w:noWrap/>
            <w:vAlign w:val="bottom"/>
            <w:hideMark/>
          </w:tcPr>
          <w:p w14:paraId="78F0FF5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22" w:type="dxa"/>
            <w:tcBorders>
              <w:top w:val="nil"/>
              <w:left w:val="nil"/>
              <w:bottom w:val="nil"/>
              <w:right w:val="nil"/>
            </w:tcBorders>
            <w:shd w:val="clear" w:color="auto" w:fill="auto"/>
            <w:noWrap/>
            <w:vAlign w:val="bottom"/>
            <w:hideMark/>
          </w:tcPr>
          <w:p w14:paraId="5081484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0ABEE6A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44" w:type="dxa"/>
            <w:tcBorders>
              <w:top w:val="nil"/>
              <w:left w:val="nil"/>
              <w:bottom w:val="nil"/>
              <w:right w:val="nil"/>
            </w:tcBorders>
            <w:shd w:val="clear" w:color="auto" w:fill="auto"/>
            <w:noWrap/>
            <w:vAlign w:val="bottom"/>
            <w:hideMark/>
          </w:tcPr>
          <w:p w14:paraId="58A4194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701" w:type="dxa"/>
            <w:tcBorders>
              <w:top w:val="nil"/>
              <w:left w:val="nil"/>
              <w:bottom w:val="nil"/>
              <w:right w:val="nil"/>
            </w:tcBorders>
            <w:shd w:val="clear" w:color="auto" w:fill="auto"/>
            <w:noWrap/>
            <w:vAlign w:val="bottom"/>
            <w:hideMark/>
          </w:tcPr>
          <w:p w14:paraId="2A6A3C2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963" w:type="dxa"/>
            <w:tcBorders>
              <w:top w:val="nil"/>
              <w:left w:val="nil"/>
              <w:bottom w:val="nil"/>
              <w:right w:val="nil"/>
            </w:tcBorders>
            <w:shd w:val="clear" w:color="auto" w:fill="auto"/>
            <w:noWrap/>
            <w:vAlign w:val="bottom"/>
            <w:hideMark/>
          </w:tcPr>
          <w:p w14:paraId="4892F7C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3.8</w:t>
            </w:r>
          </w:p>
        </w:tc>
        <w:tc>
          <w:tcPr>
            <w:tcW w:w="964" w:type="dxa"/>
            <w:tcBorders>
              <w:top w:val="nil"/>
              <w:left w:val="nil"/>
              <w:bottom w:val="nil"/>
              <w:right w:val="nil"/>
            </w:tcBorders>
            <w:shd w:val="clear" w:color="auto" w:fill="auto"/>
            <w:noWrap/>
            <w:vAlign w:val="bottom"/>
            <w:hideMark/>
          </w:tcPr>
          <w:p w14:paraId="4937F23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15.0</w:t>
            </w:r>
          </w:p>
        </w:tc>
        <w:tc>
          <w:tcPr>
            <w:tcW w:w="775" w:type="dxa"/>
            <w:tcBorders>
              <w:top w:val="nil"/>
              <w:left w:val="nil"/>
              <w:bottom w:val="nil"/>
              <w:right w:val="nil"/>
            </w:tcBorders>
            <w:shd w:val="clear" w:color="auto" w:fill="auto"/>
            <w:noWrap/>
            <w:vAlign w:val="bottom"/>
            <w:hideMark/>
          </w:tcPr>
          <w:p w14:paraId="02551EC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1003</w:t>
            </w:r>
          </w:p>
        </w:tc>
      </w:tr>
      <w:tr w:rsidR="00A1583F" w:rsidRPr="00786A89" w14:paraId="1D56D783" w14:textId="77777777" w:rsidTr="00461909">
        <w:trPr>
          <w:trHeight w:val="290"/>
        </w:trPr>
        <w:tc>
          <w:tcPr>
            <w:tcW w:w="2446" w:type="dxa"/>
            <w:tcBorders>
              <w:top w:val="nil"/>
              <w:left w:val="nil"/>
              <w:bottom w:val="nil"/>
              <w:right w:val="nil"/>
            </w:tcBorders>
            <w:shd w:val="clear" w:color="auto" w:fill="auto"/>
            <w:noWrap/>
            <w:vAlign w:val="bottom"/>
            <w:hideMark/>
          </w:tcPr>
          <w:p w14:paraId="54D712F3"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Sanguisorba minor</w:t>
            </w:r>
          </w:p>
        </w:tc>
        <w:tc>
          <w:tcPr>
            <w:tcW w:w="1102" w:type="dxa"/>
            <w:tcBorders>
              <w:top w:val="nil"/>
              <w:left w:val="nil"/>
              <w:bottom w:val="nil"/>
              <w:right w:val="nil"/>
            </w:tcBorders>
            <w:shd w:val="clear" w:color="auto" w:fill="auto"/>
            <w:noWrap/>
            <w:vAlign w:val="bottom"/>
            <w:hideMark/>
          </w:tcPr>
          <w:p w14:paraId="59FEDED3"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21B729B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0AC8C60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22" w:type="dxa"/>
            <w:tcBorders>
              <w:top w:val="nil"/>
              <w:left w:val="nil"/>
              <w:bottom w:val="nil"/>
              <w:right w:val="nil"/>
            </w:tcBorders>
            <w:shd w:val="clear" w:color="auto" w:fill="auto"/>
            <w:noWrap/>
            <w:vAlign w:val="bottom"/>
            <w:hideMark/>
          </w:tcPr>
          <w:p w14:paraId="53628F6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684" w:type="dxa"/>
            <w:tcBorders>
              <w:top w:val="nil"/>
              <w:left w:val="nil"/>
              <w:bottom w:val="nil"/>
              <w:right w:val="nil"/>
            </w:tcBorders>
            <w:shd w:val="clear" w:color="auto" w:fill="auto"/>
            <w:noWrap/>
            <w:vAlign w:val="bottom"/>
            <w:hideMark/>
          </w:tcPr>
          <w:p w14:paraId="0724427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744" w:type="dxa"/>
            <w:tcBorders>
              <w:top w:val="nil"/>
              <w:left w:val="nil"/>
              <w:bottom w:val="nil"/>
              <w:right w:val="nil"/>
            </w:tcBorders>
            <w:shd w:val="clear" w:color="auto" w:fill="auto"/>
            <w:noWrap/>
            <w:vAlign w:val="bottom"/>
            <w:hideMark/>
          </w:tcPr>
          <w:p w14:paraId="151716E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31D6EB9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100.0</w:t>
            </w:r>
          </w:p>
        </w:tc>
        <w:tc>
          <w:tcPr>
            <w:tcW w:w="963" w:type="dxa"/>
            <w:tcBorders>
              <w:top w:val="nil"/>
              <w:left w:val="nil"/>
              <w:bottom w:val="nil"/>
              <w:right w:val="nil"/>
            </w:tcBorders>
            <w:shd w:val="clear" w:color="auto" w:fill="auto"/>
            <w:noWrap/>
            <w:vAlign w:val="bottom"/>
            <w:hideMark/>
          </w:tcPr>
          <w:p w14:paraId="1D19F9B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3.7</w:t>
            </w:r>
          </w:p>
        </w:tc>
        <w:tc>
          <w:tcPr>
            <w:tcW w:w="964" w:type="dxa"/>
            <w:tcBorders>
              <w:top w:val="nil"/>
              <w:left w:val="nil"/>
              <w:bottom w:val="nil"/>
              <w:right w:val="nil"/>
            </w:tcBorders>
            <w:shd w:val="clear" w:color="auto" w:fill="auto"/>
            <w:noWrap/>
            <w:vAlign w:val="bottom"/>
            <w:hideMark/>
          </w:tcPr>
          <w:p w14:paraId="088DE23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15.6</w:t>
            </w:r>
          </w:p>
        </w:tc>
        <w:tc>
          <w:tcPr>
            <w:tcW w:w="775" w:type="dxa"/>
            <w:tcBorders>
              <w:top w:val="nil"/>
              <w:left w:val="nil"/>
              <w:bottom w:val="nil"/>
              <w:right w:val="nil"/>
            </w:tcBorders>
            <w:shd w:val="clear" w:color="auto" w:fill="auto"/>
            <w:noWrap/>
            <w:vAlign w:val="bottom"/>
            <w:hideMark/>
          </w:tcPr>
          <w:p w14:paraId="462BE75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844</w:t>
            </w:r>
          </w:p>
        </w:tc>
      </w:tr>
      <w:tr w:rsidR="00A1583F" w:rsidRPr="00786A89" w14:paraId="48B70673" w14:textId="77777777" w:rsidTr="00461909">
        <w:trPr>
          <w:trHeight w:val="290"/>
        </w:trPr>
        <w:tc>
          <w:tcPr>
            <w:tcW w:w="2446" w:type="dxa"/>
            <w:tcBorders>
              <w:top w:val="nil"/>
              <w:left w:val="nil"/>
              <w:bottom w:val="nil"/>
              <w:right w:val="nil"/>
            </w:tcBorders>
            <w:shd w:val="clear" w:color="auto" w:fill="auto"/>
            <w:noWrap/>
            <w:vAlign w:val="bottom"/>
            <w:hideMark/>
          </w:tcPr>
          <w:p w14:paraId="27968D70"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Sanicula europaea</w:t>
            </w:r>
          </w:p>
        </w:tc>
        <w:tc>
          <w:tcPr>
            <w:tcW w:w="1102" w:type="dxa"/>
            <w:tcBorders>
              <w:top w:val="nil"/>
              <w:left w:val="nil"/>
              <w:bottom w:val="nil"/>
              <w:right w:val="nil"/>
            </w:tcBorders>
            <w:shd w:val="clear" w:color="auto" w:fill="auto"/>
            <w:noWrap/>
            <w:vAlign w:val="bottom"/>
            <w:hideMark/>
          </w:tcPr>
          <w:p w14:paraId="55BCDB27"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49303C5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35" w:type="dxa"/>
            <w:tcBorders>
              <w:top w:val="nil"/>
              <w:left w:val="nil"/>
              <w:bottom w:val="nil"/>
              <w:right w:val="nil"/>
            </w:tcBorders>
            <w:shd w:val="clear" w:color="auto" w:fill="auto"/>
            <w:noWrap/>
            <w:vAlign w:val="bottom"/>
            <w:hideMark/>
          </w:tcPr>
          <w:p w14:paraId="5A88836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42266C3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5712A41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012D067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375D67A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100.0</w:t>
            </w:r>
          </w:p>
        </w:tc>
        <w:tc>
          <w:tcPr>
            <w:tcW w:w="963" w:type="dxa"/>
            <w:tcBorders>
              <w:top w:val="nil"/>
              <w:left w:val="nil"/>
              <w:bottom w:val="nil"/>
              <w:right w:val="nil"/>
            </w:tcBorders>
            <w:shd w:val="clear" w:color="auto" w:fill="auto"/>
            <w:noWrap/>
            <w:vAlign w:val="bottom"/>
            <w:hideMark/>
          </w:tcPr>
          <w:p w14:paraId="155E77D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64294AC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14.7</w:t>
            </w:r>
          </w:p>
        </w:tc>
        <w:tc>
          <w:tcPr>
            <w:tcW w:w="775" w:type="dxa"/>
            <w:tcBorders>
              <w:top w:val="nil"/>
              <w:left w:val="nil"/>
              <w:bottom w:val="nil"/>
              <w:right w:val="nil"/>
            </w:tcBorders>
            <w:shd w:val="clear" w:color="auto" w:fill="auto"/>
            <w:noWrap/>
            <w:vAlign w:val="bottom"/>
            <w:hideMark/>
          </w:tcPr>
          <w:p w14:paraId="1F277B6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1090</w:t>
            </w:r>
          </w:p>
        </w:tc>
      </w:tr>
      <w:tr w:rsidR="00A1583F" w:rsidRPr="00786A89" w14:paraId="36C0C12C" w14:textId="77777777" w:rsidTr="00461909">
        <w:trPr>
          <w:trHeight w:val="290"/>
        </w:trPr>
        <w:tc>
          <w:tcPr>
            <w:tcW w:w="2446" w:type="dxa"/>
            <w:tcBorders>
              <w:top w:val="nil"/>
              <w:left w:val="nil"/>
              <w:bottom w:val="nil"/>
              <w:right w:val="nil"/>
            </w:tcBorders>
            <w:shd w:val="clear" w:color="auto" w:fill="auto"/>
            <w:noWrap/>
            <w:vAlign w:val="bottom"/>
            <w:hideMark/>
          </w:tcPr>
          <w:p w14:paraId="307F3B4D"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Scrophularia auriculata</w:t>
            </w:r>
          </w:p>
        </w:tc>
        <w:tc>
          <w:tcPr>
            <w:tcW w:w="1102" w:type="dxa"/>
            <w:tcBorders>
              <w:top w:val="nil"/>
              <w:left w:val="nil"/>
              <w:bottom w:val="nil"/>
              <w:right w:val="nil"/>
            </w:tcBorders>
            <w:shd w:val="clear" w:color="auto" w:fill="auto"/>
            <w:noWrap/>
            <w:vAlign w:val="bottom"/>
            <w:hideMark/>
          </w:tcPr>
          <w:p w14:paraId="1C12C46E"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1706601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6AA0372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22" w:type="dxa"/>
            <w:tcBorders>
              <w:top w:val="nil"/>
              <w:left w:val="nil"/>
              <w:bottom w:val="nil"/>
              <w:right w:val="nil"/>
            </w:tcBorders>
            <w:shd w:val="clear" w:color="auto" w:fill="auto"/>
            <w:noWrap/>
            <w:vAlign w:val="bottom"/>
            <w:hideMark/>
          </w:tcPr>
          <w:p w14:paraId="1F71B2B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67E293A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44" w:type="dxa"/>
            <w:tcBorders>
              <w:top w:val="nil"/>
              <w:left w:val="nil"/>
              <w:bottom w:val="nil"/>
              <w:right w:val="nil"/>
            </w:tcBorders>
            <w:shd w:val="clear" w:color="auto" w:fill="auto"/>
            <w:noWrap/>
            <w:vAlign w:val="bottom"/>
            <w:hideMark/>
          </w:tcPr>
          <w:p w14:paraId="7A47B18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701" w:type="dxa"/>
            <w:tcBorders>
              <w:top w:val="nil"/>
              <w:left w:val="nil"/>
              <w:bottom w:val="nil"/>
              <w:right w:val="nil"/>
            </w:tcBorders>
            <w:shd w:val="clear" w:color="auto" w:fill="auto"/>
            <w:noWrap/>
            <w:vAlign w:val="bottom"/>
            <w:hideMark/>
          </w:tcPr>
          <w:p w14:paraId="2B7280E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62C7F74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3.9</w:t>
            </w:r>
          </w:p>
        </w:tc>
        <w:tc>
          <w:tcPr>
            <w:tcW w:w="964" w:type="dxa"/>
            <w:tcBorders>
              <w:top w:val="nil"/>
              <w:left w:val="nil"/>
              <w:bottom w:val="nil"/>
              <w:right w:val="nil"/>
            </w:tcBorders>
            <w:shd w:val="clear" w:color="auto" w:fill="auto"/>
            <w:noWrap/>
            <w:vAlign w:val="bottom"/>
            <w:hideMark/>
          </w:tcPr>
          <w:p w14:paraId="2C675FE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15.4</w:t>
            </w:r>
          </w:p>
        </w:tc>
        <w:tc>
          <w:tcPr>
            <w:tcW w:w="775" w:type="dxa"/>
            <w:tcBorders>
              <w:top w:val="nil"/>
              <w:left w:val="nil"/>
              <w:bottom w:val="nil"/>
              <w:right w:val="nil"/>
            </w:tcBorders>
            <w:shd w:val="clear" w:color="auto" w:fill="auto"/>
            <w:noWrap/>
            <w:vAlign w:val="bottom"/>
            <w:hideMark/>
          </w:tcPr>
          <w:p w14:paraId="14D7D2D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918</w:t>
            </w:r>
          </w:p>
        </w:tc>
      </w:tr>
      <w:tr w:rsidR="00A1583F" w:rsidRPr="00786A89" w14:paraId="44FB9C56" w14:textId="77777777" w:rsidTr="00461909">
        <w:trPr>
          <w:trHeight w:val="290"/>
        </w:trPr>
        <w:tc>
          <w:tcPr>
            <w:tcW w:w="2446" w:type="dxa"/>
            <w:tcBorders>
              <w:top w:val="nil"/>
              <w:left w:val="nil"/>
              <w:bottom w:val="nil"/>
              <w:right w:val="nil"/>
            </w:tcBorders>
            <w:shd w:val="clear" w:color="auto" w:fill="auto"/>
            <w:noWrap/>
            <w:vAlign w:val="bottom"/>
            <w:hideMark/>
          </w:tcPr>
          <w:p w14:paraId="1BBF95DF"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Scrophularia nodosa</w:t>
            </w:r>
          </w:p>
        </w:tc>
        <w:tc>
          <w:tcPr>
            <w:tcW w:w="1102" w:type="dxa"/>
            <w:tcBorders>
              <w:top w:val="nil"/>
              <w:left w:val="nil"/>
              <w:bottom w:val="nil"/>
              <w:right w:val="nil"/>
            </w:tcBorders>
            <w:shd w:val="clear" w:color="auto" w:fill="auto"/>
            <w:noWrap/>
            <w:vAlign w:val="bottom"/>
            <w:hideMark/>
          </w:tcPr>
          <w:p w14:paraId="1FE53A2B"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37F5594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35" w:type="dxa"/>
            <w:tcBorders>
              <w:top w:val="nil"/>
              <w:left w:val="nil"/>
              <w:bottom w:val="nil"/>
              <w:right w:val="nil"/>
            </w:tcBorders>
            <w:shd w:val="clear" w:color="auto" w:fill="auto"/>
            <w:noWrap/>
            <w:vAlign w:val="bottom"/>
            <w:hideMark/>
          </w:tcPr>
          <w:p w14:paraId="5A6E50C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551DE2A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768CB38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0ED0F96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701" w:type="dxa"/>
            <w:tcBorders>
              <w:top w:val="nil"/>
              <w:left w:val="nil"/>
              <w:bottom w:val="nil"/>
              <w:right w:val="nil"/>
            </w:tcBorders>
            <w:shd w:val="clear" w:color="auto" w:fill="auto"/>
            <w:noWrap/>
            <w:vAlign w:val="bottom"/>
            <w:hideMark/>
          </w:tcPr>
          <w:p w14:paraId="01FB809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287FDFF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4CC0D84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14.7</w:t>
            </w:r>
          </w:p>
        </w:tc>
        <w:tc>
          <w:tcPr>
            <w:tcW w:w="775" w:type="dxa"/>
            <w:tcBorders>
              <w:top w:val="nil"/>
              <w:left w:val="nil"/>
              <w:bottom w:val="nil"/>
              <w:right w:val="nil"/>
            </w:tcBorders>
            <w:shd w:val="clear" w:color="auto" w:fill="auto"/>
            <w:noWrap/>
            <w:vAlign w:val="bottom"/>
            <w:hideMark/>
          </w:tcPr>
          <w:p w14:paraId="1D363E2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1069</w:t>
            </w:r>
          </w:p>
        </w:tc>
      </w:tr>
      <w:tr w:rsidR="00A1583F" w:rsidRPr="00786A89" w14:paraId="35A0EFD5" w14:textId="77777777" w:rsidTr="00461909">
        <w:trPr>
          <w:trHeight w:val="290"/>
        </w:trPr>
        <w:tc>
          <w:tcPr>
            <w:tcW w:w="2446" w:type="dxa"/>
            <w:tcBorders>
              <w:top w:val="nil"/>
              <w:left w:val="nil"/>
              <w:bottom w:val="nil"/>
              <w:right w:val="nil"/>
            </w:tcBorders>
            <w:shd w:val="clear" w:color="auto" w:fill="auto"/>
            <w:noWrap/>
            <w:vAlign w:val="bottom"/>
            <w:hideMark/>
          </w:tcPr>
          <w:p w14:paraId="03A9693C"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Senecio jacobaea</w:t>
            </w:r>
          </w:p>
        </w:tc>
        <w:tc>
          <w:tcPr>
            <w:tcW w:w="1102" w:type="dxa"/>
            <w:tcBorders>
              <w:top w:val="nil"/>
              <w:left w:val="nil"/>
              <w:bottom w:val="nil"/>
              <w:right w:val="nil"/>
            </w:tcBorders>
            <w:shd w:val="clear" w:color="auto" w:fill="auto"/>
            <w:noWrap/>
            <w:vAlign w:val="bottom"/>
            <w:hideMark/>
          </w:tcPr>
          <w:p w14:paraId="1536DC0C"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74A4632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617C516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22" w:type="dxa"/>
            <w:tcBorders>
              <w:top w:val="nil"/>
              <w:left w:val="nil"/>
              <w:bottom w:val="nil"/>
              <w:right w:val="nil"/>
            </w:tcBorders>
            <w:shd w:val="clear" w:color="auto" w:fill="auto"/>
            <w:noWrap/>
            <w:vAlign w:val="bottom"/>
            <w:hideMark/>
          </w:tcPr>
          <w:p w14:paraId="794C3AB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7C75EEF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44" w:type="dxa"/>
            <w:tcBorders>
              <w:top w:val="nil"/>
              <w:left w:val="nil"/>
              <w:bottom w:val="nil"/>
              <w:right w:val="nil"/>
            </w:tcBorders>
            <w:shd w:val="clear" w:color="auto" w:fill="auto"/>
            <w:noWrap/>
            <w:vAlign w:val="bottom"/>
            <w:hideMark/>
          </w:tcPr>
          <w:p w14:paraId="535EAF8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25.0</w:t>
            </w:r>
          </w:p>
        </w:tc>
        <w:tc>
          <w:tcPr>
            <w:tcW w:w="701" w:type="dxa"/>
            <w:tcBorders>
              <w:top w:val="nil"/>
              <w:left w:val="nil"/>
              <w:bottom w:val="nil"/>
              <w:right w:val="nil"/>
            </w:tcBorders>
            <w:shd w:val="clear" w:color="auto" w:fill="auto"/>
            <w:noWrap/>
            <w:vAlign w:val="bottom"/>
            <w:hideMark/>
          </w:tcPr>
          <w:p w14:paraId="7281013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5A17C09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5C45452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687A447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1102</w:t>
            </w:r>
          </w:p>
        </w:tc>
      </w:tr>
      <w:tr w:rsidR="00A1583F" w:rsidRPr="00786A89" w14:paraId="4603D353" w14:textId="77777777" w:rsidTr="00461909">
        <w:trPr>
          <w:trHeight w:val="290"/>
        </w:trPr>
        <w:tc>
          <w:tcPr>
            <w:tcW w:w="2446" w:type="dxa"/>
            <w:tcBorders>
              <w:top w:val="nil"/>
              <w:left w:val="nil"/>
              <w:bottom w:val="nil"/>
              <w:right w:val="nil"/>
            </w:tcBorders>
            <w:shd w:val="clear" w:color="auto" w:fill="auto"/>
            <w:noWrap/>
            <w:vAlign w:val="bottom"/>
            <w:hideMark/>
          </w:tcPr>
          <w:p w14:paraId="7A1D821C"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Senecio sylvaticus</w:t>
            </w:r>
          </w:p>
        </w:tc>
        <w:tc>
          <w:tcPr>
            <w:tcW w:w="1102" w:type="dxa"/>
            <w:tcBorders>
              <w:top w:val="nil"/>
              <w:left w:val="nil"/>
              <w:bottom w:val="nil"/>
              <w:right w:val="nil"/>
            </w:tcBorders>
            <w:shd w:val="clear" w:color="auto" w:fill="auto"/>
            <w:noWrap/>
            <w:vAlign w:val="bottom"/>
            <w:hideMark/>
          </w:tcPr>
          <w:p w14:paraId="5915742A"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2716632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20E768C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68AA587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684" w:type="dxa"/>
            <w:tcBorders>
              <w:top w:val="nil"/>
              <w:left w:val="nil"/>
              <w:bottom w:val="nil"/>
              <w:right w:val="nil"/>
            </w:tcBorders>
            <w:shd w:val="clear" w:color="auto" w:fill="auto"/>
            <w:noWrap/>
            <w:vAlign w:val="bottom"/>
            <w:hideMark/>
          </w:tcPr>
          <w:p w14:paraId="6A1037A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0B33CF8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5DACF09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4E96B17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0621F4B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14.9</w:t>
            </w:r>
          </w:p>
        </w:tc>
        <w:tc>
          <w:tcPr>
            <w:tcW w:w="775" w:type="dxa"/>
            <w:tcBorders>
              <w:top w:val="nil"/>
              <w:left w:val="nil"/>
              <w:bottom w:val="nil"/>
              <w:right w:val="nil"/>
            </w:tcBorders>
            <w:shd w:val="clear" w:color="auto" w:fill="auto"/>
            <w:noWrap/>
            <w:vAlign w:val="bottom"/>
            <w:hideMark/>
          </w:tcPr>
          <w:p w14:paraId="5FB536C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987</w:t>
            </w:r>
          </w:p>
        </w:tc>
      </w:tr>
      <w:tr w:rsidR="00A1583F" w:rsidRPr="00786A89" w14:paraId="0307A50D" w14:textId="77777777" w:rsidTr="00461909">
        <w:trPr>
          <w:trHeight w:val="290"/>
        </w:trPr>
        <w:tc>
          <w:tcPr>
            <w:tcW w:w="2446" w:type="dxa"/>
            <w:tcBorders>
              <w:top w:val="nil"/>
              <w:left w:val="nil"/>
              <w:bottom w:val="nil"/>
              <w:right w:val="nil"/>
            </w:tcBorders>
            <w:shd w:val="clear" w:color="auto" w:fill="auto"/>
            <w:noWrap/>
            <w:vAlign w:val="bottom"/>
            <w:hideMark/>
          </w:tcPr>
          <w:p w14:paraId="1BCEFF3B"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Senecio vulgaris</w:t>
            </w:r>
          </w:p>
        </w:tc>
        <w:tc>
          <w:tcPr>
            <w:tcW w:w="1102" w:type="dxa"/>
            <w:tcBorders>
              <w:top w:val="nil"/>
              <w:left w:val="nil"/>
              <w:bottom w:val="nil"/>
              <w:right w:val="nil"/>
            </w:tcBorders>
            <w:shd w:val="clear" w:color="auto" w:fill="auto"/>
            <w:noWrap/>
            <w:vAlign w:val="bottom"/>
            <w:hideMark/>
          </w:tcPr>
          <w:p w14:paraId="6F22395F"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0EFFE18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097BE72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715FF80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09BBAA4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44" w:type="dxa"/>
            <w:tcBorders>
              <w:top w:val="nil"/>
              <w:left w:val="nil"/>
              <w:bottom w:val="nil"/>
              <w:right w:val="nil"/>
            </w:tcBorders>
            <w:shd w:val="clear" w:color="auto" w:fill="auto"/>
            <w:noWrap/>
            <w:vAlign w:val="bottom"/>
            <w:hideMark/>
          </w:tcPr>
          <w:p w14:paraId="7F7FDEA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678E62D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5C73DE8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642DA36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14.6</w:t>
            </w:r>
          </w:p>
        </w:tc>
        <w:tc>
          <w:tcPr>
            <w:tcW w:w="775" w:type="dxa"/>
            <w:tcBorders>
              <w:top w:val="nil"/>
              <w:left w:val="nil"/>
              <w:bottom w:val="nil"/>
              <w:right w:val="nil"/>
            </w:tcBorders>
            <w:shd w:val="clear" w:color="auto" w:fill="auto"/>
            <w:noWrap/>
            <w:vAlign w:val="bottom"/>
            <w:hideMark/>
          </w:tcPr>
          <w:p w14:paraId="45E1D07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1075</w:t>
            </w:r>
          </w:p>
        </w:tc>
      </w:tr>
      <w:tr w:rsidR="00A1583F" w:rsidRPr="00786A89" w14:paraId="58712999" w14:textId="77777777" w:rsidTr="00461909">
        <w:trPr>
          <w:trHeight w:val="290"/>
        </w:trPr>
        <w:tc>
          <w:tcPr>
            <w:tcW w:w="2446" w:type="dxa"/>
            <w:tcBorders>
              <w:top w:val="nil"/>
              <w:left w:val="nil"/>
              <w:bottom w:val="nil"/>
              <w:right w:val="nil"/>
            </w:tcBorders>
            <w:shd w:val="clear" w:color="auto" w:fill="auto"/>
            <w:noWrap/>
            <w:vAlign w:val="bottom"/>
            <w:hideMark/>
          </w:tcPr>
          <w:p w14:paraId="57539733"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Silene dioica</w:t>
            </w:r>
          </w:p>
        </w:tc>
        <w:tc>
          <w:tcPr>
            <w:tcW w:w="1102" w:type="dxa"/>
            <w:tcBorders>
              <w:top w:val="nil"/>
              <w:left w:val="nil"/>
              <w:bottom w:val="nil"/>
              <w:right w:val="nil"/>
            </w:tcBorders>
            <w:shd w:val="clear" w:color="auto" w:fill="auto"/>
            <w:noWrap/>
            <w:vAlign w:val="bottom"/>
            <w:hideMark/>
          </w:tcPr>
          <w:p w14:paraId="3CDC5134"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6B2401E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35" w:type="dxa"/>
            <w:tcBorders>
              <w:top w:val="nil"/>
              <w:left w:val="nil"/>
              <w:bottom w:val="nil"/>
              <w:right w:val="nil"/>
            </w:tcBorders>
            <w:shd w:val="clear" w:color="auto" w:fill="auto"/>
            <w:noWrap/>
            <w:vAlign w:val="bottom"/>
            <w:hideMark/>
          </w:tcPr>
          <w:p w14:paraId="5F6A7FE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13B940D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44F9715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44" w:type="dxa"/>
            <w:tcBorders>
              <w:top w:val="nil"/>
              <w:left w:val="nil"/>
              <w:bottom w:val="nil"/>
              <w:right w:val="nil"/>
            </w:tcBorders>
            <w:shd w:val="clear" w:color="auto" w:fill="auto"/>
            <w:noWrap/>
            <w:vAlign w:val="bottom"/>
            <w:hideMark/>
          </w:tcPr>
          <w:p w14:paraId="307DEC6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701" w:type="dxa"/>
            <w:tcBorders>
              <w:top w:val="nil"/>
              <w:left w:val="nil"/>
              <w:bottom w:val="nil"/>
              <w:right w:val="nil"/>
            </w:tcBorders>
            <w:shd w:val="clear" w:color="auto" w:fill="auto"/>
            <w:noWrap/>
            <w:vAlign w:val="bottom"/>
            <w:hideMark/>
          </w:tcPr>
          <w:p w14:paraId="69E2DE1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963" w:type="dxa"/>
            <w:tcBorders>
              <w:top w:val="nil"/>
              <w:left w:val="nil"/>
              <w:bottom w:val="nil"/>
              <w:right w:val="nil"/>
            </w:tcBorders>
            <w:shd w:val="clear" w:color="auto" w:fill="auto"/>
            <w:noWrap/>
            <w:vAlign w:val="bottom"/>
            <w:hideMark/>
          </w:tcPr>
          <w:p w14:paraId="3F6E2A4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3.4</w:t>
            </w:r>
          </w:p>
        </w:tc>
        <w:tc>
          <w:tcPr>
            <w:tcW w:w="964" w:type="dxa"/>
            <w:tcBorders>
              <w:top w:val="nil"/>
              <w:left w:val="nil"/>
              <w:bottom w:val="nil"/>
              <w:right w:val="nil"/>
            </w:tcBorders>
            <w:shd w:val="clear" w:color="auto" w:fill="auto"/>
            <w:noWrap/>
            <w:vAlign w:val="bottom"/>
            <w:hideMark/>
          </w:tcPr>
          <w:p w14:paraId="005912E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14.6</w:t>
            </w:r>
          </w:p>
        </w:tc>
        <w:tc>
          <w:tcPr>
            <w:tcW w:w="775" w:type="dxa"/>
            <w:tcBorders>
              <w:top w:val="nil"/>
              <w:left w:val="nil"/>
              <w:bottom w:val="nil"/>
              <w:right w:val="nil"/>
            </w:tcBorders>
            <w:shd w:val="clear" w:color="auto" w:fill="auto"/>
            <w:noWrap/>
            <w:vAlign w:val="bottom"/>
            <w:hideMark/>
          </w:tcPr>
          <w:p w14:paraId="74360BD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1065</w:t>
            </w:r>
          </w:p>
        </w:tc>
      </w:tr>
      <w:tr w:rsidR="00A1583F" w:rsidRPr="00786A89" w14:paraId="0570978B" w14:textId="77777777" w:rsidTr="00461909">
        <w:trPr>
          <w:trHeight w:val="290"/>
        </w:trPr>
        <w:tc>
          <w:tcPr>
            <w:tcW w:w="2446" w:type="dxa"/>
            <w:tcBorders>
              <w:top w:val="nil"/>
              <w:left w:val="nil"/>
              <w:bottom w:val="nil"/>
              <w:right w:val="nil"/>
            </w:tcBorders>
            <w:shd w:val="clear" w:color="auto" w:fill="auto"/>
            <w:noWrap/>
            <w:vAlign w:val="bottom"/>
            <w:hideMark/>
          </w:tcPr>
          <w:p w14:paraId="0855A96D"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Solanum dulcamara</w:t>
            </w:r>
          </w:p>
        </w:tc>
        <w:tc>
          <w:tcPr>
            <w:tcW w:w="1102" w:type="dxa"/>
            <w:tcBorders>
              <w:top w:val="nil"/>
              <w:left w:val="nil"/>
              <w:bottom w:val="nil"/>
              <w:right w:val="nil"/>
            </w:tcBorders>
            <w:shd w:val="clear" w:color="auto" w:fill="auto"/>
            <w:noWrap/>
            <w:vAlign w:val="bottom"/>
            <w:hideMark/>
          </w:tcPr>
          <w:p w14:paraId="59518214"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26F81E0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17A5719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22" w:type="dxa"/>
            <w:tcBorders>
              <w:top w:val="nil"/>
              <w:left w:val="nil"/>
              <w:bottom w:val="nil"/>
              <w:right w:val="nil"/>
            </w:tcBorders>
            <w:shd w:val="clear" w:color="auto" w:fill="auto"/>
            <w:noWrap/>
            <w:vAlign w:val="bottom"/>
            <w:hideMark/>
          </w:tcPr>
          <w:p w14:paraId="4103E01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4CB970B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44" w:type="dxa"/>
            <w:tcBorders>
              <w:top w:val="nil"/>
              <w:left w:val="nil"/>
              <w:bottom w:val="nil"/>
              <w:right w:val="nil"/>
            </w:tcBorders>
            <w:shd w:val="clear" w:color="auto" w:fill="auto"/>
            <w:noWrap/>
            <w:vAlign w:val="bottom"/>
            <w:hideMark/>
          </w:tcPr>
          <w:p w14:paraId="0126989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66.7</w:t>
            </w:r>
          </w:p>
        </w:tc>
        <w:tc>
          <w:tcPr>
            <w:tcW w:w="701" w:type="dxa"/>
            <w:tcBorders>
              <w:top w:val="nil"/>
              <w:left w:val="nil"/>
              <w:bottom w:val="nil"/>
              <w:right w:val="nil"/>
            </w:tcBorders>
            <w:shd w:val="clear" w:color="auto" w:fill="auto"/>
            <w:noWrap/>
            <w:vAlign w:val="bottom"/>
            <w:hideMark/>
          </w:tcPr>
          <w:p w14:paraId="40B9A15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963" w:type="dxa"/>
            <w:tcBorders>
              <w:top w:val="nil"/>
              <w:left w:val="nil"/>
              <w:bottom w:val="nil"/>
              <w:right w:val="nil"/>
            </w:tcBorders>
            <w:shd w:val="clear" w:color="auto" w:fill="auto"/>
            <w:noWrap/>
            <w:vAlign w:val="bottom"/>
            <w:hideMark/>
          </w:tcPr>
          <w:p w14:paraId="2C6F6C7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3.8</w:t>
            </w:r>
          </w:p>
        </w:tc>
        <w:tc>
          <w:tcPr>
            <w:tcW w:w="964" w:type="dxa"/>
            <w:tcBorders>
              <w:top w:val="nil"/>
              <w:left w:val="nil"/>
              <w:bottom w:val="nil"/>
              <w:right w:val="nil"/>
            </w:tcBorders>
            <w:shd w:val="clear" w:color="auto" w:fill="auto"/>
            <w:noWrap/>
            <w:vAlign w:val="bottom"/>
            <w:hideMark/>
          </w:tcPr>
          <w:p w14:paraId="499FBDD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15.2</w:t>
            </w:r>
          </w:p>
        </w:tc>
        <w:tc>
          <w:tcPr>
            <w:tcW w:w="775" w:type="dxa"/>
            <w:tcBorders>
              <w:top w:val="nil"/>
              <w:left w:val="nil"/>
              <w:bottom w:val="nil"/>
              <w:right w:val="nil"/>
            </w:tcBorders>
            <w:shd w:val="clear" w:color="auto" w:fill="auto"/>
            <w:noWrap/>
            <w:vAlign w:val="bottom"/>
            <w:hideMark/>
          </w:tcPr>
          <w:p w14:paraId="10436B1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945</w:t>
            </w:r>
          </w:p>
        </w:tc>
      </w:tr>
      <w:tr w:rsidR="00A1583F" w:rsidRPr="00786A89" w14:paraId="68669457" w14:textId="77777777" w:rsidTr="00461909">
        <w:trPr>
          <w:trHeight w:val="290"/>
        </w:trPr>
        <w:tc>
          <w:tcPr>
            <w:tcW w:w="2446" w:type="dxa"/>
            <w:tcBorders>
              <w:top w:val="nil"/>
              <w:left w:val="nil"/>
              <w:bottom w:val="nil"/>
              <w:right w:val="nil"/>
            </w:tcBorders>
            <w:shd w:val="clear" w:color="auto" w:fill="auto"/>
            <w:noWrap/>
            <w:vAlign w:val="bottom"/>
            <w:hideMark/>
          </w:tcPr>
          <w:p w14:paraId="4B7273D5"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Sonchus oleraceus</w:t>
            </w:r>
          </w:p>
        </w:tc>
        <w:tc>
          <w:tcPr>
            <w:tcW w:w="1102" w:type="dxa"/>
            <w:tcBorders>
              <w:top w:val="nil"/>
              <w:left w:val="nil"/>
              <w:bottom w:val="nil"/>
              <w:right w:val="nil"/>
            </w:tcBorders>
            <w:shd w:val="clear" w:color="auto" w:fill="auto"/>
            <w:noWrap/>
            <w:vAlign w:val="bottom"/>
            <w:hideMark/>
          </w:tcPr>
          <w:p w14:paraId="00D27F09"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266028C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5209301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4586A08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58C87B9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44" w:type="dxa"/>
            <w:tcBorders>
              <w:top w:val="nil"/>
              <w:left w:val="nil"/>
              <w:bottom w:val="nil"/>
              <w:right w:val="nil"/>
            </w:tcBorders>
            <w:shd w:val="clear" w:color="auto" w:fill="auto"/>
            <w:noWrap/>
            <w:vAlign w:val="bottom"/>
            <w:hideMark/>
          </w:tcPr>
          <w:p w14:paraId="1E39F39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25.0</w:t>
            </w:r>
          </w:p>
        </w:tc>
        <w:tc>
          <w:tcPr>
            <w:tcW w:w="701" w:type="dxa"/>
            <w:tcBorders>
              <w:top w:val="nil"/>
              <w:left w:val="nil"/>
              <w:bottom w:val="nil"/>
              <w:right w:val="nil"/>
            </w:tcBorders>
            <w:shd w:val="clear" w:color="auto" w:fill="auto"/>
            <w:noWrap/>
            <w:vAlign w:val="bottom"/>
            <w:hideMark/>
          </w:tcPr>
          <w:p w14:paraId="304300B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157F0E9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3.7</w:t>
            </w:r>
          </w:p>
        </w:tc>
        <w:tc>
          <w:tcPr>
            <w:tcW w:w="964" w:type="dxa"/>
            <w:tcBorders>
              <w:top w:val="nil"/>
              <w:left w:val="nil"/>
              <w:bottom w:val="nil"/>
              <w:right w:val="nil"/>
            </w:tcBorders>
            <w:shd w:val="clear" w:color="auto" w:fill="auto"/>
            <w:noWrap/>
            <w:vAlign w:val="bottom"/>
            <w:hideMark/>
          </w:tcPr>
          <w:p w14:paraId="465EE9A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14.8</w:t>
            </w:r>
          </w:p>
        </w:tc>
        <w:tc>
          <w:tcPr>
            <w:tcW w:w="775" w:type="dxa"/>
            <w:tcBorders>
              <w:top w:val="nil"/>
              <w:left w:val="nil"/>
              <w:bottom w:val="nil"/>
              <w:right w:val="nil"/>
            </w:tcBorders>
            <w:shd w:val="clear" w:color="auto" w:fill="auto"/>
            <w:noWrap/>
            <w:vAlign w:val="bottom"/>
            <w:hideMark/>
          </w:tcPr>
          <w:p w14:paraId="42378E9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1031</w:t>
            </w:r>
          </w:p>
        </w:tc>
      </w:tr>
      <w:tr w:rsidR="00A1583F" w:rsidRPr="00786A89" w14:paraId="44FB7496" w14:textId="77777777" w:rsidTr="00461909">
        <w:trPr>
          <w:trHeight w:val="290"/>
        </w:trPr>
        <w:tc>
          <w:tcPr>
            <w:tcW w:w="2446" w:type="dxa"/>
            <w:tcBorders>
              <w:top w:val="nil"/>
              <w:left w:val="nil"/>
              <w:bottom w:val="nil"/>
              <w:right w:val="nil"/>
            </w:tcBorders>
            <w:shd w:val="clear" w:color="auto" w:fill="auto"/>
            <w:noWrap/>
            <w:vAlign w:val="bottom"/>
            <w:hideMark/>
          </w:tcPr>
          <w:p w14:paraId="4255CB1C"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Stachys officinalis</w:t>
            </w:r>
          </w:p>
        </w:tc>
        <w:tc>
          <w:tcPr>
            <w:tcW w:w="1102" w:type="dxa"/>
            <w:tcBorders>
              <w:top w:val="nil"/>
              <w:left w:val="nil"/>
              <w:bottom w:val="nil"/>
              <w:right w:val="nil"/>
            </w:tcBorders>
            <w:shd w:val="clear" w:color="auto" w:fill="auto"/>
            <w:noWrap/>
            <w:vAlign w:val="bottom"/>
            <w:hideMark/>
          </w:tcPr>
          <w:p w14:paraId="705DD486"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5AAF135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0985B16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68F4344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684" w:type="dxa"/>
            <w:tcBorders>
              <w:top w:val="nil"/>
              <w:left w:val="nil"/>
              <w:bottom w:val="nil"/>
              <w:right w:val="nil"/>
            </w:tcBorders>
            <w:shd w:val="clear" w:color="auto" w:fill="auto"/>
            <w:noWrap/>
            <w:vAlign w:val="bottom"/>
            <w:hideMark/>
          </w:tcPr>
          <w:p w14:paraId="7B8682E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744" w:type="dxa"/>
            <w:tcBorders>
              <w:top w:val="nil"/>
              <w:left w:val="nil"/>
              <w:bottom w:val="nil"/>
              <w:right w:val="nil"/>
            </w:tcBorders>
            <w:shd w:val="clear" w:color="auto" w:fill="auto"/>
            <w:noWrap/>
            <w:vAlign w:val="bottom"/>
            <w:hideMark/>
          </w:tcPr>
          <w:p w14:paraId="72589C1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4C6976A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100.0</w:t>
            </w:r>
          </w:p>
        </w:tc>
        <w:tc>
          <w:tcPr>
            <w:tcW w:w="963" w:type="dxa"/>
            <w:tcBorders>
              <w:top w:val="nil"/>
              <w:left w:val="nil"/>
              <w:bottom w:val="nil"/>
              <w:right w:val="nil"/>
            </w:tcBorders>
            <w:shd w:val="clear" w:color="auto" w:fill="auto"/>
            <w:noWrap/>
            <w:vAlign w:val="bottom"/>
            <w:hideMark/>
          </w:tcPr>
          <w:p w14:paraId="04FA8D9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1B176D7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15.4</w:t>
            </w:r>
          </w:p>
        </w:tc>
        <w:tc>
          <w:tcPr>
            <w:tcW w:w="775" w:type="dxa"/>
            <w:tcBorders>
              <w:top w:val="nil"/>
              <w:left w:val="nil"/>
              <w:bottom w:val="nil"/>
              <w:right w:val="nil"/>
            </w:tcBorders>
            <w:shd w:val="clear" w:color="auto" w:fill="auto"/>
            <w:noWrap/>
            <w:vAlign w:val="bottom"/>
            <w:hideMark/>
          </w:tcPr>
          <w:p w14:paraId="6CCE64B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940</w:t>
            </w:r>
          </w:p>
        </w:tc>
      </w:tr>
      <w:tr w:rsidR="00A1583F" w:rsidRPr="00786A89" w14:paraId="2F3F906F" w14:textId="77777777" w:rsidTr="00461909">
        <w:trPr>
          <w:trHeight w:val="290"/>
        </w:trPr>
        <w:tc>
          <w:tcPr>
            <w:tcW w:w="2446" w:type="dxa"/>
            <w:tcBorders>
              <w:top w:val="nil"/>
              <w:left w:val="nil"/>
              <w:bottom w:val="nil"/>
              <w:right w:val="nil"/>
            </w:tcBorders>
            <w:shd w:val="clear" w:color="auto" w:fill="auto"/>
            <w:noWrap/>
            <w:vAlign w:val="bottom"/>
            <w:hideMark/>
          </w:tcPr>
          <w:p w14:paraId="7DB474BB"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Stachys sylvatica</w:t>
            </w:r>
          </w:p>
        </w:tc>
        <w:tc>
          <w:tcPr>
            <w:tcW w:w="1102" w:type="dxa"/>
            <w:tcBorders>
              <w:top w:val="nil"/>
              <w:left w:val="nil"/>
              <w:bottom w:val="nil"/>
              <w:right w:val="nil"/>
            </w:tcBorders>
            <w:shd w:val="clear" w:color="auto" w:fill="auto"/>
            <w:noWrap/>
            <w:vAlign w:val="bottom"/>
            <w:hideMark/>
          </w:tcPr>
          <w:p w14:paraId="0EEF2CC3"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0894EE0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35" w:type="dxa"/>
            <w:tcBorders>
              <w:top w:val="nil"/>
              <w:left w:val="nil"/>
              <w:bottom w:val="nil"/>
              <w:right w:val="nil"/>
            </w:tcBorders>
            <w:shd w:val="clear" w:color="auto" w:fill="auto"/>
            <w:noWrap/>
            <w:vAlign w:val="bottom"/>
            <w:hideMark/>
          </w:tcPr>
          <w:p w14:paraId="547BB34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2899312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17FFDC9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44" w:type="dxa"/>
            <w:tcBorders>
              <w:top w:val="nil"/>
              <w:left w:val="nil"/>
              <w:bottom w:val="nil"/>
              <w:right w:val="nil"/>
            </w:tcBorders>
            <w:shd w:val="clear" w:color="auto" w:fill="auto"/>
            <w:noWrap/>
            <w:vAlign w:val="bottom"/>
            <w:hideMark/>
          </w:tcPr>
          <w:p w14:paraId="4DBE7FD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75.0</w:t>
            </w:r>
          </w:p>
        </w:tc>
        <w:tc>
          <w:tcPr>
            <w:tcW w:w="701" w:type="dxa"/>
            <w:tcBorders>
              <w:top w:val="nil"/>
              <w:left w:val="nil"/>
              <w:bottom w:val="nil"/>
              <w:right w:val="nil"/>
            </w:tcBorders>
            <w:shd w:val="clear" w:color="auto" w:fill="auto"/>
            <w:noWrap/>
            <w:vAlign w:val="bottom"/>
            <w:hideMark/>
          </w:tcPr>
          <w:p w14:paraId="203C60E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475D93E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6BFF913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14.7</w:t>
            </w:r>
          </w:p>
        </w:tc>
        <w:tc>
          <w:tcPr>
            <w:tcW w:w="775" w:type="dxa"/>
            <w:tcBorders>
              <w:top w:val="nil"/>
              <w:left w:val="nil"/>
              <w:bottom w:val="nil"/>
              <w:right w:val="nil"/>
            </w:tcBorders>
            <w:shd w:val="clear" w:color="auto" w:fill="auto"/>
            <w:noWrap/>
            <w:vAlign w:val="bottom"/>
            <w:hideMark/>
          </w:tcPr>
          <w:p w14:paraId="4672700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1064</w:t>
            </w:r>
          </w:p>
        </w:tc>
      </w:tr>
      <w:tr w:rsidR="00A1583F" w:rsidRPr="00786A89" w14:paraId="5FB7AC35" w14:textId="77777777" w:rsidTr="00461909">
        <w:trPr>
          <w:trHeight w:val="290"/>
        </w:trPr>
        <w:tc>
          <w:tcPr>
            <w:tcW w:w="2446" w:type="dxa"/>
            <w:tcBorders>
              <w:top w:val="nil"/>
              <w:left w:val="nil"/>
              <w:bottom w:val="nil"/>
              <w:right w:val="nil"/>
            </w:tcBorders>
            <w:shd w:val="clear" w:color="auto" w:fill="auto"/>
            <w:noWrap/>
            <w:vAlign w:val="bottom"/>
            <w:hideMark/>
          </w:tcPr>
          <w:p w14:paraId="3494C366"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Stellaria graminea</w:t>
            </w:r>
          </w:p>
        </w:tc>
        <w:tc>
          <w:tcPr>
            <w:tcW w:w="1102" w:type="dxa"/>
            <w:tcBorders>
              <w:top w:val="nil"/>
              <w:left w:val="nil"/>
              <w:bottom w:val="nil"/>
              <w:right w:val="nil"/>
            </w:tcBorders>
            <w:shd w:val="clear" w:color="auto" w:fill="auto"/>
            <w:noWrap/>
            <w:vAlign w:val="bottom"/>
            <w:hideMark/>
          </w:tcPr>
          <w:p w14:paraId="4A18E80F"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388B76A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595360B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6EB174D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684" w:type="dxa"/>
            <w:tcBorders>
              <w:top w:val="nil"/>
              <w:left w:val="nil"/>
              <w:bottom w:val="nil"/>
              <w:right w:val="nil"/>
            </w:tcBorders>
            <w:shd w:val="clear" w:color="auto" w:fill="auto"/>
            <w:noWrap/>
            <w:vAlign w:val="bottom"/>
            <w:hideMark/>
          </w:tcPr>
          <w:p w14:paraId="28DB3BD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44" w:type="dxa"/>
            <w:tcBorders>
              <w:top w:val="nil"/>
              <w:left w:val="nil"/>
              <w:bottom w:val="nil"/>
              <w:right w:val="nil"/>
            </w:tcBorders>
            <w:shd w:val="clear" w:color="auto" w:fill="auto"/>
            <w:noWrap/>
            <w:vAlign w:val="bottom"/>
            <w:hideMark/>
          </w:tcPr>
          <w:p w14:paraId="7D93465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701" w:type="dxa"/>
            <w:tcBorders>
              <w:top w:val="nil"/>
              <w:left w:val="nil"/>
              <w:bottom w:val="nil"/>
              <w:right w:val="nil"/>
            </w:tcBorders>
            <w:shd w:val="clear" w:color="auto" w:fill="auto"/>
            <w:noWrap/>
            <w:vAlign w:val="bottom"/>
            <w:hideMark/>
          </w:tcPr>
          <w:p w14:paraId="15FEBAB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963" w:type="dxa"/>
            <w:tcBorders>
              <w:top w:val="nil"/>
              <w:left w:val="nil"/>
              <w:bottom w:val="nil"/>
              <w:right w:val="nil"/>
            </w:tcBorders>
            <w:shd w:val="clear" w:color="auto" w:fill="auto"/>
            <w:noWrap/>
            <w:vAlign w:val="bottom"/>
            <w:hideMark/>
          </w:tcPr>
          <w:p w14:paraId="684DFE6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1324D1C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14.6</w:t>
            </w:r>
          </w:p>
        </w:tc>
        <w:tc>
          <w:tcPr>
            <w:tcW w:w="775" w:type="dxa"/>
            <w:tcBorders>
              <w:top w:val="nil"/>
              <w:left w:val="nil"/>
              <w:bottom w:val="nil"/>
              <w:right w:val="nil"/>
            </w:tcBorders>
            <w:shd w:val="clear" w:color="auto" w:fill="auto"/>
            <w:noWrap/>
            <w:vAlign w:val="bottom"/>
            <w:hideMark/>
          </w:tcPr>
          <w:p w14:paraId="06900FB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1065</w:t>
            </w:r>
          </w:p>
        </w:tc>
      </w:tr>
      <w:tr w:rsidR="00A1583F" w:rsidRPr="00786A89" w14:paraId="417861D2" w14:textId="77777777" w:rsidTr="00461909">
        <w:trPr>
          <w:trHeight w:val="290"/>
        </w:trPr>
        <w:tc>
          <w:tcPr>
            <w:tcW w:w="2446" w:type="dxa"/>
            <w:tcBorders>
              <w:top w:val="nil"/>
              <w:left w:val="nil"/>
              <w:bottom w:val="nil"/>
              <w:right w:val="nil"/>
            </w:tcBorders>
            <w:shd w:val="clear" w:color="auto" w:fill="auto"/>
            <w:noWrap/>
            <w:vAlign w:val="bottom"/>
            <w:hideMark/>
          </w:tcPr>
          <w:p w14:paraId="24564718"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Stellaria holostea</w:t>
            </w:r>
          </w:p>
        </w:tc>
        <w:tc>
          <w:tcPr>
            <w:tcW w:w="1102" w:type="dxa"/>
            <w:tcBorders>
              <w:top w:val="nil"/>
              <w:left w:val="nil"/>
              <w:bottom w:val="nil"/>
              <w:right w:val="nil"/>
            </w:tcBorders>
            <w:shd w:val="clear" w:color="auto" w:fill="auto"/>
            <w:noWrap/>
            <w:vAlign w:val="bottom"/>
            <w:hideMark/>
          </w:tcPr>
          <w:p w14:paraId="1CF23565"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12F716B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35" w:type="dxa"/>
            <w:tcBorders>
              <w:top w:val="nil"/>
              <w:left w:val="nil"/>
              <w:bottom w:val="nil"/>
              <w:right w:val="nil"/>
            </w:tcBorders>
            <w:shd w:val="clear" w:color="auto" w:fill="auto"/>
            <w:noWrap/>
            <w:vAlign w:val="bottom"/>
            <w:hideMark/>
          </w:tcPr>
          <w:p w14:paraId="2C2F5F1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305F014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47C1663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617B799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701" w:type="dxa"/>
            <w:tcBorders>
              <w:top w:val="nil"/>
              <w:left w:val="nil"/>
              <w:bottom w:val="nil"/>
              <w:right w:val="nil"/>
            </w:tcBorders>
            <w:shd w:val="clear" w:color="auto" w:fill="auto"/>
            <w:noWrap/>
            <w:vAlign w:val="bottom"/>
            <w:hideMark/>
          </w:tcPr>
          <w:p w14:paraId="58F46A6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963" w:type="dxa"/>
            <w:tcBorders>
              <w:top w:val="nil"/>
              <w:left w:val="nil"/>
              <w:bottom w:val="nil"/>
              <w:right w:val="nil"/>
            </w:tcBorders>
            <w:shd w:val="clear" w:color="auto" w:fill="auto"/>
            <w:noWrap/>
            <w:vAlign w:val="bottom"/>
            <w:hideMark/>
          </w:tcPr>
          <w:p w14:paraId="33A1BA8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5E7D4B6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14.7</w:t>
            </w:r>
          </w:p>
        </w:tc>
        <w:tc>
          <w:tcPr>
            <w:tcW w:w="775" w:type="dxa"/>
            <w:tcBorders>
              <w:top w:val="nil"/>
              <w:left w:val="nil"/>
              <w:bottom w:val="nil"/>
              <w:right w:val="nil"/>
            </w:tcBorders>
            <w:shd w:val="clear" w:color="auto" w:fill="auto"/>
            <w:noWrap/>
            <w:vAlign w:val="bottom"/>
            <w:hideMark/>
          </w:tcPr>
          <w:p w14:paraId="07C23BA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1058</w:t>
            </w:r>
          </w:p>
        </w:tc>
      </w:tr>
      <w:tr w:rsidR="00A1583F" w:rsidRPr="00786A89" w14:paraId="06CC539A" w14:textId="77777777" w:rsidTr="00461909">
        <w:trPr>
          <w:trHeight w:val="290"/>
        </w:trPr>
        <w:tc>
          <w:tcPr>
            <w:tcW w:w="2446" w:type="dxa"/>
            <w:tcBorders>
              <w:top w:val="nil"/>
              <w:left w:val="nil"/>
              <w:bottom w:val="nil"/>
              <w:right w:val="nil"/>
            </w:tcBorders>
            <w:shd w:val="clear" w:color="auto" w:fill="auto"/>
            <w:noWrap/>
            <w:vAlign w:val="bottom"/>
            <w:hideMark/>
          </w:tcPr>
          <w:p w14:paraId="424D8670"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Stellaria media</w:t>
            </w:r>
          </w:p>
        </w:tc>
        <w:tc>
          <w:tcPr>
            <w:tcW w:w="1102" w:type="dxa"/>
            <w:tcBorders>
              <w:top w:val="nil"/>
              <w:left w:val="nil"/>
              <w:bottom w:val="nil"/>
              <w:right w:val="nil"/>
            </w:tcBorders>
            <w:shd w:val="clear" w:color="auto" w:fill="auto"/>
            <w:noWrap/>
            <w:vAlign w:val="bottom"/>
            <w:hideMark/>
          </w:tcPr>
          <w:p w14:paraId="332B45AA"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1E1C4F7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3F2177B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01FAD8D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0F5D616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44" w:type="dxa"/>
            <w:tcBorders>
              <w:top w:val="nil"/>
              <w:left w:val="nil"/>
              <w:bottom w:val="nil"/>
              <w:right w:val="nil"/>
            </w:tcBorders>
            <w:shd w:val="clear" w:color="auto" w:fill="auto"/>
            <w:noWrap/>
            <w:vAlign w:val="bottom"/>
            <w:hideMark/>
          </w:tcPr>
          <w:p w14:paraId="0C6EC08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0FDDD60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4C68F7E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71FC251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71272BE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1095</w:t>
            </w:r>
          </w:p>
        </w:tc>
      </w:tr>
      <w:tr w:rsidR="00A1583F" w:rsidRPr="00786A89" w14:paraId="2839D076" w14:textId="77777777" w:rsidTr="00461909">
        <w:trPr>
          <w:trHeight w:val="290"/>
        </w:trPr>
        <w:tc>
          <w:tcPr>
            <w:tcW w:w="2446" w:type="dxa"/>
            <w:tcBorders>
              <w:top w:val="nil"/>
              <w:left w:val="nil"/>
              <w:bottom w:val="nil"/>
              <w:right w:val="nil"/>
            </w:tcBorders>
            <w:shd w:val="clear" w:color="auto" w:fill="auto"/>
            <w:noWrap/>
            <w:vAlign w:val="bottom"/>
            <w:hideMark/>
          </w:tcPr>
          <w:p w14:paraId="67AFF935"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Stellaria uliginosa</w:t>
            </w:r>
          </w:p>
        </w:tc>
        <w:tc>
          <w:tcPr>
            <w:tcW w:w="1102" w:type="dxa"/>
            <w:tcBorders>
              <w:top w:val="nil"/>
              <w:left w:val="nil"/>
              <w:bottom w:val="nil"/>
              <w:right w:val="nil"/>
            </w:tcBorders>
            <w:shd w:val="clear" w:color="auto" w:fill="auto"/>
            <w:noWrap/>
            <w:vAlign w:val="bottom"/>
            <w:hideMark/>
          </w:tcPr>
          <w:p w14:paraId="64F86448"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282C0BE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3CD260E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22" w:type="dxa"/>
            <w:tcBorders>
              <w:top w:val="nil"/>
              <w:left w:val="nil"/>
              <w:bottom w:val="nil"/>
              <w:right w:val="nil"/>
            </w:tcBorders>
            <w:shd w:val="clear" w:color="auto" w:fill="auto"/>
            <w:noWrap/>
            <w:vAlign w:val="bottom"/>
            <w:hideMark/>
          </w:tcPr>
          <w:p w14:paraId="6DDC8E0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684" w:type="dxa"/>
            <w:tcBorders>
              <w:top w:val="nil"/>
              <w:left w:val="nil"/>
              <w:bottom w:val="nil"/>
              <w:right w:val="nil"/>
            </w:tcBorders>
            <w:shd w:val="clear" w:color="auto" w:fill="auto"/>
            <w:noWrap/>
            <w:vAlign w:val="bottom"/>
            <w:hideMark/>
          </w:tcPr>
          <w:p w14:paraId="4140A18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6781272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41.7</w:t>
            </w:r>
          </w:p>
        </w:tc>
        <w:tc>
          <w:tcPr>
            <w:tcW w:w="701" w:type="dxa"/>
            <w:tcBorders>
              <w:top w:val="nil"/>
              <w:left w:val="nil"/>
              <w:bottom w:val="nil"/>
              <w:right w:val="nil"/>
            </w:tcBorders>
            <w:shd w:val="clear" w:color="auto" w:fill="auto"/>
            <w:noWrap/>
            <w:vAlign w:val="bottom"/>
            <w:hideMark/>
          </w:tcPr>
          <w:p w14:paraId="60C914E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963" w:type="dxa"/>
            <w:tcBorders>
              <w:top w:val="nil"/>
              <w:left w:val="nil"/>
              <w:bottom w:val="nil"/>
              <w:right w:val="nil"/>
            </w:tcBorders>
            <w:shd w:val="clear" w:color="auto" w:fill="auto"/>
            <w:noWrap/>
            <w:vAlign w:val="bottom"/>
            <w:hideMark/>
          </w:tcPr>
          <w:p w14:paraId="1D34ED0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1275844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14.4</w:t>
            </w:r>
          </w:p>
        </w:tc>
        <w:tc>
          <w:tcPr>
            <w:tcW w:w="775" w:type="dxa"/>
            <w:tcBorders>
              <w:top w:val="nil"/>
              <w:left w:val="nil"/>
              <w:bottom w:val="nil"/>
              <w:right w:val="nil"/>
            </w:tcBorders>
            <w:shd w:val="clear" w:color="auto" w:fill="auto"/>
            <w:noWrap/>
            <w:vAlign w:val="bottom"/>
            <w:hideMark/>
          </w:tcPr>
          <w:p w14:paraId="416058C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1128</w:t>
            </w:r>
          </w:p>
        </w:tc>
      </w:tr>
      <w:tr w:rsidR="00A1583F" w:rsidRPr="00786A89" w14:paraId="3831A2BE" w14:textId="77777777" w:rsidTr="00461909">
        <w:trPr>
          <w:trHeight w:val="290"/>
        </w:trPr>
        <w:tc>
          <w:tcPr>
            <w:tcW w:w="2446" w:type="dxa"/>
            <w:tcBorders>
              <w:top w:val="nil"/>
              <w:left w:val="nil"/>
              <w:bottom w:val="nil"/>
              <w:right w:val="nil"/>
            </w:tcBorders>
            <w:shd w:val="clear" w:color="auto" w:fill="auto"/>
            <w:noWrap/>
            <w:vAlign w:val="bottom"/>
            <w:hideMark/>
          </w:tcPr>
          <w:p w14:paraId="4CFF0B5E"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Succisa pratensis</w:t>
            </w:r>
          </w:p>
        </w:tc>
        <w:tc>
          <w:tcPr>
            <w:tcW w:w="1102" w:type="dxa"/>
            <w:tcBorders>
              <w:top w:val="nil"/>
              <w:left w:val="nil"/>
              <w:bottom w:val="nil"/>
              <w:right w:val="nil"/>
            </w:tcBorders>
            <w:shd w:val="clear" w:color="auto" w:fill="auto"/>
            <w:noWrap/>
            <w:vAlign w:val="bottom"/>
            <w:hideMark/>
          </w:tcPr>
          <w:p w14:paraId="6F640071"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6A71F37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30955B1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22" w:type="dxa"/>
            <w:tcBorders>
              <w:top w:val="nil"/>
              <w:left w:val="nil"/>
              <w:bottom w:val="nil"/>
              <w:right w:val="nil"/>
            </w:tcBorders>
            <w:shd w:val="clear" w:color="auto" w:fill="auto"/>
            <w:noWrap/>
            <w:vAlign w:val="bottom"/>
            <w:hideMark/>
          </w:tcPr>
          <w:p w14:paraId="6CD56DA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684" w:type="dxa"/>
            <w:tcBorders>
              <w:top w:val="nil"/>
              <w:left w:val="nil"/>
              <w:bottom w:val="nil"/>
              <w:right w:val="nil"/>
            </w:tcBorders>
            <w:shd w:val="clear" w:color="auto" w:fill="auto"/>
            <w:noWrap/>
            <w:vAlign w:val="bottom"/>
            <w:hideMark/>
          </w:tcPr>
          <w:p w14:paraId="52DCA51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744" w:type="dxa"/>
            <w:tcBorders>
              <w:top w:val="nil"/>
              <w:left w:val="nil"/>
              <w:bottom w:val="nil"/>
              <w:right w:val="nil"/>
            </w:tcBorders>
            <w:shd w:val="clear" w:color="auto" w:fill="auto"/>
            <w:noWrap/>
            <w:vAlign w:val="bottom"/>
            <w:hideMark/>
          </w:tcPr>
          <w:p w14:paraId="75B736B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10BA8A2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100.0</w:t>
            </w:r>
          </w:p>
        </w:tc>
        <w:tc>
          <w:tcPr>
            <w:tcW w:w="963" w:type="dxa"/>
            <w:tcBorders>
              <w:top w:val="nil"/>
              <w:left w:val="nil"/>
              <w:bottom w:val="nil"/>
              <w:right w:val="nil"/>
            </w:tcBorders>
            <w:shd w:val="clear" w:color="auto" w:fill="auto"/>
            <w:noWrap/>
            <w:vAlign w:val="bottom"/>
            <w:hideMark/>
          </w:tcPr>
          <w:p w14:paraId="5F53EB0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316CC0C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14.4</w:t>
            </w:r>
          </w:p>
        </w:tc>
        <w:tc>
          <w:tcPr>
            <w:tcW w:w="775" w:type="dxa"/>
            <w:tcBorders>
              <w:top w:val="nil"/>
              <w:left w:val="nil"/>
              <w:bottom w:val="nil"/>
              <w:right w:val="nil"/>
            </w:tcBorders>
            <w:shd w:val="clear" w:color="auto" w:fill="auto"/>
            <w:noWrap/>
            <w:vAlign w:val="bottom"/>
            <w:hideMark/>
          </w:tcPr>
          <w:p w14:paraId="342CDD4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1124</w:t>
            </w:r>
          </w:p>
        </w:tc>
      </w:tr>
      <w:tr w:rsidR="00A1583F" w:rsidRPr="00786A89" w14:paraId="28A812EA" w14:textId="77777777" w:rsidTr="00461909">
        <w:trPr>
          <w:trHeight w:val="290"/>
        </w:trPr>
        <w:tc>
          <w:tcPr>
            <w:tcW w:w="2446" w:type="dxa"/>
            <w:tcBorders>
              <w:top w:val="nil"/>
              <w:left w:val="nil"/>
              <w:bottom w:val="nil"/>
              <w:right w:val="nil"/>
            </w:tcBorders>
            <w:shd w:val="clear" w:color="auto" w:fill="auto"/>
            <w:noWrap/>
            <w:vAlign w:val="bottom"/>
            <w:hideMark/>
          </w:tcPr>
          <w:p w14:paraId="633D2478"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Symphytum officinale</w:t>
            </w:r>
          </w:p>
        </w:tc>
        <w:tc>
          <w:tcPr>
            <w:tcW w:w="1102" w:type="dxa"/>
            <w:tcBorders>
              <w:top w:val="nil"/>
              <w:left w:val="nil"/>
              <w:bottom w:val="nil"/>
              <w:right w:val="nil"/>
            </w:tcBorders>
            <w:shd w:val="clear" w:color="auto" w:fill="auto"/>
            <w:noWrap/>
            <w:vAlign w:val="bottom"/>
            <w:hideMark/>
          </w:tcPr>
          <w:p w14:paraId="3BACFA71"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76109BA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762FAD3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22" w:type="dxa"/>
            <w:tcBorders>
              <w:top w:val="nil"/>
              <w:left w:val="nil"/>
              <w:bottom w:val="nil"/>
              <w:right w:val="nil"/>
            </w:tcBorders>
            <w:shd w:val="clear" w:color="auto" w:fill="auto"/>
            <w:noWrap/>
            <w:vAlign w:val="bottom"/>
            <w:hideMark/>
          </w:tcPr>
          <w:p w14:paraId="1E14A0C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1869842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44" w:type="dxa"/>
            <w:tcBorders>
              <w:top w:val="nil"/>
              <w:left w:val="nil"/>
              <w:bottom w:val="nil"/>
              <w:right w:val="nil"/>
            </w:tcBorders>
            <w:shd w:val="clear" w:color="auto" w:fill="auto"/>
            <w:noWrap/>
            <w:vAlign w:val="bottom"/>
            <w:hideMark/>
          </w:tcPr>
          <w:p w14:paraId="22FFC86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75.0</w:t>
            </w:r>
          </w:p>
        </w:tc>
        <w:tc>
          <w:tcPr>
            <w:tcW w:w="701" w:type="dxa"/>
            <w:tcBorders>
              <w:top w:val="nil"/>
              <w:left w:val="nil"/>
              <w:bottom w:val="nil"/>
              <w:right w:val="nil"/>
            </w:tcBorders>
            <w:shd w:val="clear" w:color="auto" w:fill="auto"/>
            <w:noWrap/>
            <w:vAlign w:val="bottom"/>
            <w:hideMark/>
          </w:tcPr>
          <w:p w14:paraId="49B7D10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2BDB3A4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3.7</w:t>
            </w:r>
          </w:p>
        </w:tc>
        <w:tc>
          <w:tcPr>
            <w:tcW w:w="964" w:type="dxa"/>
            <w:tcBorders>
              <w:top w:val="nil"/>
              <w:left w:val="nil"/>
              <w:bottom w:val="nil"/>
              <w:right w:val="nil"/>
            </w:tcBorders>
            <w:shd w:val="clear" w:color="auto" w:fill="auto"/>
            <w:noWrap/>
            <w:vAlign w:val="bottom"/>
            <w:hideMark/>
          </w:tcPr>
          <w:p w14:paraId="1456D6B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15.4</w:t>
            </w:r>
          </w:p>
        </w:tc>
        <w:tc>
          <w:tcPr>
            <w:tcW w:w="775" w:type="dxa"/>
            <w:tcBorders>
              <w:top w:val="nil"/>
              <w:left w:val="nil"/>
              <w:bottom w:val="nil"/>
              <w:right w:val="nil"/>
            </w:tcBorders>
            <w:shd w:val="clear" w:color="auto" w:fill="auto"/>
            <w:noWrap/>
            <w:vAlign w:val="bottom"/>
            <w:hideMark/>
          </w:tcPr>
          <w:p w14:paraId="6277CAB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871</w:t>
            </w:r>
          </w:p>
        </w:tc>
      </w:tr>
      <w:tr w:rsidR="00A1583F" w:rsidRPr="00786A89" w14:paraId="5875C10A" w14:textId="77777777" w:rsidTr="00461909">
        <w:trPr>
          <w:trHeight w:val="290"/>
        </w:trPr>
        <w:tc>
          <w:tcPr>
            <w:tcW w:w="2446" w:type="dxa"/>
            <w:tcBorders>
              <w:top w:val="nil"/>
              <w:left w:val="nil"/>
              <w:bottom w:val="nil"/>
              <w:right w:val="nil"/>
            </w:tcBorders>
            <w:shd w:val="clear" w:color="auto" w:fill="auto"/>
            <w:noWrap/>
            <w:vAlign w:val="bottom"/>
            <w:hideMark/>
          </w:tcPr>
          <w:p w14:paraId="52EA6556"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Tamus communis</w:t>
            </w:r>
          </w:p>
        </w:tc>
        <w:tc>
          <w:tcPr>
            <w:tcW w:w="1102" w:type="dxa"/>
            <w:tcBorders>
              <w:top w:val="nil"/>
              <w:left w:val="nil"/>
              <w:bottom w:val="nil"/>
              <w:right w:val="nil"/>
            </w:tcBorders>
            <w:shd w:val="clear" w:color="auto" w:fill="auto"/>
            <w:noWrap/>
            <w:vAlign w:val="bottom"/>
            <w:hideMark/>
          </w:tcPr>
          <w:p w14:paraId="053E7547"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4825E0E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35" w:type="dxa"/>
            <w:tcBorders>
              <w:top w:val="nil"/>
              <w:left w:val="nil"/>
              <w:bottom w:val="nil"/>
              <w:right w:val="nil"/>
            </w:tcBorders>
            <w:shd w:val="clear" w:color="auto" w:fill="auto"/>
            <w:noWrap/>
            <w:vAlign w:val="bottom"/>
            <w:hideMark/>
          </w:tcPr>
          <w:p w14:paraId="703131D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2A52DD7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4807644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5E9E617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75.0</w:t>
            </w:r>
          </w:p>
        </w:tc>
        <w:tc>
          <w:tcPr>
            <w:tcW w:w="701" w:type="dxa"/>
            <w:tcBorders>
              <w:top w:val="nil"/>
              <w:left w:val="nil"/>
              <w:bottom w:val="nil"/>
              <w:right w:val="nil"/>
            </w:tcBorders>
            <w:shd w:val="clear" w:color="auto" w:fill="auto"/>
            <w:noWrap/>
            <w:vAlign w:val="bottom"/>
            <w:hideMark/>
          </w:tcPr>
          <w:p w14:paraId="7D0DE71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196888C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3.8</w:t>
            </w:r>
          </w:p>
        </w:tc>
        <w:tc>
          <w:tcPr>
            <w:tcW w:w="964" w:type="dxa"/>
            <w:tcBorders>
              <w:top w:val="nil"/>
              <w:left w:val="nil"/>
              <w:bottom w:val="nil"/>
              <w:right w:val="nil"/>
            </w:tcBorders>
            <w:shd w:val="clear" w:color="auto" w:fill="auto"/>
            <w:noWrap/>
            <w:vAlign w:val="bottom"/>
            <w:hideMark/>
          </w:tcPr>
          <w:p w14:paraId="5A52E43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15.7</w:t>
            </w:r>
          </w:p>
        </w:tc>
        <w:tc>
          <w:tcPr>
            <w:tcW w:w="775" w:type="dxa"/>
            <w:tcBorders>
              <w:top w:val="nil"/>
              <w:left w:val="nil"/>
              <w:bottom w:val="nil"/>
              <w:right w:val="nil"/>
            </w:tcBorders>
            <w:shd w:val="clear" w:color="auto" w:fill="auto"/>
            <w:noWrap/>
            <w:vAlign w:val="bottom"/>
            <w:hideMark/>
          </w:tcPr>
          <w:p w14:paraId="390A3A9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850</w:t>
            </w:r>
          </w:p>
        </w:tc>
      </w:tr>
      <w:tr w:rsidR="00A1583F" w:rsidRPr="00786A89" w14:paraId="7FA75156" w14:textId="77777777" w:rsidTr="00461909">
        <w:trPr>
          <w:trHeight w:val="290"/>
        </w:trPr>
        <w:tc>
          <w:tcPr>
            <w:tcW w:w="2446" w:type="dxa"/>
            <w:tcBorders>
              <w:top w:val="nil"/>
              <w:left w:val="nil"/>
              <w:bottom w:val="nil"/>
              <w:right w:val="nil"/>
            </w:tcBorders>
            <w:shd w:val="clear" w:color="auto" w:fill="auto"/>
            <w:noWrap/>
            <w:vAlign w:val="bottom"/>
            <w:hideMark/>
          </w:tcPr>
          <w:p w14:paraId="387B79D8"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Taraxacum officinale agg.</w:t>
            </w:r>
          </w:p>
        </w:tc>
        <w:tc>
          <w:tcPr>
            <w:tcW w:w="1102" w:type="dxa"/>
            <w:tcBorders>
              <w:top w:val="nil"/>
              <w:left w:val="nil"/>
              <w:bottom w:val="nil"/>
              <w:right w:val="nil"/>
            </w:tcBorders>
            <w:shd w:val="clear" w:color="auto" w:fill="auto"/>
            <w:noWrap/>
            <w:vAlign w:val="bottom"/>
            <w:hideMark/>
          </w:tcPr>
          <w:p w14:paraId="73FE2BCE"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78E383F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4B4A2D3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77B651E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2870F57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1085BB7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701" w:type="dxa"/>
            <w:tcBorders>
              <w:top w:val="nil"/>
              <w:left w:val="nil"/>
              <w:bottom w:val="nil"/>
              <w:right w:val="nil"/>
            </w:tcBorders>
            <w:shd w:val="clear" w:color="auto" w:fill="auto"/>
            <w:noWrap/>
            <w:vAlign w:val="bottom"/>
            <w:hideMark/>
          </w:tcPr>
          <w:p w14:paraId="7575608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963" w:type="dxa"/>
            <w:tcBorders>
              <w:top w:val="nil"/>
              <w:left w:val="nil"/>
              <w:bottom w:val="nil"/>
              <w:right w:val="nil"/>
            </w:tcBorders>
            <w:shd w:val="clear" w:color="auto" w:fill="auto"/>
            <w:noWrap/>
            <w:vAlign w:val="bottom"/>
            <w:hideMark/>
          </w:tcPr>
          <w:p w14:paraId="3305F46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067D5AD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12130B5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1104</w:t>
            </w:r>
          </w:p>
        </w:tc>
      </w:tr>
      <w:tr w:rsidR="00A1583F" w:rsidRPr="00786A89" w14:paraId="4DE37F66" w14:textId="77777777" w:rsidTr="00461909">
        <w:trPr>
          <w:trHeight w:val="290"/>
        </w:trPr>
        <w:tc>
          <w:tcPr>
            <w:tcW w:w="2446" w:type="dxa"/>
            <w:tcBorders>
              <w:top w:val="nil"/>
              <w:left w:val="nil"/>
              <w:bottom w:val="nil"/>
              <w:right w:val="nil"/>
            </w:tcBorders>
            <w:shd w:val="clear" w:color="auto" w:fill="auto"/>
            <w:noWrap/>
            <w:vAlign w:val="bottom"/>
            <w:hideMark/>
          </w:tcPr>
          <w:p w14:paraId="50E841AF"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Torilis japonica</w:t>
            </w:r>
          </w:p>
        </w:tc>
        <w:tc>
          <w:tcPr>
            <w:tcW w:w="1102" w:type="dxa"/>
            <w:tcBorders>
              <w:top w:val="nil"/>
              <w:left w:val="nil"/>
              <w:bottom w:val="nil"/>
              <w:right w:val="nil"/>
            </w:tcBorders>
            <w:shd w:val="clear" w:color="auto" w:fill="auto"/>
            <w:noWrap/>
            <w:vAlign w:val="bottom"/>
            <w:hideMark/>
          </w:tcPr>
          <w:p w14:paraId="792CB0B6"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428423A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6258F9D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0A747E3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321B2C7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44" w:type="dxa"/>
            <w:tcBorders>
              <w:top w:val="nil"/>
              <w:left w:val="nil"/>
              <w:bottom w:val="nil"/>
              <w:right w:val="nil"/>
            </w:tcBorders>
            <w:shd w:val="clear" w:color="auto" w:fill="auto"/>
            <w:noWrap/>
            <w:vAlign w:val="bottom"/>
            <w:hideMark/>
          </w:tcPr>
          <w:p w14:paraId="5786CB2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701" w:type="dxa"/>
            <w:tcBorders>
              <w:top w:val="nil"/>
              <w:left w:val="nil"/>
              <w:bottom w:val="nil"/>
              <w:right w:val="nil"/>
            </w:tcBorders>
            <w:shd w:val="clear" w:color="auto" w:fill="auto"/>
            <w:noWrap/>
            <w:vAlign w:val="bottom"/>
            <w:hideMark/>
          </w:tcPr>
          <w:p w14:paraId="692D11F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41.7</w:t>
            </w:r>
          </w:p>
        </w:tc>
        <w:tc>
          <w:tcPr>
            <w:tcW w:w="963" w:type="dxa"/>
            <w:tcBorders>
              <w:top w:val="nil"/>
              <w:left w:val="nil"/>
              <w:bottom w:val="nil"/>
              <w:right w:val="nil"/>
            </w:tcBorders>
            <w:shd w:val="clear" w:color="auto" w:fill="auto"/>
            <w:noWrap/>
            <w:vAlign w:val="bottom"/>
            <w:hideMark/>
          </w:tcPr>
          <w:p w14:paraId="0116959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3.7</w:t>
            </w:r>
          </w:p>
        </w:tc>
        <w:tc>
          <w:tcPr>
            <w:tcW w:w="964" w:type="dxa"/>
            <w:tcBorders>
              <w:top w:val="nil"/>
              <w:left w:val="nil"/>
              <w:bottom w:val="nil"/>
              <w:right w:val="nil"/>
            </w:tcBorders>
            <w:shd w:val="clear" w:color="auto" w:fill="auto"/>
            <w:noWrap/>
            <w:vAlign w:val="bottom"/>
            <w:hideMark/>
          </w:tcPr>
          <w:p w14:paraId="5A763E9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14.9</w:t>
            </w:r>
          </w:p>
        </w:tc>
        <w:tc>
          <w:tcPr>
            <w:tcW w:w="775" w:type="dxa"/>
            <w:tcBorders>
              <w:top w:val="nil"/>
              <w:left w:val="nil"/>
              <w:bottom w:val="nil"/>
              <w:right w:val="nil"/>
            </w:tcBorders>
            <w:shd w:val="clear" w:color="auto" w:fill="auto"/>
            <w:noWrap/>
            <w:vAlign w:val="bottom"/>
            <w:hideMark/>
          </w:tcPr>
          <w:p w14:paraId="054BF43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1004</w:t>
            </w:r>
          </w:p>
        </w:tc>
      </w:tr>
      <w:tr w:rsidR="00A1583F" w:rsidRPr="00786A89" w14:paraId="51B5A46E" w14:textId="77777777" w:rsidTr="00461909">
        <w:trPr>
          <w:trHeight w:val="290"/>
        </w:trPr>
        <w:tc>
          <w:tcPr>
            <w:tcW w:w="2446" w:type="dxa"/>
            <w:tcBorders>
              <w:top w:val="nil"/>
              <w:left w:val="nil"/>
              <w:bottom w:val="nil"/>
              <w:right w:val="nil"/>
            </w:tcBorders>
            <w:shd w:val="clear" w:color="auto" w:fill="auto"/>
            <w:noWrap/>
            <w:vAlign w:val="bottom"/>
            <w:hideMark/>
          </w:tcPr>
          <w:p w14:paraId="2B9B3B1B"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Trifolium pratense</w:t>
            </w:r>
          </w:p>
        </w:tc>
        <w:tc>
          <w:tcPr>
            <w:tcW w:w="1102" w:type="dxa"/>
            <w:tcBorders>
              <w:top w:val="nil"/>
              <w:left w:val="nil"/>
              <w:bottom w:val="nil"/>
              <w:right w:val="nil"/>
            </w:tcBorders>
            <w:shd w:val="clear" w:color="auto" w:fill="auto"/>
            <w:noWrap/>
            <w:vAlign w:val="bottom"/>
            <w:hideMark/>
          </w:tcPr>
          <w:p w14:paraId="7D37467C"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4C97EE6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7BA263F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1FE13C6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1ED69D6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2A60259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701" w:type="dxa"/>
            <w:tcBorders>
              <w:top w:val="nil"/>
              <w:left w:val="nil"/>
              <w:bottom w:val="nil"/>
              <w:right w:val="nil"/>
            </w:tcBorders>
            <w:shd w:val="clear" w:color="auto" w:fill="auto"/>
            <w:noWrap/>
            <w:vAlign w:val="bottom"/>
            <w:hideMark/>
          </w:tcPr>
          <w:p w14:paraId="458E26A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963" w:type="dxa"/>
            <w:tcBorders>
              <w:top w:val="nil"/>
              <w:left w:val="nil"/>
              <w:bottom w:val="nil"/>
              <w:right w:val="nil"/>
            </w:tcBorders>
            <w:shd w:val="clear" w:color="auto" w:fill="auto"/>
            <w:noWrap/>
            <w:vAlign w:val="bottom"/>
            <w:hideMark/>
          </w:tcPr>
          <w:p w14:paraId="796CF17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6378293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13D0F0E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1100</w:t>
            </w:r>
          </w:p>
        </w:tc>
      </w:tr>
      <w:tr w:rsidR="00A1583F" w:rsidRPr="00786A89" w14:paraId="6DB561B7" w14:textId="77777777" w:rsidTr="00461909">
        <w:trPr>
          <w:trHeight w:val="290"/>
        </w:trPr>
        <w:tc>
          <w:tcPr>
            <w:tcW w:w="2446" w:type="dxa"/>
            <w:tcBorders>
              <w:top w:val="nil"/>
              <w:left w:val="nil"/>
              <w:bottom w:val="nil"/>
              <w:right w:val="nil"/>
            </w:tcBorders>
            <w:shd w:val="clear" w:color="auto" w:fill="auto"/>
            <w:noWrap/>
            <w:vAlign w:val="bottom"/>
            <w:hideMark/>
          </w:tcPr>
          <w:p w14:paraId="4071EEBF"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Trifolium repens</w:t>
            </w:r>
          </w:p>
        </w:tc>
        <w:tc>
          <w:tcPr>
            <w:tcW w:w="1102" w:type="dxa"/>
            <w:tcBorders>
              <w:top w:val="nil"/>
              <w:left w:val="nil"/>
              <w:bottom w:val="nil"/>
              <w:right w:val="nil"/>
            </w:tcBorders>
            <w:shd w:val="clear" w:color="auto" w:fill="auto"/>
            <w:noWrap/>
            <w:vAlign w:val="bottom"/>
            <w:hideMark/>
          </w:tcPr>
          <w:p w14:paraId="6DE0E69B"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67FBC49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40B2A21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2000104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3D7D9D8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171047A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41.7</w:t>
            </w:r>
          </w:p>
        </w:tc>
        <w:tc>
          <w:tcPr>
            <w:tcW w:w="701" w:type="dxa"/>
            <w:tcBorders>
              <w:top w:val="nil"/>
              <w:left w:val="nil"/>
              <w:bottom w:val="nil"/>
              <w:right w:val="nil"/>
            </w:tcBorders>
            <w:shd w:val="clear" w:color="auto" w:fill="auto"/>
            <w:noWrap/>
            <w:vAlign w:val="bottom"/>
            <w:hideMark/>
          </w:tcPr>
          <w:p w14:paraId="669A0A8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963" w:type="dxa"/>
            <w:tcBorders>
              <w:top w:val="nil"/>
              <w:left w:val="nil"/>
              <w:bottom w:val="nil"/>
              <w:right w:val="nil"/>
            </w:tcBorders>
            <w:shd w:val="clear" w:color="auto" w:fill="auto"/>
            <w:noWrap/>
            <w:vAlign w:val="bottom"/>
            <w:hideMark/>
          </w:tcPr>
          <w:p w14:paraId="3E9247E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0CDDAD4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2F4E664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1105</w:t>
            </w:r>
          </w:p>
        </w:tc>
      </w:tr>
      <w:tr w:rsidR="00A1583F" w:rsidRPr="00786A89" w14:paraId="51C53014" w14:textId="77777777" w:rsidTr="00461909">
        <w:trPr>
          <w:trHeight w:val="290"/>
        </w:trPr>
        <w:tc>
          <w:tcPr>
            <w:tcW w:w="2446" w:type="dxa"/>
            <w:tcBorders>
              <w:top w:val="nil"/>
              <w:left w:val="nil"/>
              <w:bottom w:val="nil"/>
              <w:right w:val="nil"/>
            </w:tcBorders>
            <w:shd w:val="clear" w:color="auto" w:fill="auto"/>
            <w:noWrap/>
            <w:vAlign w:val="bottom"/>
            <w:hideMark/>
          </w:tcPr>
          <w:p w14:paraId="627299B9"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Trisetum flavescens</w:t>
            </w:r>
          </w:p>
        </w:tc>
        <w:tc>
          <w:tcPr>
            <w:tcW w:w="1102" w:type="dxa"/>
            <w:tcBorders>
              <w:top w:val="nil"/>
              <w:left w:val="nil"/>
              <w:bottom w:val="nil"/>
              <w:right w:val="nil"/>
            </w:tcBorders>
            <w:shd w:val="clear" w:color="auto" w:fill="auto"/>
            <w:noWrap/>
            <w:vAlign w:val="bottom"/>
            <w:hideMark/>
          </w:tcPr>
          <w:p w14:paraId="61802BF1"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0D229F4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04465C9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22" w:type="dxa"/>
            <w:tcBorders>
              <w:top w:val="nil"/>
              <w:left w:val="nil"/>
              <w:bottom w:val="nil"/>
              <w:right w:val="nil"/>
            </w:tcBorders>
            <w:shd w:val="clear" w:color="auto" w:fill="auto"/>
            <w:noWrap/>
            <w:vAlign w:val="bottom"/>
            <w:hideMark/>
          </w:tcPr>
          <w:p w14:paraId="1A5BAE6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4A3D93A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44" w:type="dxa"/>
            <w:tcBorders>
              <w:top w:val="nil"/>
              <w:left w:val="nil"/>
              <w:bottom w:val="nil"/>
              <w:right w:val="nil"/>
            </w:tcBorders>
            <w:shd w:val="clear" w:color="auto" w:fill="auto"/>
            <w:noWrap/>
            <w:vAlign w:val="bottom"/>
            <w:hideMark/>
          </w:tcPr>
          <w:p w14:paraId="37576F4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701" w:type="dxa"/>
            <w:tcBorders>
              <w:top w:val="nil"/>
              <w:left w:val="nil"/>
              <w:bottom w:val="nil"/>
              <w:right w:val="nil"/>
            </w:tcBorders>
            <w:shd w:val="clear" w:color="auto" w:fill="auto"/>
            <w:noWrap/>
            <w:vAlign w:val="bottom"/>
            <w:hideMark/>
          </w:tcPr>
          <w:p w14:paraId="3053B97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963" w:type="dxa"/>
            <w:tcBorders>
              <w:top w:val="nil"/>
              <w:left w:val="nil"/>
              <w:bottom w:val="nil"/>
              <w:right w:val="nil"/>
            </w:tcBorders>
            <w:shd w:val="clear" w:color="auto" w:fill="auto"/>
            <w:noWrap/>
            <w:vAlign w:val="bottom"/>
            <w:hideMark/>
          </w:tcPr>
          <w:p w14:paraId="16FE4A6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3478C17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15.2</w:t>
            </w:r>
          </w:p>
        </w:tc>
        <w:tc>
          <w:tcPr>
            <w:tcW w:w="775" w:type="dxa"/>
            <w:tcBorders>
              <w:top w:val="nil"/>
              <w:left w:val="nil"/>
              <w:bottom w:val="nil"/>
              <w:right w:val="nil"/>
            </w:tcBorders>
            <w:shd w:val="clear" w:color="auto" w:fill="auto"/>
            <w:noWrap/>
            <w:vAlign w:val="bottom"/>
            <w:hideMark/>
          </w:tcPr>
          <w:p w14:paraId="17A28B4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918</w:t>
            </w:r>
          </w:p>
        </w:tc>
      </w:tr>
      <w:tr w:rsidR="00A1583F" w:rsidRPr="00786A89" w14:paraId="061F578C" w14:textId="77777777" w:rsidTr="00461909">
        <w:trPr>
          <w:trHeight w:val="290"/>
        </w:trPr>
        <w:tc>
          <w:tcPr>
            <w:tcW w:w="2446" w:type="dxa"/>
            <w:tcBorders>
              <w:top w:val="nil"/>
              <w:left w:val="nil"/>
              <w:bottom w:val="nil"/>
              <w:right w:val="nil"/>
            </w:tcBorders>
            <w:shd w:val="clear" w:color="auto" w:fill="auto"/>
            <w:noWrap/>
            <w:vAlign w:val="bottom"/>
            <w:hideMark/>
          </w:tcPr>
          <w:p w14:paraId="14D24596"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Tussilago farfara</w:t>
            </w:r>
          </w:p>
        </w:tc>
        <w:tc>
          <w:tcPr>
            <w:tcW w:w="1102" w:type="dxa"/>
            <w:tcBorders>
              <w:top w:val="nil"/>
              <w:left w:val="nil"/>
              <w:bottom w:val="nil"/>
              <w:right w:val="nil"/>
            </w:tcBorders>
            <w:shd w:val="clear" w:color="auto" w:fill="auto"/>
            <w:noWrap/>
            <w:vAlign w:val="bottom"/>
            <w:hideMark/>
          </w:tcPr>
          <w:p w14:paraId="61C4488F"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4220713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71A4079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3CC4506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524D2E6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75F9D49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701" w:type="dxa"/>
            <w:tcBorders>
              <w:top w:val="nil"/>
              <w:left w:val="nil"/>
              <w:bottom w:val="nil"/>
              <w:right w:val="nil"/>
            </w:tcBorders>
            <w:shd w:val="clear" w:color="auto" w:fill="auto"/>
            <w:noWrap/>
            <w:vAlign w:val="bottom"/>
            <w:hideMark/>
          </w:tcPr>
          <w:p w14:paraId="0C5EC23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2A4E55F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1A45646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7328FA8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1085</w:t>
            </w:r>
          </w:p>
        </w:tc>
      </w:tr>
      <w:tr w:rsidR="00A1583F" w:rsidRPr="00786A89" w14:paraId="4679F47F" w14:textId="77777777" w:rsidTr="00461909">
        <w:trPr>
          <w:trHeight w:val="290"/>
        </w:trPr>
        <w:tc>
          <w:tcPr>
            <w:tcW w:w="2446" w:type="dxa"/>
            <w:tcBorders>
              <w:top w:val="nil"/>
              <w:left w:val="nil"/>
              <w:bottom w:val="nil"/>
              <w:right w:val="nil"/>
            </w:tcBorders>
            <w:shd w:val="clear" w:color="auto" w:fill="auto"/>
            <w:noWrap/>
            <w:vAlign w:val="bottom"/>
            <w:hideMark/>
          </w:tcPr>
          <w:p w14:paraId="7B6E5552"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Ulex europaeus</w:t>
            </w:r>
          </w:p>
        </w:tc>
        <w:tc>
          <w:tcPr>
            <w:tcW w:w="1102" w:type="dxa"/>
            <w:tcBorders>
              <w:top w:val="nil"/>
              <w:left w:val="nil"/>
              <w:bottom w:val="nil"/>
              <w:right w:val="nil"/>
            </w:tcBorders>
            <w:shd w:val="clear" w:color="auto" w:fill="auto"/>
            <w:noWrap/>
            <w:vAlign w:val="bottom"/>
            <w:hideMark/>
          </w:tcPr>
          <w:p w14:paraId="52CC2539"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7CBCCE0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7239BA7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2BB336E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684" w:type="dxa"/>
            <w:tcBorders>
              <w:top w:val="nil"/>
              <w:left w:val="nil"/>
              <w:bottom w:val="nil"/>
              <w:right w:val="nil"/>
            </w:tcBorders>
            <w:shd w:val="clear" w:color="auto" w:fill="auto"/>
            <w:noWrap/>
            <w:vAlign w:val="bottom"/>
            <w:hideMark/>
          </w:tcPr>
          <w:p w14:paraId="154D32E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744" w:type="dxa"/>
            <w:tcBorders>
              <w:top w:val="nil"/>
              <w:left w:val="nil"/>
              <w:bottom w:val="nil"/>
              <w:right w:val="nil"/>
            </w:tcBorders>
            <w:shd w:val="clear" w:color="auto" w:fill="auto"/>
            <w:noWrap/>
            <w:vAlign w:val="bottom"/>
            <w:hideMark/>
          </w:tcPr>
          <w:p w14:paraId="4DA58CB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701" w:type="dxa"/>
            <w:tcBorders>
              <w:top w:val="nil"/>
              <w:left w:val="nil"/>
              <w:bottom w:val="nil"/>
              <w:right w:val="nil"/>
            </w:tcBorders>
            <w:shd w:val="clear" w:color="auto" w:fill="auto"/>
            <w:noWrap/>
            <w:vAlign w:val="bottom"/>
            <w:hideMark/>
          </w:tcPr>
          <w:p w14:paraId="63155F4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963" w:type="dxa"/>
            <w:tcBorders>
              <w:top w:val="nil"/>
              <w:left w:val="nil"/>
              <w:bottom w:val="nil"/>
              <w:right w:val="nil"/>
            </w:tcBorders>
            <w:shd w:val="clear" w:color="auto" w:fill="auto"/>
            <w:noWrap/>
            <w:vAlign w:val="bottom"/>
            <w:hideMark/>
          </w:tcPr>
          <w:p w14:paraId="45F4926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52A1B6C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14.6</w:t>
            </w:r>
          </w:p>
        </w:tc>
        <w:tc>
          <w:tcPr>
            <w:tcW w:w="775" w:type="dxa"/>
            <w:tcBorders>
              <w:top w:val="nil"/>
              <w:left w:val="nil"/>
              <w:bottom w:val="nil"/>
              <w:right w:val="nil"/>
            </w:tcBorders>
            <w:shd w:val="clear" w:color="auto" w:fill="auto"/>
            <w:noWrap/>
            <w:vAlign w:val="bottom"/>
            <w:hideMark/>
          </w:tcPr>
          <w:p w14:paraId="20ED30E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1090</w:t>
            </w:r>
          </w:p>
        </w:tc>
      </w:tr>
      <w:tr w:rsidR="00A1583F" w:rsidRPr="00786A89" w14:paraId="77335022" w14:textId="77777777" w:rsidTr="00461909">
        <w:trPr>
          <w:trHeight w:val="290"/>
        </w:trPr>
        <w:tc>
          <w:tcPr>
            <w:tcW w:w="2446" w:type="dxa"/>
            <w:tcBorders>
              <w:top w:val="nil"/>
              <w:left w:val="nil"/>
              <w:bottom w:val="nil"/>
              <w:right w:val="nil"/>
            </w:tcBorders>
            <w:shd w:val="clear" w:color="auto" w:fill="auto"/>
            <w:noWrap/>
            <w:vAlign w:val="bottom"/>
            <w:hideMark/>
          </w:tcPr>
          <w:p w14:paraId="4FA5792A"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Urtica dioica</w:t>
            </w:r>
          </w:p>
        </w:tc>
        <w:tc>
          <w:tcPr>
            <w:tcW w:w="1102" w:type="dxa"/>
            <w:tcBorders>
              <w:top w:val="nil"/>
              <w:left w:val="nil"/>
              <w:bottom w:val="nil"/>
              <w:right w:val="nil"/>
            </w:tcBorders>
            <w:shd w:val="clear" w:color="auto" w:fill="auto"/>
            <w:noWrap/>
            <w:vAlign w:val="bottom"/>
            <w:hideMark/>
          </w:tcPr>
          <w:p w14:paraId="1A260F9C"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413194D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35" w:type="dxa"/>
            <w:tcBorders>
              <w:top w:val="nil"/>
              <w:left w:val="nil"/>
              <w:bottom w:val="nil"/>
              <w:right w:val="nil"/>
            </w:tcBorders>
            <w:shd w:val="clear" w:color="auto" w:fill="auto"/>
            <w:noWrap/>
            <w:vAlign w:val="bottom"/>
            <w:hideMark/>
          </w:tcPr>
          <w:p w14:paraId="262896D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7E2E69B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5599E47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44" w:type="dxa"/>
            <w:tcBorders>
              <w:top w:val="nil"/>
              <w:left w:val="nil"/>
              <w:bottom w:val="nil"/>
              <w:right w:val="nil"/>
            </w:tcBorders>
            <w:shd w:val="clear" w:color="auto" w:fill="auto"/>
            <w:noWrap/>
            <w:vAlign w:val="bottom"/>
            <w:hideMark/>
          </w:tcPr>
          <w:p w14:paraId="0BDDE35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100.0</w:t>
            </w:r>
          </w:p>
        </w:tc>
        <w:tc>
          <w:tcPr>
            <w:tcW w:w="701" w:type="dxa"/>
            <w:tcBorders>
              <w:top w:val="nil"/>
              <w:left w:val="nil"/>
              <w:bottom w:val="nil"/>
              <w:right w:val="nil"/>
            </w:tcBorders>
            <w:shd w:val="clear" w:color="auto" w:fill="auto"/>
            <w:noWrap/>
            <w:vAlign w:val="bottom"/>
            <w:hideMark/>
          </w:tcPr>
          <w:p w14:paraId="5A66AEE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3051E11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5035EAA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3F77EFB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1102</w:t>
            </w:r>
          </w:p>
        </w:tc>
      </w:tr>
      <w:tr w:rsidR="00A1583F" w:rsidRPr="00786A89" w14:paraId="2B013721" w14:textId="77777777" w:rsidTr="00461909">
        <w:trPr>
          <w:trHeight w:val="290"/>
        </w:trPr>
        <w:tc>
          <w:tcPr>
            <w:tcW w:w="2446" w:type="dxa"/>
            <w:tcBorders>
              <w:top w:val="nil"/>
              <w:left w:val="nil"/>
              <w:bottom w:val="nil"/>
              <w:right w:val="nil"/>
            </w:tcBorders>
            <w:shd w:val="clear" w:color="auto" w:fill="auto"/>
            <w:noWrap/>
            <w:vAlign w:val="bottom"/>
            <w:hideMark/>
          </w:tcPr>
          <w:p w14:paraId="06962BB4"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Verbascum thapsus</w:t>
            </w:r>
          </w:p>
        </w:tc>
        <w:tc>
          <w:tcPr>
            <w:tcW w:w="1102" w:type="dxa"/>
            <w:tcBorders>
              <w:top w:val="nil"/>
              <w:left w:val="nil"/>
              <w:bottom w:val="nil"/>
              <w:right w:val="nil"/>
            </w:tcBorders>
            <w:shd w:val="clear" w:color="auto" w:fill="auto"/>
            <w:noWrap/>
            <w:vAlign w:val="bottom"/>
            <w:hideMark/>
          </w:tcPr>
          <w:p w14:paraId="4A175BE7"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7D2D79A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54A088C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22" w:type="dxa"/>
            <w:tcBorders>
              <w:top w:val="nil"/>
              <w:left w:val="nil"/>
              <w:bottom w:val="nil"/>
              <w:right w:val="nil"/>
            </w:tcBorders>
            <w:shd w:val="clear" w:color="auto" w:fill="auto"/>
            <w:noWrap/>
            <w:vAlign w:val="bottom"/>
            <w:hideMark/>
          </w:tcPr>
          <w:p w14:paraId="2DAC326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421679C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734A916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20.0</w:t>
            </w:r>
          </w:p>
        </w:tc>
        <w:tc>
          <w:tcPr>
            <w:tcW w:w="701" w:type="dxa"/>
            <w:tcBorders>
              <w:top w:val="nil"/>
              <w:left w:val="nil"/>
              <w:bottom w:val="nil"/>
              <w:right w:val="nil"/>
            </w:tcBorders>
            <w:shd w:val="clear" w:color="auto" w:fill="auto"/>
            <w:noWrap/>
            <w:vAlign w:val="bottom"/>
            <w:hideMark/>
          </w:tcPr>
          <w:p w14:paraId="0EB8C22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40.0</w:t>
            </w:r>
          </w:p>
        </w:tc>
        <w:tc>
          <w:tcPr>
            <w:tcW w:w="963" w:type="dxa"/>
            <w:tcBorders>
              <w:top w:val="nil"/>
              <w:left w:val="nil"/>
              <w:bottom w:val="nil"/>
              <w:right w:val="nil"/>
            </w:tcBorders>
            <w:shd w:val="clear" w:color="auto" w:fill="auto"/>
            <w:noWrap/>
            <w:vAlign w:val="bottom"/>
            <w:hideMark/>
          </w:tcPr>
          <w:p w14:paraId="60FE4D8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3.7</w:t>
            </w:r>
          </w:p>
        </w:tc>
        <w:tc>
          <w:tcPr>
            <w:tcW w:w="964" w:type="dxa"/>
            <w:tcBorders>
              <w:top w:val="nil"/>
              <w:left w:val="nil"/>
              <w:bottom w:val="nil"/>
              <w:right w:val="nil"/>
            </w:tcBorders>
            <w:shd w:val="clear" w:color="auto" w:fill="auto"/>
            <w:noWrap/>
            <w:vAlign w:val="bottom"/>
            <w:hideMark/>
          </w:tcPr>
          <w:p w14:paraId="16F126B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15.2</w:t>
            </w:r>
          </w:p>
        </w:tc>
        <w:tc>
          <w:tcPr>
            <w:tcW w:w="775" w:type="dxa"/>
            <w:tcBorders>
              <w:top w:val="nil"/>
              <w:left w:val="nil"/>
              <w:bottom w:val="nil"/>
              <w:right w:val="nil"/>
            </w:tcBorders>
            <w:shd w:val="clear" w:color="auto" w:fill="auto"/>
            <w:noWrap/>
            <w:vAlign w:val="bottom"/>
            <w:hideMark/>
          </w:tcPr>
          <w:p w14:paraId="3C65DDF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918</w:t>
            </w:r>
          </w:p>
        </w:tc>
      </w:tr>
      <w:tr w:rsidR="00A1583F" w:rsidRPr="00786A89" w14:paraId="55A873F0" w14:textId="77777777" w:rsidTr="00461909">
        <w:trPr>
          <w:trHeight w:val="290"/>
        </w:trPr>
        <w:tc>
          <w:tcPr>
            <w:tcW w:w="2446" w:type="dxa"/>
            <w:tcBorders>
              <w:top w:val="nil"/>
              <w:left w:val="nil"/>
              <w:bottom w:val="nil"/>
              <w:right w:val="nil"/>
            </w:tcBorders>
            <w:shd w:val="clear" w:color="auto" w:fill="auto"/>
            <w:noWrap/>
            <w:vAlign w:val="bottom"/>
            <w:hideMark/>
          </w:tcPr>
          <w:p w14:paraId="68ACC421"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Veronica arvensis</w:t>
            </w:r>
          </w:p>
        </w:tc>
        <w:tc>
          <w:tcPr>
            <w:tcW w:w="1102" w:type="dxa"/>
            <w:tcBorders>
              <w:top w:val="nil"/>
              <w:left w:val="nil"/>
              <w:bottom w:val="nil"/>
              <w:right w:val="nil"/>
            </w:tcBorders>
            <w:shd w:val="clear" w:color="auto" w:fill="auto"/>
            <w:noWrap/>
            <w:vAlign w:val="bottom"/>
            <w:hideMark/>
          </w:tcPr>
          <w:p w14:paraId="46ED0958"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0E8C494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35" w:type="dxa"/>
            <w:tcBorders>
              <w:top w:val="nil"/>
              <w:left w:val="nil"/>
              <w:bottom w:val="nil"/>
              <w:right w:val="nil"/>
            </w:tcBorders>
            <w:shd w:val="clear" w:color="auto" w:fill="auto"/>
            <w:noWrap/>
            <w:vAlign w:val="bottom"/>
            <w:hideMark/>
          </w:tcPr>
          <w:p w14:paraId="36E3767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22" w:type="dxa"/>
            <w:tcBorders>
              <w:top w:val="nil"/>
              <w:left w:val="nil"/>
              <w:bottom w:val="nil"/>
              <w:right w:val="nil"/>
            </w:tcBorders>
            <w:shd w:val="clear" w:color="auto" w:fill="auto"/>
            <w:noWrap/>
            <w:vAlign w:val="bottom"/>
            <w:hideMark/>
          </w:tcPr>
          <w:p w14:paraId="4F43A47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710A4EA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3377AD6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114397A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963" w:type="dxa"/>
            <w:tcBorders>
              <w:top w:val="nil"/>
              <w:left w:val="nil"/>
              <w:bottom w:val="nil"/>
              <w:right w:val="nil"/>
            </w:tcBorders>
            <w:shd w:val="clear" w:color="auto" w:fill="auto"/>
            <w:noWrap/>
            <w:vAlign w:val="bottom"/>
            <w:hideMark/>
          </w:tcPr>
          <w:p w14:paraId="691D3EE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2202F2F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14.6</w:t>
            </w:r>
          </w:p>
        </w:tc>
        <w:tc>
          <w:tcPr>
            <w:tcW w:w="775" w:type="dxa"/>
            <w:tcBorders>
              <w:top w:val="nil"/>
              <w:left w:val="nil"/>
              <w:bottom w:val="nil"/>
              <w:right w:val="nil"/>
            </w:tcBorders>
            <w:shd w:val="clear" w:color="auto" w:fill="auto"/>
            <w:noWrap/>
            <w:vAlign w:val="bottom"/>
            <w:hideMark/>
          </w:tcPr>
          <w:p w14:paraId="662FDFC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1077</w:t>
            </w:r>
          </w:p>
        </w:tc>
      </w:tr>
      <w:tr w:rsidR="00A1583F" w:rsidRPr="00786A89" w14:paraId="5BF35594" w14:textId="77777777" w:rsidTr="00461909">
        <w:trPr>
          <w:trHeight w:val="290"/>
        </w:trPr>
        <w:tc>
          <w:tcPr>
            <w:tcW w:w="2446" w:type="dxa"/>
            <w:tcBorders>
              <w:top w:val="nil"/>
              <w:left w:val="nil"/>
              <w:bottom w:val="nil"/>
              <w:right w:val="nil"/>
            </w:tcBorders>
            <w:shd w:val="clear" w:color="auto" w:fill="auto"/>
            <w:noWrap/>
            <w:vAlign w:val="bottom"/>
            <w:hideMark/>
          </w:tcPr>
          <w:p w14:paraId="3A74A331"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Veronica beccabunga</w:t>
            </w:r>
          </w:p>
        </w:tc>
        <w:tc>
          <w:tcPr>
            <w:tcW w:w="1102" w:type="dxa"/>
            <w:tcBorders>
              <w:top w:val="nil"/>
              <w:left w:val="nil"/>
              <w:bottom w:val="nil"/>
              <w:right w:val="nil"/>
            </w:tcBorders>
            <w:shd w:val="clear" w:color="auto" w:fill="auto"/>
            <w:noWrap/>
            <w:vAlign w:val="bottom"/>
            <w:hideMark/>
          </w:tcPr>
          <w:p w14:paraId="27A562F2"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0ED1B71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1E6959F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w:t>
            </w:r>
          </w:p>
        </w:tc>
        <w:tc>
          <w:tcPr>
            <w:tcW w:w="722" w:type="dxa"/>
            <w:tcBorders>
              <w:top w:val="nil"/>
              <w:left w:val="nil"/>
              <w:bottom w:val="nil"/>
              <w:right w:val="nil"/>
            </w:tcBorders>
            <w:shd w:val="clear" w:color="auto" w:fill="auto"/>
            <w:noWrap/>
            <w:vAlign w:val="bottom"/>
            <w:hideMark/>
          </w:tcPr>
          <w:p w14:paraId="4AAC976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5A38C88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4F7267F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701" w:type="dxa"/>
            <w:tcBorders>
              <w:top w:val="nil"/>
              <w:left w:val="nil"/>
              <w:bottom w:val="nil"/>
              <w:right w:val="nil"/>
            </w:tcBorders>
            <w:shd w:val="clear" w:color="auto" w:fill="auto"/>
            <w:noWrap/>
            <w:vAlign w:val="bottom"/>
            <w:hideMark/>
          </w:tcPr>
          <w:p w14:paraId="730A748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963" w:type="dxa"/>
            <w:tcBorders>
              <w:top w:val="nil"/>
              <w:left w:val="nil"/>
              <w:bottom w:val="nil"/>
              <w:right w:val="nil"/>
            </w:tcBorders>
            <w:shd w:val="clear" w:color="auto" w:fill="auto"/>
            <w:noWrap/>
            <w:vAlign w:val="bottom"/>
            <w:hideMark/>
          </w:tcPr>
          <w:p w14:paraId="732508B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6ECBBAE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14.7</w:t>
            </w:r>
          </w:p>
        </w:tc>
        <w:tc>
          <w:tcPr>
            <w:tcW w:w="775" w:type="dxa"/>
            <w:tcBorders>
              <w:top w:val="nil"/>
              <w:left w:val="nil"/>
              <w:bottom w:val="nil"/>
              <w:right w:val="nil"/>
            </w:tcBorders>
            <w:shd w:val="clear" w:color="auto" w:fill="auto"/>
            <w:noWrap/>
            <w:vAlign w:val="bottom"/>
            <w:hideMark/>
          </w:tcPr>
          <w:p w14:paraId="18CF18B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1034</w:t>
            </w:r>
          </w:p>
        </w:tc>
      </w:tr>
      <w:tr w:rsidR="00A1583F" w:rsidRPr="00786A89" w14:paraId="0D9063B7" w14:textId="77777777" w:rsidTr="00461909">
        <w:trPr>
          <w:trHeight w:val="290"/>
        </w:trPr>
        <w:tc>
          <w:tcPr>
            <w:tcW w:w="2446" w:type="dxa"/>
            <w:tcBorders>
              <w:top w:val="nil"/>
              <w:left w:val="nil"/>
              <w:bottom w:val="nil"/>
              <w:right w:val="nil"/>
            </w:tcBorders>
            <w:shd w:val="clear" w:color="auto" w:fill="auto"/>
            <w:noWrap/>
            <w:vAlign w:val="bottom"/>
            <w:hideMark/>
          </w:tcPr>
          <w:p w14:paraId="212704B4"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Veronica chamaedrys</w:t>
            </w:r>
          </w:p>
        </w:tc>
        <w:tc>
          <w:tcPr>
            <w:tcW w:w="1102" w:type="dxa"/>
            <w:tcBorders>
              <w:top w:val="nil"/>
              <w:left w:val="nil"/>
              <w:bottom w:val="nil"/>
              <w:right w:val="nil"/>
            </w:tcBorders>
            <w:shd w:val="clear" w:color="auto" w:fill="auto"/>
            <w:noWrap/>
            <w:vAlign w:val="bottom"/>
            <w:hideMark/>
          </w:tcPr>
          <w:p w14:paraId="70EC437B"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32E5BA9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35" w:type="dxa"/>
            <w:tcBorders>
              <w:top w:val="nil"/>
              <w:left w:val="nil"/>
              <w:bottom w:val="nil"/>
              <w:right w:val="nil"/>
            </w:tcBorders>
            <w:shd w:val="clear" w:color="auto" w:fill="auto"/>
            <w:noWrap/>
            <w:vAlign w:val="bottom"/>
            <w:hideMark/>
          </w:tcPr>
          <w:p w14:paraId="32335AA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772A0D9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2359226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2D8A296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701" w:type="dxa"/>
            <w:tcBorders>
              <w:top w:val="nil"/>
              <w:left w:val="nil"/>
              <w:bottom w:val="nil"/>
              <w:right w:val="nil"/>
            </w:tcBorders>
            <w:shd w:val="clear" w:color="auto" w:fill="auto"/>
            <w:noWrap/>
            <w:vAlign w:val="bottom"/>
            <w:hideMark/>
          </w:tcPr>
          <w:p w14:paraId="2862452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963" w:type="dxa"/>
            <w:tcBorders>
              <w:top w:val="nil"/>
              <w:left w:val="nil"/>
              <w:bottom w:val="nil"/>
              <w:right w:val="nil"/>
            </w:tcBorders>
            <w:shd w:val="clear" w:color="auto" w:fill="auto"/>
            <w:noWrap/>
            <w:vAlign w:val="bottom"/>
            <w:hideMark/>
          </w:tcPr>
          <w:p w14:paraId="5D03DDF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7867C6D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40440C1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1095</w:t>
            </w:r>
          </w:p>
        </w:tc>
      </w:tr>
      <w:tr w:rsidR="00A1583F" w:rsidRPr="00786A89" w14:paraId="3540437B" w14:textId="77777777" w:rsidTr="00461909">
        <w:trPr>
          <w:trHeight w:val="290"/>
        </w:trPr>
        <w:tc>
          <w:tcPr>
            <w:tcW w:w="2446" w:type="dxa"/>
            <w:tcBorders>
              <w:top w:val="nil"/>
              <w:left w:val="nil"/>
              <w:bottom w:val="nil"/>
              <w:right w:val="nil"/>
            </w:tcBorders>
            <w:shd w:val="clear" w:color="auto" w:fill="auto"/>
            <w:noWrap/>
            <w:vAlign w:val="bottom"/>
            <w:hideMark/>
          </w:tcPr>
          <w:p w14:paraId="774E0E09"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Veronica hederifolia</w:t>
            </w:r>
          </w:p>
        </w:tc>
        <w:tc>
          <w:tcPr>
            <w:tcW w:w="1102" w:type="dxa"/>
            <w:tcBorders>
              <w:top w:val="nil"/>
              <w:left w:val="nil"/>
              <w:bottom w:val="nil"/>
              <w:right w:val="nil"/>
            </w:tcBorders>
            <w:shd w:val="clear" w:color="auto" w:fill="auto"/>
            <w:noWrap/>
            <w:vAlign w:val="bottom"/>
            <w:hideMark/>
          </w:tcPr>
          <w:p w14:paraId="087D7612"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50273B5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35" w:type="dxa"/>
            <w:tcBorders>
              <w:top w:val="nil"/>
              <w:left w:val="nil"/>
              <w:bottom w:val="nil"/>
              <w:right w:val="nil"/>
            </w:tcBorders>
            <w:shd w:val="clear" w:color="auto" w:fill="auto"/>
            <w:noWrap/>
            <w:vAlign w:val="bottom"/>
            <w:hideMark/>
          </w:tcPr>
          <w:p w14:paraId="0C1BAE2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1CF3ECB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54CC582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3E5EDB2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580A8B8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25.0</w:t>
            </w:r>
          </w:p>
        </w:tc>
        <w:tc>
          <w:tcPr>
            <w:tcW w:w="963" w:type="dxa"/>
            <w:tcBorders>
              <w:top w:val="nil"/>
              <w:left w:val="nil"/>
              <w:bottom w:val="nil"/>
              <w:right w:val="nil"/>
            </w:tcBorders>
            <w:shd w:val="clear" w:color="auto" w:fill="auto"/>
            <w:noWrap/>
            <w:vAlign w:val="bottom"/>
            <w:hideMark/>
          </w:tcPr>
          <w:p w14:paraId="2798DAB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3.7</w:t>
            </w:r>
          </w:p>
        </w:tc>
        <w:tc>
          <w:tcPr>
            <w:tcW w:w="964" w:type="dxa"/>
            <w:tcBorders>
              <w:top w:val="nil"/>
              <w:left w:val="nil"/>
              <w:bottom w:val="nil"/>
              <w:right w:val="nil"/>
            </w:tcBorders>
            <w:shd w:val="clear" w:color="auto" w:fill="auto"/>
            <w:noWrap/>
            <w:vAlign w:val="bottom"/>
            <w:hideMark/>
          </w:tcPr>
          <w:p w14:paraId="2E0BA2A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15.1</w:t>
            </w:r>
          </w:p>
        </w:tc>
        <w:tc>
          <w:tcPr>
            <w:tcW w:w="775" w:type="dxa"/>
            <w:tcBorders>
              <w:top w:val="nil"/>
              <w:left w:val="nil"/>
              <w:bottom w:val="nil"/>
              <w:right w:val="nil"/>
            </w:tcBorders>
            <w:shd w:val="clear" w:color="auto" w:fill="auto"/>
            <w:noWrap/>
            <w:vAlign w:val="bottom"/>
            <w:hideMark/>
          </w:tcPr>
          <w:p w14:paraId="0F6BCA6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918</w:t>
            </w:r>
          </w:p>
        </w:tc>
      </w:tr>
      <w:tr w:rsidR="00A1583F" w:rsidRPr="00786A89" w14:paraId="0E12A4C6" w14:textId="77777777" w:rsidTr="00461909">
        <w:trPr>
          <w:trHeight w:val="290"/>
        </w:trPr>
        <w:tc>
          <w:tcPr>
            <w:tcW w:w="2446" w:type="dxa"/>
            <w:tcBorders>
              <w:top w:val="nil"/>
              <w:left w:val="nil"/>
              <w:bottom w:val="nil"/>
              <w:right w:val="nil"/>
            </w:tcBorders>
            <w:shd w:val="clear" w:color="auto" w:fill="auto"/>
            <w:noWrap/>
            <w:vAlign w:val="bottom"/>
            <w:hideMark/>
          </w:tcPr>
          <w:p w14:paraId="7D69A7C3"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Veronica montana</w:t>
            </w:r>
          </w:p>
        </w:tc>
        <w:tc>
          <w:tcPr>
            <w:tcW w:w="1102" w:type="dxa"/>
            <w:tcBorders>
              <w:top w:val="nil"/>
              <w:left w:val="nil"/>
              <w:bottom w:val="nil"/>
              <w:right w:val="nil"/>
            </w:tcBorders>
            <w:shd w:val="clear" w:color="auto" w:fill="auto"/>
            <w:noWrap/>
            <w:vAlign w:val="bottom"/>
            <w:hideMark/>
          </w:tcPr>
          <w:p w14:paraId="5955DB20"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4DC43B0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35" w:type="dxa"/>
            <w:tcBorders>
              <w:top w:val="nil"/>
              <w:left w:val="nil"/>
              <w:bottom w:val="nil"/>
              <w:right w:val="nil"/>
            </w:tcBorders>
            <w:shd w:val="clear" w:color="auto" w:fill="auto"/>
            <w:noWrap/>
            <w:vAlign w:val="bottom"/>
            <w:hideMark/>
          </w:tcPr>
          <w:p w14:paraId="7C1A7F8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1F9AFFB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184FCBD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484BED3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701" w:type="dxa"/>
            <w:tcBorders>
              <w:top w:val="nil"/>
              <w:left w:val="nil"/>
              <w:bottom w:val="nil"/>
              <w:right w:val="nil"/>
            </w:tcBorders>
            <w:shd w:val="clear" w:color="auto" w:fill="auto"/>
            <w:noWrap/>
            <w:vAlign w:val="bottom"/>
            <w:hideMark/>
          </w:tcPr>
          <w:p w14:paraId="23D754D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66.7</w:t>
            </w:r>
          </w:p>
        </w:tc>
        <w:tc>
          <w:tcPr>
            <w:tcW w:w="963" w:type="dxa"/>
            <w:tcBorders>
              <w:top w:val="nil"/>
              <w:left w:val="nil"/>
              <w:bottom w:val="nil"/>
              <w:right w:val="nil"/>
            </w:tcBorders>
            <w:shd w:val="clear" w:color="auto" w:fill="auto"/>
            <w:noWrap/>
            <w:vAlign w:val="bottom"/>
            <w:hideMark/>
          </w:tcPr>
          <w:p w14:paraId="16DE35A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65BD7CC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14.9</w:t>
            </w:r>
          </w:p>
        </w:tc>
        <w:tc>
          <w:tcPr>
            <w:tcW w:w="775" w:type="dxa"/>
            <w:tcBorders>
              <w:top w:val="nil"/>
              <w:left w:val="nil"/>
              <w:bottom w:val="nil"/>
              <w:right w:val="nil"/>
            </w:tcBorders>
            <w:shd w:val="clear" w:color="auto" w:fill="auto"/>
            <w:noWrap/>
            <w:vAlign w:val="bottom"/>
            <w:hideMark/>
          </w:tcPr>
          <w:p w14:paraId="31686C6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1029</w:t>
            </w:r>
          </w:p>
        </w:tc>
      </w:tr>
      <w:tr w:rsidR="00A1583F" w:rsidRPr="00786A89" w14:paraId="2282EAF1" w14:textId="77777777" w:rsidTr="00461909">
        <w:trPr>
          <w:trHeight w:val="290"/>
        </w:trPr>
        <w:tc>
          <w:tcPr>
            <w:tcW w:w="2446" w:type="dxa"/>
            <w:tcBorders>
              <w:top w:val="nil"/>
              <w:left w:val="nil"/>
              <w:bottom w:val="nil"/>
              <w:right w:val="nil"/>
            </w:tcBorders>
            <w:shd w:val="clear" w:color="auto" w:fill="auto"/>
            <w:noWrap/>
            <w:vAlign w:val="bottom"/>
            <w:hideMark/>
          </w:tcPr>
          <w:p w14:paraId="7C480A1B"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Veronica officinalis</w:t>
            </w:r>
          </w:p>
        </w:tc>
        <w:tc>
          <w:tcPr>
            <w:tcW w:w="1102" w:type="dxa"/>
            <w:tcBorders>
              <w:top w:val="nil"/>
              <w:left w:val="nil"/>
              <w:bottom w:val="nil"/>
              <w:right w:val="nil"/>
            </w:tcBorders>
            <w:shd w:val="clear" w:color="auto" w:fill="auto"/>
            <w:noWrap/>
            <w:vAlign w:val="bottom"/>
            <w:hideMark/>
          </w:tcPr>
          <w:p w14:paraId="72B8A744"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30F5C67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35" w:type="dxa"/>
            <w:tcBorders>
              <w:top w:val="nil"/>
              <w:left w:val="nil"/>
              <w:bottom w:val="nil"/>
              <w:right w:val="nil"/>
            </w:tcBorders>
            <w:shd w:val="clear" w:color="auto" w:fill="auto"/>
            <w:noWrap/>
            <w:vAlign w:val="bottom"/>
            <w:hideMark/>
          </w:tcPr>
          <w:p w14:paraId="5FCC0A0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31A9112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684" w:type="dxa"/>
            <w:tcBorders>
              <w:top w:val="nil"/>
              <w:left w:val="nil"/>
              <w:bottom w:val="nil"/>
              <w:right w:val="nil"/>
            </w:tcBorders>
            <w:shd w:val="clear" w:color="auto" w:fill="auto"/>
            <w:noWrap/>
            <w:vAlign w:val="bottom"/>
            <w:hideMark/>
          </w:tcPr>
          <w:p w14:paraId="3E04970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44" w:type="dxa"/>
            <w:tcBorders>
              <w:top w:val="nil"/>
              <w:left w:val="nil"/>
              <w:bottom w:val="nil"/>
              <w:right w:val="nil"/>
            </w:tcBorders>
            <w:shd w:val="clear" w:color="auto" w:fill="auto"/>
            <w:noWrap/>
            <w:vAlign w:val="bottom"/>
            <w:hideMark/>
          </w:tcPr>
          <w:p w14:paraId="5122E3C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701" w:type="dxa"/>
            <w:tcBorders>
              <w:top w:val="nil"/>
              <w:left w:val="nil"/>
              <w:bottom w:val="nil"/>
              <w:right w:val="nil"/>
            </w:tcBorders>
            <w:shd w:val="clear" w:color="auto" w:fill="auto"/>
            <w:noWrap/>
            <w:vAlign w:val="bottom"/>
            <w:hideMark/>
          </w:tcPr>
          <w:p w14:paraId="428902E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66.7</w:t>
            </w:r>
          </w:p>
        </w:tc>
        <w:tc>
          <w:tcPr>
            <w:tcW w:w="963" w:type="dxa"/>
            <w:tcBorders>
              <w:top w:val="nil"/>
              <w:left w:val="nil"/>
              <w:bottom w:val="nil"/>
              <w:right w:val="nil"/>
            </w:tcBorders>
            <w:shd w:val="clear" w:color="auto" w:fill="auto"/>
            <w:noWrap/>
            <w:vAlign w:val="bottom"/>
            <w:hideMark/>
          </w:tcPr>
          <w:p w14:paraId="1D4198A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3.4</w:t>
            </w:r>
          </w:p>
        </w:tc>
        <w:tc>
          <w:tcPr>
            <w:tcW w:w="964" w:type="dxa"/>
            <w:tcBorders>
              <w:top w:val="nil"/>
              <w:left w:val="nil"/>
              <w:bottom w:val="nil"/>
              <w:right w:val="nil"/>
            </w:tcBorders>
            <w:shd w:val="clear" w:color="auto" w:fill="auto"/>
            <w:noWrap/>
            <w:vAlign w:val="bottom"/>
            <w:hideMark/>
          </w:tcPr>
          <w:p w14:paraId="78895F9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14.4</w:t>
            </w:r>
          </w:p>
        </w:tc>
        <w:tc>
          <w:tcPr>
            <w:tcW w:w="775" w:type="dxa"/>
            <w:tcBorders>
              <w:top w:val="nil"/>
              <w:left w:val="nil"/>
              <w:bottom w:val="nil"/>
              <w:right w:val="nil"/>
            </w:tcBorders>
            <w:shd w:val="clear" w:color="auto" w:fill="auto"/>
            <w:noWrap/>
            <w:vAlign w:val="bottom"/>
            <w:hideMark/>
          </w:tcPr>
          <w:p w14:paraId="4924C41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1125</w:t>
            </w:r>
          </w:p>
        </w:tc>
      </w:tr>
      <w:tr w:rsidR="00A1583F" w:rsidRPr="00786A89" w14:paraId="20B3FD03" w14:textId="77777777" w:rsidTr="00461909">
        <w:trPr>
          <w:trHeight w:val="290"/>
        </w:trPr>
        <w:tc>
          <w:tcPr>
            <w:tcW w:w="2446" w:type="dxa"/>
            <w:tcBorders>
              <w:top w:val="nil"/>
              <w:left w:val="nil"/>
              <w:bottom w:val="nil"/>
              <w:right w:val="nil"/>
            </w:tcBorders>
            <w:shd w:val="clear" w:color="auto" w:fill="auto"/>
            <w:noWrap/>
            <w:vAlign w:val="bottom"/>
            <w:hideMark/>
          </w:tcPr>
          <w:p w14:paraId="137BD175"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Veronica serpyllifolia</w:t>
            </w:r>
          </w:p>
        </w:tc>
        <w:tc>
          <w:tcPr>
            <w:tcW w:w="1102" w:type="dxa"/>
            <w:tcBorders>
              <w:top w:val="nil"/>
              <w:left w:val="nil"/>
              <w:bottom w:val="nil"/>
              <w:right w:val="nil"/>
            </w:tcBorders>
            <w:shd w:val="clear" w:color="auto" w:fill="auto"/>
            <w:noWrap/>
            <w:vAlign w:val="bottom"/>
            <w:hideMark/>
          </w:tcPr>
          <w:p w14:paraId="101F27EF"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164BB8A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71F83E7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5B81BDA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1B55F99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4C55506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701" w:type="dxa"/>
            <w:tcBorders>
              <w:top w:val="nil"/>
              <w:left w:val="nil"/>
              <w:bottom w:val="nil"/>
              <w:right w:val="nil"/>
            </w:tcBorders>
            <w:shd w:val="clear" w:color="auto" w:fill="auto"/>
            <w:noWrap/>
            <w:vAlign w:val="bottom"/>
            <w:hideMark/>
          </w:tcPr>
          <w:p w14:paraId="7FFB4A5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963" w:type="dxa"/>
            <w:tcBorders>
              <w:top w:val="nil"/>
              <w:left w:val="nil"/>
              <w:bottom w:val="nil"/>
              <w:right w:val="nil"/>
            </w:tcBorders>
            <w:shd w:val="clear" w:color="auto" w:fill="auto"/>
            <w:noWrap/>
            <w:vAlign w:val="bottom"/>
            <w:hideMark/>
          </w:tcPr>
          <w:p w14:paraId="66612A7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38A76FD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0A7AB66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1104</w:t>
            </w:r>
          </w:p>
        </w:tc>
      </w:tr>
      <w:tr w:rsidR="00A1583F" w:rsidRPr="00786A89" w14:paraId="214299E6" w14:textId="77777777" w:rsidTr="00461909">
        <w:trPr>
          <w:trHeight w:val="290"/>
        </w:trPr>
        <w:tc>
          <w:tcPr>
            <w:tcW w:w="2446" w:type="dxa"/>
            <w:tcBorders>
              <w:top w:val="nil"/>
              <w:left w:val="nil"/>
              <w:bottom w:val="nil"/>
              <w:right w:val="nil"/>
            </w:tcBorders>
            <w:shd w:val="clear" w:color="auto" w:fill="auto"/>
            <w:noWrap/>
            <w:vAlign w:val="bottom"/>
            <w:hideMark/>
          </w:tcPr>
          <w:p w14:paraId="33FE1809"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Vicia cracca</w:t>
            </w:r>
          </w:p>
        </w:tc>
        <w:tc>
          <w:tcPr>
            <w:tcW w:w="1102" w:type="dxa"/>
            <w:tcBorders>
              <w:top w:val="nil"/>
              <w:left w:val="nil"/>
              <w:bottom w:val="nil"/>
              <w:right w:val="nil"/>
            </w:tcBorders>
            <w:shd w:val="clear" w:color="auto" w:fill="auto"/>
            <w:noWrap/>
            <w:vAlign w:val="bottom"/>
            <w:hideMark/>
          </w:tcPr>
          <w:p w14:paraId="35ECD0BC"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5910905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6B7F385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22" w:type="dxa"/>
            <w:tcBorders>
              <w:top w:val="nil"/>
              <w:left w:val="nil"/>
              <w:bottom w:val="nil"/>
              <w:right w:val="nil"/>
            </w:tcBorders>
            <w:shd w:val="clear" w:color="auto" w:fill="auto"/>
            <w:noWrap/>
            <w:vAlign w:val="bottom"/>
            <w:hideMark/>
          </w:tcPr>
          <w:p w14:paraId="0AA16BC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6DB062A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44" w:type="dxa"/>
            <w:tcBorders>
              <w:top w:val="nil"/>
              <w:left w:val="nil"/>
              <w:bottom w:val="nil"/>
              <w:right w:val="nil"/>
            </w:tcBorders>
            <w:shd w:val="clear" w:color="auto" w:fill="auto"/>
            <w:noWrap/>
            <w:vAlign w:val="bottom"/>
            <w:hideMark/>
          </w:tcPr>
          <w:p w14:paraId="22C62ED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66.7</w:t>
            </w:r>
          </w:p>
        </w:tc>
        <w:tc>
          <w:tcPr>
            <w:tcW w:w="701" w:type="dxa"/>
            <w:tcBorders>
              <w:top w:val="nil"/>
              <w:left w:val="nil"/>
              <w:bottom w:val="nil"/>
              <w:right w:val="nil"/>
            </w:tcBorders>
            <w:shd w:val="clear" w:color="auto" w:fill="auto"/>
            <w:noWrap/>
            <w:vAlign w:val="bottom"/>
            <w:hideMark/>
          </w:tcPr>
          <w:p w14:paraId="280087C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963" w:type="dxa"/>
            <w:tcBorders>
              <w:top w:val="nil"/>
              <w:left w:val="nil"/>
              <w:bottom w:val="nil"/>
              <w:right w:val="nil"/>
            </w:tcBorders>
            <w:shd w:val="clear" w:color="auto" w:fill="auto"/>
            <w:noWrap/>
            <w:vAlign w:val="bottom"/>
            <w:hideMark/>
          </w:tcPr>
          <w:p w14:paraId="3765158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3BF71BF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11F93A6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1083</w:t>
            </w:r>
          </w:p>
        </w:tc>
      </w:tr>
      <w:tr w:rsidR="00A1583F" w:rsidRPr="00786A89" w14:paraId="5A9C2B20" w14:textId="77777777" w:rsidTr="00461909">
        <w:trPr>
          <w:trHeight w:val="290"/>
        </w:trPr>
        <w:tc>
          <w:tcPr>
            <w:tcW w:w="2446" w:type="dxa"/>
            <w:tcBorders>
              <w:top w:val="nil"/>
              <w:left w:val="nil"/>
              <w:bottom w:val="nil"/>
              <w:right w:val="nil"/>
            </w:tcBorders>
            <w:shd w:val="clear" w:color="auto" w:fill="auto"/>
            <w:noWrap/>
            <w:vAlign w:val="bottom"/>
            <w:hideMark/>
          </w:tcPr>
          <w:p w14:paraId="1316D889"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Vicia sativa</w:t>
            </w:r>
          </w:p>
        </w:tc>
        <w:tc>
          <w:tcPr>
            <w:tcW w:w="1102" w:type="dxa"/>
            <w:tcBorders>
              <w:top w:val="nil"/>
              <w:left w:val="nil"/>
              <w:bottom w:val="nil"/>
              <w:right w:val="nil"/>
            </w:tcBorders>
            <w:shd w:val="clear" w:color="auto" w:fill="auto"/>
            <w:noWrap/>
            <w:vAlign w:val="bottom"/>
            <w:hideMark/>
          </w:tcPr>
          <w:p w14:paraId="6E7DBA49"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68607D6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58B7AE0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22" w:type="dxa"/>
            <w:tcBorders>
              <w:top w:val="nil"/>
              <w:left w:val="nil"/>
              <w:bottom w:val="nil"/>
              <w:right w:val="nil"/>
            </w:tcBorders>
            <w:shd w:val="clear" w:color="auto" w:fill="auto"/>
            <w:noWrap/>
            <w:vAlign w:val="bottom"/>
            <w:hideMark/>
          </w:tcPr>
          <w:p w14:paraId="199D66E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468112D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44" w:type="dxa"/>
            <w:tcBorders>
              <w:top w:val="nil"/>
              <w:left w:val="nil"/>
              <w:bottom w:val="nil"/>
              <w:right w:val="nil"/>
            </w:tcBorders>
            <w:shd w:val="clear" w:color="auto" w:fill="auto"/>
            <w:noWrap/>
            <w:vAlign w:val="bottom"/>
            <w:hideMark/>
          </w:tcPr>
          <w:p w14:paraId="60BBBB8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701" w:type="dxa"/>
            <w:tcBorders>
              <w:top w:val="nil"/>
              <w:left w:val="nil"/>
              <w:bottom w:val="nil"/>
              <w:right w:val="nil"/>
            </w:tcBorders>
            <w:shd w:val="clear" w:color="auto" w:fill="auto"/>
            <w:noWrap/>
            <w:vAlign w:val="bottom"/>
            <w:hideMark/>
          </w:tcPr>
          <w:p w14:paraId="1D1647E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963" w:type="dxa"/>
            <w:tcBorders>
              <w:top w:val="nil"/>
              <w:left w:val="nil"/>
              <w:bottom w:val="nil"/>
              <w:right w:val="nil"/>
            </w:tcBorders>
            <w:shd w:val="clear" w:color="auto" w:fill="auto"/>
            <w:noWrap/>
            <w:vAlign w:val="bottom"/>
            <w:hideMark/>
          </w:tcPr>
          <w:p w14:paraId="7AD1D15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3.7</w:t>
            </w:r>
          </w:p>
        </w:tc>
        <w:tc>
          <w:tcPr>
            <w:tcW w:w="964" w:type="dxa"/>
            <w:tcBorders>
              <w:top w:val="nil"/>
              <w:left w:val="nil"/>
              <w:bottom w:val="nil"/>
              <w:right w:val="nil"/>
            </w:tcBorders>
            <w:shd w:val="clear" w:color="auto" w:fill="auto"/>
            <w:noWrap/>
            <w:vAlign w:val="bottom"/>
            <w:hideMark/>
          </w:tcPr>
          <w:p w14:paraId="5E59080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14.9</w:t>
            </w:r>
          </w:p>
        </w:tc>
        <w:tc>
          <w:tcPr>
            <w:tcW w:w="775" w:type="dxa"/>
            <w:tcBorders>
              <w:top w:val="nil"/>
              <w:left w:val="nil"/>
              <w:bottom w:val="nil"/>
              <w:right w:val="nil"/>
            </w:tcBorders>
            <w:shd w:val="clear" w:color="auto" w:fill="auto"/>
            <w:noWrap/>
            <w:vAlign w:val="bottom"/>
            <w:hideMark/>
          </w:tcPr>
          <w:p w14:paraId="1896573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991</w:t>
            </w:r>
          </w:p>
        </w:tc>
      </w:tr>
      <w:tr w:rsidR="00A1583F" w:rsidRPr="00786A89" w14:paraId="24276EE7" w14:textId="77777777" w:rsidTr="00461909">
        <w:trPr>
          <w:trHeight w:val="290"/>
        </w:trPr>
        <w:tc>
          <w:tcPr>
            <w:tcW w:w="2446" w:type="dxa"/>
            <w:tcBorders>
              <w:top w:val="nil"/>
              <w:left w:val="nil"/>
              <w:bottom w:val="nil"/>
              <w:right w:val="nil"/>
            </w:tcBorders>
            <w:shd w:val="clear" w:color="auto" w:fill="auto"/>
            <w:noWrap/>
            <w:vAlign w:val="bottom"/>
            <w:hideMark/>
          </w:tcPr>
          <w:p w14:paraId="342F3E2C"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Vicia sepium</w:t>
            </w:r>
          </w:p>
        </w:tc>
        <w:tc>
          <w:tcPr>
            <w:tcW w:w="1102" w:type="dxa"/>
            <w:tcBorders>
              <w:top w:val="nil"/>
              <w:left w:val="nil"/>
              <w:bottom w:val="nil"/>
              <w:right w:val="nil"/>
            </w:tcBorders>
            <w:shd w:val="clear" w:color="auto" w:fill="auto"/>
            <w:noWrap/>
            <w:vAlign w:val="bottom"/>
            <w:hideMark/>
          </w:tcPr>
          <w:p w14:paraId="1370E5C5"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6D2B6A7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35" w:type="dxa"/>
            <w:tcBorders>
              <w:top w:val="nil"/>
              <w:left w:val="nil"/>
              <w:bottom w:val="nil"/>
              <w:right w:val="nil"/>
            </w:tcBorders>
            <w:shd w:val="clear" w:color="auto" w:fill="auto"/>
            <w:noWrap/>
            <w:vAlign w:val="bottom"/>
            <w:hideMark/>
          </w:tcPr>
          <w:p w14:paraId="35A138E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051069D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684" w:type="dxa"/>
            <w:tcBorders>
              <w:top w:val="nil"/>
              <w:left w:val="nil"/>
              <w:bottom w:val="nil"/>
              <w:right w:val="nil"/>
            </w:tcBorders>
            <w:shd w:val="clear" w:color="auto" w:fill="auto"/>
            <w:noWrap/>
            <w:vAlign w:val="bottom"/>
            <w:hideMark/>
          </w:tcPr>
          <w:p w14:paraId="61B9C70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44" w:type="dxa"/>
            <w:tcBorders>
              <w:top w:val="nil"/>
              <w:left w:val="nil"/>
              <w:bottom w:val="nil"/>
              <w:right w:val="nil"/>
            </w:tcBorders>
            <w:shd w:val="clear" w:color="auto" w:fill="auto"/>
            <w:noWrap/>
            <w:vAlign w:val="bottom"/>
            <w:hideMark/>
          </w:tcPr>
          <w:p w14:paraId="2F155AE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66.7</w:t>
            </w:r>
          </w:p>
        </w:tc>
        <w:tc>
          <w:tcPr>
            <w:tcW w:w="701" w:type="dxa"/>
            <w:tcBorders>
              <w:top w:val="nil"/>
              <w:left w:val="nil"/>
              <w:bottom w:val="nil"/>
              <w:right w:val="nil"/>
            </w:tcBorders>
            <w:shd w:val="clear" w:color="auto" w:fill="auto"/>
            <w:noWrap/>
            <w:vAlign w:val="bottom"/>
            <w:hideMark/>
          </w:tcPr>
          <w:p w14:paraId="614CC6A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16.7</w:t>
            </w:r>
          </w:p>
        </w:tc>
        <w:tc>
          <w:tcPr>
            <w:tcW w:w="963" w:type="dxa"/>
            <w:tcBorders>
              <w:top w:val="nil"/>
              <w:left w:val="nil"/>
              <w:bottom w:val="nil"/>
              <w:right w:val="nil"/>
            </w:tcBorders>
            <w:shd w:val="clear" w:color="auto" w:fill="auto"/>
            <w:noWrap/>
            <w:vAlign w:val="bottom"/>
            <w:hideMark/>
          </w:tcPr>
          <w:p w14:paraId="596CD43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3F1752D9"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7CD2202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1095</w:t>
            </w:r>
          </w:p>
        </w:tc>
      </w:tr>
      <w:tr w:rsidR="00A1583F" w:rsidRPr="00786A89" w14:paraId="5D7261B9" w14:textId="77777777" w:rsidTr="00461909">
        <w:trPr>
          <w:trHeight w:val="290"/>
        </w:trPr>
        <w:tc>
          <w:tcPr>
            <w:tcW w:w="2446" w:type="dxa"/>
            <w:tcBorders>
              <w:top w:val="nil"/>
              <w:left w:val="nil"/>
              <w:bottom w:val="nil"/>
              <w:right w:val="nil"/>
            </w:tcBorders>
            <w:shd w:val="clear" w:color="auto" w:fill="auto"/>
            <w:noWrap/>
            <w:vAlign w:val="bottom"/>
            <w:hideMark/>
          </w:tcPr>
          <w:p w14:paraId="17D65063"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Vicia tenuifolia</w:t>
            </w:r>
          </w:p>
        </w:tc>
        <w:tc>
          <w:tcPr>
            <w:tcW w:w="1102" w:type="dxa"/>
            <w:tcBorders>
              <w:top w:val="nil"/>
              <w:left w:val="nil"/>
              <w:bottom w:val="nil"/>
              <w:right w:val="nil"/>
            </w:tcBorders>
            <w:shd w:val="clear" w:color="auto" w:fill="auto"/>
            <w:noWrap/>
            <w:vAlign w:val="bottom"/>
            <w:hideMark/>
          </w:tcPr>
          <w:p w14:paraId="13D6AFD9"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w:t>
            </w:r>
          </w:p>
        </w:tc>
        <w:tc>
          <w:tcPr>
            <w:tcW w:w="613" w:type="dxa"/>
            <w:tcBorders>
              <w:top w:val="nil"/>
              <w:left w:val="nil"/>
              <w:bottom w:val="nil"/>
              <w:right w:val="nil"/>
            </w:tcBorders>
            <w:shd w:val="clear" w:color="auto" w:fill="auto"/>
            <w:noWrap/>
            <w:vAlign w:val="bottom"/>
            <w:hideMark/>
          </w:tcPr>
          <w:p w14:paraId="2E24CF0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735" w:type="dxa"/>
            <w:tcBorders>
              <w:top w:val="nil"/>
              <w:left w:val="nil"/>
              <w:bottom w:val="nil"/>
              <w:right w:val="nil"/>
            </w:tcBorders>
            <w:shd w:val="clear" w:color="auto" w:fill="auto"/>
            <w:noWrap/>
            <w:vAlign w:val="bottom"/>
            <w:hideMark/>
          </w:tcPr>
          <w:p w14:paraId="552820E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722" w:type="dxa"/>
            <w:tcBorders>
              <w:top w:val="nil"/>
              <w:left w:val="nil"/>
              <w:bottom w:val="nil"/>
              <w:right w:val="nil"/>
            </w:tcBorders>
            <w:shd w:val="clear" w:color="auto" w:fill="auto"/>
            <w:noWrap/>
            <w:vAlign w:val="bottom"/>
            <w:hideMark/>
          </w:tcPr>
          <w:p w14:paraId="7F832F6E"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684" w:type="dxa"/>
            <w:tcBorders>
              <w:top w:val="nil"/>
              <w:left w:val="nil"/>
              <w:bottom w:val="nil"/>
              <w:right w:val="nil"/>
            </w:tcBorders>
            <w:shd w:val="clear" w:color="auto" w:fill="auto"/>
            <w:noWrap/>
            <w:vAlign w:val="bottom"/>
            <w:hideMark/>
          </w:tcPr>
          <w:p w14:paraId="66BF964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744" w:type="dxa"/>
            <w:tcBorders>
              <w:top w:val="nil"/>
              <w:left w:val="nil"/>
              <w:bottom w:val="nil"/>
              <w:right w:val="nil"/>
            </w:tcBorders>
            <w:shd w:val="clear" w:color="auto" w:fill="auto"/>
            <w:noWrap/>
            <w:vAlign w:val="bottom"/>
            <w:hideMark/>
          </w:tcPr>
          <w:p w14:paraId="5EF523CB"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50.0</w:t>
            </w:r>
          </w:p>
        </w:tc>
        <w:tc>
          <w:tcPr>
            <w:tcW w:w="701" w:type="dxa"/>
            <w:tcBorders>
              <w:top w:val="nil"/>
              <w:left w:val="nil"/>
              <w:bottom w:val="nil"/>
              <w:right w:val="nil"/>
            </w:tcBorders>
            <w:shd w:val="clear" w:color="auto" w:fill="auto"/>
            <w:noWrap/>
            <w:vAlign w:val="bottom"/>
            <w:hideMark/>
          </w:tcPr>
          <w:p w14:paraId="7D6B023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25.0</w:t>
            </w:r>
          </w:p>
        </w:tc>
        <w:tc>
          <w:tcPr>
            <w:tcW w:w="963" w:type="dxa"/>
            <w:tcBorders>
              <w:top w:val="nil"/>
              <w:left w:val="nil"/>
              <w:bottom w:val="nil"/>
              <w:right w:val="nil"/>
            </w:tcBorders>
            <w:shd w:val="clear" w:color="auto" w:fill="auto"/>
            <w:noWrap/>
            <w:vAlign w:val="bottom"/>
            <w:hideMark/>
          </w:tcPr>
          <w:p w14:paraId="0D406E78"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3.6</w:t>
            </w:r>
          </w:p>
        </w:tc>
        <w:tc>
          <w:tcPr>
            <w:tcW w:w="964" w:type="dxa"/>
            <w:tcBorders>
              <w:top w:val="nil"/>
              <w:left w:val="nil"/>
              <w:bottom w:val="nil"/>
              <w:right w:val="nil"/>
            </w:tcBorders>
            <w:shd w:val="clear" w:color="auto" w:fill="auto"/>
            <w:noWrap/>
            <w:vAlign w:val="bottom"/>
            <w:hideMark/>
          </w:tcPr>
          <w:p w14:paraId="7BDAA28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14.5</w:t>
            </w:r>
          </w:p>
        </w:tc>
        <w:tc>
          <w:tcPr>
            <w:tcW w:w="775" w:type="dxa"/>
            <w:tcBorders>
              <w:top w:val="nil"/>
              <w:left w:val="nil"/>
              <w:bottom w:val="nil"/>
              <w:right w:val="nil"/>
            </w:tcBorders>
            <w:shd w:val="clear" w:color="auto" w:fill="auto"/>
            <w:noWrap/>
            <w:vAlign w:val="bottom"/>
            <w:hideMark/>
          </w:tcPr>
          <w:p w14:paraId="0D99B99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1083</w:t>
            </w:r>
          </w:p>
        </w:tc>
      </w:tr>
      <w:tr w:rsidR="00A1583F" w:rsidRPr="00786A89" w14:paraId="0D877DD3" w14:textId="77777777" w:rsidTr="00461909">
        <w:trPr>
          <w:trHeight w:val="290"/>
        </w:trPr>
        <w:tc>
          <w:tcPr>
            <w:tcW w:w="2446" w:type="dxa"/>
            <w:tcBorders>
              <w:top w:val="nil"/>
              <w:left w:val="nil"/>
              <w:bottom w:val="nil"/>
              <w:right w:val="nil"/>
            </w:tcBorders>
            <w:shd w:val="clear" w:color="auto" w:fill="auto"/>
            <w:noWrap/>
            <w:vAlign w:val="bottom"/>
            <w:hideMark/>
          </w:tcPr>
          <w:p w14:paraId="081BDE10"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Viola hirta</w:t>
            </w:r>
          </w:p>
        </w:tc>
        <w:tc>
          <w:tcPr>
            <w:tcW w:w="1102" w:type="dxa"/>
            <w:tcBorders>
              <w:top w:val="nil"/>
              <w:left w:val="nil"/>
              <w:bottom w:val="nil"/>
              <w:right w:val="nil"/>
            </w:tcBorders>
            <w:shd w:val="clear" w:color="auto" w:fill="auto"/>
            <w:noWrap/>
            <w:vAlign w:val="bottom"/>
            <w:hideMark/>
          </w:tcPr>
          <w:p w14:paraId="3022B5D9"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613" w:type="dxa"/>
            <w:tcBorders>
              <w:top w:val="nil"/>
              <w:left w:val="nil"/>
              <w:bottom w:val="nil"/>
              <w:right w:val="nil"/>
            </w:tcBorders>
            <w:shd w:val="clear" w:color="auto" w:fill="auto"/>
            <w:noWrap/>
            <w:vAlign w:val="bottom"/>
            <w:hideMark/>
          </w:tcPr>
          <w:p w14:paraId="3EA71BD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35" w:type="dxa"/>
            <w:tcBorders>
              <w:top w:val="nil"/>
              <w:left w:val="nil"/>
              <w:bottom w:val="nil"/>
              <w:right w:val="nil"/>
            </w:tcBorders>
            <w:shd w:val="clear" w:color="auto" w:fill="auto"/>
            <w:noWrap/>
            <w:vAlign w:val="bottom"/>
            <w:hideMark/>
          </w:tcPr>
          <w:p w14:paraId="2BE441C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22" w:type="dxa"/>
            <w:tcBorders>
              <w:top w:val="nil"/>
              <w:left w:val="nil"/>
              <w:bottom w:val="nil"/>
              <w:right w:val="nil"/>
            </w:tcBorders>
            <w:shd w:val="clear" w:color="auto" w:fill="auto"/>
            <w:noWrap/>
            <w:vAlign w:val="bottom"/>
            <w:hideMark/>
          </w:tcPr>
          <w:p w14:paraId="6EBB4E7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w:t>
            </w:r>
          </w:p>
        </w:tc>
        <w:tc>
          <w:tcPr>
            <w:tcW w:w="684" w:type="dxa"/>
            <w:tcBorders>
              <w:top w:val="nil"/>
              <w:left w:val="nil"/>
              <w:bottom w:val="nil"/>
              <w:right w:val="nil"/>
            </w:tcBorders>
            <w:shd w:val="clear" w:color="auto" w:fill="auto"/>
            <w:noWrap/>
            <w:vAlign w:val="bottom"/>
            <w:hideMark/>
          </w:tcPr>
          <w:p w14:paraId="22BF3F9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2</w:t>
            </w:r>
          </w:p>
        </w:tc>
        <w:tc>
          <w:tcPr>
            <w:tcW w:w="744" w:type="dxa"/>
            <w:tcBorders>
              <w:top w:val="nil"/>
              <w:left w:val="nil"/>
              <w:bottom w:val="nil"/>
              <w:right w:val="nil"/>
            </w:tcBorders>
            <w:shd w:val="clear" w:color="auto" w:fill="auto"/>
            <w:noWrap/>
            <w:vAlign w:val="bottom"/>
            <w:hideMark/>
          </w:tcPr>
          <w:p w14:paraId="1DF8766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5FE222E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100.0</w:t>
            </w:r>
          </w:p>
        </w:tc>
        <w:tc>
          <w:tcPr>
            <w:tcW w:w="963" w:type="dxa"/>
            <w:tcBorders>
              <w:top w:val="nil"/>
              <w:left w:val="nil"/>
              <w:bottom w:val="nil"/>
              <w:right w:val="nil"/>
            </w:tcBorders>
            <w:shd w:val="clear" w:color="auto" w:fill="auto"/>
            <w:noWrap/>
            <w:vAlign w:val="bottom"/>
            <w:hideMark/>
          </w:tcPr>
          <w:p w14:paraId="0161020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3.7</w:t>
            </w:r>
          </w:p>
        </w:tc>
        <w:tc>
          <w:tcPr>
            <w:tcW w:w="964" w:type="dxa"/>
            <w:tcBorders>
              <w:top w:val="nil"/>
              <w:left w:val="nil"/>
              <w:bottom w:val="nil"/>
              <w:right w:val="nil"/>
            </w:tcBorders>
            <w:shd w:val="clear" w:color="auto" w:fill="auto"/>
            <w:noWrap/>
            <w:vAlign w:val="bottom"/>
            <w:hideMark/>
          </w:tcPr>
          <w:p w14:paraId="0198B7A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15.7</w:t>
            </w:r>
          </w:p>
        </w:tc>
        <w:tc>
          <w:tcPr>
            <w:tcW w:w="775" w:type="dxa"/>
            <w:tcBorders>
              <w:top w:val="nil"/>
              <w:left w:val="nil"/>
              <w:bottom w:val="nil"/>
              <w:right w:val="nil"/>
            </w:tcBorders>
            <w:shd w:val="clear" w:color="auto" w:fill="auto"/>
            <w:noWrap/>
            <w:vAlign w:val="bottom"/>
            <w:hideMark/>
          </w:tcPr>
          <w:p w14:paraId="5AC9DF4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795</w:t>
            </w:r>
          </w:p>
        </w:tc>
      </w:tr>
      <w:tr w:rsidR="00A1583F" w:rsidRPr="00786A89" w14:paraId="0F92F787" w14:textId="77777777" w:rsidTr="00461909">
        <w:trPr>
          <w:trHeight w:val="290"/>
        </w:trPr>
        <w:tc>
          <w:tcPr>
            <w:tcW w:w="2446" w:type="dxa"/>
            <w:tcBorders>
              <w:top w:val="nil"/>
              <w:left w:val="nil"/>
              <w:bottom w:val="nil"/>
              <w:right w:val="nil"/>
            </w:tcBorders>
            <w:shd w:val="clear" w:color="auto" w:fill="auto"/>
            <w:noWrap/>
            <w:vAlign w:val="bottom"/>
            <w:hideMark/>
          </w:tcPr>
          <w:p w14:paraId="21F2B669"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Viola odorata</w:t>
            </w:r>
          </w:p>
        </w:tc>
        <w:tc>
          <w:tcPr>
            <w:tcW w:w="1102" w:type="dxa"/>
            <w:tcBorders>
              <w:top w:val="nil"/>
              <w:left w:val="nil"/>
              <w:bottom w:val="nil"/>
              <w:right w:val="nil"/>
            </w:tcBorders>
            <w:shd w:val="clear" w:color="auto" w:fill="auto"/>
            <w:noWrap/>
            <w:vAlign w:val="bottom"/>
            <w:hideMark/>
          </w:tcPr>
          <w:p w14:paraId="774C9ACE"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50DBC7A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35" w:type="dxa"/>
            <w:tcBorders>
              <w:top w:val="nil"/>
              <w:left w:val="nil"/>
              <w:bottom w:val="nil"/>
              <w:right w:val="nil"/>
            </w:tcBorders>
            <w:shd w:val="clear" w:color="auto" w:fill="auto"/>
            <w:noWrap/>
            <w:vAlign w:val="bottom"/>
            <w:hideMark/>
          </w:tcPr>
          <w:p w14:paraId="1A87EE9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6BDA1B2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684" w:type="dxa"/>
            <w:tcBorders>
              <w:top w:val="nil"/>
              <w:left w:val="nil"/>
              <w:bottom w:val="nil"/>
              <w:right w:val="nil"/>
            </w:tcBorders>
            <w:shd w:val="clear" w:color="auto" w:fill="auto"/>
            <w:noWrap/>
            <w:vAlign w:val="bottom"/>
            <w:hideMark/>
          </w:tcPr>
          <w:p w14:paraId="294FCB3C"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7</w:t>
            </w:r>
          </w:p>
        </w:tc>
        <w:tc>
          <w:tcPr>
            <w:tcW w:w="744" w:type="dxa"/>
            <w:tcBorders>
              <w:top w:val="nil"/>
              <w:left w:val="nil"/>
              <w:bottom w:val="nil"/>
              <w:right w:val="nil"/>
            </w:tcBorders>
            <w:shd w:val="clear" w:color="auto" w:fill="auto"/>
            <w:noWrap/>
            <w:vAlign w:val="bottom"/>
            <w:hideMark/>
          </w:tcPr>
          <w:p w14:paraId="75347537"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701" w:type="dxa"/>
            <w:tcBorders>
              <w:top w:val="nil"/>
              <w:left w:val="nil"/>
              <w:bottom w:val="nil"/>
              <w:right w:val="nil"/>
            </w:tcBorders>
            <w:shd w:val="clear" w:color="auto" w:fill="auto"/>
            <w:noWrap/>
            <w:vAlign w:val="bottom"/>
            <w:hideMark/>
          </w:tcPr>
          <w:p w14:paraId="7881B690"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33.3</w:t>
            </w:r>
          </w:p>
        </w:tc>
        <w:tc>
          <w:tcPr>
            <w:tcW w:w="963" w:type="dxa"/>
            <w:tcBorders>
              <w:top w:val="nil"/>
              <w:left w:val="nil"/>
              <w:bottom w:val="nil"/>
              <w:right w:val="nil"/>
            </w:tcBorders>
            <w:shd w:val="clear" w:color="auto" w:fill="auto"/>
            <w:noWrap/>
            <w:vAlign w:val="bottom"/>
            <w:hideMark/>
          </w:tcPr>
          <w:p w14:paraId="2345AE9F"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3.8</w:t>
            </w:r>
          </w:p>
        </w:tc>
        <w:tc>
          <w:tcPr>
            <w:tcW w:w="964" w:type="dxa"/>
            <w:tcBorders>
              <w:top w:val="nil"/>
              <w:left w:val="nil"/>
              <w:bottom w:val="nil"/>
              <w:right w:val="nil"/>
            </w:tcBorders>
            <w:shd w:val="clear" w:color="auto" w:fill="auto"/>
            <w:noWrap/>
            <w:vAlign w:val="bottom"/>
            <w:hideMark/>
          </w:tcPr>
          <w:p w14:paraId="4348CA6D"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15.7</w:t>
            </w:r>
          </w:p>
        </w:tc>
        <w:tc>
          <w:tcPr>
            <w:tcW w:w="775" w:type="dxa"/>
            <w:tcBorders>
              <w:top w:val="nil"/>
              <w:left w:val="nil"/>
              <w:bottom w:val="nil"/>
              <w:right w:val="nil"/>
            </w:tcBorders>
            <w:shd w:val="clear" w:color="auto" w:fill="auto"/>
            <w:noWrap/>
            <w:vAlign w:val="bottom"/>
            <w:hideMark/>
          </w:tcPr>
          <w:p w14:paraId="5A8A881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833</w:t>
            </w:r>
          </w:p>
        </w:tc>
      </w:tr>
      <w:tr w:rsidR="00A1583F" w:rsidRPr="00786A89" w14:paraId="56F8825F" w14:textId="77777777" w:rsidTr="00461909">
        <w:trPr>
          <w:trHeight w:val="290"/>
        </w:trPr>
        <w:tc>
          <w:tcPr>
            <w:tcW w:w="2446" w:type="dxa"/>
            <w:tcBorders>
              <w:top w:val="nil"/>
              <w:left w:val="nil"/>
              <w:bottom w:val="nil"/>
              <w:right w:val="nil"/>
            </w:tcBorders>
            <w:shd w:val="clear" w:color="auto" w:fill="auto"/>
            <w:noWrap/>
            <w:vAlign w:val="bottom"/>
            <w:hideMark/>
          </w:tcPr>
          <w:p w14:paraId="142EB97B" w14:textId="77777777" w:rsidR="00A1583F" w:rsidRPr="00786A89" w:rsidRDefault="00A1583F" w:rsidP="00461909">
            <w:pPr>
              <w:spacing w:after="0" w:line="240" w:lineRule="auto"/>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Viola riviniana</w:t>
            </w:r>
          </w:p>
        </w:tc>
        <w:tc>
          <w:tcPr>
            <w:tcW w:w="1102" w:type="dxa"/>
            <w:tcBorders>
              <w:top w:val="nil"/>
              <w:left w:val="nil"/>
              <w:bottom w:val="nil"/>
              <w:right w:val="nil"/>
            </w:tcBorders>
            <w:shd w:val="clear" w:color="auto" w:fill="auto"/>
            <w:noWrap/>
            <w:vAlign w:val="bottom"/>
            <w:hideMark/>
          </w:tcPr>
          <w:p w14:paraId="5F8E6971" w14:textId="77777777" w:rsidR="00A1583F" w:rsidRPr="00786A89" w:rsidRDefault="00A1583F" w:rsidP="00461909">
            <w:pPr>
              <w:spacing w:after="0" w:line="240" w:lineRule="auto"/>
              <w:jc w:val="center"/>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w:t>
            </w:r>
          </w:p>
        </w:tc>
        <w:tc>
          <w:tcPr>
            <w:tcW w:w="613" w:type="dxa"/>
            <w:tcBorders>
              <w:top w:val="nil"/>
              <w:left w:val="nil"/>
              <w:bottom w:val="nil"/>
              <w:right w:val="nil"/>
            </w:tcBorders>
            <w:shd w:val="clear" w:color="auto" w:fill="auto"/>
            <w:noWrap/>
            <w:vAlign w:val="bottom"/>
            <w:hideMark/>
          </w:tcPr>
          <w:p w14:paraId="756FF202"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6</w:t>
            </w:r>
          </w:p>
        </w:tc>
        <w:tc>
          <w:tcPr>
            <w:tcW w:w="735" w:type="dxa"/>
            <w:tcBorders>
              <w:top w:val="nil"/>
              <w:left w:val="nil"/>
              <w:bottom w:val="nil"/>
              <w:right w:val="nil"/>
            </w:tcBorders>
            <w:shd w:val="clear" w:color="auto" w:fill="auto"/>
            <w:noWrap/>
            <w:vAlign w:val="bottom"/>
            <w:hideMark/>
          </w:tcPr>
          <w:p w14:paraId="62A42E6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722" w:type="dxa"/>
            <w:tcBorders>
              <w:top w:val="nil"/>
              <w:left w:val="nil"/>
              <w:bottom w:val="nil"/>
              <w:right w:val="nil"/>
            </w:tcBorders>
            <w:shd w:val="clear" w:color="auto" w:fill="auto"/>
            <w:noWrap/>
            <w:vAlign w:val="bottom"/>
            <w:hideMark/>
          </w:tcPr>
          <w:p w14:paraId="4F9468F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5</w:t>
            </w:r>
          </w:p>
        </w:tc>
        <w:tc>
          <w:tcPr>
            <w:tcW w:w="684" w:type="dxa"/>
            <w:tcBorders>
              <w:top w:val="nil"/>
              <w:left w:val="nil"/>
              <w:bottom w:val="nil"/>
              <w:right w:val="nil"/>
            </w:tcBorders>
            <w:shd w:val="clear" w:color="auto" w:fill="auto"/>
            <w:noWrap/>
            <w:vAlign w:val="bottom"/>
            <w:hideMark/>
          </w:tcPr>
          <w:p w14:paraId="0B8B1C14"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4</w:t>
            </w:r>
          </w:p>
        </w:tc>
        <w:tc>
          <w:tcPr>
            <w:tcW w:w="744" w:type="dxa"/>
            <w:tcBorders>
              <w:top w:val="nil"/>
              <w:left w:val="nil"/>
              <w:bottom w:val="nil"/>
              <w:right w:val="nil"/>
            </w:tcBorders>
            <w:shd w:val="clear" w:color="auto" w:fill="auto"/>
            <w:noWrap/>
            <w:vAlign w:val="bottom"/>
            <w:hideMark/>
          </w:tcPr>
          <w:p w14:paraId="72C0F105"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0.0</w:t>
            </w:r>
          </w:p>
        </w:tc>
        <w:tc>
          <w:tcPr>
            <w:tcW w:w="701" w:type="dxa"/>
            <w:tcBorders>
              <w:top w:val="nil"/>
              <w:left w:val="nil"/>
              <w:bottom w:val="nil"/>
              <w:right w:val="nil"/>
            </w:tcBorders>
            <w:shd w:val="clear" w:color="auto" w:fill="auto"/>
            <w:noWrap/>
            <w:vAlign w:val="bottom"/>
            <w:hideMark/>
          </w:tcPr>
          <w:p w14:paraId="6EEB5123"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100.0</w:t>
            </w:r>
          </w:p>
        </w:tc>
        <w:tc>
          <w:tcPr>
            <w:tcW w:w="963" w:type="dxa"/>
            <w:tcBorders>
              <w:top w:val="nil"/>
              <w:left w:val="nil"/>
              <w:bottom w:val="nil"/>
              <w:right w:val="nil"/>
            </w:tcBorders>
            <w:shd w:val="clear" w:color="auto" w:fill="auto"/>
            <w:noWrap/>
            <w:vAlign w:val="bottom"/>
            <w:hideMark/>
          </w:tcPr>
          <w:p w14:paraId="5494A386"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3.5</w:t>
            </w:r>
          </w:p>
        </w:tc>
        <w:tc>
          <w:tcPr>
            <w:tcW w:w="964" w:type="dxa"/>
            <w:tcBorders>
              <w:top w:val="nil"/>
              <w:left w:val="nil"/>
              <w:bottom w:val="nil"/>
              <w:right w:val="nil"/>
            </w:tcBorders>
            <w:shd w:val="clear" w:color="auto" w:fill="auto"/>
            <w:noWrap/>
            <w:vAlign w:val="bottom"/>
            <w:hideMark/>
          </w:tcPr>
          <w:p w14:paraId="6552369A"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14.4</w:t>
            </w:r>
          </w:p>
        </w:tc>
        <w:tc>
          <w:tcPr>
            <w:tcW w:w="775" w:type="dxa"/>
            <w:tcBorders>
              <w:top w:val="nil"/>
              <w:left w:val="nil"/>
              <w:bottom w:val="nil"/>
              <w:right w:val="nil"/>
            </w:tcBorders>
            <w:shd w:val="clear" w:color="auto" w:fill="auto"/>
            <w:noWrap/>
            <w:vAlign w:val="bottom"/>
            <w:hideMark/>
          </w:tcPr>
          <w:p w14:paraId="1E059381" w14:textId="77777777" w:rsidR="00A1583F" w:rsidRPr="00786A89" w:rsidRDefault="00A1583F" w:rsidP="00461909">
            <w:pPr>
              <w:spacing w:after="0" w:line="240" w:lineRule="auto"/>
              <w:jc w:val="right"/>
              <w:rPr>
                <w:rFonts w:ascii="Calibri" w:eastAsia="Times New Roman" w:hAnsi="Calibri" w:cs="Calibri"/>
                <w:color w:val="000000"/>
                <w:sz w:val="20"/>
                <w:szCs w:val="20"/>
                <w:lang w:eastAsia="en-GB"/>
              </w:rPr>
            </w:pPr>
            <w:r w:rsidRPr="00786A89">
              <w:rPr>
                <w:rFonts w:ascii="Calibri" w:eastAsia="Times New Roman" w:hAnsi="Calibri" w:cs="Calibri"/>
                <w:color w:val="000000"/>
                <w:sz w:val="20"/>
                <w:szCs w:val="20"/>
                <w:lang w:eastAsia="en-GB"/>
              </w:rPr>
              <w:t>1112</w:t>
            </w:r>
          </w:p>
        </w:tc>
      </w:tr>
    </w:tbl>
    <w:p w14:paraId="16AE4D6E" w14:textId="77777777" w:rsidR="00A1583F" w:rsidRDefault="00A1583F" w:rsidP="00461909">
      <w:pPr>
        <w:pStyle w:val="Heading2"/>
        <w:rPr>
          <w:rFonts w:eastAsia="Times New Roman"/>
          <w:lang w:eastAsia="en-GB"/>
        </w:rPr>
      </w:pPr>
      <w:bookmarkStart w:id="74" w:name="_Toc92371798"/>
      <w:r w:rsidRPr="001940A7">
        <w:rPr>
          <w:rFonts w:eastAsia="Times New Roman"/>
          <w:lang w:eastAsia="en-GB"/>
        </w:rPr>
        <w:t>Appendix 5.</w:t>
      </w:r>
      <w:r>
        <w:rPr>
          <w:rFonts w:eastAsia="Times New Roman"/>
          <w:lang w:eastAsia="en-GB"/>
        </w:rPr>
        <w:t xml:space="preserve"> Estimating species cover for the 1974 recordings.</w:t>
      </w:r>
      <w:bookmarkEnd w:id="74"/>
    </w:p>
    <w:p w14:paraId="37DD4369" w14:textId="77777777" w:rsidR="00A1583F" w:rsidRDefault="00A1583F" w:rsidP="00461909">
      <w:pPr>
        <w:spacing w:line="260" w:lineRule="atLeast"/>
        <w:rPr>
          <w:rFonts w:eastAsia="Times New Roman"/>
          <w:color w:val="000000"/>
          <w:lang w:eastAsia="en-GB"/>
        </w:rPr>
      </w:pPr>
      <w:r>
        <w:rPr>
          <w:rFonts w:eastAsia="Times New Roman"/>
          <w:color w:val="000000"/>
          <w:lang w:eastAsia="en-GB"/>
        </w:rPr>
        <w:t>From 1991 onward the cover of each ground flora species (excluding tree and shrub seedlings) had been estimated using the Domin scale. The Domin values were then converted to percentage cover values using mid-point values for scores above 3.  However for the 1974 recordings cover was estimated on a simpler scoring system and only for six ground flora species</w:t>
      </w:r>
    </w:p>
    <w:p w14:paraId="3E6FF3CD" w14:textId="77777777" w:rsidR="00A1583F" w:rsidRDefault="00A1583F" w:rsidP="00461909">
      <w:r>
        <w:t>Conversion of 1974 cover scores and Domin values to percentage cover estimates</w:t>
      </w:r>
    </w:p>
    <w:tbl>
      <w:tblPr>
        <w:tblStyle w:val="TableGrid"/>
        <w:tblW w:w="0" w:type="auto"/>
        <w:tblLook w:val="04A0" w:firstRow="1" w:lastRow="0" w:firstColumn="1" w:lastColumn="0" w:noHBand="0" w:noVBand="1"/>
      </w:tblPr>
      <w:tblGrid>
        <w:gridCol w:w="1685"/>
        <w:gridCol w:w="1237"/>
        <w:gridCol w:w="901"/>
        <w:gridCol w:w="1275"/>
        <w:gridCol w:w="1162"/>
      </w:tblGrid>
      <w:tr w:rsidR="00A1583F" w14:paraId="52E0A4CD" w14:textId="77777777" w:rsidTr="00461909">
        <w:tc>
          <w:tcPr>
            <w:tcW w:w="1685" w:type="dxa"/>
            <w:tcBorders>
              <w:top w:val="single" w:sz="4" w:space="0" w:color="auto"/>
              <w:left w:val="nil"/>
              <w:bottom w:val="single" w:sz="4" w:space="0" w:color="auto"/>
              <w:right w:val="nil"/>
            </w:tcBorders>
            <w:hideMark/>
          </w:tcPr>
          <w:p w14:paraId="67E8E573" w14:textId="77777777" w:rsidR="00A1583F" w:rsidRDefault="00A1583F" w:rsidP="00461909">
            <w:r>
              <w:t>Domin scores and % range</w:t>
            </w:r>
          </w:p>
        </w:tc>
        <w:tc>
          <w:tcPr>
            <w:tcW w:w="1237" w:type="dxa"/>
            <w:tcBorders>
              <w:top w:val="single" w:sz="4" w:space="0" w:color="auto"/>
              <w:left w:val="nil"/>
              <w:bottom w:val="single" w:sz="4" w:space="0" w:color="auto"/>
              <w:right w:val="nil"/>
            </w:tcBorders>
            <w:hideMark/>
          </w:tcPr>
          <w:p w14:paraId="6CB74EC8" w14:textId="77777777" w:rsidR="00A1583F" w:rsidRDefault="00A1583F" w:rsidP="00461909">
            <w:r>
              <w:t>% cover equivalent</w:t>
            </w:r>
          </w:p>
        </w:tc>
        <w:tc>
          <w:tcPr>
            <w:tcW w:w="901" w:type="dxa"/>
            <w:tcBorders>
              <w:top w:val="single" w:sz="4" w:space="0" w:color="auto"/>
              <w:left w:val="nil"/>
              <w:bottom w:val="single" w:sz="4" w:space="0" w:color="auto"/>
              <w:right w:val="nil"/>
            </w:tcBorders>
          </w:tcPr>
          <w:p w14:paraId="4F563EF9" w14:textId="77777777" w:rsidR="00A1583F" w:rsidRDefault="00A1583F" w:rsidP="00461909"/>
        </w:tc>
        <w:tc>
          <w:tcPr>
            <w:tcW w:w="1275" w:type="dxa"/>
            <w:tcBorders>
              <w:top w:val="single" w:sz="4" w:space="0" w:color="auto"/>
              <w:left w:val="nil"/>
              <w:bottom w:val="single" w:sz="4" w:space="0" w:color="auto"/>
              <w:right w:val="nil"/>
            </w:tcBorders>
            <w:hideMark/>
          </w:tcPr>
          <w:p w14:paraId="3ABABB16" w14:textId="77777777" w:rsidR="00A1583F" w:rsidRDefault="00A1583F" w:rsidP="00461909">
            <w:r>
              <w:t xml:space="preserve">1974 cover score </w:t>
            </w:r>
          </w:p>
        </w:tc>
        <w:tc>
          <w:tcPr>
            <w:tcW w:w="1134" w:type="dxa"/>
            <w:tcBorders>
              <w:top w:val="single" w:sz="4" w:space="0" w:color="auto"/>
              <w:left w:val="nil"/>
              <w:bottom w:val="single" w:sz="4" w:space="0" w:color="auto"/>
              <w:right w:val="nil"/>
            </w:tcBorders>
            <w:hideMark/>
          </w:tcPr>
          <w:p w14:paraId="28A812A9" w14:textId="77777777" w:rsidR="00A1583F" w:rsidRDefault="00A1583F" w:rsidP="00461909">
            <w:r>
              <w:t>% cover equivalent</w:t>
            </w:r>
          </w:p>
        </w:tc>
      </w:tr>
      <w:tr w:rsidR="00A1583F" w14:paraId="14E1071D" w14:textId="77777777" w:rsidTr="00461909">
        <w:tc>
          <w:tcPr>
            <w:tcW w:w="1685" w:type="dxa"/>
            <w:tcBorders>
              <w:top w:val="single" w:sz="4" w:space="0" w:color="auto"/>
              <w:left w:val="nil"/>
              <w:bottom w:val="nil"/>
              <w:right w:val="nil"/>
            </w:tcBorders>
            <w:hideMark/>
          </w:tcPr>
          <w:p w14:paraId="0F1F2A49" w14:textId="77777777" w:rsidR="00A1583F" w:rsidRDefault="00A1583F" w:rsidP="00461909">
            <w:r>
              <w:t>1</w:t>
            </w:r>
          </w:p>
        </w:tc>
        <w:tc>
          <w:tcPr>
            <w:tcW w:w="1237" w:type="dxa"/>
            <w:tcBorders>
              <w:top w:val="single" w:sz="4" w:space="0" w:color="auto"/>
              <w:left w:val="nil"/>
              <w:bottom w:val="nil"/>
              <w:right w:val="nil"/>
            </w:tcBorders>
            <w:hideMark/>
          </w:tcPr>
          <w:p w14:paraId="39A5F5E1" w14:textId="77777777" w:rsidR="00A1583F" w:rsidRDefault="00A1583F" w:rsidP="00461909">
            <w:pPr>
              <w:jc w:val="right"/>
            </w:pPr>
            <w:r>
              <w:t>1</w:t>
            </w:r>
          </w:p>
        </w:tc>
        <w:tc>
          <w:tcPr>
            <w:tcW w:w="901" w:type="dxa"/>
            <w:tcBorders>
              <w:top w:val="single" w:sz="4" w:space="0" w:color="auto"/>
              <w:left w:val="nil"/>
              <w:bottom w:val="nil"/>
              <w:right w:val="nil"/>
            </w:tcBorders>
          </w:tcPr>
          <w:p w14:paraId="2ED69DE5" w14:textId="77777777" w:rsidR="00A1583F" w:rsidRDefault="00A1583F" w:rsidP="00461909"/>
        </w:tc>
        <w:tc>
          <w:tcPr>
            <w:tcW w:w="1275" w:type="dxa"/>
            <w:tcBorders>
              <w:top w:val="single" w:sz="4" w:space="0" w:color="auto"/>
              <w:left w:val="nil"/>
              <w:bottom w:val="nil"/>
              <w:right w:val="nil"/>
            </w:tcBorders>
          </w:tcPr>
          <w:p w14:paraId="7A7415E8" w14:textId="77777777" w:rsidR="00A1583F" w:rsidRDefault="00A1583F" w:rsidP="00461909"/>
        </w:tc>
        <w:tc>
          <w:tcPr>
            <w:tcW w:w="1134" w:type="dxa"/>
            <w:tcBorders>
              <w:top w:val="single" w:sz="4" w:space="0" w:color="auto"/>
              <w:left w:val="nil"/>
              <w:bottom w:val="nil"/>
              <w:right w:val="nil"/>
            </w:tcBorders>
          </w:tcPr>
          <w:p w14:paraId="52795C91" w14:textId="77777777" w:rsidR="00A1583F" w:rsidRDefault="00A1583F" w:rsidP="00461909">
            <w:pPr>
              <w:jc w:val="right"/>
            </w:pPr>
          </w:p>
        </w:tc>
      </w:tr>
      <w:tr w:rsidR="00A1583F" w14:paraId="49ED62BA" w14:textId="77777777" w:rsidTr="00461909">
        <w:tc>
          <w:tcPr>
            <w:tcW w:w="1685" w:type="dxa"/>
            <w:tcBorders>
              <w:top w:val="nil"/>
              <w:left w:val="nil"/>
              <w:bottom w:val="nil"/>
              <w:right w:val="nil"/>
            </w:tcBorders>
            <w:hideMark/>
          </w:tcPr>
          <w:p w14:paraId="17DA8E3F" w14:textId="77777777" w:rsidR="00A1583F" w:rsidRDefault="00A1583F" w:rsidP="00461909">
            <w:r>
              <w:t>2</w:t>
            </w:r>
          </w:p>
        </w:tc>
        <w:tc>
          <w:tcPr>
            <w:tcW w:w="1237" w:type="dxa"/>
            <w:tcBorders>
              <w:top w:val="nil"/>
              <w:left w:val="nil"/>
              <w:bottom w:val="nil"/>
              <w:right w:val="nil"/>
            </w:tcBorders>
            <w:hideMark/>
          </w:tcPr>
          <w:p w14:paraId="368FCEE5" w14:textId="77777777" w:rsidR="00A1583F" w:rsidRDefault="00A1583F" w:rsidP="00461909">
            <w:pPr>
              <w:jc w:val="right"/>
            </w:pPr>
            <w:r>
              <w:t>2</w:t>
            </w:r>
          </w:p>
        </w:tc>
        <w:tc>
          <w:tcPr>
            <w:tcW w:w="901" w:type="dxa"/>
            <w:tcBorders>
              <w:top w:val="nil"/>
              <w:left w:val="nil"/>
              <w:bottom w:val="nil"/>
              <w:right w:val="nil"/>
            </w:tcBorders>
          </w:tcPr>
          <w:p w14:paraId="4600F006" w14:textId="77777777" w:rsidR="00A1583F" w:rsidRDefault="00A1583F" w:rsidP="00461909">
            <w:pPr>
              <w:jc w:val="center"/>
            </w:pPr>
          </w:p>
        </w:tc>
        <w:tc>
          <w:tcPr>
            <w:tcW w:w="1275" w:type="dxa"/>
            <w:tcBorders>
              <w:top w:val="nil"/>
              <w:left w:val="nil"/>
              <w:bottom w:val="nil"/>
              <w:right w:val="nil"/>
            </w:tcBorders>
            <w:hideMark/>
          </w:tcPr>
          <w:p w14:paraId="2D04DEF0" w14:textId="77777777" w:rsidR="00A1583F" w:rsidRDefault="00A1583F" w:rsidP="00461909">
            <w:r>
              <w:t>1 1-5%</w:t>
            </w:r>
          </w:p>
        </w:tc>
        <w:tc>
          <w:tcPr>
            <w:tcW w:w="1134" w:type="dxa"/>
            <w:tcBorders>
              <w:top w:val="nil"/>
              <w:left w:val="nil"/>
              <w:bottom w:val="nil"/>
              <w:right w:val="nil"/>
            </w:tcBorders>
            <w:hideMark/>
          </w:tcPr>
          <w:p w14:paraId="2EE95EFA" w14:textId="77777777" w:rsidR="00A1583F" w:rsidRDefault="00A1583F" w:rsidP="00461909">
            <w:pPr>
              <w:jc w:val="right"/>
            </w:pPr>
            <w:r>
              <w:t>2.5</w:t>
            </w:r>
          </w:p>
        </w:tc>
      </w:tr>
      <w:tr w:rsidR="00A1583F" w14:paraId="1F371973" w14:textId="77777777" w:rsidTr="00461909">
        <w:tc>
          <w:tcPr>
            <w:tcW w:w="1685" w:type="dxa"/>
            <w:tcBorders>
              <w:top w:val="nil"/>
              <w:left w:val="nil"/>
              <w:bottom w:val="nil"/>
              <w:right w:val="nil"/>
            </w:tcBorders>
            <w:hideMark/>
          </w:tcPr>
          <w:p w14:paraId="32F16578" w14:textId="77777777" w:rsidR="00A1583F" w:rsidRDefault="00A1583F" w:rsidP="00461909">
            <w:r>
              <w:t>3</w:t>
            </w:r>
          </w:p>
        </w:tc>
        <w:tc>
          <w:tcPr>
            <w:tcW w:w="1237" w:type="dxa"/>
            <w:tcBorders>
              <w:top w:val="nil"/>
              <w:left w:val="nil"/>
              <w:bottom w:val="nil"/>
              <w:right w:val="nil"/>
            </w:tcBorders>
            <w:hideMark/>
          </w:tcPr>
          <w:p w14:paraId="71CE75A5" w14:textId="77777777" w:rsidR="00A1583F" w:rsidRDefault="00A1583F" w:rsidP="00461909">
            <w:pPr>
              <w:jc w:val="right"/>
            </w:pPr>
            <w:r>
              <w:t>3</w:t>
            </w:r>
          </w:p>
        </w:tc>
        <w:tc>
          <w:tcPr>
            <w:tcW w:w="901" w:type="dxa"/>
            <w:tcBorders>
              <w:top w:val="nil"/>
              <w:left w:val="nil"/>
              <w:bottom w:val="nil"/>
              <w:right w:val="nil"/>
            </w:tcBorders>
          </w:tcPr>
          <w:p w14:paraId="18843EF8" w14:textId="77777777" w:rsidR="00A1583F" w:rsidRDefault="00A1583F" w:rsidP="00461909">
            <w:pPr>
              <w:jc w:val="center"/>
            </w:pPr>
          </w:p>
        </w:tc>
        <w:tc>
          <w:tcPr>
            <w:tcW w:w="1275" w:type="dxa"/>
            <w:tcBorders>
              <w:top w:val="nil"/>
              <w:left w:val="nil"/>
              <w:bottom w:val="nil"/>
              <w:right w:val="nil"/>
            </w:tcBorders>
          </w:tcPr>
          <w:p w14:paraId="247065AB" w14:textId="77777777" w:rsidR="00A1583F" w:rsidRDefault="00A1583F" w:rsidP="00461909"/>
        </w:tc>
        <w:tc>
          <w:tcPr>
            <w:tcW w:w="1134" w:type="dxa"/>
            <w:tcBorders>
              <w:top w:val="nil"/>
              <w:left w:val="nil"/>
              <w:bottom w:val="nil"/>
              <w:right w:val="nil"/>
            </w:tcBorders>
          </w:tcPr>
          <w:p w14:paraId="06F92618" w14:textId="77777777" w:rsidR="00A1583F" w:rsidRDefault="00A1583F" w:rsidP="00461909">
            <w:pPr>
              <w:jc w:val="right"/>
            </w:pPr>
          </w:p>
        </w:tc>
      </w:tr>
      <w:tr w:rsidR="00A1583F" w14:paraId="22A7B596" w14:textId="77777777" w:rsidTr="00461909">
        <w:tc>
          <w:tcPr>
            <w:tcW w:w="1685" w:type="dxa"/>
            <w:tcBorders>
              <w:top w:val="nil"/>
              <w:left w:val="nil"/>
              <w:bottom w:val="nil"/>
              <w:right w:val="nil"/>
            </w:tcBorders>
            <w:hideMark/>
          </w:tcPr>
          <w:p w14:paraId="1FD80322" w14:textId="77777777" w:rsidR="00A1583F" w:rsidRDefault="00A1583F" w:rsidP="00461909">
            <w:r>
              <w:t>4   4-10%</w:t>
            </w:r>
          </w:p>
        </w:tc>
        <w:tc>
          <w:tcPr>
            <w:tcW w:w="1237" w:type="dxa"/>
            <w:tcBorders>
              <w:top w:val="nil"/>
              <w:left w:val="nil"/>
              <w:bottom w:val="nil"/>
              <w:right w:val="nil"/>
            </w:tcBorders>
            <w:hideMark/>
          </w:tcPr>
          <w:p w14:paraId="3CFCE53A" w14:textId="77777777" w:rsidR="00A1583F" w:rsidRDefault="00A1583F" w:rsidP="00461909">
            <w:pPr>
              <w:jc w:val="right"/>
            </w:pPr>
            <w:r>
              <w:t>7.5</w:t>
            </w:r>
          </w:p>
        </w:tc>
        <w:tc>
          <w:tcPr>
            <w:tcW w:w="901" w:type="dxa"/>
            <w:tcBorders>
              <w:top w:val="nil"/>
              <w:left w:val="nil"/>
              <w:bottom w:val="nil"/>
              <w:right w:val="nil"/>
            </w:tcBorders>
          </w:tcPr>
          <w:p w14:paraId="4CF2AC8C" w14:textId="77777777" w:rsidR="00A1583F" w:rsidRDefault="00A1583F" w:rsidP="00461909">
            <w:pPr>
              <w:jc w:val="center"/>
            </w:pPr>
          </w:p>
        </w:tc>
        <w:tc>
          <w:tcPr>
            <w:tcW w:w="1275" w:type="dxa"/>
            <w:tcBorders>
              <w:top w:val="nil"/>
              <w:left w:val="nil"/>
              <w:bottom w:val="nil"/>
              <w:right w:val="nil"/>
            </w:tcBorders>
            <w:hideMark/>
          </w:tcPr>
          <w:p w14:paraId="14D265D5" w14:textId="77777777" w:rsidR="00A1583F" w:rsidRDefault="00A1583F" w:rsidP="00461909">
            <w:r>
              <w:t>2 6-25%</w:t>
            </w:r>
          </w:p>
        </w:tc>
        <w:tc>
          <w:tcPr>
            <w:tcW w:w="1134" w:type="dxa"/>
            <w:tcBorders>
              <w:top w:val="nil"/>
              <w:left w:val="nil"/>
              <w:bottom w:val="nil"/>
              <w:right w:val="nil"/>
            </w:tcBorders>
            <w:hideMark/>
          </w:tcPr>
          <w:p w14:paraId="6699503A" w14:textId="77777777" w:rsidR="00A1583F" w:rsidRDefault="00A1583F" w:rsidP="00461909">
            <w:pPr>
              <w:jc w:val="right"/>
            </w:pPr>
            <w:r>
              <w:t>15</w:t>
            </w:r>
          </w:p>
        </w:tc>
      </w:tr>
      <w:tr w:rsidR="00A1583F" w14:paraId="0BF6AFFD" w14:textId="77777777" w:rsidTr="00461909">
        <w:tc>
          <w:tcPr>
            <w:tcW w:w="1685" w:type="dxa"/>
            <w:tcBorders>
              <w:top w:val="nil"/>
              <w:left w:val="nil"/>
              <w:bottom w:val="nil"/>
              <w:right w:val="nil"/>
            </w:tcBorders>
            <w:hideMark/>
          </w:tcPr>
          <w:p w14:paraId="16EE0047" w14:textId="77777777" w:rsidR="00A1583F" w:rsidRDefault="00A1583F" w:rsidP="00461909">
            <w:r>
              <w:t>5   11-25%</w:t>
            </w:r>
          </w:p>
        </w:tc>
        <w:tc>
          <w:tcPr>
            <w:tcW w:w="1237" w:type="dxa"/>
            <w:tcBorders>
              <w:top w:val="nil"/>
              <w:left w:val="nil"/>
              <w:bottom w:val="nil"/>
              <w:right w:val="nil"/>
            </w:tcBorders>
            <w:hideMark/>
          </w:tcPr>
          <w:p w14:paraId="438D73E4" w14:textId="77777777" w:rsidR="00A1583F" w:rsidRDefault="00A1583F" w:rsidP="00461909">
            <w:pPr>
              <w:jc w:val="right"/>
            </w:pPr>
            <w:r>
              <w:t>17.5</w:t>
            </w:r>
          </w:p>
        </w:tc>
        <w:tc>
          <w:tcPr>
            <w:tcW w:w="901" w:type="dxa"/>
            <w:tcBorders>
              <w:top w:val="nil"/>
              <w:left w:val="nil"/>
              <w:bottom w:val="nil"/>
              <w:right w:val="nil"/>
            </w:tcBorders>
          </w:tcPr>
          <w:p w14:paraId="24A3D256" w14:textId="77777777" w:rsidR="00A1583F" w:rsidRDefault="00A1583F" w:rsidP="00461909">
            <w:pPr>
              <w:jc w:val="center"/>
            </w:pPr>
          </w:p>
        </w:tc>
        <w:tc>
          <w:tcPr>
            <w:tcW w:w="1275" w:type="dxa"/>
            <w:tcBorders>
              <w:top w:val="nil"/>
              <w:left w:val="nil"/>
              <w:bottom w:val="nil"/>
              <w:right w:val="nil"/>
            </w:tcBorders>
          </w:tcPr>
          <w:p w14:paraId="3BC90549" w14:textId="77777777" w:rsidR="00A1583F" w:rsidRDefault="00A1583F" w:rsidP="00461909"/>
        </w:tc>
        <w:tc>
          <w:tcPr>
            <w:tcW w:w="1134" w:type="dxa"/>
            <w:tcBorders>
              <w:top w:val="nil"/>
              <w:left w:val="nil"/>
              <w:bottom w:val="nil"/>
              <w:right w:val="nil"/>
            </w:tcBorders>
          </w:tcPr>
          <w:p w14:paraId="29DC8568" w14:textId="77777777" w:rsidR="00A1583F" w:rsidRDefault="00A1583F" w:rsidP="00461909">
            <w:pPr>
              <w:jc w:val="right"/>
            </w:pPr>
          </w:p>
        </w:tc>
      </w:tr>
      <w:tr w:rsidR="00A1583F" w14:paraId="5E09657B" w14:textId="77777777" w:rsidTr="00461909">
        <w:tc>
          <w:tcPr>
            <w:tcW w:w="1685" w:type="dxa"/>
            <w:tcBorders>
              <w:top w:val="nil"/>
              <w:left w:val="nil"/>
              <w:bottom w:val="nil"/>
              <w:right w:val="nil"/>
            </w:tcBorders>
            <w:hideMark/>
          </w:tcPr>
          <w:p w14:paraId="11CA4226" w14:textId="77777777" w:rsidR="00A1583F" w:rsidRDefault="00A1583F" w:rsidP="00461909">
            <w:r>
              <w:t>6   26-33%</w:t>
            </w:r>
          </w:p>
        </w:tc>
        <w:tc>
          <w:tcPr>
            <w:tcW w:w="1237" w:type="dxa"/>
            <w:tcBorders>
              <w:top w:val="nil"/>
              <w:left w:val="nil"/>
              <w:bottom w:val="nil"/>
              <w:right w:val="nil"/>
            </w:tcBorders>
            <w:hideMark/>
          </w:tcPr>
          <w:p w14:paraId="175858FD" w14:textId="77777777" w:rsidR="00A1583F" w:rsidRDefault="00A1583F" w:rsidP="00461909">
            <w:pPr>
              <w:jc w:val="right"/>
            </w:pPr>
            <w:r>
              <w:t>29</w:t>
            </w:r>
          </w:p>
        </w:tc>
        <w:tc>
          <w:tcPr>
            <w:tcW w:w="901" w:type="dxa"/>
            <w:tcBorders>
              <w:top w:val="nil"/>
              <w:left w:val="nil"/>
              <w:bottom w:val="nil"/>
              <w:right w:val="nil"/>
            </w:tcBorders>
          </w:tcPr>
          <w:p w14:paraId="335AA9B1" w14:textId="77777777" w:rsidR="00A1583F" w:rsidRDefault="00A1583F" w:rsidP="00461909">
            <w:pPr>
              <w:jc w:val="center"/>
            </w:pPr>
          </w:p>
        </w:tc>
        <w:tc>
          <w:tcPr>
            <w:tcW w:w="1275" w:type="dxa"/>
            <w:tcBorders>
              <w:top w:val="nil"/>
              <w:left w:val="nil"/>
              <w:bottom w:val="nil"/>
              <w:right w:val="nil"/>
            </w:tcBorders>
            <w:hideMark/>
          </w:tcPr>
          <w:p w14:paraId="382CC597" w14:textId="77777777" w:rsidR="00A1583F" w:rsidRDefault="00A1583F" w:rsidP="00461909">
            <w:r>
              <w:t>3 26-50%</w:t>
            </w:r>
          </w:p>
        </w:tc>
        <w:tc>
          <w:tcPr>
            <w:tcW w:w="1134" w:type="dxa"/>
            <w:tcBorders>
              <w:top w:val="nil"/>
              <w:left w:val="nil"/>
              <w:bottom w:val="nil"/>
              <w:right w:val="nil"/>
            </w:tcBorders>
            <w:hideMark/>
          </w:tcPr>
          <w:p w14:paraId="28A506FA" w14:textId="77777777" w:rsidR="00A1583F" w:rsidRDefault="00A1583F" w:rsidP="00461909">
            <w:pPr>
              <w:jc w:val="right"/>
            </w:pPr>
            <w:r>
              <w:t>37.5</w:t>
            </w:r>
          </w:p>
        </w:tc>
      </w:tr>
      <w:tr w:rsidR="00A1583F" w14:paraId="003A82DB" w14:textId="77777777" w:rsidTr="00461909">
        <w:tc>
          <w:tcPr>
            <w:tcW w:w="1685" w:type="dxa"/>
            <w:tcBorders>
              <w:top w:val="nil"/>
              <w:left w:val="nil"/>
              <w:bottom w:val="nil"/>
              <w:right w:val="nil"/>
            </w:tcBorders>
            <w:hideMark/>
          </w:tcPr>
          <w:p w14:paraId="29871686" w14:textId="77777777" w:rsidR="00A1583F" w:rsidRDefault="00A1583F" w:rsidP="00461909">
            <w:r>
              <w:t>7   34-50%</w:t>
            </w:r>
          </w:p>
        </w:tc>
        <w:tc>
          <w:tcPr>
            <w:tcW w:w="1237" w:type="dxa"/>
            <w:tcBorders>
              <w:top w:val="nil"/>
              <w:left w:val="nil"/>
              <w:bottom w:val="nil"/>
              <w:right w:val="nil"/>
            </w:tcBorders>
            <w:hideMark/>
          </w:tcPr>
          <w:p w14:paraId="3E77C94E" w14:textId="77777777" w:rsidR="00A1583F" w:rsidRDefault="00A1583F" w:rsidP="00461909">
            <w:pPr>
              <w:jc w:val="right"/>
            </w:pPr>
            <w:r>
              <w:t>41.5</w:t>
            </w:r>
          </w:p>
        </w:tc>
        <w:tc>
          <w:tcPr>
            <w:tcW w:w="901" w:type="dxa"/>
            <w:tcBorders>
              <w:top w:val="nil"/>
              <w:left w:val="nil"/>
              <w:bottom w:val="nil"/>
              <w:right w:val="nil"/>
            </w:tcBorders>
          </w:tcPr>
          <w:p w14:paraId="147278C6" w14:textId="77777777" w:rsidR="00A1583F" w:rsidRDefault="00A1583F" w:rsidP="00461909">
            <w:pPr>
              <w:jc w:val="center"/>
            </w:pPr>
          </w:p>
        </w:tc>
        <w:tc>
          <w:tcPr>
            <w:tcW w:w="1275" w:type="dxa"/>
            <w:tcBorders>
              <w:top w:val="nil"/>
              <w:left w:val="nil"/>
              <w:bottom w:val="nil"/>
              <w:right w:val="nil"/>
            </w:tcBorders>
          </w:tcPr>
          <w:p w14:paraId="069009B1" w14:textId="77777777" w:rsidR="00A1583F" w:rsidRDefault="00A1583F" w:rsidP="00461909"/>
        </w:tc>
        <w:tc>
          <w:tcPr>
            <w:tcW w:w="1134" w:type="dxa"/>
            <w:tcBorders>
              <w:top w:val="nil"/>
              <w:left w:val="nil"/>
              <w:bottom w:val="nil"/>
              <w:right w:val="nil"/>
            </w:tcBorders>
          </w:tcPr>
          <w:p w14:paraId="5ED082E5" w14:textId="77777777" w:rsidR="00A1583F" w:rsidRDefault="00A1583F" w:rsidP="00461909">
            <w:pPr>
              <w:jc w:val="right"/>
            </w:pPr>
          </w:p>
        </w:tc>
      </w:tr>
      <w:tr w:rsidR="00A1583F" w14:paraId="54444A6E" w14:textId="77777777" w:rsidTr="00461909">
        <w:tc>
          <w:tcPr>
            <w:tcW w:w="1685" w:type="dxa"/>
            <w:tcBorders>
              <w:top w:val="nil"/>
              <w:left w:val="nil"/>
              <w:bottom w:val="nil"/>
              <w:right w:val="nil"/>
            </w:tcBorders>
            <w:hideMark/>
          </w:tcPr>
          <w:p w14:paraId="5FBAC21B" w14:textId="77777777" w:rsidR="00A1583F" w:rsidRDefault="00A1583F" w:rsidP="00461909">
            <w:r>
              <w:t>8   51-75%</w:t>
            </w:r>
          </w:p>
        </w:tc>
        <w:tc>
          <w:tcPr>
            <w:tcW w:w="1237" w:type="dxa"/>
            <w:tcBorders>
              <w:top w:val="nil"/>
              <w:left w:val="nil"/>
              <w:bottom w:val="nil"/>
              <w:right w:val="nil"/>
            </w:tcBorders>
            <w:hideMark/>
          </w:tcPr>
          <w:p w14:paraId="1AB568A5" w14:textId="77777777" w:rsidR="00A1583F" w:rsidRDefault="00A1583F" w:rsidP="00461909">
            <w:pPr>
              <w:jc w:val="right"/>
            </w:pPr>
            <w:r>
              <w:t>62.5</w:t>
            </w:r>
          </w:p>
        </w:tc>
        <w:tc>
          <w:tcPr>
            <w:tcW w:w="901" w:type="dxa"/>
            <w:tcBorders>
              <w:top w:val="nil"/>
              <w:left w:val="nil"/>
              <w:bottom w:val="nil"/>
              <w:right w:val="nil"/>
            </w:tcBorders>
          </w:tcPr>
          <w:p w14:paraId="3C7C33D8" w14:textId="77777777" w:rsidR="00A1583F" w:rsidRDefault="00A1583F" w:rsidP="00461909">
            <w:pPr>
              <w:jc w:val="center"/>
            </w:pPr>
          </w:p>
        </w:tc>
        <w:tc>
          <w:tcPr>
            <w:tcW w:w="1275" w:type="dxa"/>
            <w:tcBorders>
              <w:top w:val="nil"/>
              <w:left w:val="nil"/>
              <w:bottom w:val="nil"/>
              <w:right w:val="nil"/>
            </w:tcBorders>
            <w:hideMark/>
          </w:tcPr>
          <w:p w14:paraId="03DDBE43" w14:textId="77777777" w:rsidR="00A1583F" w:rsidRDefault="00A1583F" w:rsidP="00461909">
            <w:r>
              <w:t>4 51-75%</w:t>
            </w:r>
          </w:p>
        </w:tc>
        <w:tc>
          <w:tcPr>
            <w:tcW w:w="1134" w:type="dxa"/>
            <w:tcBorders>
              <w:top w:val="nil"/>
              <w:left w:val="nil"/>
              <w:bottom w:val="nil"/>
              <w:right w:val="nil"/>
            </w:tcBorders>
            <w:hideMark/>
          </w:tcPr>
          <w:p w14:paraId="6CD8CD2E" w14:textId="77777777" w:rsidR="00A1583F" w:rsidRDefault="00A1583F" w:rsidP="00461909">
            <w:pPr>
              <w:jc w:val="right"/>
            </w:pPr>
            <w:r>
              <w:t>62.5</w:t>
            </w:r>
          </w:p>
        </w:tc>
      </w:tr>
      <w:tr w:rsidR="00A1583F" w14:paraId="7CB36ED7" w14:textId="77777777" w:rsidTr="00461909">
        <w:tc>
          <w:tcPr>
            <w:tcW w:w="1685" w:type="dxa"/>
            <w:tcBorders>
              <w:top w:val="nil"/>
              <w:left w:val="nil"/>
              <w:bottom w:val="nil"/>
              <w:right w:val="nil"/>
            </w:tcBorders>
            <w:hideMark/>
          </w:tcPr>
          <w:p w14:paraId="5AE84D61" w14:textId="77777777" w:rsidR="00A1583F" w:rsidRDefault="00A1583F" w:rsidP="00461909">
            <w:r>
              <w:t>9  76-90%</w:t>
            </w:r>
          </w:p>
        </w:tc>
        <w:tc>
          <w:tcPr>
            <w:tcW w:w="1237" w:type="dxa"/>
            <w:tcBorders>
              <w:top w:val="nil"/>
              <w:left w:val="nil"/>
              <w:bottom w:val="nil"/>
              <w:right w:val="nil"/>
            </w:tcBorders>
            <w:hideMark/>
          </w:tcPr>
          <w:p w14:paraId="1CED5FE7" w14:textId="77777777" w:rsidR="00A1583F" w:rsidRDefault="00A1583F" w:rsidP="00461909">
            <w:pPr>
              <w:jc w:val="right"/>
            </w:pPr>
            <w:r>
              <w:t>82.5</w:t>
            </w:r>
          </w:p>
        </w:tc>
        <w:tc>
          <w:tcPr>
            <w:tcW w:w="901" w:type="dxa"/>
            <w:tcBorders>
              <w:top w:val="nil"/>
              <w:left w:val="nil"/>
              <w:bottom w:val="nil"/>
              <w:right w:val="nil"/>
            </w:tcBorders>
          </w:tcPr>
          <w:p w14:paraId="5984D657" w14:textId="77777777" w:rsidR="00A1583F" w:rsidRDefault="00A1583F" w:rsidP="00461909">
            <w:pPr>
              <w:jc w:val="center"/>
            </w:pPr>
          </w:p>
        </w:tc>
        <w:tc>
          <w:tcPr>
            <w:tcW w:w="1275" w:type="dxa"/>
            <w:tcBorders>
              <w:top w:val="nil"/>
              <w:left w:val="nil"/>
              <w:bottom w:val="nil"/>
              <w:right w:val="nil"/>
            </w:tcBorders>
            <w:hideMark/>
          </w:tcPr>
          <w:p w14:paraId="581FB500" w14:textId="77777777" w:rsidR="00A1583F" w:rsidRDefault="00A1583F" w:rsidP="00461909">
            <w:r>
              <w:t>5 76-100%</w:t>
            </w:r>
          </w:p>
        </w:tc>
        <w:tc>
          <w:tcPr>
            <w:tcW w:w="1134" w:type="dxa"/>
            <w:tcBorders>
              <w:top w:val="nil"/>
              <w:left w:val="nil"/>
              <w:bottom w:val="nil"/>
              <w:right w:val="nil"/>
            </w:tcBorders>
            <w:hideMark/>
          </w:tcPr>
          <w:p w14:paraId="536FA255" w14:textId="77777777" w:rsidR="00A1583F" w:rsidRDefault="00A1583F" w:rsidP="00461909">
            <w:pPr>
              <w:jc w:val="right"/>
            </w:pPr>
            <w:r>
              <w:t>87.5</w:t>
            </w:r>
          </w:p>
        </w:tc>
      </w:tr>
      <w:tr w:rsidR="00A1583F" w14:paraId="56209DB9" w14:textId="77777777" w:rsidTr="00461909">
        <w:tc>
          <w:tcPr>
            <w:tcW w:w="1685" w:type="dxa"/>
            <w:tcBorders>
              <w:top w:val="nil"/>
              <w:left w:val="nil"/>
              <w:bottom w:val="single" w:sz="4" w:space="0" w:color="auto"/>
              <w:right w:val="nil"/>
            </w:tcBorders>
            <w:hideMark/>
          </w:tcPr>
          <w:p w14:paraId="0AB037C1" w14:textId="77777777" w:rsidR="00A1583F" w:rsidRDefault="00A1583F" w:rsidP="00461909">
            <w:r>
              <w:t>10 91-100%</w:t>
            </w:r>
          </w:p>
        </w:tc>
        <w:tc>
          <w:tcPr>
            <w:tcW w:w="1237" w:type="dxa"/>
            <w:tcBorders>
              <w:top w:val="nil"/>
              <w:left w:val="nil"/>
              <w:bottom w:val="single" w:sz="4" w:space="0" w:color="auto"/>
              <w:right w:val="nil"/>
            </w:tcBorders>
            <w:hideMark/>
          </w:tcPr>
          <w:p w14:paraId="25578E27" w14:textId="77777777" w:rsidR="00A1583F" w:rsidRDefault="00A1583F" w:rsidP="00461909">
            <w:pPr>
              <w:jc w:val="right"/>
            </w:pPr>
            <w:r>
              <w:t>95</w:t>
            </w:r>
          </w:p>
        </w:tc>
        <w:tc>
          <w:tcPr>
            <w:tcW w:w="901" w:type="dxa"/>
            <w:tcBorders>
              <w:top w:val="nil"/>
              <w:left w:val="nil"/>
              <w:bottom w:val="single" w:sz="4" w:space="0" w:color="auto"/>
              <w:right w:val="nil"/>
            </w:tcBorders>
          </w:tcPr>
          <w:p w14:paraId="2AF539FF" w14:textId="77777777" w:rsidR="00A1583F" w:rsidRDefault="00A1583F" w:rsidP="00461909"/>
        </w:tc>
        <w:tc>
          <w:tcPr>
            <w:tcW w:w="1275" w:type="dxa"/>
            <w:tcBorders>
              <w:top w:val="nil"/>
              <w:left w:val="nil"/>
              <w:bottom w:val="single" w:sz="4" w:space="0" w:color="auto"/>
              <w:right w:val="nil"/>
            </w:tcBorders>
          </w:tcPr>
          <w:p w14:paraId="1CBEBE96" w14:textId="77777777" w:rsidR="00A1583F" w:rsidRDefault="00A1583F" w:rsidP="00461909"/>
        </w:tc>
        <w:tc>
          <w:tcPr>
            <w:tcW w:w="1134" w:type="dxa"/>
            <w:tcBorders>
              <w:top w:val="nil"/>
              <w:left w:val="nil"/>
              <w:bottom w:val="single" w:sz="4" w:space="0" w:color="auto"/>
              <w:right w:val="nil"/>
            </w:tcBorders>
          </w:tcPr>
          <w:p w14:paraId="5CA236E4" w14:textId="77777777" w:rsidR="00A1583F" w:rsidRDefault="00A1583F" w:rsidP="00461909"/>
        </w:tc>
      </w:tr>
    </w:tbl>
    <w:p w14:paraId="3C4F9454" w14:textId="77777777" w:rsidR="00A1583F" w:rsidRDefault="00A1583F" w:rsidP="00461909"/>
    <w:p w14:paraId="53FA375A" w14:textId="77777777" w:rsidR="00A1583F" w:rsidRDefault="00A1583F" w:rsidP="00461909">
      <w:pPr>
        <w:spacing w:line="260" w:lineRule="atLeast"/>
      </w:pPr>
      <w:r>
        <w:t>In the 1974 recording cover was estimated only for six species and only on a five-point scale. For these six species the cover score was again converted to percentage cover using the mid-point of the range. Fortunately, the six species had been chosen because they were among the commonest and biggest species (</w:t>
      </w:r>
      <w:r w:rsidRPr="00D92B8A">
        <w:rPr>
          <w:i/>
          <w:iCs/>
        </w:rPr>
        <w:t>Chamerion angustifolium, Hyacinthoides non-scripta, Mercurialis perennis, Rubus fruticosus, Pteridium aquilinum, Urtica dioica</w:t>
      </w:r>
      <w:r>
        <w:t>).</w:t>
      </w:r>
    </w:p>
    <w:p w14:paraId="412A538F" w14:textId="77777777" w:rsidR="00A1583F" w:rsidRDefault="00A1583F" w:rsidP="00461909">
      <w:pPr>
        <w:spacing w:line="260" w:lineRule="atLeast"/>
      </w:pPr>
      <w:r>
        <w:t>For the remaining species a backcast was made of their likely cover in 1974 based on the frequency with which they were recorded in the thirteen 0.01 m</w:t>
      </w:r>
      <w:r w:rsidRPr="00D92B8A">
        <w:rPr>
          <w:vertAlign w:val="superscript"/>
        </w:rPr>
        <w:t>2</w:t>
      </w:r>
      <w:r>
        <w:t xml:space="preserve"> circular quadrats (circlets) that were recorded across the diagonals of each plot. The procedure was as follows.</w:t>
      </w:r>
    </w:p>
    <w:p w14:paraId="0FD462F4" w14:textId="77777777" w:rsidR="00A1583F" w:rsidRDefault="00A1583F" w:rsidP="00461909">
      <w:pPr>
        <w:pStyle w:val="ListParagraph"/>
        <w:numPr>
          <w:ilvl w:val="0"/>
          <w:numId w:val="28"/>
        </w:numPr>
        <w:spacing w:after="200" w:line="260" w:lineRule="atLeast"/>
      </w:pPr>
      <w:r>
        <w:t>The circlet values for each species present in a plot from the 1991-2018 recordings were increased by 1 to allow for species that were in the plot but not picked up in the circlet. Every species now had a score of 1-14 (frequency in circlets/plot) and an accompany domin score.</w:t>
      </w:r>
    </w:p>
    <w:p w14:paraId="61E4E17D" w14:textId="77777777" w:rsidR="00A1583F" w:rsidRPr="00AB4023" w:rsidRDefault="00A1583F" w:rsidP="00461909">
      <w:pPr>
        <w:pStyle w:val="ListParagraph"/>
        <w:numPr>
          <w:ilvl w:val="0"/>
          <w:numId w:val="28"/>
        </w:numPr>
        <w:spacing w:after="200" w:line="260" w:lineRule="atLeast"/>
      </w:pPr>
      <w:r>
        <w:t>A regression was performed of the % cover (from the Domin value) on the circlet score. Cover =-2.2+2.66*circlet score; R</w:t>
      </w:r>
      <w:r w:rsidRPr="00AB4023">
        <w:rPr>
          <w:vertAlign w:val="superscript"/>
        </w:rPr>
        <w:t>2</w:t>
      </w:r>
      <w:r>
        <w:t xml:space="preserve"> = 42%; F = 7338, DF 1, 10,233</w:t>
      </w:r>
    </w:p>
    <w:p w14:paraId="24AB50C1" w14:textId="77777777" w:rsidR="00A1583F" w:rsidRDefault="00A1583F" w:rsidP="00461909">
      <w:pPr>
        <w:pStyle w:val="ListParagraph"/>
        <w:numPr>
          <w:ilvl w:val="0"/>
          <w:numId w:val="28"/>
        </w:numPr>
        <w:spacing w:after="200" w:line="260" w:lineRule="atLeast"/>
      </w:pPr>
      <w:r>
        <w:t>This equation was used to calculate a likely cover for each species in 1974 from the circlet records for that species in 1974.</w:t>
      </w:r>
    </w:p>
    <w:p w14:paraId="5B45B582" w14:textId="77777777" w:rsidR="00A1583F" w:rsidRDefault="00A1583F" w:rsidP="00461909">
      <w:pPr>
        <w:spacing w:line="260" w:lineRule="atLeast"/>
      </w:pPr>
      <w:r>
        <w:t>The result was tested by comparing the cover predictions for the six species for which a cover score had been given in 1974 with their backcast. There was a good correlation (R</w:t>
      </w:r>
      <w:r w:rsidRPr="007126E5">
        <w:rPr>
          <w:vertAlign w:val="superscript"/>
        </w:rPr>
        <w:t>2</w:t>
      </w:r>
      <w:r>
        <w:t xml:space="preserve"> = 62%) (74cover=5.2+2.1* backcast; F=11898, DF 1 737) but the backcasting was underestimating the cover based on the scores given in 1974 particularly of </w:t>
      </w:r>
      <w:r w:rsidRPr="007126E5">
        <w:rPr>
          <w:i/>
          <w:iCs/>
        </w:rPr>
        <w:t>Pteridium aquilinum</w:t>
      </w:r>
      <w:r>
        <w:t xml:space="preserve"> and </w:t>
      </w:r>
      <w:r w:rsidRPr="007126E5">
        <w:rPr>
          <w:i/>
          <w:iCs/>
        </w:rPr>
        <w:t>Rubus fruticos</w:t>
      </w:r>
      <w:r>
        <w:rPr>
          <w:i/>
          <w:iCs/>
        </w:rPr>
        <w:t>u</w:t>
      </w:r>
      <w:r w:rsidRPr="007126E5">
        <w:rPr>
          <w:i/>
          <w:iCs/>
        </w:rPr>
        <w:t>s</w:t>
      </w:r>
      <w:r>
        <w:rPr>
          <w:i/>
          <w:iCs/>
        </w:rPr>
        <w:t xml:space="preserve"> </w:t>
      </w:r>
      <w:r>
        <w:t>(R2 increased to 77% when these were removed)</w:t>
      </w:r>
      <w:r>
        <w:rPr>
          <w:i/>
          <w:iCs/>
        </w:rPr>
        <w:t xml:space="preserve">. </w:t>
      </w:r>
      <w:r>
        <w:t>These are potentially the largest species in the ground flora with a large area of foliage per stem: so relatively fewer circlet records (based on rooted presence) would occur for a given foliage cover.</w:t>
      </w:r>
    </w:p>
    <w:p w14:paraId="1C511B50" w14:textId="77777777" w:rsidR="00A1583F" w:rsidRPr="00E85495" w:rsidRDefault="00A1583F" w:rsidP="00461909">
      <w:pPr>
        <w:spacing w:line="260" w:lineRule="atLeast"/>
      </w:pPr>
      <w:r>
        <w:t>Therefore I have used the backcast covers for the species in 1974 where a direct cover score was not available.</w:t>
      </w:r>
    </w:p>
    <w:p w14:paraId="6E9192CB" w14:textId="77777777" w:rsidR="00A1583F" w:rsidRDefault="00A1583F" w:rsidP="00461909">
      <w:pPr>
        <w:spacing w:line="260" w:lineRule="atLeast"/>
      </w:pPr>
      <w:r>
        <w:t xml:space="preserve"> </w:t>
      </w:r>
      <w:r w:rsidRPr="007126E5">
        <w:rPr>
          <w:noProof/>
        </w:rPr>
        <w:drawing>
          <wp:inline distT="0" distB="0" distL="0" distR="0" wp14:anchorId="3EF4B57F" wp14:editId="4CE3AD9D">
            <wp:extent cx="5486400" cy="36576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486400" cy="3657600"/>
                    </a:xfrm>
                    <a:prstGeom prst="rect">
                      <a:avLst/>
                    </a:prstGeom>
                    <a:noFill/>
                    <a:ln>
                      <a:noFill/>
                    </a:ln>
                  </pic:spPr>
                </pic:pic>
              </a:graphicData>
            </a:graphic>
          </wp:inline>
        </w:drawing>
      </w:r>
    </w:p>
    <w:p w14:paraId="61B96191" w14:textId="77777777" w:rsidR="00A1583F" w:rsidRDefault="00A1583F">
      <w:r>
        <w:br w:type="page"/>
      </w:r>
    </w:p>
    <w:p w14:paraId="1FE0E034" w14:textId="77777777" w:rsidR="00A1583F" w:rsidRPr="004D6323" w:rsidRDefault="00A1583F" w:rsidP="00461909">
      <w:pPr>
        <w:pStyle w:val="Heading2"/>
        <w:rPr>
          <w:rFonts w:eastAsia="Times New Roman"/>
          <w:lang w:eastAsia="en-GB"/>
        </w:rPr>
      </w:pPr>
      <w:bookmarkStart w:id="75" w:name="_Toc92371799"/>
      <w:r>
        <w:rPr>
          <w:rFonts w:eastAsia="Times New Roman"/>
          <w:lang w:eastAsia="en-GB"/>
        </w:rPr>
        <w:t xml:space="preserve">Appendix 6 </w:t>
      </w:r>
      <w:r w:rsidRPr="004D6323">
        <w:rPr>
          <w:rFonts w:eastAsia="Times New Roman"/>
          <w:lang w:eastAsia="en-GB"/>
        </w:rPr>
        <w:t>Converting cover values to dry weight/net primary production</w:t>
      </w:r>
      <w:bookmarkEnd w:id="75"/>
    </w:p>
    <w:p w14:paraId="1105ED48" w14:textId="77777777" w:rsidR="00A1583F" w:rsidRDefault="00A1583F" w:rsidP="00461909">
      <w:pPr>
        <w:spacing w:line="260" w:lineRule="atLeast"/>
        <w:rPr>
          <w:rFonts w:eastAsia="Times New Roman"/>
          <w:color w:val="000000"/>
          <w:lang w:eastAsia="en-GB"/>
        </w:rPr>
      </w:pPr>
      <w:r>
        <w:rPr>
          <w:rFonts w:eastAsia="Times New Roman"/>
          <w:color w:val="000000"/>
          <w:lang w:eastAsia="en-GB"/>
        </w:rPr>
        <w:t>Many of the ground flora species in Wytham are perennials but much of the above ground material dies back over-winter and re-grows again each year. If it is assumed that net accumulation of carbon below ground is more or less stable then estimates of above ground biomass are roughly equivalent to net primary production (NPP) of the ground flora.</w:t>
      </w:r>
    </w:p>
    <w:p w14:paraId="2B6C9416" w14:textId="77777777" w:rsidR="00A1583F" w:rsidRDefault="00A1583F" w:rsidP="00461909">
      <w:pPr>
        <w:spacing w:line="260" w:lineRule="atLeast"/>
        <w:rPr>
          <w:rFonts w:eastAsia="Times New Roman"/>
          <w:color w:val="000000"/>
          <w:lang w:eastAsia="en-GB"/>
        </w:rPr>
      </w:pPr>
      <w:r>
        <w:rPr>
          <w:rFonts w:eastAsia="Times New Roman"/>
          <w:color w:val="000000"/>
          <w:lang w:eastAsia="en-GB"/>
        </w:rPr>
        <w:t xml:space="preserve">Above-ground biomass can be estimated by direct harvesting (although differential peaks in production between species complicate this).  I am not aware of any data based on this approach for the ground flora as a whole in Wytham.  </w:t>
      </w:r>
      <w:r>
        <w:rPr>
          <w:rFonts w:eastAsia="Times New Roman"/>
          <w:noProof/>
          <w:color w:val="000000"/>
          <w:lang w:eastAsia="en-GB"/>
        </w:rPr>
        <w:t>Schulze et al. (2009)</w:t>
      </w:r>
      <w:r>
        <w:rPr>
          <w:rFonts w:eastAsia="Times New Roman"/>
          <w:color w:val="000000"/>
          <w:lang w:eastAsia="en-GB"/>
        </w:rPr>
        <w:t xml:space="preserve"> and </w:t>
      </w:r>
      <w:r>
        <w:rPr>
          <w:rFonts w:eastAsia="Times New Roman"/>
          <w:noProof/>
          <w:color w:val="000000"/>
          <w:lang w:eastAsia="en-GB"/>
        </w:rPr>
        <w:t>Bolte et al., (2004)</w:t>
      </w:r>
      <w:r>
        <w:rPr>
          <w:rFonts w:eastAsia="Times New Roman"/>
          <w:color w:val="000000"/>
          <w:lang w:eastAsia="en-GB"/>
        </w:rPr>
        <w:t xml:space="preserve">  give another approach which calculates above-ground NPP for individual species based on their cover and shoot length. The allometric equations used were derived from measurements in forest stands in north Germany for individual species or species groups such as ‘small herbs’, ‘tall grasses’ etc.  </w:t>
      </w:r>
    </w:p>
    <w:p w14:paraId="7F79DAEB" w14:textId="77777777" w:rsidR="00A1583F" w:rsidRDefault="00A1583F" w:rsidP="00461909">
      <w:pPr>
        <w:spacing w:line="260" w:lineRule="atLeast"/>
      </w:pPr>
      <w:r>
        <w:rPr>
          <w:rFonts w:eastAsia="Times New Roman"/>
          <w:color w:val="000000"/>
          <w:lang w:eastAsia="en-GB"/>
        </w:rPr>
        <w:t xml:space="preserve">The form of the equation is: </w:t>
      </w:r>
    </w:p>
    <w:p w14:paraId="00D05BCA" w14:textId="77777777" w:rsidR="00A1583F" w:rsidRPr="00962927" w:rsidRDefault="00A1583F" w:rsidP="00461909">
      <w:pPr>
        <w:jc w:val="center"/>
      </w:pPr>
      <w:r>
        <w:t>P = aPC</w:t>
      </w:r>
      <w:r w:rsidRPr="00962927">
        <w:rPr>
          <w:vertAlign w:val="superscript"/>
        </w:rPr>
        <w:t>b</w:t>
      </w:r>
      <w:r>
        <w:t>MS</w:t>
      </w:r>
      <w:r w:rsidRPr="00962927">
        <w:rPr>
          <w:vertAlign w:val="superscript"/>
        </w:rPr>
        <w:t>c</w:t>
      </w:r>
    </w:p>
    <w:p w14:paraId="545E15F2" w14:textId="77777777" w:rsidR="00A1583F" w:rsidRDefault="00A1583F" w:rsidP="00461909">
      <w:r>
        <w:t>P= Above ground biomass (dry matter, 105</w:t>
      </w:r>
      <w:r w:rsidRPr="00962927">
        <w:rPr>
          <w:vertAlign w:val="superscript"/>
        </w:rPr>
        <w:t>o</w:t>
      </w:r>
      <w:r>
        <w:t>, g/m</w:t>
      </w:r>
      <w:r w:rsidRPr="00962927">
        <w:rPr>
          <w:vertAlign w:val="superscript"/>
        </w:rPr>
        <w:t>2</w:t>
      </w:r>
      <w:r>
        <w:t>); PC= Percentage cover (species, species group); MS= Mean shoot length (above ground, cm);  a,b,c  Empirical parameters obtained by fitting measured data in the original study (Bolte et al . 2004).</w:t>
      </w:r>
    </w:p>
    <w:p w14:paraId="387CBC48" w14:textId="77777777" w:rsidR="00A1583F" w:rsidRDefault="00A1583F" w:rsidP="00461909">
      <w:pPr>
        <w:spacing w:line="260" w:lineRule="atLeast"/>
        <w:rPr>
          <w:rFonts w:eastAsia="Times New Roman"/>
          <w:color w:val="000000"/>
          <w:lang w:eastAsia="en-GB"/>
        </w:rPr>
      </w:pPr>
      <w:r>
        <w:rPr>
          <w:rFonts w:eastAsia="Times New Roman"/>
          <w:color w:val="000000"/>
          <w:lang w:eastAsia="en-GB"/>
        </w:rPr>
        <w:t xml:space="preserve">Examples of coefficients for selected species and groups </w:t>
      </w:r>
      <w:r>
        <w:rPr>
          <w:rFonts w:eastAsia="Times New Roman"/>
          <w:noProof/>
          <w:color w:val="000000"/>
          <w:lang w:eastAsia="en-GB"/>
        </w:rPr>
        <w:t>(Schulze et al., 2009)</w:t>
      </w: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308"/>
        <w:gridCol w:w="1263"/>
        <w:gridCol w:w="1263"/>
        <w:gridCol w:w="1246"/>
        <w:gridCol w:w="1468"/>
        <w:gridCol w:w="1468"/>
      </w:tblGrid>
      <w:tr w:rsidR="00A1583F" w14:paraId="26EAEF69" w14:textId="77777777" w:rsidTr="00461909">
        <w:tc>
          <w:tcPr>
            <w:tcW w:w="2376" w:type="dxa"/>
          </w:tcPr>
          <w:p w14:paraId="244FF385" w14:textId="77777777" w:rsidR="00A1583F" w:rsidRPr="00017844" w:rsidRDefault="00A1583F" w:rsidP="00461909">
            <w:pPr>
              <w:spacing w:line="260" w:lineRule="atLeast"/>
              <w:rPr>
                <w:rFonts w:eastAsia="Times New Roman"/>
                <w:color w:val="000000"/>
                <w:sz w:val="20"/>
                <w:szCs w:val="20"/>
                <w:lang w:eastAsia="en-GB"/>
              </w:rPr>
            </w:pPr>
            <w:r w:rsidRPr="00017844">
              <w:rPr>
                <w:rFonts w:eastAsia="Times New Roman"/>
                <w:color w:val="000000"/>
                <w:sz w:val="20"/>
                <w:szCs w:val="20"/>
                <w:lang w:eastAsia="en-GB"/>
              </w:rPr>
              <w:t>Species/species group</w:t>
            </w:r>
          </w:p>
        </w:tc>
        <w:tc>
          <w:tcPr>
            <w:tcW w:w="1276" w:type="dxa"/>
          </w:tcPr>
          <w:p w14:paraId="2A3DF53B" w14:textId="77777777" w:rsidR="00A1583F" w:rsidRPr="00017844" w:rsidRDefault="00A1583F" w:rsidP="00461909">
            <w:pPr>
              <w:spacing w:line="260" w:lineRule="atLeast"/>
              <w:rPr>
                <w:rFonts w:eastAsia="Times New Roman"/>
                <w:color w:val="000000"/>
                <w:sz w:val="20"/>
                <w:szCs w:val="20"/>
                <w:lang w:eastAsia="en-GB"/>
              </w:rPr>
            </w:pPr>
            <w:r w:rsidRPr="00017844">
              <w:rPr>
                <w:rFonts w:eastAsia="Times New Roman"/>
                <w:color w:val="000000"/>
                <w:sz w:val="20"/>
                <w:szCs w:val="20"/>
                <w:lang w:eastAsia="en-GB"/>
              </w:rPr>
              <w:t>Coefficient a</w:t>
            </w:r>
          </w:p>
        </w:tc>
        <w:tc>
          <w:tcPr>
            <w:tcW w:w="1276" w:type="dxa"/>
          </w:tcPr>
          <w:p w14:paraId="25F5AFF4" w14:textId="77777777" w:rsidR="00A1583F" w:rsidRPr="00017844" w:rsidRDefault="00A1583F" w:rsidP="00461909">
            <w:pPr>
              <w:spacing w:line="260" w:lineRule="atLeast"/>
              <w:rPr>
                <w:rFonts w:eastAsia="Times New Roman"/>
                <w:color w:val="000000"/>
                <w:sz w:val="20"/>
                <w:szCs w:val="20"/>
                <w:lang w:eastAsia="en-GB"/>
              </w:rPr>
            </w:pPr>
            <w:r w:rsidRPr="00017844">
              <w:rPr>
                <w:rFonts w:eastAsia="Times New Roman"/>
                <w:color w:val="000000"/>
                <w:sz w:val="20"/>
                <w:szCs w:val="20"/>
                <w:lang w:eastAsia="en-GB"/>
              </w:rPr>
              <w:t>Coefficient b</w:t>
            </w:r>
          </w:p>
        </w:tc>
        <w:tc>
          <w:tcPr>
            <w:tcW w:w="1258" w:type="dxa"/>
          </w:tcPr>
          <w:p w14:paraId="5D6BDD1C" w14:textId="77777777" w:rsidR="00A1583F" w:rsidRPr="00017844" w:rsidRDefault="00A1583F" w:rsidP="00461909">
            <w:pPr>
              <w:spacing w:line="260" w:lineRule="atLeast"/>
              <w:rPr>
                <w:rFonts w:eastAsia="Times New Roman"/>
                <w:color w:val="000000"/>
                <w:sz w:val="20"/>
                <w:szCs w:val="20"/>
                <w:lang w:eastAsia="en-GB"/>
              </w:rPr>
            </w:pPr>
            <w:r w:rsidRPr="00017844">
              <w:rPr>
                <w:rFonts w:eastAsia="Times New Roman"/>
                <w:color w:val="000000"/>
                <w:sz w:val="20"/>
                <w:szCs w:val="20"/>
                <w:lang w:eastAsia="en-GB"/>
              </w:rPr>
              <w:t>Coefficient c</w:t>
            </w:r>
          </w:p>
        </w:tc>
        <w:tc>
          <w:tcPr>
            <w:tcW w:w="1528" w:type="dxa"/>
          </w:tcPr>
          <w:p w14:paraId="0E0E613A" w14:textId="77777777" w:rsidR="00A1583F" w:rsidRPr="00017844" w:rsidRDefault="00A1583F" w:rsidP="00461909">
            <w:pPr>
              <w:spacing w:line="260" w:lineRule="atLeast"/>
              <w:rPr>
                <w:rFonts w:eastAsia="Times New Roman"/>
                <w:color w:val="000000"/>
                <w:sz w:val="20"/>
                <w:szCs w:val="20"/>
                <w:lang w:eastAsia="en-GB"/>
              </w:rPr>
            </w:pPr>
            <w:r w:rsidRPr="00017844">
              <w:rPr>
                <w:rFonts w:eastAsia="Times New Roman"/>
                <w:color w:val="000000"/>
                <w:sz w:val="20"/>
                <w:szCs w:val="20"/>
                <w:lang w:eastAsia="en-GB"/>
              </w:rPr>
              <w:t>Stem length –range (cm)</w:t>
            </w:r>
          </w:p>
        </w:tc>
        <w:tc>
          <w:tcPr>
            <w:tcW w:w="1528" w:type="dxa"/>
          </w:tcPr>
          <w:p w14:paraId="58B4B0AE" w14:textId="77777777" w:rsidR="00A1583F" w:rsidRPr="00017844" w:rsidRDefault="00A1583F" w:rsidP="00461909">
            <w:pPr>
              <w:spacing w:line="260" w:lineRule="atLeast"/>
              <w:rPr>
                <w:rFonts w:eastAsia="Times New Roman"/>
                <w:color w:val="000000"/>
                <w:sz w:val="20"/>
                <w:szCs w:val="20"/>
                <w:lang w:eastAsia="en-GB"/>
              </w:rPr>
            </w:pPr>
            <w:r w:rsidRPr="00017844">
              <w:rPr>
                <w:rFonts w:eastAsia="Times New Roman"/>
                <w:color w:val="000000"/>
                <w:sz w:val="20"/>
                <w:szCs w:val="20"/>
                <w:lang w:eastAsia="en-GB"/>
              </w:rPr>
              <w:t>Stem length – mean (cm)</w:t>
            </w:r>
          </w:p>
        </w:tc>
      </w:tr>
      <w:tr w:rsidR="00A1583F" w14:paraId="16244EDA" w14:textId="77777777" w:rsidTr="00461909">
        <w:tc>
          <w:tcPr>
            <w:tcW w:w="2376" w:type="dxa"/>
          </w:tcPr>
          <w:p w14:paraId="1DEF4DB6" w14:textId="77777777" w:rsidR="00A1583F" w:rsidRPr="00017844" w:rsidRDefault="00A1583F" w:rsidP="00461909">
            <w:pPr>
              <w:spacing w:line="260" w:lineRule="atLeast"/>
              <w:rPr>
                <w:rFonts w:eastAsia="Times New Roman"/>
                <w:i/>
                <w:color w:val="000000"/>
                <w:sz w:val="20"/>
                <w:szCs w:val="20"/>
                <w:lang w:eastAsia="en-GB"/>
              </w:rPr>
            </w:pPr>
            <w:r w:rsidRPr="00017844">
              <w:rPr>
                <w:rFonts w:eastAsia="Times New Roman"/>
                <w:i/>
                <w:color w:val="000000"/>
                <w:sz w:val="20"/>
                <w:szCs w:val="20"/>
                <w:lang w:eastAsia="en-GB"/>
              </w:rPr>
              <w:t>Mercurialis perennis</w:t>
            </w:r>
          </w:p>
        </w:tc>
        <w:tc>
          <w:tcPr>
            <w:tcW w:w="1276" w:type="dxa"/>
          </w:tcPr>
          <w:p w14:paraId="00850C4C"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0.0258</w:t>
            </w:r>
          </w:p>
        </w:tc>
        <w:tc>
          <w:tcPr>
            <w:tcW w:w="1276" w:type="dxa"/>
          </w:tcPr>
          <w:p w14:paraId="0B357689"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1.3338</w:t>
            </w:r>
          </w:p>
        </w:tc>
        <w:tc>
          <w:tcPr>
            <w:tcW w:w="1258" w:type="dxa"/>
          </w:tcPr>
          <w:p w14:paraId="1D111EB8"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0.6425</w:t>
            </w:r>
          </w:p>
        </w:tc>
        <w:tc>
          <w:tcPr>
            <w:tcW w:w="1528" w:type="dxa"/>
          </w:tcPr>
          <w:p w14:paraId="34D4399F" w14:textId="77777777" w:rsidR="00A1583F" w:rsidRPr="00017844" w:rsidRDefault="00A1583F" w:rsidP="00461909">
            <w:pPr>
              <w:spacing w:line="260" w:lineRule="atLeast"/>
              <w:jc w:val="right"/>
              <w:rPr>
                <w:rFonts w:eastAsia="Times New Roman"/>
                <w:color w:val="000000"/>
                <w:sz w:val="20"/>
                <w:szCs w:val="20"/>
                <w:lang w:eastAsia="en-GB"/>
              </w:rPr>
            </w:pPr>
          </w:p>
        </w:tc>
        <w:tc>
          <w:tcPr>
            <w:tcW w:w="1528" w:type="dxa"/>
          </w:tcPr>
          <w:p w14:paraId="4CB35081" w14:textId="77777777" w:rsidR="00A1583F" w:rsidRPr="00017844" w:rsidRDefault="00A1583F" w:rsidP="00461909">
            <w:pPr>
              <w:spacing w:line="260" w:lineRule="atLeast"/>
              <w:jc w:val="right"/>
              <w:rPr>
                <w:rFonts w:eastAsia="Times New Roman"/>
                <w:color w:val="000000"/>
                <w:sz w:val="20"/>
                <w:szCs w:val="20"/>
                <w:lang w:eastAsia="en-GB"/>
              </w:rPr>
            </w:pPr>
          </w:p>
        </w:tc>
      </w:tr>
      <w:tr w:rsidR="00A1583F" w14:paraId="23C5B912" w14:textId="77777777" w:rsidTr="00461909">
        <w:tc>
          <w:tcPr>
            <w:tcW w:w="2376" w:type="dxa"/>
          </w:tcPr>
          <w:p w14:paraId="09F1C53C" w14:textId="77777777" w:rsidR="00A1583F" w:rsidRPr="00017844" w:rsidRDefault="00A1583F" w:rsidP="00461909">
            <w:pPr>
              <w:spacing w:line="260" w:lineRule="atLeast"/>
              <w:rPr>
                <w:rFonts w:eastAsia="Times New Roman"/>
                <w:i/>
                <w:color w:val="000000"/>
                <w:sz w:val="20"/>
                <w:szCs w:val="20"/>
                <w:lang w:eastAsia="en-GB"/>
              </w:rPr>
            </w:pPr>
            <w:r w:rsidRPr="00017844">
              <w:rPr>
                <w:rFonts w:eastAsia="Times New Roman"/>
                <w:i/>
                <w:color w:val="000000"/>
                <w:sz w:val="20"/>
                <w:szCs w:val="20"/>
                <w:lang w:eastAsia="en-GB"/>
              </w:rPr>
              <w:t>Brachypodium sylvaticum</w:t>
            </w:r>
          </w:p>
        </w:tc>
        <w:tc>
          <w:tcPr>
            <w:tcW w:w="1276" w:type="dxa"/>
          </w:tcPr>
          <w:p w14:paraId="1B283F94"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0.0076</w:t>
            </w:r>
          </w:p>
        </w:tc>
        <w:tc>
          <w:tcPr>
            <w:tcW w:w="1276" w:type="dxa"/>
          </w:tcPr>
          <w:p w14:paraId="721BCDC1"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1.2545</w:t>
            </w:r>
          </w:p>
        </w:tc>
        <w:tc>
          <w:tcPr>
            <w:tcW w:w="1258" w:type="dxa"/>
          </w:tcPr>
          <w:p w14:paraId="2FB15FC6"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1.0600</w:t>
            </w:r>
          </w:p>
        </w:tc>
        <w:tc>
          <w:tcPr>
            <w:tcW w:w="1528" w:type="dxa"/>
          </w:tcPr>
          <w:p w14:paraId="42B3EFBE" w14:textId="77777777" w:rsidR="00A1583F" w:rsidRPr="00017844" w:rsidRDefault="00A1583F" w:rsidP="00461909">
            <w:pPr>
              <w:spacing w:line="260" w:lineRule="atLeast"/>
              <w:jc w:val="right"/>
              <w:rPr>
                <w:rFonts w:eastAsia="Times New Roman"/>
                <w:color w:val="000000"/>
                <w:sz w:val="20"/>
                <w:szCs w:val="20"/>
                <w:lang w:eastAsia="en-GB"/>
              </w:rPr>
            </w:pPr>
          </w:p>
        </w:tc>
        <w:tc>
          <w:tcPr>
            <w:tcW w:w="1528" w:type="dxa"/>
          </w:tcPr>
          <w:p w14:paraId="0C012A70" w14:textId="77777777" w:rsidR="00A1583F" w:rsidRPr="00017844" w:rsidRDefault="00A1583F" w:rsidP="00461909">
            <w:pPr>
              <w:spacing w:line="260" w:lineRule="atLeast"/>
              <w:jc w:val="right"/>
              <w:rPr>
                <w:rFonts w:eastAsia="Times New Roman"/>
                <w:color w:val="000000"/>
                <w:sz w:val="20"/>
                <w:szCs w:val="20"/>
                <w:lang w:eastAsia="en-GB"/>
              </w:rPr>
            </w:pPr>
          </w:p>
        </w:tc>
      </w:tr>
      <w:tr w:rsidR="00A1583F" w14:paraId="34518552" w14:textId="77777777" w:rsidTr="00461909">
        <w:tc>
          <w:tcPr>
            <w:tcW w:w="2376" w:type="dxa"/>
          </w:tcPr>
          <w:p w14:paraId="7359ABB9" w14:textId="77777777" w:rsidR="00A1583F" w:rsidRPr="00017844" w:rsidRDefault="00A1583F" w:rsidP="00461909">
            <w:pPr>
              <w:spacing w:line="260" w:lineRule="atLeast"/>
              <w:rPr>
                <w:rFonts w:eastAsia="Times New Roman"/>
                <w:color w:val="000000"/>
                <w:sz w:val="20"/>
                <w:szCs w:val="20"/>
                <w:lang w:eastAsia="en-GB"/>
              </w:rPr>
            </w:pPr>
            <w:r w:rsidRPr="00017844">
              <w:rPr>
                <w:rFonts w:eastAsia="Times New Roman"/>
                <w:color w:val="000000"/>
                <w:sz w:val="20"/>
                <w:szCs w:val="20"/>
                <w:lang w:eastAsia="en-GB"/>
              </w:rPr>
              <w:t>Small herbs</w:t>
            </w:r>
          </w:p>
        </w:tc>
        <w:tc>
          <w:tcPr>
            <w:tcW w:w="1276" w:type="dxa"/>
          </w:tcPr>
          <w:p w14:paraId="521DBD49"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0.1186</w:t>
            </w:r>
          </w:p>
        </w:tc>
        <w:tc>
          <w:tcPr>
            <w:tcW w:w="1276" w:type="dxa"/>
          </w:tcPr>
          <w:p w14:paraId="59F374B5"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0.966</w:t>
            </w:r>
          </w:p>
        </w:tc>
        <w:tc>
          <w:tcPr>
            <w:tcW w:w="1258" w:type="dxa"/>
          </w:tcPr>
          <w:p w14:paraId="6BD11FC3"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0.4311</w:t>
            </w:r>
          </w:p>
        </w:tc>
        <w:tc>
          <w:tcPr>
            <w:tcW w:w="1528" w:type="dxa"/>
          </w:tcPr>
          <w:p w14:paraId="50BC7E24"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5-15</w:t>
            </w:r>
          </w:p>
        </w:tc>
        <w:tc>
          <w:tcPr>
            <w:tcW w:w="1528" w:type="dxa"/>
          </w:tcPr>
          <w:p w14:paraId="6A40001F"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10</w:t>
            </w:r>
          </w:p>
        </w:tc>
      </w:tr>
      <w:tr w:rsidR="00A1583F" w14:paraId="57EDB128" w14:textId="77777777" w:rsidTr="00461909">
        <w:tc>
          <w:tcPr>
            <w:tcW w:w="2376" w:type="dxa"/>
          </w:tcPr>
          <w:p w14:paraId="36746F62" w14:textId="77777777" w:rsidR="00A1583F" w:rsidRPr="00017844" w:rsidRDefault="00A1583F" w:rsidP="00461909">
            <w:pPr>
              <w:spacing w:line="260" w:lineRule="atLeast"/>
              <w:rPr>
                <w:rFonts w:eastAsia="Times New Roman"/>
                <w:color w:val="000000"/>
                <w:sz w:val="20"/>
                <w:szCs w:val="20"/>
                <w:lang w:eastAsia="en-GB"/>
              </w:rPr>
            </w:pPr>
            <w:r w:rsidRPr="00017844">
              <w:rPr>
                <w:rFonts w:eastAsia="Times New Roman"/>
                <w:color w:val="000000"/>
                <w:sz w:val="20"/>
                <w:szCs w:val="20"/>
                <w:lang w:eastAsia="en-GB"/>
              </w:rPr>
              <w:t>Middle herbs</w:t>
            </w:r>
          </w:p>
        </w:tc>
        <w:tc>
          <w:tcPr>
            <w:tcW w:w="1276" w:type="dxa"/>
          </w:tcPr>
          <w:p w14:paraId="2BE1DF37"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0.0687</w:t>
            </w:r>
          </w:p>
        </w:tc>
        <w:tc>
          <w:tcPr>
            <w:tcW w:w="1276" w:type="dxa"/>
          </w:tcPr>
          <w:p w14:paraId="133D07F1"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1.259</w:t>
            </w:r>
          </w:p>
        </w:tc>
        <w:tc>
          <w:tcPr>
            <w:tcW w:w="1258" w:type="dxa"/>
          </w:tcPr>
          <w:p w14:paraId="27665C8E"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0.3624</w:t>
            </w:r>
          </w:p>
        </w:tc>
        <w:tc>
          <w:tcPr>
            <w:tcW w:w="1528" w:type="dxa"/>
          </w:tcPr>
          <w:p w14:paraId="1CF96950"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10-40</w:t>
            </w:r>
          </w:p>
        </w:tc>
        <w:tc>
          <w:tcPr>
            <w:tcW w:w="1528" w:type="dxa"/>
          </w:tcPr>
          <w:p w14:paraId="2749DE9B"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15</w:t>
            </w:r>
          </w:p>
        </w:tc>
      </w:tr>
      <w:tr w:rsidR="00A1583F" w14:paraId="54CF87A4" w14:textId="77777777" w:rsidTr="00461909">
        <w:tc>
          <w:tcPr>
            <w:tcW w:w="2376" w:type="dxa"/>
          </w:tcPr>
          <w:p w14:paraId="54B224FF" w14:textId="77777777" w:rsidR="00A1583F" w:rsidRPr="00017844" w:rsidRDefault="00A1583F" w:rsidP="00461909">
            <w:pPr>
              <w:spacing w:line="260" w:lineRule="atLeast"/>
              <w:rPr>
                <w:rFonts w:eastAsia="Times New Roman"/>
                <w:color w:val="000000"/>
                <w:sz w:val="20"/>
                <w:szCs w:val="20"/>
                <w:lang w:eastAsia="en-GB"/>
              </w:rPr>
            </w:pPr>
            <w:r w:rsidRPr="00017844">
              <w:rPr>
                <w:rFonts w:eastAsia="Times New Roman"/>
                <w:color w:val="000000"/>
                <w:sz w:val="20"/>
                <w:szCs w:val="20"/>
                <w:lang w:eastAsia="en-GB"/>
              </w:rPr>
              <w:t>Tall herbs</w:t>
            </w:r>
          </w:p>
        </w:tc>
        <w:tc>
          <w:tcPr>
            <w:tcW w:w="1276" w:type="dxa"/>
          </w:tcPr>
          <w:p w14:paraId="51421FD4"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0.0037</w:t>
            </w:r>
          </w:p>
        </w:tc>
        <w:tc>
          <w:tcPr>
            <w:tcW w:w="1276" w:type="dxa"/>
          </w:tcPr>
          <w:p w14:paraId="70CBF602"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1.5158</w:t>
            </w:r>
          </w:p>
        </w:tc>
        <w:tc>
          <w:tcPr>
            <w:tcW w:w="1258" w:type="dxa"/>
          </w:tcPr>
          <w:p w14:paraId="5BA99D71"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0.8057</w:t>
            </w:r>
          </w:p>
        </w:tc>
        <w:tc>
          <w:tcPr>
            <w:tcW w:w="1528" w:type="dxa"/>
          </w:tcPr>
          <w:p w14:paraId="1509D57D"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20-160</w:t>
            </w:r>
          </w:p>
        </w:tc>
        <w:tc>
          <w:tcPr>
            <w:tcW w:w="1528" w:type="dxa"/>
          </w:tcPr>
          <w:p w14:paraId="354FE34B"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55</w:t>
            </w:r>
          </w:p>
        </w:tc>
      </w:tr>
      <w:tr w:rsidR="00A1583F" w14:paraId="358B87D3" w14:textId="77777777" w:rsidTr="00461909">
        <w:tc>
          <w:tcPr>
            <w:tcW w:w="2376" w:type="dxa"/>
          </w:tcPr>
          <w:p w14:paraId="38937EC9" w14:textId="77777777" w:rsidR="00A1583F" w:rsidRPr="00017844" w:rsidRDefault="00A1583F" w:rsidP="00461909">
            <w:pPr>
              <w:spacing w:line="260" w:lineRule="atLeast"/>
              <w:rPr>
                <w:rFonts w:eastAsia="Times New Roman"/>
                <w:color w:val="000000"/>
                <w:sz w:val="20"/>
                <w:szCs w:val="20"/>
                <w:lang w:eastAsia="en-GB"/>
              </w:rPr>
            </w:pPr>
            <w:r w:rsidRPr="00017844">
              <w:rPr>
                <w:rFonts w:eastAsia="Times New Roman"/>
                <w:color w:val="000000"/>
                <w:sz w:val="20"/>
                <w:szCs w:val="20"/>
                <w:lang w:eastAsia="en-GB"/>
              </w:rPr>
              <w:t>Small grasses</w:t>
            </w:r>
          </w:p>
        </w:tc>
        <w:tc>
          <w:tcPr>
            <w:tcW w:w="1276" w:type="dxa"/>
          </w:tcPr>
          <w:p w14:paraId="0D73C78E"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0.0426</w:t>
            </w:r>
          </w:p>
        </w:tc>
        <w:tc>
          <w:tcPr>
            <w:tcW w:w="1276" w:type="dxa"/>
          </w:tcPr>
          <w:p w14:paraId="2DBB4098"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0.9779</w:t>
            </w:r>
          </w:p>
        </w:tc>
        <w:tc>
          <w:tcPr>
            <w:tcW w:w="1258" w:type="dxa"/>
          </w:tcPr>
          <w:p w14:paraId="03A9CEEE"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0.9083</w:t>
            </w:r>
          </w:p>
        </w:tc>
        <w:tc>
          <w:tcPr>
            <w:tcW w:w="1528" w:type="dxa"/>
          </w:tcPr>
          <w:p w14:paraId="24742D6C"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20-60</w:t>
            </w:r>
          </w:p>
        </w:tc>
        <w:tc>
          <w:tcPr>
            <w:tcW w:w="1528" w:type="dxa"/>
          </w:tcPr>
          <w:p w14:paraId="17FF3B1D"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35</w:t>
            </w:r>
          </w:p>
        </w:tc>
      </w:tr>
      <w:tr w:rsidR="00A1583F" w14:paraId="694FB380" w14:textId="77777777" w:rsidTr="00461909">
        <w:tc>
          <w:tcPr>
            <w:tcW w:w="2376" w:type="dxa"/>
          </w:tcPr>
          <w:p w14:paraId="44E67DA6" w14:textId="77777777" w:rsidR="00A1583F" w:rsidRPr="00017844" w:rsidRDefault="00A1583F" w:rsidP="00461909">
            <w:pPr>
              <w:spacing w:line="260" w:lineRule="atLeast"/>
              <w:rPr>
                <w:rFonts w:eastAsia="Times New Roman"/>
                <w:color w:val="000000"/>
                <w:sz w:val="20"/>
                <w:szCs w:val="20"/>
                <w:lang w:eastAsia="en-GB"/>
              </w:rPr>
            </w:pPr>
            <w:r w:rsidRPr="00017844">
              <w:rPr>
                <w:rFonts w:eastAsia="Times New Roman"/>
                <w:color w:val="000000"/>
                <w:sz w:val="20"/>
                <w:szCs w:val="20"/>
                <w:lang w:eastAsia="en-GB"/>
              </w:rPr>
              <w:t>Middle grasses</w:t>
            </w:r>
          </w:p>
        </w:tc>
        <w:tc>
          <w:tcPr>
            <w:tcW w:w="1276" w:type="dxa"/>
          </w:tcPr>
          <w:p w14:paraId="596F1488"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0.0047</w:t>
            </w:r>
          </w:p>
        </w:tc>
        <w:tc>
          <w:tcPr>
            <w:tcW w:w="1276" w:type="dxa"/>
          </w:tcPr>
          <w:p w14:paraId="15738D56"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1.0748</w:t>
            </w:r>
          </w:p>
        </w:tc>
        <w:tc>
          <w:tcPr>
            <w:tcW w:w="1258" w:type="dxa"/>
          </w:tcPr>
          <w:p w14:paraId="0D01CD40"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1.4184</w:t>
            </w:r>
          </w:p>
        </w:tc>
        <w:tc>
          <w:tcPr>
            <w:tcW w:w="1528" w:type="dxa"/>
          </w:tcPr>
          <w:p w14:paraId="192BBBC9"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30-80</w:t>
            </w:r>
          </w:p>
        </w:tc>
        <w:tc>
          <w:tcPr>
            <w:tcW w:w="1528" w:type="dxa"/>
          </w:tcPr>
          <w:p w14:paraId="3DCFD5F3"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50</w:t>
            </w:r>
          </w:p>
        </w:tc>
      </w:tr>
      <w:tr w:rsidR="00A1583F" w14:paraId="3A2EAC2E" w14:textId="77777777" w:rsidTr="00461909">
        <w:tc>
          <w:tcPr>
            <w:tcW w:w="2376" w:type="dxa"/>
          </w:tcPr>
          <w:p w14:paraId="31A628BE" w14:textId="77777777" w:rsidR="00A1583F" w:rsidRPr="00017844" w:rsidRDefault="00A1583F" w:rsidP="00461909">
            <w:pPr>
              <w:spacing w:line="260" w:lineRule="atLeast"/>
              <w:rPr>
                <w:rFonts w:eastAsia="Times New Roman"/>
                <w:color w:val="000000"/>
                <w:sz w:val="20"/>
                <w:szCs w:val="20"/>
                <w:lang w:eastAsia="en-GB"/>
              </w:rPr>
            </w:pPr>
            <w:r w:rsidRPr="00017844">
              <w:rPr>
                <w:rFonts w:eastAsia="Times New Roman"/>
                <w:color w:val="000000"/>
                <w:sz w:val="20"/>
                <w:szCs w:val="20"/>
                <w:lang w:eastAsia="en-GB"/>
              </w:rPr>
              <w:t>Tall grasses</w:t>
            </w:r>
          </w:p>
        </w:tc>
        <w:tc>
          <w:tcPr>
            <w:tcW w:w="1276" w:type="dxa"/>
          </w:tcPr>
          <w:p w14:paraId="4E75C26F"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0.0001</w:t>
            </w:r>
          </w:p>
        </w:tc>
        <w:tc>
          <w:tcPr>
            <w:tcW w:w="1276" w:type="dxa"/>
          </w:tcPr>
          <w:p w14:paraId="16B10C1F"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1.2050</w:t>
            </w:r>
          </w:p>
        </w:tc>
        <w:tc>
          <w:tcPr>
            <w:tcW w:w="1258" w:type="dxa"/>
          </w:tcPr>
          <w:p w14:paraId="212AB50A"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2.0590</w:t>
            </w:r>
          </w:p>
        </w:tc>
        <w:tc>
          <w:tcPr>
            <w:tcW w:w="1528" w:type="dxa"/>
          </w:tcPr>
          <w:p w14:paraId="7E7007D0"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30-120</w:t>
            </w:r>
          </w:p>
        </w:tc>
        <w:tc>
          <w:tcPr>
            <w:tcW w:w="1528" w:type="dxa"/>
          </w:tcPr>
          <w:p w14:paraId="2AE8A5D5"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70</w:t>
            </w:r>
          </w:p>
        </w:tc>
      </w:tr>
      <w:tr w:rsidR="00A1583F" w14:paraId="53CBE44E" w14:textId="77777777" w:rsidTr="00461909">
        <w:tc>
          <w:tcPr>
            <w:tcW w:w="2376" w:type="dxa"/>
          </w:tcPr>
          <w:p w14:paraId="2B902559" w14:textId="77777777" w:rsidR="00A1583F" w:rsidRPr="00017844" w:rsidRDefault="00A1583F" w:rsidP="00461909">
            <w:pPr>
              <w:spacing w:line="260" w:lineRule="atLeast"/>
              <w:rPr>
                <w:rFonts w:eastAsia="Times New Roman"/>
                <w:color w:val="000000"/>
                <w:sz w:val="20"/>
                <w:szCs w:val="20"/>
                <w:lang w:eastAsia="en-GB"/>
              </w:rPr>
            </w:pPr>
            <w:r w:rsidRPr="00017844">
              <w:rPr>
                <w:rFonts w:eastAsia="Times New Roman"/>
                <w:color w:val="000000"/>
                <w:sz w:val="20"/>
                <w:szCs w:val="20"/>
                <w:lang w:eastAsia="en-GB"/>
              </w:rPr>
              <w:t xml:space="preserve">Fern </w:t>
            </w:r>
          </w:p>
        </w:tc>
        <w:tc>
          <w:tcPr>
            <w:tcW w:w="1276" w:type="dxa"/>
          </w:tcPr>
          <w:p w14:paraId="53F5897E"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0.0445</w:t>
            </w:r>
          </w:p>
        </w:tc>
        <w:tc>
          <w:tcPr>
            <w:tcW w:w="1276" w:type="dxa"/>
          </w:tcPr>
          <w:p w14:paraId="0DA88F87"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1.4812</w:t>
            </w:r>
          </w:p>
        </w:tc>
        <w:tc>
          <w:tcPr>
            <w:tcW w:w="1258" w:type="dxa"/>
          </w:tcPr>
          <w:p w14:paraId="1696DEF9"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0.2582</w:t>
            </w:r>
          </w:p>
        </w:tc>
        <w:tc>
          <w:tcPr>
            <w:tcW w:w="1528" w:type="dxa"/>
          </w:tcPr>
          <w:p w14:paraId="34F4C163"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30-90</w:t>
            </w:r>
          </w:p>
        </w:tc>
        <w:tc>
          <w:tcPr>
            <w:tcW w:w="1528" w:type="dxa"/>
          </w:tcPr>
          <w:p w14:paraId="2CABBF05"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55</w:t>
            </w:r>
          </w:p>
        </w:tc>
      </w:tr>
      <w:tr w:rsidR="00A1583F" w14:paraId="1DBD372E" w14:textId="77777777" w:rsidTr="00461909">
        <w:tc>
          <w:tcPr>
            <w:tcW w:w="2376" w:type="dxa"/>
          </w:tcPr>
          <w:p w14:paraId="500254BC" w14:textId="77777777" w:rsidR="00A1583F" w:rsidRPr="00017844" w:rsidRDefault="00A1583F" w:rsidP="00461909">
            <w:pPr>
              <w:spacing w:line="260" w:lineRule="atLeast"/>
              <w:rPr>
                <w:rFonts w:eastAsia="Times New Roman"/>
                <w:color w:val="000000"/>
                <w:sz w:val="20"/>
                <w:szCs w:val="20"/>
                <w:lang w:eastAsia="en-GB"/>
              </w:rPr>
            </w:pPr>
            <w:r w:rsidRPr="00017844">
              <w:rPr>
                <w:rFonts w:eastAsia="Times New Roman"/>
                <w:color w:val="000000"/>
                <w:sz w:val="20"/>
                <w:szCs w:val="20"/>
                <w:lang w:eastAsia="en-GB"/>
              </w:rPr>
              <w:t xml:space="preserve">Tall fern </w:t>
            </w:r>
          </w:p>
        </w:tc>
        <w:tc>
          <w:tcPr>
            <w:tcW w:w="1276" w:type="dxa"/>
          </w:tcPr>
          <w:p w14:paraId="04798652"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0.0003</w:t>
            </w:r>
          </w:p>
        </w:tc>
        <w:tc>
          <w:tcPr>
            <w:tcW w:w="1276" w:type="dxa"/>
          </w:tcPr>
          <w:p w14:paraId="452298FB"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1.2634</w:t>
            </w:r>
          </w:p>
        </w:tc>
        <w:tc>
          <w:tcPr>
            <w:tcW w:w="1258" w:type="dxa"/>
          </w:tcPr>
          <w:p w14:paraId="5B53C0EE" w14:textId="77777777" w:rsidR="00A1583F" w:rsidRPr="00017844" w:rsidRDefault="00A1583F" w:rsidP="00461909">
            <w:pPr>
              <w:jc w:val="right"/>
              <w:rPr>
                <w:rFonts w:eastAsia="Times New Roman"/>
                <w:color w:val="000000"/>
                <w:sz w:val="20"/>
                <w:szCs w:val="20"/>
                <w:lang w:eastAsia="en-GB"/>
              </w:rPr>
            </w:pPr>
            <w:r w:rsidRPr="00017844">
              <w:rPr>
                <w:color w:val="000000"/>
                <w:sz w:val="20"/>
                <w:szCs w:val="20"/>
              </w:rPr>
              <w:t>1.5391</w:t>
            </w:r>
          </w:p>
        </w:tc>
        <w:tc>
          <w:tcPr>
            <w:tcW w:w="1528" w:type="dxa"/>
          </w:tcPr>
          <w:p w14:paraId="371D4BF2"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50-215</w:t>
            </w:r>
          </w:p>
        </w:tc>
        <w:tc>
          <w:tcPr>
            <w:tcW w:w="1528" w:type="dxa"/>
          </w:tcPr>
          <w:p w14:paraId="79F74273"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100</w:t>
            </w:r>
          </w:p>
        </w:tc>
      </w:tr>
      <w:tr w:rsidR="00A1583F" w14:paraId="1B3B9DDD" w14:textId="77777777" w:rsidTr="00461909">
        <w:tc>
          <w:tcPr>
            <w:tcW w:w="2376" w:type="dxa"/>
          </w:tcPr>
          <w:p w14:paraId="7EFAADDC" w14:textId="77777777" w:rsidR="00A1583F" w:rsidRPr="00017844" w:rsidRDefault="00A1583F" w:rsidP="00461909">
            <w:pPr>
              <w:spacing w:line="260" w:lineRule="atLeast"/>
              <w:rPr>
                <w:rFonts w:eastAsia="Times New Roman"/>
                <w:color w:val="000000"/>
                <w:sz w:val="20"/>
                <w:szCs w:val="20"/>
                <w:lang w:eastAsia="en-GB"/>
              </w:rPr>
            </w:pPr>
            <w:r w:rsidRPr="00017844">
              <w:rPr>
                <w:rFonts w:eastAsia="Times New Roman"/>
                <w:color w:val="000000"/>
                <w:sz w:val="20"/>
                <w:szCs w:val="20"/>
                <w:lang w:eastAsia="en-GB"/>
              </w:rPr>
              <w:t>Dwarf shrub (not used in Wytham analysis)</w:t>
            </w:r>
          </w:p>
        </w:tc>
        <w:tc>
          <w:tcPr>
            <w:tcW w:w="1276" w:type="dxa"/>
          </w:tcPr>
          <w:p w14:paraId="71ECBC11"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0.1641</w:t>
            </w:r>
          </w:p>
        </w:tc>
        <w:tc>
          <w:tcPr>
            <w:tcW w:w="1276" w:type="dxa"/>
          </w:tcPr>
          <w:p w14:paraId="21F7CECA"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1.0080</w:t>
            </w:r>
          </w:p>
        </w:tc>
        <w:tc>
          <w:tcPr>
            <w:tcW w:w="1258" w:type="dxa"/>
          </w:tcPr>
          <w:p w14:paraId="3AC4E38A" w14:textId="77777777" w:rsidR="00A1583F" w:rsidRPr="00017844" w:rsidRDefault="00A1583F" w:rsidP="00461909">
            <w:pPr>
              <w:jc w:val="right"/>
              <w:rPr>
                <w:color w:val="000000"/>
                <w:sz w:val="20"/>
                <w:szCs w:val="20"/>
              </w:rPr>
            </w:pPr>
            <w:r w:rsidRPr="00017844">
              <w:rPr>
                <w:color w:val="000000"/>
                <w:sz w:val="20"/>
                <w:szCs w:val="20"/>
              </w:rPr>
              <w:t>0.9028</w:t>
            </w:r>
          </w:p>
        </w:tc>
        <w:tc>
          <w:tcPr>
            <w:tcW w:w="1528" w:type="dxa"/>
          </w:tcPr>
          <w:p w14:paraId="2E59FBE7"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10-40</w:t>
            </w:r>
          </w:p>
        </w:tc>
        <w:tc>
          <w:tcPr>
            <w:tcW w:w="1528" w:type="dxa"/>
          </w:tcPr>
          <w:p w14:paraId="4D218D6E"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20</w:t>
            </w:r>
          </w:p>
        </w:tc>
      </w:tr>
      <w:tr w:rsidR="00A1583F" w14:paraId="21B5CCA4" w14:textId="77777777" w:rsidTr="00461909">
        <w:tc>
          <w:tcPr>
            <w:tcW w:w="2376" w:type="dxa"/>
          </w:tcPr>
          <w:p w14:paraId="5923E626" w14:textId="77777777" w:rsidR="00A1583F" w:rsidRPr="00017844" w:rsidRDefault="00A1583F" w:rsidP="00461909">
            <w:pPr>
              <w:spacing w:line="260" w:lineRule="atLeast"/>
              <w:rPr>
                <w:rFonts w:eastAsia="Times New Roman"/>
                <w:color w:val="000000"/>
                <w:sz w:val="20"/>
                <w:szCs w:val="20"/>
                <w:lang w:eastAsia="en-GB"/>
              </w:rPr>
            </w:pPr>
            <w:r w:rsidRPr="00017844">
              <w:rPr>
                <w:rFonts w:eastAsia="Times New Roman"/>
                <w:color w:val="000000"/>
                <w:sz w:val="20"/>
                <w:szCs w:val="20"/>
                <w:lang w:eastAsia="en-GB"/>
              </w:rPr>
              <w:t>Shrub</w:t>
            </w:r>
          </w:p>
        </w:tc>
        <w:tc>
          <w:tcPr>
            <w:tcW w:w="1276" w:type="dxa"/>
          </w:tcPr>
          <w:p w14:paraId="514128DA"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0.0003</w:t>
            </w:r>
          </w:p>
        </w:tc>
        <w:tc>
          <w:tcPr>
            <w:tcW w:w="1276" w:type="dxa"/>
          </w:tcPr>
          <w:p w14:paraId="4BC9265C"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0.9658</w:t>
            </w:r>
          </w:p>
        </w:tc>
        <w:tc>
          <w:tcPr>
            <w:tcW w:w="1258" w:type="dxa"/>
          </w:tcPr>
          <w:p w14:paraId="7ED1783A"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2.2250</w:t>
            </w:r>
          </w:p>
        </w:tc>
        <w:tc>
          <w:tcPr>
            <w:tcW w:w="1528" w:type="dxa"/>
          </w:tcPr>
          <w:p w14:paraId="44FE3CFC"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25-120</w:t>
            </w:r>
          </w:p>
        </w:tc>
        <w:tc>
          <w:tcPr>
            <w:tcW w:w="1528" w:type="dxa"/>
          </w:tcPr>
          <w:p w14:paraId="68766962" w14:textId="77777777" w:rsidR="00A1583F" w:rsidRPr="00017844" w:rsidRDefault="00A1583F" w:rsidP="00461909">
            <w:pPr>
              <w:spacing w:line="260" w:lineRule="atLeast"/>
              <w:jc w:val="right"/>
              <w:rPr>
                <w:rFonts w:eastAsia="Times New Roman"/>
                <w:color w:val="000000"/>
                <w:sz w:val="20"/>
                <w:szCs w:val="20"/>
                <w:lang w:eastAsia="en-GB"/>
              </w:rPr>
            </w:pPr>
            <w:r w:rsidRPr="00017844">
              <w:rPr>
                <w:rFonts w:eastAsia="Times New Roman"/>
                <w:color w:val="000000"/>
                <w:sz w:val="20"/>
                <w:szCs w:val="20"/>
                <w:lang w:eastAsia="en-GB"/>
              </w:rPr>
              <w:t>55</w:t>
            </w:r>
          </w:p>
        </w:tc>
      </w:tr>
    </w:tbl>
    <w:p w14:paraId="5678629A" w14:textId="77777777" w:rsidR="00A1583F" w:rsidRDefault="00A1583F" w:rsidP="00461909">
      <w:pPr>
        <w:spacing w:line="260" w:lineRule="atLeast"/>
        <w:rPr>
          <w:rFonts w:eastAsia="Times New Roman"/>
          <w:color w:val="000000"/>
          <w:lang w:eastAsia="en-GB"/>
        </w:rPr>
      </w:pPr>
    </w:p>
    <w:p w14:paraId="636BA288" w14:textId="77777777" w:rsidR="00A1583F" w:rsidRDefault="00A1583F" w:rsidP="00461909">
      <w:pPr>
        <w:spacing w:line="260" w:lineRule="atLeast"/>
        <w:rPr>
          <w:rFonts w:eastAsia="Times New Roman"/>
          <w:color w:val="000000"/>
          <w:lang w:eastAsia="en-GB"/>
        </w:rPr>
      </w:pPr>
      <w:r>
        <w:rPr>
          <w:rFonts w:eastAsia="Times New Roman"/>
          <w:color w:val="000000"/>
          <w:lang w:eastAsia="en-GB"/>
        </w:rPr>
        <w:t>I have assumed that this equation can simply be applied to the Wytham situation.  Continental colleagues who have used the system and also have some experience of Wytham feel this is probably reasonable.</w:t>
      </w:r>
    </w:p>
    <w:p w14:paraId="33472D86" w14:textId="77777777" w:rsidR="00A1583F" w:rsidRDefault="00A1583F" w:rsidP="00461909">
      <w:pPr>
        <w:spacing w:line="260" w:lineRule="atLeast"/>
        <w:rPr>
          <w:rFonts w:eastAsia="Times New Roman"/>
          <w:color w:val="000000"/>
          <w:lang w:eastAsia="en-GB"/>
        </w:rPr>
      </w:pPr>
      <w:r>
        <w:rPr>
          <w:rFonts w:eastAsia="Times New Roman"/>
          <w:color w:val="000000"/>
          <w:lang w:eastAsia="en-GB"/>
        </w:rPr>
        <w:t xml:space="preserve">The stem-length data can be made more site-specific.  Checking the mean values suggested for different species in </w:t>
      </w:r>
      <w:r>
        <w:rPr>
          <w:rFonts w:eastAsia="Times New Roman"/>
          <w:noProof/>
          <w:color w:val="000000"/>
          <w:lang w:eastAsia="en-GB"/>
        </w:rPr>
        <w:t>Schulze et al. (2009)</w:t>
      </w:r>
      <w:r>
        <w:rPr>
          <w:rFonts w:eastAsia="Times New Roman"/>
          <w:color w:val="000000"/>
          <w:lang w:eastAsia="en-GB"/>
        </w:rPr>
        <w:t xml:space="preserve"> against values in </w:t>
      </w:r>
      <w:r>
        <w:rPr>
          <w:rFonts w:eastAsia="Times New Roman"/>
          <w:noProof/>
          <w:color w:val="000000"/>
          <w:lang w:eastAsia="en-GB"/>
        </w:rPr>
        <w:t>Stace (1991)</w:t>
      </w:r>
      <w:r>
        <w:rPr>
          <w:rFonts w:eastAsia="Times New Roman"/>
          <w:color w:val="000000"/>
          <w:lang w:eastAsia="en-GB"/>
        </w:rPr>
        <w:t xml:space="preserve"> and </w:t>
      </w:r>
      <w:r>
        <w:rPr>
          <w:rFonts w:eastAsia="Times New Roman"/>
          <w:noProof/>
          <w:color w:val="000000"/>
          <w:lang w:eastAsia="en-GB"/>
        </w:rPr>
        <w:t>Grime et al. (2007)</w:t>
      </w:r>
      <w:r>
        <w:rPr>
          <w:rFonts w:eastAsia="Times New Roman"/>
          <w:color w:val="000000"/>
          <w:lang w:eastAsia="en-GB"/>
        </w:rPr>
        <w:t xml:space="preserve"> suggested that several of the values, notably for </w:t>
      </w:r>
      <w:r w:rsidRPr="0062578E">
        <w:rPr>
          <w:rFonts w:eastAsia="Times New Roman"/>
          <w:i/>
          <w:color w:val="000000"/>
          <w:lang w:eastAsia="en-GB"/>
        </w:rPr>
        <w:t>Mercurialis perennis</w:t>
      </w:r>
      <w:r>
        <w:rPr>
          <w:rFonts w:eastAsia="Times New Roman"/>
          <w:color w:val="000000"/>
          <w:lang w:eastAsia="en-GB"/>
        </w:rPr>
        <w:t xml:space="preserve">, were rather low.  This may be because they are derived from forests with a higher proportion of beech and conifers in the canopy (high shade levels) compared to Wytham where ash is the most abundant tree.  </w:t>
      </w:r>
    </w:p>
    <w:p w14:paraId="4CAA39A8" w14:textId="77777777" w:rsidR="00A1583F" w:rsidRDefault="00A1583F" w:rsidP="00461909">
      <w:pPr>
        <w:spacing w:line="260" w:lineRule="atLeast"/>
        <w:rPr>
          <w:rFonts w:eastAsia="Times New Roman"/>
          <w:color w:val="000000"/>
          <w:lang w:eastAsia="en-GB"/>
        </w:rPr>
      </w:pPr>
      <w:r>
        <w:rPr>
          <w:rFonts w:eastAsia="Times New Roman"/>
          <w:color w:val="000000"/>
          <w:lang w:eastAsia="en-GB"/>
        </w:rPr>
        <w:t>I therefore made some measurements of species in Wytham (1/7/2015) concentrating on the top (in cover terms) 14 species.  For these I ended up with about 10 lengths per species from different parts of the Woods, with 1-5 lengths for a further 50 species.  Wytham values where available were used in the subsequent analysis.</w:t>
      </w:r>
    </w:p>
    <w:p w14:paraId="3972C2EA" w14:textId="77777777" w:rsidR="00A1583F" w:rsidRDefault="00A1583F" w:rsidP="00461909">
      <w:pPr>
        <w:spacing w:line="260" w:lineRule="atLeast"/>
        <w:rPr>
          <w:rFonts w:eastAsia="Times New Roman"/>
          <w:color w:val="000000"/>
          <w:lang w:eastAsia="en-GB"/>
        </w:rPr>
      </w:pPr>
      <w:r>
        <w:rPr>
          <w:rFonts w:eastAsia="Times New Roman"/>
          <w:color w:val="000000"/>
          <w:lang w:eastAsia="en-GB"/>
        </w:rPr>
        <w:t xml:space="preserve">The list below shows the coefficients and stem-length values used in the analysis. </w:t>
      </w:r>
    </w:p>
    <w:tbl>
      <w:tblPr>
        <w:tblW w:w="5664" w:type="dxa"/>
        <w:tblLook w:val="04A0" w:firstRow="1" w:lastRow="0" w:firstColumn="1" w:lastColumn="0" w:noHBand="0" w:noVBand="1"/>
      </w:tblPr>
      <w:tblGrid>
        <w:gridCol w:w="1740"/>
        <w:gridCol w:w="1053"/>
        <w:gridCol w:w="1053"/>
        <w:gridCol w:w="1053"/>
        <w:gridCol w:w="1230"/>
      </w:tblGrid>
      <w:tr w:rsidR="00A1583F" w:rsidRPr="0036648E" w14:paraId="3F971C0D" w14:textId="77777777" w:rsidTr="00461909">
        <w:trPr>
          <w:trHeight w:val="290"/>
        </w:trPr>
        <w:tc>
          <w:tcPr>
            <w:tcW w:w="1740" w:type="dxa"/>
            <w:tcBorders>
              <w:top w:val="nil"/>
              <w:left w:val="nil"/>
              <w:bottom w:val="nil"/>
              <w:right w:val="nil"/>
            </w:tcBorders>
            <w:shd w:val="clear" w:color="auto" w:fill="auto"/>
            <w:noWrap/>
            <w:vAlign w:val="bottom"/>
            <w:hideMark/>
          </w:tcPr>
          <w:p w14:paraId="02AC5F88"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Species abbreviation</w:t>
            </w:r>
          </w:p>
        </w:tc>
        <w:tc>
          <w:tcPr>
            <w:tcW w:w="960" w:type="dxa"/>
            <w:tcBorders>
              <w:top w:val="nil"/>
              <w:left w:val="nil"/>
              <w:bottom w:val="nil"/>
              <w:right w:val="nil"/>
            </w:tcBorders>
            <w:shd w:val="clear" w:color="auto" w:fill="auto"/>
            <w:noWrap/>
            <w:vAlign w:val="bottom"/>
            <w:hideMark/>
          </w:tcPr>
          <w:p w14:paraId="29D993B0"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coeff. a.</w:t>
            </w:r>
          </w:p>
        </w:tc>
        <w:tc>
          <w:tcPr>
            <w:tcW w:w="960" w:type="dxa"/>
            <w:tcBorders>
              <w:top w:val="nil"/>
              <w:left w:val="nil"/>
              <w:bottom w:val="nil"/>
              <w:right w:val="nil"/>
            </w:tcBorders>
            <w:shd w:val="clear" w:color="auto" w:fill="auto"/>
            <w:noWrap/>
            <w:vAlign w:val="bottom"/>
            <w:hideMark/>
          </w:tcPr>
          <w:p w14:paraId="1B039205"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coeff. b.</w:t>
            </w:r>
          </w:p>
        </w:tc>
        <w:tc>
          <w:tcPr>
            <w:tcW w:w="960" w:type="dxa"/>
            <w:tcBorders>
              <w:top w:val="nil"/>
              <w:left w:val="nil"/>
              <w:bottom w:val="nil"/>
              <w:right w:val="nil"/>
            </w:tcBorders>
            <w:shd w:val="clear" w:color="auto" w:fill="auto"/>
            <w:noWrap/>
            <w:vAlign w:val="bottom"/>
            <w:hideMark/>
          </w:tcPr>
          <w:p w14:paraId="73059471"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coeff. c.</w:t>
            </w:r>
          </w:p>
        </w:tc>
        <w:tc>
          <w:tcPr>
            <w:tcW w:w="1044" w:type="dxa"/>
            <w:tcBorders>
              <w:top w:val="nil"/>
              <w:left w:val="nil"/>
              <w:bottom w:val="nil"/>
              <w:right w:val="nil"/>
            </w:tcBorders>
            <w:shd w:val="clear" w:color="auto" w:fill="auto"/>
            <w:noWrap/>
            <w:vAlign w:val="bottom"/>
            <w:hideMark/>
          </w:tcPr>
          <w:p w14:paraId="381CAFF5"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stemlength</w:t>
            </w:r>
          </w:p>
        </w:tc>
      </w:tr>
      <w:tr w:rsidR="00A1583F" w:rsidRPr="0036648E" w14:paraId="70F17092" w14:textId="77777777" w:rsidTr="00461909">
        <w:trPr>
          <w:trHeight w:val="290"/>
        </w:trPr>
        <w:tc>
          <w:tcPr>
            <w:tcW w:w="1740" w:type="dxa"/>
            <w:tcBorders>
              <w:top w:val="nil"/>
              <w:left w:val="nil"/>
              <w:bottom w:val="nil"/>
              <w:right w:val="nil"/>
            </w:tcBorders>
            <w:shd w:val="clear" w:color="auto" w:fill="auto"/>
            <w:noWrap/>
            <w:vAlign w:val="bottom"/>
            <w:hideMark/>
          </w:tcPr>
          <w:p w14:paraId="231BF498"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Achil mil</w:t>
            </w:r>
          </w:p>
        </w:tc>
        <w:tc>
          <w:tcPr>
            <w:tcW w:w="960" w:type="dxa"/>
            <w:tcBorders>
              <w:top w:val="nil"/>
              <w:left w:val="nil"/>
              <w:bottom w:val="nil"/>
              <w:right w:val="nil"/>
            </w:tcBorders>
            <w:shd w:val="clear" w:color="auto" w:fill="auto"/>
            <w:noWrap/>
            <w:vAlign w:val="bottom"/>
            <w:hideMark/>
          </w:tcPr>
          <w:p w14:paraId="028324D8"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7C2919B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4FCCFBA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05DFACB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6E69E163" w14:textId="77777777" w:rsidTr="00461909">
        <w:trPr>
          <w:trHeight w:val="290"/>
        </w:trPr>
        <w:tc>
          <w:tcPr>
            <w:tcW w:w="1740" w:type="dxa"/>
            <w:tcBorders>
              <w:top w:val="nil"/>
              <w:left w:val="nil"/>
              <w:bottom w:val="nil"/>
              <w:right w:val="nil"/>
            </w:tcBorders>
            <w:shd w:val="clear" w:color="auto" w:fill="auto"/>
            <w:noWrap/>
            <w:vAlign w:val="bottom"/>
            <w:hideMark/>
          </w:tcPr>
          <w:p w14:paraId="7978828D"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Aegop pod</w:t>
            </w:r>
          </w:p>
        </w:tc>
        <w:tc>
          <w:tcPr>
            <w:tcW w:w="960" w:type="dxa"/>
            <w:tcBorders>
              <w:top w:val="nil"/>
              <w:left w:val="nil"/>
              <w:bottom w:val="nil"/>
              <w:right w:val="nil"/>
            </w:tcBorders>
            <w:shd w:val="clear" w:color="auto" w:fill="auto"/>
            <w:noWrap/>
            <w:vAlign w:val="bottom"/>
            <w:hideMark/>
          </w:tcPr>
          <w:p w14:paraId="1F35629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5E1529E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6CF663D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4360AA1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58847EF7" w14:textId="77777777" w:rsidTr="00461909">
        <w:trPr>
          <w:trHeight w:val="290"/>
        </w:trPr>
        <w:tc>
          <w:tcPr>
            <w:tcW w:w="1740" w:type="dxa"/>
            <w:tcBorders>
              <w:top w:val="nil"/>
              <w:left w:val="nil"/>
              <w:bottom w:val="nil"/>
              <w:right w:val="nil"/>
            </w:tcBorders>
            <w:shd w:val="clear" w:color="auto" w:fill="auto"/>
            <w:noWrap/>
            <w:vAlign w:val="bottom"/>
            <w:hideMark/>
          </w:tcPr>
          <w:p w14:paraId="6EF8732C"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Agrim eup</w:t>
            </w:r>
          </w:p>
        </w:tc>
        <w:tc>
          <w:tcPr>
            <w:tcW w:w="960" w:type="dxa"/>
            <w:tcBorders>
              <w:top w:val="nil"/>
              <w:left w:val="nil"/>
              <w:bottom w:val="nil"/>
              <w:right w:val="nil"/>
            </w:tcBorders>
            <w:shd w:val="clear" w:color="auto" w:fill="auto"/>
            <w:noWrap/>
            <w:vAlign w:val="bottom"/>
            <w:hideMark/>
          </w:tcPr>
          <w:p w14:paraId="4C67418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3049396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042BCCB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1F59F12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2DEAA3F9" w14:textId="77777777" w:rsidTr="00461909">
        <w:trPr>
          <w:trHeight w:val="290"/>
        </w:trPr>
        <w:tc>
          <w:tcPr>
            <w:tcW w:w="1740" w:type="dxa"/>
            <w:tcBorders>
              <w:top w:val="nil"/>
              <w:left w:val="nil"/>
              <w:bottom w:val="nil"/>
              <w:right w:val="nil"/>
            </w:tcBorders>
            <w:shd w:val="clear" w:color="auto" w:fill="auto"/>
            <w:noWrap/>
            <w:vAlign w:val="bottom"/>
            <w:hideMark/>
          </w:tcPr>
          <w:p w14:paraId="6E07ACDC"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Agrop rep</w:t>
            </w:r>
          </w:p>
        </w:tc>
        <w:tc>
          <w:tcPr>
            <w:tcW w:w="960" w:type="dxa"/>
            <w:tcBorders>
              <w:top w:val="nil"/>
              <w:left w:val="nil"/>
              <w:bottom w:val="nil"/>
              <w:right w:val="nil"/>
            </w:tcBorders>
            <w:shd w:val="clear" w:color="auto" w:fill="auto"/>
            <w:noWrap/>
            <w:vAlign w:val="bottom"/>
            <w:hideMark/>
          </w:tcPr>
          <w:p w14:paraId="377F59A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0.0001</w:t>
            </w:r>
          </w:p>
        </w:tc>
        <w:tc>
          <w:tcPr>
            <w:tcW w:w="960" w:type="dxa"/>
            <w:tcBorders>
              <w:top w:val="nil"/>
              <w:left w:val="nil"/>
              <w:bottom w:val="nil"/>
              <w:right w:val="nil"/>
            </w:tcBorders>
            <w:shd w:val="clear" w:color="auto" w:fill="auto"/>
            <w:noWrap/>
            <w:vAlign w:val="bottom"/>
            <w:hideMark/>
          </w:tcPr>
          <w:p w14:paraId="2BA00F1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1.205</w:t>
            </w:r>
          </w:p>
        </w:tc>
        <w:tc>
          <w:tcPr>
            <w:tcW w:w="960" w:type="dxa"/>
            <w:tcBorders>
              <w:top w:val="nil"/>
              <w:left w:val="nil"/>
              <w:bottom w:val="nil"/>
              <w:right w:val="nil"/>
            </w:tcBorders>
            <w:shd w:val="clear" w:color="auto" w:fill="auto"/>
            <w:noWrap/>
            <w:vAlign w:val="bottom"/>
            <w:hideMark/>
          </w:tcPr>
          <w:p w14:paraId="3670165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2.059</w:t>
            </w:r>
          </w:p>
        </w:tc>
        <w:tc>
          <w:tcPr>
            <w:tcW w:w="1044" w:type="dxa"/>
            <w:tcBorders>
              <w:top w:val="nil"/>
              <w:left w:val="nil"/>
              <w:bottom w:val="nil"/>
              <w:right w:val="nil"/>
            </w:tcBorders>
            <w:shd w:val="clear" w:color="auto" w:fill="auto"/>
            <w:noWrap/>
            <w:vAlign w:val="bottom"/>
            <w:hideMark/>
          </w:tcPr>
          <w:p w14:paraId="0515BC6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70</w:t>
            </w:r>
          </w:p>
        </w:tc>
      </w:tr>
      <w:tr w:rsidR="00A1583F" w:rsidRPr="0036648E" w14:paraId="280E29BF" w14:textId="77777777" w:rsidTr="00461909">
        <w:trPr>
          <w:trHeight w:val="290"/>
        </w:trPr>
        <w:tc>
          <w:tcPr>
            <w:tcW w:w="1740" w:type="dxa"/>
            <w:tcBorders>
              <w:top w:val="nil"/>
              <w:left w:val="nil"/>
              <w:bottom w:val="nil"/>
              <w:right w:val="nil"/>
            </w:tcBorders>
            <w:shd w:val="clear" w:color="auto" w:fill="auto"/>
            <w:noWrap/>
            <w:vAlign w:val="bottom"/>
            <w:hideMark/>
          </w:tcPr>
          <w:p w14:paraId="1DA16365"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Agros cap</w:t>
            </w:r>
          </w:p>
        </w:tc>
        <w:tc>
          <w:tcPr>
            <w:tcW w:w="960" w:type="dxa"/>
            <w:tcBorders>
              <w:top w:val="nil"/>
              <w:left w:val="nil"/>
              <w:bottom w:val="nil"/>
              <w:right w:val="nil"/>
            </w:tcBorders>
            <w:shd w:val="clear" w:color="auto" w:fill="auto"/>
            <w:noWrap/>
            <w:vAlign w:val="bottom"/>
            <w:hideMark/>
          </w:tcPr>
          <w:p w14:paraId="536EEEA9"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0.010444</w:t>
            </w:r>
          </w:p>
        </w:tc>
        <w:tc>
          <w:tcPr>
            <w:tcW w:w="960" w:type="dxa"/>
            <w:tcBorders>
              <w:top w:val="nil"/>
              <w:left w:val="nil"/>
              <w:bottom w:val="nil"/>
              <w:right w:val="nil"/>
            </w:tcBorders>
            <w:shd w:val="clear" w:color="auto" w:fill="auto"/>
            <w:noWrap/>
            <w:vAlign w:val="bottom"/>
            <w:hideMark/>
          </w:tcPr>
          <w:p w14:paraId="61C6A27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1.078613</w:t>
            </w:r>
          </w:p>
        </w:tc>
        <w:tc>
          <w:tcPr>
            <w:tcW w:w="960" w:type="dxa"/>
            <w:tcBorders>
              <w:top w:val="nil"/>
              <w:left w:val="nil"/>
              <w:bottom w:val="nil"/>
              <w:right w:val="nil"/>
            </w:tcBorders>
            <w:shd w:val="clear" w:color="auto" w:fill="auto"/>
            <w:noWrap/>
            <w:vAlign w:val="bottom"/>
            <w:hideMark/>
          </w:tcPr>
          <w:p w14:paraId="1C5447C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1.263931</w:t>
            </w:r>
          </w:p>
        </w:tc>
        <w:tc>
          <w:tcPr>
            <w:tcW w:w="1044" w:type="dxa"/>
            <w:tcBorders>
              <w:top w:val="nil"/>
              <w:left w:val="nil"/>
              <w:bottom w:val="nil"/>
              <w:right w:val="nil"/>
            </w:tcBorders>
            <w:shd w:val="clear" w:color="auto" w:fill="auto"/>
            <w:noWrap/>
            <w:vAlign w:val="bottom"/>
            <w:hideMark/>
          </w:tcPr>
          <w:p w14:paraId="6851E01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50</w:t>
            </w:r>
          </w:p>
        </w:tc>
      </w:tr>
      <w:tr w:rsidR="00A1583F" w:rsidRPr="0036648E" w14:paraId="430B6C09" w14:textId="77777777" w:rsidTr="00461909">
        <w:trPr>
          <w:trHeight w:val="290"/>
        </w:trPr>
        <w:tc>
          <w:tcPr>
            <w:tcW w:w="1740" w:type="dxa"/>
            <w:tcBorders>
              <w:top w:val="nil"/>
              <w:left w:val="nil"/>
              <w:bottom w:val="nil"/>
              <w:right w:val="nil"/>
            </w:tcBorders>
            <w:shd w:val="clear" w:color="auto" w:fill="auto"/>
            <w:noWrap/>
            <w:vAlign w:val="bottom"/>
            <w:hideMark/>
          </w:tcPr>
          <w:p w14:paraId="42644CFE"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Agros gig</w:t>
            </w:r>
          </w:p>
        </w:tc>
        <w:tc>
          <w:tcPr>
            <w:tcW w:w="960" w:type="dxa"/>
            <w:tcBorders>
              <w:top w:val="nil"/>
              <w:left w:val="nil"/>
              <w:bottom w:val="nil"/>
              <w:right w:val="nil"/>
            </w:tcBorders>
            <w:shd w:val="clear" w:color="auto" w:fill="auto"/>
            <w:noWrap/>
            <w:vAlign w:val="bottom"/>
            <w:hideMark/>
          </w:tcPr>
          <w:p w14:paraId="1CEA867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0.010444</w:t>
            </w:r>
          </w:p>
        </w:tc>
        <w:tc>
          <w:tcPr>
            <w:tcW w:w="960" w:type="dxa"/>
            <w:tcBorders>
              <w:top w:val="nil"/>
              <w:left w:val="nil"/>
              <w:bottom w:val="nil"/>
              <w:right w:val="nil"/>
            </w:tcBorders>
            <w:shd w:val="clear" w:color="auto" w:fill="auto"/>
            <w:noWrap/>
            <w:vAlign w:val="bottom"/>
            <w:hideMark/>
          </w:tcPr>
          <w:p w14:paraId="6C36378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1.078613</w:t>
            </w:r>
          </w:p>
        </w:tc>
        <w:tc>
          <w:tcPr>
            <w:tcW w:w="960" w:type="dxa"/>
            <w:tcBorders>
              <w:top w:val="nil"/>
              <w:left w:val="nil"/>
              <w:bottom w:val="nil"/>
              <w:right w:val="nil"/>
            </w:tcBorders>
            <w:shd w:val="clear" w:color="auto" w:fill="auto"/>
            <w:noWrap/>
            <w:vAlign w:val="bottom"/>
            <w:hideMark/>
          </w:tcPr>
          <w:p w14:paraId="76FE5418"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1.263931</w:t>
            </w:r>
          </w:p>
        </w:tc>
        <w:tc>
          <w:tcPr>
            <w:tcW w:w="1044" w:type="dxa"/>
            <w:tcBorders>
              <w:top w:val="nil"/>
              <w:left w:val="nil"/>
              <w:bottom w:val="nil"/>
              <w:right w:val="nil"/>
            </w:tcBorders>
            <w:shd w:val="clear" w:color="auto" w:fill="auto"/>
            <w:noWrap/>
            <w:vAlign w:val="bottom"/>
            <w:hideMark/>
          </w:tcPr>
          <w:p w14:paraId="15ED135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50</w:t>
            </w:r>
          </w:p>
        </w:tc>
      </w:tr>
      <w:tr w:rsidR="00A1583F" w:rsidRPr="0036648E" w14:paraId="078EAAC4" w14:textId="77777777" w:rsidTr="00461909">
        <w:trPr>
          <w:trHeight w:val="290"/>
        </w:trPr>
        <w:tc>
          <w:tcPr>
            <w:tcW w:w="1740" w:type="dxa"/>
            <w:tcBorders>
              <w:top w:val="nil"/>
              <w:left w:val="nil"/>
              <w:bottom w:val="nil"/>
              <w:right w:val="nil"/>
            </w:tcBorders>
            <w:shd w:val="clear" w:color="auto" w:fill="auto"/>
            <w:noWrap/>
            <w:vAlign w:val="bottom"/>
            <w:hideMark/>
          </w:tcPr>
          <w:p w14:paraId="283C6C0A"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Agros sto</w:t>
            </w:r>
          </w:p>
        </w:tc>
        <w:tc>
          <w:tcPr>
            <w:tcW w:w="960" w:type="dxa"/>
            <w:tcBorders>
              <w:top w:val="nil"/>
              <w:left w:val="nil"/>
              <w:bottom w:val="nil"/>
              <w:right w:val="nil"/>
            </w:tcBorders>
            <w:shd w:val="clear" w:color="auto" w:fill="auto"/>
            <w:noWrap/>
            <w:vAlign w:val="bottom"/>
            <w:hideMark/>
          </w:tcPr>
          <w:p w14:paraId="31097C2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0.010444</w:t>
            </w:r>
          </w:p>
        </w:tc>
        <w:tc>
          <w:tcPr>
            <w:tcW w:w="960" w:type="dxa"/>
            <w:tcBorders>
              <w:top w:val="nil"/>
              <w:left w:val="nil"/>
              <w:bottom w:val="nil"/>
              <w:right w:val="nil"/>
            </w:tcBorders>
            <w:shd w:val="clear" w:color="auto" w:fill="auto"/>
            <w:noWrap/>
            <w:vAlign w:val="bottom"/>
            <w:hideMark/>
          </w:tcPr>
          <w:p w14:paraId="53EC805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1.078613</w:t>
            </w:r>
          </w:p>
        </w:tc>
        <w:tc>
          <w:tcPr>
            <w:tcW w:w="960" w:type="dxa"/>
            <w:tcBorders>
              <w:top w:val="nil"/>
              <w:left w:val="nil"/>
              <w:bottom w:val="nil"/>
              <w:right w:val="nil"/>
            </w:tcBorders>
            <w:shd w:val="clear" w:color="auto" w:fill="auto"/>
            <w:noWrap/>
            <w:vAlign w:val="bottom"/>
            <w:hideMark/>
          </w:tcPr>
          <w:p w14:paraId="33046ED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1.263931</w:t>
            </w:r>
          </w:p>
        </w:tc>
        <w:tc>
          <w:tcPr>
            <w:tcW w:w="1044" w:type="dxa"/>
            <w:tcBorders>
              <w:top w:val="nil"/>
              <w:left w:val="nil"/>
              <w:bottom w:val="nil"/>
              <w:right w:val="nil"/>
            </w:tcBorders>
            <w:shd w:val="clear" w:color="auto" w:fill="auto"/>
            <w:noWrap/>
            <w:vAlign w:val="bottom"/>
            <w:hideMark/>
          </w:tcPr>
          <w:p w14:paraId="4C1CCA6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50</w:t>
            </w:r>
          </w:p>
        </w:tc>
      </w:tr>
      <w:tr w:rsidR="00A1583F" w:rsidRPr="0036648E" w14:paraId="0F7FF065" w14:textId="77777777" w:rsidTr="00461909">
        <w:trPr>
          <w:trHeight w:val="290"/>
        </w:trPr>
        <w:tc>
          <w:tcPr>
            <w:tcW w:w="1740" w:type="dxa"/>
            <w:tcBorders>
              <w:top w:val="nil"/>
              <w:left w:val="nil"/>
              <w:bottom w:val="nil"/>
              <w:right w:val="nil"/>
            </w:tcBorders>
            <w:shd w:val="clear" w:color="auto" w:fill="auto"/>
            <w:noWrap/>
            <w:vAlign w:val="bottom"/>
            <w:hideMark/>
          </w:tcPr>
          <w:p w14:paraId="0739DBA7"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Ajuga rep</w:t>
            </w:r>
          </w:p>
        </w:tc>
        <w:tc>
          <w:tcPr>
            <w:tcW w:w="960" w:type="dxa"/>
            <w:tcBorders>
              <w:top w:val="nil"/>
              <w:left w:val="nil"/>
              <w:bottom w:val="nil"/>
              <w:right w:val="nil"/>
            </w:tcBorders>
            <w:shd w:val="clear" w:color="auto" w:fill="auto"/>
            <w:noWrap/>
            <w:vAlign w:val="bottom"/>
            <w:hideMark/>
          </w:tcPr>
          <w:p w14:paraId="51AC3CD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57A7775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4E9975D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704B301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7234A7FC" w14:textId="77777777" w:rsidTr="00461909">
        <w:trPr>
          <w:trHeight w:val="290"/>
        </w:trPr>
        <w:tc>
          <w:tcPr>
            <w:tcW w:w="1740" w:type="dxa"/>
            <w:tcBorders>
              <w:top w:val="nil"/>
              <w:left w:val="nil"/>
              <w:bottom w:val="nil"/>
              <w:right w:val="nil"/>
            </w:tcBorders>
            <w:shd w:val="clear" w:color="auto" w:fill="auto"/>
            <w:noWrap/>
            <w:vAlign w:val="bottom"/>
            <w:hideMark/>
          </w:tcPr>
          <w:p w14:paraId="3A35FBAE"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Allia pet</w:t>
            </w:r>
          </w:p>
        </w:tc>
        <w:tc>
          <w:tcPr>
            <w:tcW w:w="960" w:type="dxa"/>
            <w:tcBorders>
              <w:top w:val="nil"/>
              <w:left w:val="nil"/>
              <w:bottom w:val="nil"/>
              <w:right w:val="nil"/>
            </w:tcBorders>
            <w:shd w:val="clear" w:color="auto" w:fill="auto"/>
            <w:noWrap/>
            <w:vAlign w:val="bottom"/>
            <w:hideMark/>
          </w:tcPr>
          <w:p w14:paraId="4405036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0F603AF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79C2160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25D4DD2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47.5</w:t>
            </w:r>
          </w:p>
        </w:tc>
      </w:tr>
      <w:tr w:rsidR="00A1583F" w:rsidRPr="0036648E" w14:paraId="366D2F0B" w14:textId="77777777" w:rsidTr="00461909">
        <w:trPr>
          <w:trHeight w:val="290"/>
        </w:trPr>
        <w:tc>
          <w:tcPr>
            <w:tcW w:w="1740" w:type="dxa"/>
            <w:tcBorders>
              <w:top w:val="nil"/>
              <w:left w:val="nil"/>
              <w:bottom w:val="nil"/>
              <w:right w:val="nil"/>
            </w:tcBorders>
            <w:shd w:val="clear" w:color="auto" w:fill="auto"/>
            <w:noWrap/>
            <w:vAlign w:val="bottom"/>
            <w:hideMark/>
          </w:tcPr>
          <w:p w14:paraId="691D5CB0"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Alliu urs</w:t>
            </w:r>
          </w:p>
        </w:tc>
        <w:tc>
          <w:tcPr>
            <w:tcW w:w="960" w:type="dxa"/>
            <w:tcBorders>
              <w:top w:val="nil"/>
              <w:left w:val="nil"/>
              <w:bottom w:val="nil"/>
              <w:right w:val="nil"/>
            </w:tcBorders>
            <w:shd w:val="clear" w:color="auto" w:fill="auto"/>
            <w:noWrap/>
            <w:vAlign w:val="bottom"/>
            <w:hideMark/>
          </w:tcPr>
          <w:p w14:paraId="2679CCB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29B051B8"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6C3BB84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4A18D9E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32</w:t>
            </w:r>
          </w:p>
        </w:tc>
      </w:tr>
      <w:tr w:rsidR="00A1583F" w:rsidRPr="0036648E" w14:paraId="6C58F9CC" w14:textId="77777777" w:rsidTr="00461909">
        <w:trPr>
          <w:trHeight w:val="290"/>
        </w:trPr>
        <w:tc>
          <w:tcPr>
            <w:tcW w:w="1740" w:type="dxa"/>
            <w:tcBorders>
              <w:top w:val="nil"/>
              <w:left w:val="nil"/>
              <w:bottom w:val="nil"/>
              <w:right w:val="nil"/>
            </w:tcBorders>
            <w:shd w:val="clear" w:color="auto" w:fill="auto"/>
            <w:noWrap/>
            <w:vAlign w:val="bottom"/>
            <w:hideMark/>
          </w:tcPr>
          <w:p w14:paraId="15B27996"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Alope pra</w:t>
            </w:r>
          </w:p>
        </w:tc>
        <w:tc>
          <w:tcPr>
            <w:tcW w:w="960" w:type="dxa"/>
            <w:tcBorders>
              <w:top w:val="nil"/>
              <w:left w:val="nil"/>
              <w:bottom w:val="nil"/>
              <w:right w:val="nil"/>
            </w:tcBorders>
            <w:shd w:val="clear" w:color="auto" w:fill="auto"/>
            <w:noWrap/>
            <w:vAlign w:val="bottom"/>
            <w:hideMark/>
          </w:tcPr>
          <w:p w14:paraId="7AEF38F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0.010444</w:t>
            </w:r>
          </w:p>
        </w:tc>
        <w:tc>
          <w:tcPr>
            <w:tcW w:w="960" w:type="dxa"/>
            <w:tcBorders>
              <w:top w:val="nil"/>
              <w:left w:val="nil"/>
              <w:bottom w:val="nil"/>
              <w:right w:val="nil"/>
            </w:tcBorders>
            <w:shd w:val="clear" w:color="auto" w:fill="auto"/>
            <w:noWrap/>
            <w:vAlign w:val="bottom"/>
            <w:hideMark/>
          </w:tcPr>
          <w:p w14:paraId="466A6FB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1.078613</w:t>
            </w:r>
          </w:p>
        </w:tc>
        <w:tc>
          <w:tcPr>
            <w:tcW w:w="960" w:type="dxa"/>
            <w:tcBorders>
              <w:top w:val="nil"/>
              <w:left w:val="nil"/>
              <w:bottom w:val="nil"/>
              <w:right w:val="nil"/>
            </w:tcBorders>
            <w:shd w:val="clear" w:color="auto" w:fill="auto"/>
            <w:noWrap/>
            <w:vAlign w:val="bottom"/>
            <w:hideMark/>
          </w:tcPr>
          <w:p w14:paraId="7C4DB57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1.263931</w:t>
            </w:r>
          </w:p>
        </w:tc>
        <w:tc>
          <w:tcPr>
            <w:tcW w:w="1044" w:type="dxa"/>
            <w:tcBorders>
              <w:top w:val="nil"/>
              <w:left w:val="nil"/>
              <w:bottom w:val="nil"/>
              <w:right w:val="nil"/>
            </w:tcBorders>
            <w:shd w:val="clear" w:color="auto" w:fill="auto"/>
            <w:noWrap/>
            <w:vAlign w:val="bottom"/>
            <w:hideMark/>
          </w:tcPr>
          <w:p w14:paraId="4C36C60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50</w:t>
            </w:r>
          </w:p>
        </w:tc>
      </w:tr>
      <w:tr w:rsidR="00A1583F" w:rsidRPr="0036648E" w14:paraId="371A4531" w14:textId="77777777" w:rsidTr="00461909">
        <w:trPr>
          <w:trHeight w:val="290"/>
        </w:trPr>
        <w:tc>
          <w:tcPr>
            <w:tcW w:w="1740" w:type="dxa"/>
            <w:tcBorders>
              <w:top w:val="nil"/>
              <w:left w:val="nil"/>
              <w:bottom w:val="nil"/>
              <w:right w:val="nil"/>
            </w:tcBorders>
            <w:shd w:val="clear" w:color="auto" w:fill="auto"/>
            <w:noWrap/>
            <w:vAlign w:val="bottom"/>
            <w:hideMark/>
          </w:tcPr>
          <w:p w14:paraId="2C740AD6"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Anaga arv</w:t>
            </w:r>
          </w:p>
        </w:tc>
        <w:tc>
          <w:tcPr>
            <w:tcW w:w="960" w:type="dxa"/>
            <w:tcBorders>
              <w:top w:val="nil"/>
              <w:left w:val="nil"/>
              <w:bottom w:val="nil"/>
              <w:right w:val="nil"/>
            </w:tcBorders>
            <w:shd w:val="clear" w:color="auto" w:fill="auto"/>
            <w:noWrap/>
            <w:vAlign w:val="bottom"/>
            <w:hideMark/>
          </w:tcPr>
          <w:p w14:paraId="7AD073C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0.1187</w:t>
            </w:r>
          </w:p>
        </w:tc>
        <w:tc>
          <w:tcPr>
            <w:tcW w:w="960" w:type="dxa"/>
            <w:tcBorders>
              <w:top w:val="nil"/>
              <w:left w:val="nil"/>
              <w:bottom w:val="nil"/>
              <w:right w:val="nil"/>
            </w:tcBorders>
            <w:shd w:val="clear" w:color="auto" w:fill="auto"/>
            <w:noWrap/>
            <w:vAlign w:val="bottom"/>
            <w:hideMark/>
          </w:tcPr>
          <w:p w14:paraId="29F78B4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0.9663</w:t>
            </w:r>
          </w:p>
        </w:tc>
        <w:tc>
          <w:tcPr>
            <w:tcW w:w="960" w:type="dxa"/>
            <w:tcBorders>
              <w:top w:val="nil"/>
              <w:left w:val="nil"/>
              <w:bottom w:val="nil"/>
              <w:right w:val="nil"/>
            </w:tcBorders>
            <w:shd w:val="clear" w:color="auto" w:fill="auto"/>
            <w:noWrap/>
            <w:vAlign w:val="bottom"/>
            <w:hideMark/>
          </w:tcPr>
          <w:p w14:paraId="18A76DA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0.4311</w:t>
            </w:r>
          </w:p>
        </w:tc>
        <w:tc>
          <w:tcPr>
            <w:tcW w:w="1044" w:type="dxa"/>
            <w:tcBorders>
              <w:top w:val="nil"/>
              <w:left w:val="nil"/>
              <w:bottom w:val="nil"/>
              <w:right w:val="nil"/>
            </w:tcBorders>
            <w:shd w:val="clear" w:color="auto" w:fill="auto"/>
            <w:noWrap/>
            <w:vAlign w:val="bottom"/>
            <w:hideMark/>
          </w:tcPr>
          <w:p w14:paraId="6A25617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w:t>
            </w:r>
          </w:p>
        </w:tc>
      </w:tr>
      <w:tr w:rsidR="00A1583F" w:rsidRPr="0036648E" w14:paraId="49C3FD6F" w14:textId="77777777" w:rsidTr="00461909">
        <w:trPr>
          <w:trHeight w:val="290"/>
        </w:trPr>
        <w:tc>
          <w:tcPr>
            <w:tcW w:w="1740" w:type="dxa"/>
            <w:tcBorders>
              <w:top w:val="nil"/>
              <w:left w:val="nil"/>
              <w:bottom w:val="nil"/>
              <w:right w:val="nil"/>
            </w:tcBorders>
            <w:shd w:val="clear" w:color="auto" w:fill="auto"/>
            <w:noWrap/>
            <w:vAlign w:val="bottom"/>
            <w:hideMark/>
          </w:tcPr>
          <w:p w14:paraId="05DD2C8A"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Anemo nem</w:t>
            </w:r>
          </w:p>
        </w:tc>
        <w:tc>
          <w:tcPr>
            <w:tcW w:w="960" w:type="dxa"/>
            <w:tcBorders>
              <w:top w:val="nil"/>
              <w:left w:val="nil"/>
              <w:bottom w:val="nil"/>
              <w:right w:val="nil"/>
            </w:tcBorders>
            <w:shd w:val="clear" w:color="auto" w:fill="auto"/>
            <w:noWrap/>
            <w:vAlign w:val="bottom"/>
            <w:hideMark/>
          </w:tcPr>
          <w:p w14:paraId="1102656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0.118599</w:t>
            </w:r>
          </w:p>
        </w:tc>
        <w:tc>
          <w:tcPr>
            <w:tcW w:w="960" w:type="dxa"/>
            <w:tcBorders>
              <w:top w:val="nil"/>
              <w:left w:val="nil"/>
              <w:bottom w:val="nil"/>
              <w:right w:val="nil"/>
            </w:tcBorders>
            <w:shd w:val="clear" w:color="auto" w:fill="auto"/>
            <w:noWrap/>
            <w:vAlign w:val="bottom"/>
            <w:hideMark/>
          </w:tcPr>
          <w:p w14:paraId="23F8EDE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0.966259</w:t>
            </w:r>
          </w:p>
        </w:tc>
        <w:tc>
          <w:tcPr>
            <w:tcW w:w="960" w:type="dxa"/>
            <w:tcBorders>
              <w:top w:val="nil"/>
              <w:left w:val="nil"/>
              <w:bottom w:val="nil"/>
              <w:right w:val="nil"/>
            </w:tcBorders>
            <w:shd w:val="clear" w:color="auto" w:fill="auto"/>
            <w:noWrap/>
            <w:vAlign w:val="bottom"/>
            <w:hideMark/>
          </w:tcPr>
          <w:p w14:paraId="1FCB3CF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0.431136</w:t>
            </w:r>
          </w:p>
        </w:tc>
        <w:tc>
          <w:tcPr>
            <w:tcW w:w="1044" w:type="dxa"/>
            <w:tcBorders>
              <w:top w:val="nil"/>
              <w:left w:val="nil"/>
              <w:bottom w:val="nil"/>
              <w:right w:val="nil"/>
            </w:tcBorders>
            <w:shd w:val="clear" w:color="auto" w:fill="auto"/>
            <w:noWrap/>
            <w:vAlign w:val="bottom"/>
            <w:hideMark/>
          </w:tcPr>
          <w:p w14:paraId="52EF84B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w:t>
            </w:r>
          </w:p>
        </w:tc>
      </w:tr>
      <w:tr w:rsidR="00A1583F" w:rsidRPr="0036648E" w14:paraId="1E3F3CBD" w14:textId="77777777" w:rsidTr="00461909">
        <w:trPr>
          <w:trHeight w:val="290"/>
        </w:trPr>
        <w:tc>
          <w:tcPr>
            <w:tcW w:w="1740" w:type="dxa"/>
            <w:tcBorders>
              <w:top w:val="nil"/>
              <w:left w:val="nil"/>
              <w:bottom w:val="nil"/>
              <w:right w:val="nil"/>
            </w:tcBorders>
            <w:shd w:val="clear" w:color="auto" w:fill="auto"/>
            <w:noWrap/>
            <w:vAlign w:val="bottom"/>
            <w:hideMark/>
          </w:tcPr>
          <w:p w14:paraId="7EDE5CB1"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Angel syl</w:t>
            </w:r>
          </w:p>
        </w:tc>
        <w:tc>
          <w:tcPr>
            <w:tcW w:w="960" w:type="dxa"/>
            <w:tcBorders>
              <w:top w:val="nil"/>
              <w:left w:val="nil"/>
              <w:bottom w:val="nil"/>
              <w:right w:val="nil"/>
            </w:tcBorders>
            <w:shd w:val="clear" w:color="auto" w:fill="auto"/>
            <w:noWrap/>
            <w:vAlign w:val="bottom"/>
            <w:hideMark/>
          </w:tcPr>
          <w:p w14:paraId="3396FC8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42633F48"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747F7E6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5A20252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35</w:t>
            </w:r>
          </w:p>
        </w:tc>
      </w:tr>
      <w:tr w:rsidR="00A1583F" w:rsidRPr="0036648E" w14:paraId="2872A867" w14:textId="77777777" w:rsidTr="00461909">
        <w:trPr>
          <w:trHeight w:val="290"/>
        </w:trPr>
        <w:tc>
          <w:tcPr>
            <w:tcW w:w="1740" w:type="dxa"/>
            <w:tcBorders>
              <w:top w:val="nil"/>
              <w:left w:val="nil"/>
              <w:bottom w:val="nil"/>
              <w:right w:val="nil"/>
            </w:tcBorders>
            <w:shd w:val="clear" w:color="auto" w:fill="auto"/>
            <w:noWrap/>
            <w:vAlign w:val="bottom"/>
            <w:hideMark/>
          </w:tcPr>
          <w:p w14:paraId="7B09EF21"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Antho odo</w:t>
            </w:r>
          </w:p>
        </w:tc>
        <w:tc>
          <w:tcPr>
            <w:tcW w:w="960" w:type="dxa"/>
            <w:tcBorders>
              <w:top w:val="nil"/>
              <w:left w:val="nil"/>
              <w:bottom w:val="nil"/>
              <w:right w:val="nil"/>
            </w:tcBorders>
            <w:shd w:val="clear" w:color="auto" w:fill="auto"/>
            <w:noWrap/>
            <w:vAlign w:val="bottom"/>
            <w:hideMark/>
          </w:tcPr>
          <w:p w14:paraId="4727C85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0.042591</w:t>
            </w:r>
          </w:p>
        </w:tc>
        <w:tc>
          <w:tcPr>
            <w:tcW w:w="960" w:type="dxa"/>
            <w:tcBorders>
              <w:top w:val="nil"/>
              <w:left w:val="nil"/>
              <w:bottom w:val="nil"/>
              <w:right w:val="nil"/>
            </w:tcBorders>
            <w:shd w:val="clear" w:color="auto" w:fill="auto"/>
            <w:noWrap/>
            <w:vAlign w:val="bottom"/>
            <w:hideMark/>
          </w:tcPr>
          <w:p w14:paraId="5C3D751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0.977943</w:t>
            </w:r>
          </w:p>
        </w:tc>
        <w:tc>
          <w:tcPr>
            <w:tcW w:w="960" w:type="dxa"/>
            <w:tcBorders>
              <w:top w:val="nil"/>
              <w:left w:val="nil"/>
              <w:bottom w:val="nil"/>
              <w:right w:val="nil"/>
            </w:tcBorders>
            <w:shd w:val="clear" w:color="auto" w:fill="auto"/>
            <w:noWrap/>
            <w:vAlign w:val="bottom"/>
            <w:hideMark/>
          </w:tcPr>
          <w:p w14:paraId="3CC2CCA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0.908297</w:t>
            </w:r>
          </w:p>
        </w:tc>
        <w:tc>
          <w:tcPr>
            <w:tcW w:w="1044" w:type="dxa"/>
            <w:tcBorders>
              <w:top w:val="nil"/>
              <w:left w:val="nil"/>
              <w:bottom w:val="nil"/>
              <w:right w:val="nil"/>
            </w:tcBorders>
            <w:shd w:val="clear" w:color="auto" w:fill="auto"/>
            <w:noWrap/>
            <w:vAlign w:val="bottom"/>
            <w:hideMark/>
          </w:tcPr>
          <w:p w14:paraId="1830EFF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35</w:t>
            </w:r>
          </w:p>
        </w:tc>
      </w:tr>
      <w:tr w:rsidR="00A1583F" w:rsidRPr="0036648E" w14:paraId="7A8115AA" w14:textId="77777777" w:rsidTr="00461909">
        <w:trPr>
          <w:trHeight w:val="290"/>
        </w:trPr>
        <w:tc>
          <w:tcPr>
            <w:tcW w:w="1740" w:type="dxa"/>
            <w:tcBorders>
              <w:top w:val="nil"/>
              <w:left w:val="nil"/>
              <w:bottom w:val="nil"/>
              <w:right w:val="nil"/>
            </w:tcBorders>
            <w:shd w:val="clear" w:color="auto" w:fill="auto"/>
            <w:noWrap/>
            <w:vAlign w:val="bottom"/>
            <w:hideMark/>
          </w:tcPr>
          <w:p w14:paraId="51B350CF"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Anthr syl</w:t>
            </w:r>
          </w:p>
        </w:tc>
        <w:tc>
          <w:tcPr>
            <w:tcW w:w="960" w:type="dxa"/>
            <w:tcBorders>
              <w:top w:val="nil"/>
              <w:left w:val="nil"/>
              <w:bottom w:val="nil"/>
              <w:right w:val="nil"/>
            </w:tcBorders>
            <w:shd w:val="clear" w:color="auto" w:fill="auto"/>
            <w:noWrap/>
            <w:vAlign w:val="bottom"/>
            <w:hideMark/>
          </w:tcPr>
          <w:p w14:paraId="672FE36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3334985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03C580A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4AE6275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0DACC75C" w14:textId="77777777" w:rsidTr="00461909">
        <w:trPr>
          <w:trHeight w:val="290"/>
        </w:trPr>
        <w:tc>
          <w:tcPr>
            <w:tcW w:w="1740" w:type="dxa"/>
            <w:tcBorders>
              <w:top w:val="nil"/>
              <w:left w:val="nil"/>
              <w:bottom w:val="nil"/>
              <w:right w:val="nil"/>
            </w:tcBorders>
            <w:shd w:val="clear" w:color="auto" w:fill="auto"/>
            <w:noWrap/>
            <w:vAlign w:val="bottom"/>
            <w:hideMark/>
          </w:tcPr>
          <w:p w14:paraId="452916C4"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Arcti lap</w:t>
            </w:r>
          </w:p>
        </w:tc>
        <w:tc>
          <w:tcPr>
            <w:tcW w:w="960" w:type="dxa"/>
            <w:tcBorders>
              <w:top w:val="nil"/>
              <w:left w:val="nil"/>
              <w:bottom w:val="nil"/>
              <w:right w:val="nil"/>
            </w:tcBorders>
            <w:shd w:val="clear" w:color="auto" w:fill="auto"/>
            <w:noWrap/>
            <w:vAlign w:val="bottom"/>
            <w:hideMark/>
          </w:tcPr>
          <w:p w14:paraId="545B285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48280C0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4361D0F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1A997F1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105</w:t>
            </w:r>
          </w:p>
        </w:tc>
      </w:tr>
      <w:tr w:rsidR="00A1583F" w:rsidRPr="0036648E" w14:paraId="13842A26" w14:textId="77777777" w:rsidTr="00461909">
        <w:trPr>
          <w:trHeight w:val="290"/>
        </w:trPr>
        <w:tc>
          <w:tcPr>
            <w:tcW w:w="1740" w:type="dxa"/>
            <w:tcBorders>
              <w:top w:val="nil"/>
              <w:left w:val="nil"/>
              <w:bottom w:val="nil"/>
              <w:right w:val="nil"/>
            </w:tcBorders>
            <w:shd w:val="clear" w:color="auto" w:fill="auto"/>
            <w:noWrap/>
            <w:vAlign w:val="bottom"/>
            <w:hideMark/>
          </w:tcPr>
          <w:p w14:paraId="3868C487"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Arcti min</w:t>
            </w:r>
          </w:p>
        </w:tc>
        <w:tc>
          <w:tcPr>
            <w:tcW w:w="960" w:type="dxa"/>
            <w:tcBorders>
              <w:top w:val="nil"/>
              <w:left w:val="nil"/>
              <w:bottom w:val="nil"/>
              <w:right w:val="nil"/>
            </w:tcBorders>
            <w:shd w:val="clear" w:color="auto" w:fill="auto"/>
            <w:noWrap/>
            <w:vAlign w:val="bottom"/>
            <w:hideMark/>
          </w:tcPr>
          <w:p w14:paraId="26483A0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3BE7B16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428CB9F8"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2BC72FD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105</w:t>
            </w:r>
          </w:p>
        </w:tc>
      </w:tr>
      <w:tr w:rsidR="00A1583F" w:rsidRPr="0036648E" w14:paraId="2FF0DE51" w14:textId="77777777" w:rsidTr="00461909">
        <w:trPr>
          <w:trHeight w:val="290"/>
        </w:trPr>
        <w:tc>
          <w:tcPr>
            <w:tcW w:w="1740" w:type="dxa"/>
            <w:tcBorders>
              <w:top w:val="nil"/>
              <w:left w:val="nil"/>
              <w:bottom w:val="nil"/>
              <w:right w:val="nil"/>
            </w:tcBorders>
            <w:shd w:val="clear" w:color="auto" w:fill="auto"/>
            <w:noWrap/>
            <w:vAlign w:val="bottom"/>
            <w:hideMark/>
          </w:tcPr>
          <w:p w14:paraId="5051A6C1"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Arena ser</w:t>
            </w:r>
          </w:p>
        </w:tc>
        <w:tc>
          <w:tcPr>
            <w:tcW w:w="960" w:type="dxa"/>
            <w:tcBorders>
              <w:top w:val="nil"/>
              <w:left w:val="nil"/>
              <w:bottom w:val="nil"/>
              <w:right w:val="nil"/>
            </w:tcBorders>
            <w:shd w:val="clear" w:color="auto" w:fill="auto"/>
            <w:noWrap/>
            <w:vAlign w:val="bottom"/>
            <w:hideMark/>
          </w:tcPr>
          <w:p w14:paraId="677727B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0.118599</w:t>
            </w:r>
          </w:p>
        </w:tc>
        <w:tc>
          <w:tcPr>
            <w:tcW w:w="960" w:type="dxa"/>
            <w:tcBorders>
              <w:top w:val="nil"/>
              <w:left w:val="nil"/>
              <w:bottom w:val="nil"/>
              <w:right w:val="nil"/>
            </w:tcBorders>
            <w:shd w:val="clear" w:color="auto" w:fill="auto"/>
            <w:noWrap/>
            <w:vAlign w:val="bottom"/>
            <w:hideMark/>
          </w:tcPr>
          <w:p w14:paraId="613C272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0.966259</w:t>
            </w:r>
          </w:p>
        </w:tc>
        <w:tc>
          <w:tcPr>
            <w:tcW w:w="960" w:type="dxa"/>
            <w:tcBorders>
              <w:top w:val="nil"/>
              <w:left w:val="nil"/>
              <w:bottom w:val="nil"/>
              <w:right w:val="nil"/>
            </w:tcBorders>
            <w:shd w:val="clear" w:color="auto" w:fill="auto"/>
            <w:noWrap/>
            <w:vAlign w:val="bottom"/>
            <w:hideMark/>
          </w:tcPr>
          <w:p w14:paraId="5BB78E9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0.431136</w:t>
            </w:r>
          </w:p>
        </w:tc>
        <w:tc>
          <w:tcPr>
            <w:tcW w:w="1044" w:type="dxa"/>
            <w:tcBorders>
              <w:top w:val="nil"/>
              <w:left w:val="nil"/>
              <w:bottom w:val="nil"/>
              <w:right w:val="nil"/>
            </w:tcBorders>
            <w:shd w:val="clear" w:color="auto" w:fill="auto"/>
            <w:noWrap/>
            <w:vAlign w:val="bottom"/>
            <w:hideMark/>
          </w:tcPr>
          <w:p w14:paraId="2BE5F4E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w:t>
            </w:r>
          </w:p>
        </w:tc>
      </w:tr>
      <w:tr w:rsidR="00A1583F" w:rsidRPr="0036648E" w14:paraId="063EDF8A" w14:textId="77777777" w:rsidTr="00461909">
        <w:trPr>
          <w:trHeight w:val="290"/>
        </w:trPr>
        <w:tc>
          <w:tcPr>
            <w:tcW w:w="1740" w:type="dxa"/>
            <w:tcBorders>
              <w:top w:val="nil"/>
              <w:left w:val="nil"/>
              <w:bottom w:val="nil"/>
              <w:right w:val="nil"/>
            </w:tcBorders>
            <w:shd w:val="clear" w:color="auto" w:fill="auto"/>
            <w:noWrap/>
            <w:vAlign w:val="bottom"/>
            <w:hideMark/>
          </w:tcPr>
          <w:p w14:paraId="468D9D32"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Arrhe ela</w:t>
            </w:r>
          </w:p>
        </w:tc>
        <w:tc>
          <w:tcPr>
            <w:tcW w:w="960" w:type="dxa"/>
            <w:tcBorders>
              <w:top w:val="nil"/>
              <w:left w:val="nil"/>
              <w:bottom w:val="nil"/>
              <w:right w:val="nil"/>
            </w:tcBorders>
            <w:shd w:val="clear" w:color="auto" w:fill="auto"/>
            <w:noWrap/>
            <w:vAlign w:val="bottom"/>
            <w:hideMark/>
          </w:tcPr>
          <w:p w14:paraId="41D463D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0.000102</w:t>
            </w:r>
          </w:p>
        </w:tc>
        <w:tc>
          <w:tcPr>
            <w:tcW w:w="960" w:type="dxa"/>
            <w:tcBorders>
              <w:top w:val="nil"/>
              <w:left w:val="nil"/>
              <w:bottom w:val="nil"/>
              <w:right w:val="nil"/>
            </w:tcBorders>
            <w:shd w:val="clear" w:color="auto" w:fill="auto"/>
            <w:noWrap/>
            <w:vAlign w:val="bottom"/>
            <w:hideMark/>
          </w:tcPr>
          <w:p w14:paraId="0C07702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1.205021</w:t>
            </w:r>
          </w:p>
        </w:tc>
        <w:tc>
          <w:tcPr>
            <w:tcW w:w="960" w:type="dxa"/>
            <w:tcBorders>
              <w:top w:val="nil"/>
              <w:left w:val="nil"/>
              <w:bottom w:val="nil"/>
              <w:right w:val="nil"/>
            </w:tcBorders>
            <w:shd w:val="clear" w:color="auto" w:fill="auto"/>
            <w:noWrap/>
            <w:vAlign w:val="bottom"/>
            <w:hideMark/>
          </w:tcPr>
          <w:p w14:paraId="14652B8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2.05899</w:t>
            </w:r>
          </w:p>
        </w:tc>
        <w:tc>
          <w:tcPr>
            <w:tcW w:w="1044" w:type="dxa"/>
            <w:tcBorders>
              <w:top w:val="nil"/>
              <w:left w:val="nil"/>
              <w:bottom w:val="nil"/>
              <w:right w:val="nil"/>
            </w:tcBorders>
            <w:shd w:val="clear" w:color="auto" w:fill="auto"/>
            <w:noWrap/>
            <w:vAlign w:val="bottom"/>
            <w:hideMark/>
          </w:tcPr>
          <w:p w14:paraId="0842D05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70</w:t>
            </w:r>
          </w:p>
        </w:tc>
      </w:tr>
      <w:tr w:rsidR="00A1583F" w:rsidRPr="0036648E" w14:paraId="160A3D7C" w14:textId="77777777" w:rsidTr="00461909">
        <w:trPr>
          <w:trHeight w:val="290"/>
        </w:trPr>
        <w:tc>
          <w:tcPr>
            <w:tcW w:w="1740" w:type="dxa"/>
            <w:tcBorders>
              <w:top w:val="nil"/>
              <w:left w:val="nil"/>
              <w:bottom w:val="nil"/>
              <w:right w:val="nil"/>
            </w:tcBorders>
            <w:shd w:val="clear" w:color="auto" w:fill="auto"/>
            <w:noWrap/>
            <w:vAlign w:val="bottom"/>
            <w:hideMark/>
          </w:tcPr>
          <w:p w14:paraId="35126D60"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Arum mac</w:t>
            </w:r>
          </w:p>
        </w:tc>
        <w:tc>
          <w:tcPr>
            <w:tcW w:w="960" w:type="dxa"/>
            <w:tcBorders>
              <w:top w:val="nil"/>
              <w:left w:val="nil"/>
              <w:bottom w:val="nil"/>
              <w:right w:val="nil"/>
            </w:tcBorders>
            <w:shd w:val="clear" w:color="auto" w:fill="auto"/>
            <w:noWrap/>
            <w:vAlign w:val="bottom"/>
            <w:hideMark/>
          </w:tcPr>
          <w:p w14:paraId="1EFAD73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0.118599</w:t>
            </w:r>
          </w:p>
        </w:tc>
        <w:tc>
          <w:tcPr>
            <w:tcW w:w="960" w:type="dxa"/>
            <w:tcBorders>
              <w:top w:val="nil"/>
              <w:left w:val="nil"/>
              <w:bottom w:val="nil"/>
              <w:right w:val="nil"/>
            </w:tcBorders>
            <w:shd w:val="clear" w:color="auto" w:fill="auto"/>
            <w:noWrap/>
            <w:vAlign w:val="bottom"/>
            <w:hideMark/>
          </w:tcPr>
          <w:p w14:paraId="181F1C9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0.966259</w:t>
            </w:r>
          </w:p>
        </w:tc>
        <w:tc>
          <w:tcPr>
            <w:tcW w:w="960" w:type="dxa"/>
            <w:tcBorders>
              <w:top w:val="nil"/>
              <w:left w:val="nil"/>
              <w:bottom w:val="nil"/>
              <w:right w:val="nil"/>
            </w:tcBorders>
            <w:shd w:val="clear" w:color="auto" w:fill="auto"/>
            <w:noWrap/>
            <w:vAlign w:val="bottom"/>
            <w:hideMark/>
          </w:tcPr>
          <w:p w14:paraId="7C97BA5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0.431136</w:t>
            </w:r>
          </w:p>
        </w:tc>
        <w:tc>
          <w:tcPr>
            <w:tcW w:w="1044" w:type="dxa"/>
            <w:tcBorders>
              <w:top w:val="nil"/>
              <w:left w:val="nil"/>
              <w:bottom w:val="nil"/>
              <w:right w:val="nil"/>
            </w:tcBorders>
            <w:shd w:val="clear" w:color="auto" w:fill="auto"/>
            <w:noWrap/>
            <w:vAlign w:val="bottom"/>
            <w:hideMark/>
          </w:tcPr>
          <w:p w14:paraId="63D5A43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27.43</w:t>
            </w:r>
          </w:p>
        </w:tc>
      </w:tr>
      <w:tr w:rsidR="00A1583F" w:rsidRPr="0036648E" w14:paraId="700C9C2A" w14:textId="77777777" w:rsidTr="00461909">
        <w:trPr>
          <w:trHeight w:val="290"/>
        </w:trPr>
        <w:tc>
          <w:tcPr>
            <w:tcW w:w="1740" w:type="dxa"/>
            <w:tcBorders>
              <w:top w:val="nil"/>
              <w:left w:val="nil"/>
              <w:bottom w:val="nil"/>
              <w:right w:val="nil"/>
            </w:tcBorders>
            <w:shd w:val="clear" w:color="auto" w:fill="auto"/>
            <w:noWrap/>
            <w:vAlign w:val="bottom"/>
            <w:hideMark/>
          </w:tcPr>
          <w:p w14:paraId="21E56D8E"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Astra gly</w:t>
            </w:r>
          </w:p>
        </w:tc>
        <w:tc>
          <w:tcPr>
            <w:tcW w:w="960" w:type="dxa"/>
            <w:tcBorders>
              <w:top w:val="nil"/>
              <w:left w:val="nil"/>
              <w:bottom w:val="nil"/>
              <w:right w:val="nil"/>
            </w:tcBorders>
            <w:shd w:val="clear" w:color="auto" w:fill="auto"/>
            <w:noWrap/>
            <w:vAlign w:val="bottom"/>
            <w:hideMark/>
          </w:tcPr>
          <w:p w14:paraId="79A89A3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5430B0E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6AFE8878"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41C6508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0F3DBABC" w14:textId="77777777" w:rsidTr="00461909">
        <w:trPr>
          <w:trHeight w:val="290"/>
        </w:trPr>
        <w:tc>
          <w:tcPr>
            <w:tcW w:w="1740" w:type="dxa"/>
            <w:tcBorders>
              <w:top w:val="nil"/>
              <w:left w:val="nil"/>
              <w:bottom w:val="nil"/>
              <w:right w:val="nil"/>
            </w:tcBorders>
            <w:shd w:val="clear" w:color="auto" w:fill="auto"/>
            <w:noWrap/>
            <w:vAlign w:val="bottom"/>
            <w:hideMark/>
          </w:tcPr>
          <w:p w14:paraId="2ECFF5E3"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Athyr fil</w:t>
            </w:r>
          </w:p>
        </w:tc>
        <w:tc>
          <w:tcPr>
            <w:tcW w:w="960" w:type="dxa"/>
            <w:tcBorders>
              <w:top w:val="nil"/>
              <w:left w:val="nil"/>
              <w:bottom w:val="nil"/>
              <w:right w:val="nil"/>
            </w:tcBorders>
            <w:shd w:val="clear" w:color="auto" w:fill="auto"/>
            <w:noWrap/>
            <w:vAlign w:val="bottom"/>
            <w:hideMark/>
          </w:tcPr>
          <w:p w14:paraId="7B18DE6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0.044473</w:t>
            </w:r>
          </w:p>
        </w:tc>
        <w:tc>
          <w:tcPr>
            <w:tcW w:w="960" w:type="dxa"/>
            <w:tcBorders>
              <w:top w:val="nil"/>
              <w:left w:val="nil"/>
              <w:bottom w:val="nil"/>
              <w:right w:val="nil"/>
            </w:tcBorders>
            <w:shd w:val="clear" w:color="auto" w:fill="auto"/>
            <w:noWrap/>
            <w:vAlign w:val="bottom"/>
            <w:hideMark/>
          </w:tcPr>
          <w:p w14:paraId="0419069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1.481156</w:t>
            </w:r>
          </w:p>
        </w:tc>
        <w:tc>
          <w:tcPr>
            <w:tcW w:w="960" w:type="dxa"/>
            <w:tcBorders>
              <w:top w:val="nil"/>
              <w:left w:val="nil"/>
              <w:bottom w:val="nil"/>
              <w:right w:val="nil"/>
            </w:tcBorders>
            <w:shd w:val="clear" w:color="auto" w:fill="auto"/>
            <w:noWrap/>
            <w:vAlign w:val="bottom"/>
            <w:hideMark/>
          </w:tcPr>
          <w:p w14:paraId="4F1D809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0.258235</w:t>
            </w:r>
          </w:p>
        </w:tc>
        <w:tc>
          <w:tcPr>
            <w:tcW w:w="1044" w:type="dxa"/>
            <w:tcBorders>
              <w:top w:val="nil"/>
              <w:left w:val="nil"/>
              <w:bottom w:val="nil"/>
              <w:right w:val="nil"/>
            </w:tcBorders>
            <w:shd w:val="clear" w:color="auto" w:fill="auto"/>
            <w:noWrap/>
            <w:vAlign w:val="bottom"/>
            <w:hideMark/>
          </w:tcPr>
          <w:p w14:paraId="39DA856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286F8B5A" w14:textId="77777777" w:rsidTr="00461909">
        <w:trPr>
          <w:trHeight w:val="290"/>
        </w:trPr>
        <w:tc>
          <w:tcPr>
            <w:tcW w:w="1740" w:type="dxa"/>
            <w:tcBorders>
              <w:top w:val="nil"/>
              <w:left w:val="nil"/>
              <w:bottom w:val="nil"/>
              <w:right w:val="nil"/>
            </w:tcBorders>
            <w:shd w:val="clear" w:color="auto" w:fill="auto"/>
            <w:noWrap/>
            <w:vAlign w:val="bottom"/>
            <w:hideMark/>
          </w:tcPr>
          <w:p w14:paraId="4E3175BE"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Belli per</w:t>
            </w:r>
          </w:p>
        </w:tc>
        <w:tc>
          <w:tcPr>
            <w:tcW w:w="960" w:type="dxa"/>
            <w:tcBorders>
              <w:top w:val="nil"/>
              <w:left w:val="nil"/>
              <w:bottom w:val="nil"/>
              <w:right w:val="nil"/>
            </w:tcBorders>
            <w:shd w:val="clear" w:color="auto" w:fill="auto"/>
            <w:noWrap/>
            <w:vAlign w:val="bottom"/>
            <w:hideMark/>
          </w:tcPr>
          <w:p w14:paraId="5A7EE3B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0.118599</w:t>
            </w:r>
          </w:p>
        </w:tc>
        <w:tc>
          <w:tcPr>
            <w:tcW w:w="960" w:type="dxa"/>
            <w:tcBorders>
              <w:top w:val="nil"/>
              <w:left w:val="nil"/>
              <w:bottom w:val="nil"/>
              <w:right w:val="nil"/>
            </w:tcBorders>
            <w:shd w:val="clear" w:color="auto" w:fill="auto"/>
            <w:noWrap/>
            <w:vAlign w:val="bottom"/>
            <w:hideMark/>
          </w:tcPr>
          <w:p w14:paraId="50F3FB8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0.966259</w:t>
            </w:r>
          </w:p>
        </w:tc>
        <w:tc>
          <w:tcPr>
            <w:tcW w:w="960" w:type="dxa"/>
            <w:tcBorders>
              <w:top w:val="nil"/>
              <w:left w:val="nil"/>
              <w:bottom w:val="nil"/>
              <w:right w:val="nil"/>
            </w:tcBorders>
            <w:shd w:val="clear" w:color="auto" w:fill="auto"/>
            <w:noWrap/>
            <w:vAlign w:val="bottom"/>
            <w:hideMark/>
          </w:tcPr>
          <w:p w14:paraId="3B05BF3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0.431136</w:t>
            </w:r>
          </w:p>
        </w:tc>
        <w:tc>
          <w:tcPr>
            <w:tcW w:w="1044" w:type="dxa"/>
            <w:tcBorders>
              <w:top w:val="nil"/>
              <w:left w:val="nil"/>
              <w:bottom w:val="nil"/>
              <w:right w:val="nil"/>
            </w:tcBorders>
            <w:shd w:val="clear" w:color="auto" w:fill="auto"/>
            <w:noWrap/>
            <w:vAlign w:val="bottom"/>
            <w:hideMark/>
          </w:tcPr>
          <w:p w14:paraId="668571E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w:t>
            </w:r>
          </w:p>
        </w:tc>
      </w:tr>
      <w:tr w:rsidR="00A1583F" w:rsidRPr="0036648E" w14:paraId="1A80ACF0" w14:textId="77777777" w:rsidTr="00461909">
        <w:trPr>
          <w:trHeight w:val="290"/>
        </w:trPr>
        <w:tc>
          <w:tcPr>
            <w:tcW w:w="1740" w:type="dxa"/>
            <w:tcBorders>
              <w:top w:val="nil"/>
              <w:left w:val="nil"/>
              <w:bottom w:val="nil"/>
              <w:right w:val="nil"/>
            </w:tcBorders>
            <w:shd w:val="clear" w:color="auto" w:fill="auto"/>
            <w:noWrap/>
            <w:vAlign w:val="bottom"/>
            <w:hideMark/>
          </w:tcPr>
          <w:p w14:paraId="5A41CCC4"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Beton off</w:t>
            </w:r>
          </w:p>
        </w:tc>
        <w:tc>
          <w:tcPr>
            <w:tcW w:w="960" w:type="dxa"/>
            <w:tcBorders>
              <w:top w:val="nil"/>
              <w:left w:val="nil"/>
              <w:bottom w:val="nil"/>
              <w:right w:val="nil"/>
            </w:tcBorders>
            <w:shd w:val="clear" w:color="auto" w:fill="auto"/>
            <w:noWrap/>
            <w:vAlign w:val="bottom"/>
            <w:hideMark/>
          </w:tcPr>
          <w:p w14:paraId="2959699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6633F53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7253C78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131B546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64AA4135" w14:textId="77777777" w:rsidTr="00461909">
        <w:trPr>
          <w:trHeight w:val="290"/>
        </w:trPr>
        <w:tc>
          <w:tcPr>
            <w:tcW w:w="1740" w:type="dxa"/>
            <w:tcBorders>
              <w:top w:val="nil"/>
              <w:left w:val="nil"/>
              <w:bottom w:val="nil"/>
              <w:right w:val="nil"/>
            </w:tcBorders>
            <w:shd w:val="clear" w:color="auto" w:fill="auto"/>
            <w:noWrap/>
            <w:vAlign w:val="bottom"/>
            <w:hideMark/>
          </w:tcPr>
          <w:p w14:paraId="5577204B"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Blech spi</w:t>
            </w:r>
          </w:p>
        </w:tc>
        <w:tc>
          <w:tcPr>
            <w:tcW w:w="960" w:type="dxa"/>
            <w:tcBorders>
              <w:top w:val="nil"/>
              <w:left w:val="nil"/>
              <w:bottom w:val="nil"/>
              <w:right w:val="nil"/>
            </w:tcBorders>
            <w:shd w:val="clear" w:color="auto" w:fill="auto"/>
            <w:noWrap/>
            <w:vAlign w:val="bottom"/>
            <w:hideMark/>
          </w:tcPr>
          <w:p w14:paraId="561EC46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756241A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557D2BA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3E01C33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52D9D4E0" w14:textId="77777777" w:rsidTr="00461909">
        <w:trPr>
          <w:trHeight w:val="290"/>
        </w:trPr>
        <w:tc>
          <w:tcPr>
            <w:tcW w:w="1740" w:type="dxa"/>
            <w:tcBorders>
              <w:top w:val="nil"/>
              <w:left w:val="nil"/>
              <w:bottom w:val="nil"/>
              <w:right w:val="nil"/>
            </w:tcBorders>
            <w:shd w:val="clear" w:color="auto" w:fill="auto"/>
            <w:noWrap/>
            <w:vAlign w:val="bottom"/>
            <w:hideMark/>
          </w:tcPr>
          <w:p w14:paraId="72948B9B"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Brach pin</w:t>
            </w:r>
          </w:p>
        </w:tc>
        <w:tc>
          <w:tcPr>
            <w:tcW w:w="960" w:type="dxa"/>
            <w:tcBorders>
              <w:top w:val="nil"/>
              <w:left w:val="nil"/>
              <w:bottom w:val="nil"/>
              <w:right w:val="nil"/>
            </w:tcBorders>
            <w:shd w:val="clear" w:color="auto" w:fill="auto"/>
            <w:noWrap/>
            <w:vAlign w:val="bottom"/>
            <w:hideMark/>
          </w:tcPr>
          <w:p w14:paraId="47BCB51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0.007579</w:t>
            </w:r>
          </w:p>
        </w:tc>
        <w:tc>
          <w:tcPr>
            <w:tcW w:w="960" w:type="dxa"/>
            <w:tcBorders>
              <w:top w:val="nil"/>
              <w:left w:val="nil"/>
              <w:bottom w:val="nil"/>
              <w:right w:val="nil"/>
            </w:tcBorders>
            <w:shd w:val="clear" w:color="auto" w:fill="auto"/>
            <w:noWrap/>
            <w:vAlign w:val="bottom"/>
            <w:hideMark/>
          </w:tcPr>
          <w:p w14:paraId="2D7C0FE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1.254531</w:t>
            </w:r>
          </w:p>
        </w:tc>
        <w:tc>
          <w:tcPr>
            <w:tcW w:w="960" w:type="dxa"/>
            <w:tcBorders>
              <w:top w:val="nil"/>
              <w:left w:val="nil"/>
              <w:bottom w:val="nil"/>
              <w:right w:val="nil"/>
            </w:tcBorders>
            <w:shd w:val="clear" w:color="auto" w:fill="auto"/>
            <w:noWrap/>
            <w:vAlign w:val="bottom"/>
            <w:hideMark/>
          </w:tcPr>
          <w:p w14:paraId="0B7A842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1.60022</w:t>
            </w:r>
          </w:p>
        </w:tc>
        <w:tc>
          <w:tcPr>
            <w:tcW w:w="1044" w:type="dxa"/>
            <w:tcBorders>
              <w:top w:val="nil"/>
              <w:left w:val="nil"/>
              <w:bottom w:val="nil"/>
              <w:right w:val="nil"/>
            </w:tcBorders>
            <w:shd w:val="clear" w:color="auto" w:fill="auto"/>
            <w:noWrap/>
            <w:vAlign w:val="bottom"/>
            <w:hideMark/>
          </w:tcPr>
          <w:p w14:paraId="762DB73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50</w:t>
            </w:r>
          </w:p>
        </w:tc>
      </w:tr>
      <w:tr w:rsidR="00A1583F" w:rsidRPr="0036648E" w14:paraId="1D5BA119" w14:textId="77777777" w:rsidTr="00461909">
        <w:trPr>
          <w:trHeight w:val="290"/>
        </w:trPr>
        <w:tc>
          <w:tcPr>
            <w:tcW w:w="1740" w:type="dxa"/>
            <w:tcBorders>
              <w:top w:val="nil"/>
              <w:left w:val="nil"/>
              <w:bottom w:val="nil"/>
              <w:right w:val="nil"/>
            </w:tcBorders>
            <w:shd w:val="clear" w:color="auto" w:fill="auto"/>
            <w:noWrap/>
            <w:vAlign w:val="bottom"/>
            <w:hideMark/>
          </w:tcPr>
          <w:p w14:paraId="09C87BCE"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Brach syl</w:t>
            </w:r>
          </w:p>
        </w:tc>
        <w:tc>
          <w:tcPr>
            <w:tcW w:w="960" w:type="dxa"/>
            <w:tcBorders>
              <w:top w:val="nil"/>
              <w:left w:val="nil"/>
              <w:bottom w:val="nil"/>
              <w:right w:val="nil"/>
            </w:tcBorders>
            <w:shd w:val="clear" w:color="auto" w:fill="auto"/>
            <w:noWrap/>
            <w:vAlign w:val="bottom"/>
            <w:hideMark/>
          </w:tcPr>
          <w:p w14:paraId="6B424CE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0.007579</w:t>
            </w:r>
          </w:p>
        </w:tc>
        <w:tc>
          <w:tcPr>
            <w:tcW w:w="960" w:type="dxa"/>
            <w:tcBorders>
              <w:top w:val="nil"/>
              <w:left w:val="nil"/>
              <w:bottom w:val="nil"/>
              <w:right w:val="nil"/>
            </w:tcBorders>
            <w:shd w:val="clear" w:color="auto" w:fill="auto"/>
            <w:noWrap/>
            <w:vAlign w:val="bottom"/>
            <w:hideMark/>
          </w:tcPr>
          <w:p w14:paraId="698DF7B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1.254531</w:t>
            </w:r>
          </w:p>
        </w:tc>
        <w:tc>
          <w:tcPr>
            <w:tcW w:w="960" w:type="dxa"/>
            <w:tcBorders>
              <w:top w:val="nil"/>
              <w:left w:val="nil"/>
              <w:bottom w:val="nil"/>
              <w:right w:val="nil"/>
            </w:tcBorders>
            <w:shd w:val="clear" w:color="auto" w:fill="auto"/>
            <w:noWrap/>
            <w:vAlign w:val="bottom"/>
            <w:hideMark/>
          </w:tcPr>
          <w:p w14:paraId="066401D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1.06022</w:t>
            </w:r>
          </w:p>
        </w:tc>
        <w:tc>
          <w:tcPr>
            <w:tcW w:w="1044" w:type="dxa"/>
            <w:tcBorders>
              <w:top w:val="nil"/>
              <w:left w:val="nil"/>
              <w:bottom w:val="nil"/>
              <w:right w:val="nil"/>
            </w:tcBorders>
            <w:shd w:val="clear" w:color="auto" w:fill="auto"/>
            <w:noWrap/>
            <w:vAlign w:val="bottom"/>
            <w:hideMark/>
          </w:tcPr>
          <w:p w14:paraId="45A6717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54.55</w:t>
            </w:r>
          </w:p>
        </w:tc>
      </w:tr>
      <w:tr w:rsidR="00A1583F" w:rsidRPr="0036648E" w14:paraId="0AC2CE67" w14:textId="77777777" w:rsidTr="00461909">
        <w:trPr>
          <w:trHeight w:val="290"/>
        </w:trPr>
        <w:tc>
          <w:tcPr>
            <w:tcW w:w="1740" w:type="dxa"/>
            <w:tcBorders>
              <w:top w:val="nil"/>
              <w:left w:val="nil"/>
              <w:bottom w:val="nil"/>
              <w:right w:val="nil"/>
            </w:tcBorders>
            <w:shd w:val="clear" w:color="auto" w:fill="auto"/>
            <w:noWrap/>
            <w:vAlign w:val="bottom"/>
            <w:hideMark/>
          </w:tcPr>
          <w:p w14:paraId="5F3FFEC4"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Bromu ere</w:t>
            </w:r>
          </w:p>
        </w:tc>
        <w:tc>
          <w:tcPr>
            <w:tcW w:w="960" w:type="dxa"/>
            <w:tcBorders>
              <w:top w:val="nil"/>
              <w:left w:val="nil"/>
              <w:bottom w:val="nil"/>
              <w:right w:val="nil"/>
            </w:tcBorders>
            <w:shd w:val="clear" w:color="auto" w:fill="auto"/>
            <w:noWrap/>
            <w:vAlign w:val="bottom"/>
            <w:hideMark/>
          </w:tcPr>
          <w:p w14:paraId="351D985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0.004699</w:t>
            </w:r>
          </w:p>
        </w:tc>
        <w:tc>
          <w:tcPr>
            <w:tcW w:w="960" w:type="dxa"/>
            <w:tcBorders>
              <w:top w:val="nil"/>
              <w:left w:val="nil"/>
              <w:bottom w:val="nil"/>
              <w:right w:val="nil"/>
            </w:tcBorders>
            <w:shd w:val="clear" w:color="auto" w:fill="auto"/>
            <w:noWrap/>
            <w:vAlign w:val="bottom"/>
            <w:hideMark/>
          </w:tcPr>
          <w:p w14:paraId="4B6B2EF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1.074758</w:t>
            </w:r>
          </w:p>
        </w:tc>
        <w:tc>
          <w:tcPr>
            <w:tcW w:w="960" w:type="dxa"/>
            <w:tcBorders>
              <w:top w:val="nil"/>
              <w:left w:val="nil"/>
              <w:bottom w:val="nil"/>
              <w:right w:val="nil"/>
            </w:tcBorders>
            <w:shd w:val="clear" w:color="auto" w:fill="auto"/>
            <w:noWrap/>
            <w:vAlign w:val="bottom"/>
            <w:hideMark/>
          </w:tcPr>
          <w:p w14:paraId="69F53A8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1.418451</w:t>
            </w:r>
          </w:p>
        </w:tc>
        <w:tc>
          <w:tcPr>
            <w:tcW w:w="1044" w:type="dxa"/>
            <w:tcBorders>
              <w:top w:val="nil"/>
              <w:left w:val="nil"/>
              <w:bottom w:val="nil"/>
              <w:right w:val="nil"/>
            </w:tcBorders>
            <w:shd w:val="clear" w:color="auto" w:fill="auto"/>
            <w:noWrap/>
            <w:vAlign w:val="bottom"/>
            <w:hideMark/>
          </w:tcPr>
          <w:p w14:paraId="7FD43359"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50</w:t>
            </w:r>
          </w:p>
        </w:tc>
      </w:tr>
      <w:tr w:rsidR="00A1583F" w:rsidRPr="0036648E" w14:paraId="7B0D9E54" w14:textId="77777777" w:rsidTr="00461909">
        <w:trPr>
          <w:trHeight w:val="290"/>
        </w:trPr>
        <w:tc>
          <w:tcPr>
            <w:tcW w:w="1740" w:type="dxa"/>
            <w:tcBorders>
              <w:top w:val="nil"/>
              <w:left w:val="nil"/>
              <w:bottom w:val="nil"/>
              <w:right w:val="nil"/>
            </w:tcBorders>
            <w:shd w:val="clear" w:color="auto" w:fill="auto"/>
            <w:noWrap/>
            <w:vAlign w:val="bottom"/>
            <w:hideMark/>
          </w:tcPr>
          <w:p w14:paraId="6E74FCA3"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Bromu mol</w:t>
            </w:r>
          </w:p>
        </w:tc>
        <w:tc>
          <w:tcPr>
            <w:tcW w:w="960" w:type="dxa"/>
            <w:tcBorders>
              <w:top w:val="nil"/>
              <w:left w:val="nil"/>
              <w:bottom w:val="nil"/>
              <w:right w:val="nil"/>
            </w:tcBorders>
            <w:shd w:val="clear" w:color="auto" w:fill="auto"/>
            <w:noWrap/>
            <w:vAlign w:val="bottom"/>
            <w:hideMark/>
          </w:tcPr>
          <w:p w14:paraId="190CF46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0.004699</w:t>
            </w:r>
          </w:p>
        </w:tc>
        <w:tc>
          <w:tcPr>
            <w:tcW w:w="960" w:type="dxa"/>
            <w:tcBorders>
              <w:top w:val="nil"/>
              <w:left w:val="nil"/>
              <w:bottom w:val="nil"/>
              <w:right w:val="nil"/>
            </w:tcBorders>
            <w:shd w:val="clear" w:color="auto" w:fill="auto"/>
            <w:noWrap/>
            <w:vAlign w:val="bottom"/>
            <w:hideMark/>
          </w:tcPr>
          <w:p w14:paraId="2108B83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1.074758</w:t>
            </w:r>
          </w:p>
        </w:tc>
        <w:tc>
          <w:tcPr>
            <w:tcW w:w="960" w:type="dxa"/>
            <w:tcBorders>
              <w:top w:val="nil"/>
              <w:left w:val="nil"/>
              <w:bottom w:val="nil"/>
              <w:right w:val="nil"/>
            </w:tcBorders>
            <w:shd w:val="clear" w:color="auto" w:fill="auto"/>
            <w:noWrap/>
            <w:vAlign w:val="bottom"/>
            <w:hideMark/>
          </w:tcPr>
          <w:p w14:paraId="668FAA3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1.418451</w:t>
            </w:r>
          </w:p>
        </w:tc>
        <w:tc>
          <w:tcPr>
            <w:tcW w:w="1044" w:type="dxa"/>
            <w:tcBorders>
              <w:top w:val="nil"/>
              <w:left w:val="nil"/>
              <w:bottom w:val="nil"/>
              <w:right w:val="nil"/>
            </w:tcBorders>
            <w:shd w:val="clear" w:color="auto" w:fill="auto"/>
            <w:noWrap/>
            <w:vAlign w:val="bottom"/>
            <w:hideMark/>
          </w:tcPr>
          <w:p w14:paraId="3081B51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50</w:t>
            </w:r>
          </w:p>
        </w:tc>
      </w:tr>
      <w:tr w:rsidR="00A1583F" w:rsidRPr="0036648E" w14:paraId="4C6EB4AE" w14:textId="77777777" w:rsidTr="00461909">
        <w:trPr>
          <w:trHeight w:val="290"/>
        </w:trPr>
        <w:tc>
          <w:tcPr>
            <w:tcW w:w="1740" w:type="dxa"/>
            <w:tcBorders>
              <w:top w:val="nil"/>
              <w:left w:val="nil"/>
              <w:bottom w:val="nil"/>
              <w:right w:val="nil"/>
            </w:tcBorders>
            <w:shd w:val="clear" w:color="auto" w:fill="auto"/>
            <w:noWrap/>
            <w:vAlign w:val="bottom"/>
            <w:hideMark/>
          </w:tcPr>
          <w:p w14:paraId="547FEE55"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Bromu ste</w:t>
            </w:r>
          </w:p>
        </w:tc>
        <w:tc>
          <w:tcPr>
            <w:tcW w:w="960" w:type="dxa"/>
            <w:tcBorders>
              <w:top w:val="nil"/>
              <w:left w:val="nil"/>
              <w:bottom w:val="nil"/>
              <w:right w:val="nil"/>
            </w:tcBorders>
            <w:shd w:val="clear" w:color="auto" w:fill="auto"/>
            <w:noWrap/>
            <w:vAlign w:val="bottom"/>
            <w:hideMark/>
          </w:tcPr>
          <w:p w14:paraId="4AE7096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0.004699</w:t>
            </w:r>
          </w:p>
        </w:tc>
        <w:tc>
          <w:tcPr>
            <w:tcW w:w="960" w:type="dxa"/>
            <w:tcBorders>
              <w:top w:val="nil"/>
              <w:left w:val="nil"/>
              <w:bottom w:val="nil"/>
              <w:right w:val="nil"/>
            </w:tcBorders>
            <w:shd w:val="clear" w:color="auto" w:fill="auto"/>
            <w:noWrap/>
            <w:vAlign w:val="bottom"/>
            <w:hideMark/>
          </w:tcPr>
          <w:p w14:paraId="1C61463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1.074758</w:t>
            </w:r>
          </w:p>
        </w:tc>
        <w:tc>
          <w:tcPr>
            <w:tcW w:w="960" w:type="dxa"/>
            <w:tcBorders>
              <w:top w:val="nil"/>
              <w:left w:val="nil"/>
              <w:bottom w:val="nil"/>
              <w:right w:val="nil"/>
            </w:tcBorders>
            <w:shd w:val="clear" w:color="auto" w:fill="auto"/>
            <w:noWrap/>
            <w:vAlign w:val="bottom"/>
            <w:hideMark/>
          </w:tcPr>
          <w:p w14:paraId="5ACF2E2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1.418451</w:t>
            </w:r>
          </w:p>
        </w:tc>
        <w:tc>
          <w:tcPr>
            <w:tcW w:w="1044" w:type="dxa"/>
            <w:tcBorders>
              <w:top w:val="nil"/>
              <w:left w:val="nil"/>
              <w:bottom w:val="nil"/>
              <w:right w:val="nil"/>
            </w:tcBorders>
            <w:shd w:val="clear" w:color="auto" w:fill="auto"/>
            <w:noWrap/>
            <w:vAlign w:val="bottom"/>
            <w:hideMark/>
          </w:tcPr>
          <w:p w14:paraId="592A724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50</w:t>
            </w:r>
          </w:p>
        </w:tc>
      </w:tr>
      <w:tr w:rsidR="00A1583F" w:rsidRPr="0036648E" w14:paraId="3EE6DE09" w14:textId="77777777" w:rsidTr="00461909">
        <w:trPr>
          <w:trHeight w:val="290"/>
        </w:trPr>
        <w:tc>
          <w:tcPr>
            <w:tcW w:w="1740" w:type="dxa"/>
            <w:tcBorders>
              <w:top w:val="nil"/>
              <w:left w:val="nil"/>
              <w:bottom w:val="nil"/>
              <w:right w:val="nil"/>
            </w:tcBorders>
            <w:shd w:val="clear" w:color="auto" w:fill="auto"/>
            <w:noWrap/>
            <w:vAlign w:val="bottom"/>
            <w:hideMark/>
          </w:tcPr>
          <w:p w14:paraId="4E165B77"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Bryon dio</w:t>
            </w:r>
          </w:p>
        </w:tc>
        <w:tc>
          <w:tcPr>
            <w:tcW w:w="960" w:type="dxa"/>
            <w:tcBorders>
              <w:top w:val="nil"/>
              <w:left w:val="nil"/>
              <w:bottom w:val="nil"/>
              <w:right w:val="nil"/>
            </w:tcBorders>
            <w:shd w:val="clear" w:color="auto" w:fill="auto"/>
            <w:noWrap/>
            <w:vAlign w:val="bottom"/>
            <w:hideMark/>
          </w:tcPr>
          <w:p w14:paraId="4ABFBF6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391F47E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0015850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549DA59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79B3294D" w14:textId="77777777" w:rsidTr="00461909">
        <w:trPr>
          <w:trHeight w:val="290"/>
        </w:trPr>
        <w:tc>
          <w:tcPr>
            <w:tcW w:w="1740" w:type="dxa"/>
            <w:tcBorders>
              <w:top w:val="nil"/>
              <w:left w:val="nil"/>
              <w:bottom w:val="nil"/>
              <w:right w:val="nil"/>
            </w:tcBorders>
            <w:shd w:val="clear" w:color="auto" w:fill="auto"/>
            <w:noWrap/>
            <w:vAlign w:val="bottom"/>
            <w:hideMark/>
          </w:tcPr>
          <w:p w14:paraId="39E0E59F"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Calam epi</w:t>
            </w:r>
          </w:p>
        </w:tc>
        <w:tc>
          <w:tcPr>
            <w:tcW w:w="960" w:type="dxa"/>
            <w:tcBorders>
              <w:top w:val="nil"/>
              <w:left w:val="nil"/>
              <w:bottom w:val="nil"/>
              <w:right w:val="nil"/>
            </w:tcBorders>
            <w:shd w:val="clear" w:color="auto" w:fill="auto"/>
            <w:noWrap/>
            <w:vAlign w:val="bottom"/>
            <w:hideMark/>
          </w:tcPr>
          <w:p w14:paraId="03D5E34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0.0001</w:t>
            </w:r>
          </w:p>
        </w:tc>
        <w:tc>
          <w:tcPr>
            <w:tcW w:w="960" w:type="dxa"/>
            <w:tcBorders>
              <w:top w:val="nil"/>
              <w:left w:val="nil"/>
              <w:bottom w:val="nil"/>
              <w:right w:val="nil"/>
            </w:tcBorders>
            <w:shd w:val="clear" w:color="auto" w:fill="auto"/>
            <w:noWrap/>
            <w:vAlign w:val="bottom"/>
            <w:hideMark/>
          </w:tcPr>
          <w:p w14:paraId="3F7BC399"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1.205</w:t>
            </w:r>
          </w:p>
        </w:tc>
        <w:tc>
          <w:tcPr>
            <w:tcW w:w="960" w:type="dxa"/>
            <w:tcBorders>
              <w:top w:val="nil"/>
              <w:left w:val="nil"/>
              <w:bottom w:val="nil"/>
              <w:right w:val="nil"/>
            </w:tcBorders>
            <w:shd w:val="clear" w:color="auto" w:fill="auto"/>
            <w:noWrap/>
            <w:vAlign w:val="bottom"/>
            <w:hideMark/>
          </w:tcPr>
          <w:p w14:paraId="0A0BAB0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2.059</w:t>
            </w:r>
          </w:p>
        </w:tc>
        <w:tc>
          <w:tcPr>
            <w:tcW w:w="1044" w:type="dxa"/>
            <w:tcBorders>
              <w:top w:val="nil"/>
              <w:left w:val="nil"/>
              <w:bottom w:val="nil"/>
              <w:right w:val="nil"/>
            </w:tcBorders>
            <w:shd w:val="clear" w:color="auto" w:fill="auto"/>
            <w:noWrap/>
            <w:vAlign w:val="bottom"/>
            <w:hideMark/>
          </w:tcPr>
          <w:p w14:paraId="7CAC512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70</w:t>
            </w:r>
          </w:p>
        </w:tc>
      </w:tr>
      <w:tr w:rsidR="00A1583F" w:rsidRPr="0036648E" w14:paraId="008E6EA9" w14:textId="77777777" w:rsidTr="00461909">
        <w:trPr>
          <w:trHeight w:val="290"/>
        </w:trPr>
        <w:tc>
          <w:tcPr>
            <w:tcW w:w="1740" w:type="dxa"/>
            <w:tcBorders>
              <w:top w:val="nil"/>
              <w:left w:val="nil"/>
              <w:bottom w:val="nil"/>
              <w:right w:val="nil"/>
            </w:tcBorders>
            <w:shd w:val="clear" w:color="auto" w:fill="auto"/>
            <w:noWrap/>
            <w:vAlign w:val="bottom"/>
            <w:hideMark/>
          </w:tcPr>
          <w:p w14:paraId="694455D9"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Calys sep</w:t>
            </w:r>
          </w:p>
        </w:tc>
        <w:tc>
          <w:tcPr>
            <w:tcW w:w="960" w:type="dxa"/>
            <w:tcBorders>
              <w:top w:val="nil"/>
              <w:left w:val="nil"/>
              <w:bottom w:val="nil"/>
              <w:right w:val="nil"/>
            </w:tcBorders>
            <w:shd w:val="clear" w:color="auto" w:fill="auto"/>
            <w:noWrap/>
            <w:vAlign w:val="bottom"/>
            <w:hideMark/>
          </w:tcPr>
          <w:p w14:paraId="7D9E4EC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3D422108"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2CFA14D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10FE22E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48D4770D" w14:textId="77777777" w:rsidTr="00461909">
        <w:trPr>
          <w:trHeight w:val="290"/>
        </w:trPr>
        <w:tc>
          <w:tcPr>
            <w:tcW w:w="1740" w:type="dxa"/>
            <w:tcBorders>
              <w:top w:val="nil"/>
              <w:left w:val="nil"/>
              <w:bottom w:val="nil"/>
              <w:right w:val="nil"/>
            </w:tcBorders>
            <w:shd w:val="clear" w:color="auto" w:fill="auto"/>
            <w:noWrap/>
            <w:vAlign w:val="bottom"/>
            <w:hideMark/>
          </w:tcPr>
          <w:p w14:paraId="73380256"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Campa tra</w:t>
            </w:r>
          </w:p>
        </w:tc>
        <w:tc>
          <w:tcPr>
            <w:tcW w:w="960" w:type="dxa"/>
            <w:tcBorders>
              <w:top w:val="nil"/>
              <w:left w:val="nil"/>
              <w:bottom w:val="nil"/>
              <w:right w:val="nil"/>
            </w:tcBorders>
            <w:shd w:val="clear" w:color="auto" w:fill="auto"/>
            <w:noWrap/>
            <w:vAlign w:val="bottom"/>
            <w:hideMark/>
          </w:tcPr>
          <w:p w14:paraId="46BE9F3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19EFF899"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2620CEB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53A700B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1B20A453" w14:textId="77777777" w:rsidTr="00461909">
        <w:trPr>
          <w:trHeight w:val="290"/>
        </w:trPr>
        <w:tc>
          <w:tcPr>
            <w:tcW w:w="1740" w:type="dxa"/>
            <w:tcBorders>
              <w:top w:val="nil"/>
              <w:left w:val="nil"/>
              <w:bottom w:val="nil"/>
              <w:right w:val="nil"/>
            </w:tcBorders>
            <w:shd w:val="clear" w:color="auto" w:fill="auto"/>
            <w:noWrap/>
            <w:vAlign w:val="bottom"/>
            <w:hideMark/>
          </w:tcPr>
          <w:p w14:paraId="19E81B7F"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Carda fle</w:t>
            </w:r>
          </w:p>
        </w:tc>
        <w:tc>
          <w:tcPr>
            <w:tcW w:w="960" w:type="dxa"/>
            <w:tcBorders>
              <w:top w:val="nil"/>
              <w:left w:val="nil"/>
              <w:bottom w:val="nil"/>
              <w:right w:val="nil"/>
            </w:tcBorders>
            <w:shd w:val="clear" w:color="auto" w:fill="auto"/>
            <w:noWrap/>
            <w:vAlign w:val="bottom"/>
            <w:hideMark/>
          </w:tcPr>
          <w:p w14:paraId="78738E9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0431D3D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0699376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3EF01349"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0B5D5324" w14:textId="77777777" w:rsidTr="00461909">
        <w:trPr>
          <w:trHeight w:val="290"/>
        </w:trPr>
        <w:tc>
          <w:tcPr>
            <w:tcW w:w="1740" w:type="dxa"/>
            <w:tcBorders>
              <w:top w:val="nil"/>
              <w:left w:val="nil"/>
              <w:bottom w:val="nil"/>
              <w:right w:val="nil"/>
            </w:tcBorders>
            <w:shd w:val="clear" w:color="auto" w:fill="auto"/>
            <w:noWrap/>
            <w:vAlign w:val="bottom"/>
            <w:hideMark/>
          </w:tcPr>
          <w:p w14:paraId="4E4CBE99"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Carda pra</w:t>
            </w:r>
          </w:p>
        </w:tc>
        <w:tc>
          <w:tcPr>
            <w:tcW w:w="960" w:type="dxa"/>
            <w:tcBorders>
              <w:top w:val="nil"/>
              <w:left w:val="nil"/>
              <w:bottom w:val="nil"/>
              <w:right w:val="nil"/>
            </w:tcBorders>
            <w:shd w:val="clear" w:color="auto" w:fill="auto"/>
            <w:noWrap/>
            <w:vAlign w:val="bottom"/>
            <w:hideMark/>
          </w:tcPr>
          <w:p w14:paraId="7138C12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29560F1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658EBCC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2FEBFD3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77E1D6B8" w14:textId="77777777" w:rsidTr="00461909">
        <w:trPr>
          <w:trHeight w:val="290"/>
        </w:trPr>
        <w:tc>
          <w:tcPr>
            <w:tcW w:w="1740" w:type="dxa"/>
            <w:tcBorders>
              <w:top w:val="nil"/>
              <w:left w:val="nil"/>
              <w:bottom w:val="nil"/>
              <w:right w:val="nil"/>
            </w:tcBorders>
            <w:shd w:val="clear" w:color="auto" w:fill="auto"/>
            <w:noWrap/>
            <w:vAlign w:val="bottom"/>
            <w:hideMark/>
          </w:tcPr>
          <w:p w14:paraId="164B35BE"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Carex acu</w:t>
            </w:r>
          </w:p>
        </w:tc>
        <w:tc>
          <w:tcPr>
            <w:tcW w:w="960" w:type="dxa"/>
            <w:tcBorders>
              <w:top w:val="nil"/>
              <w:left w:val="nil"/>
              <w:bottom w:val="nil"/>
              <w:right w:val="nil"/>
            </w:tcBorders>
            <w:shd w:val="clear" w:color="auto" w:fill="auto"/>
            <w:noWrap/>
            <w:vAlign w:val="bottom"/>
            <w:hideMark/>
          </w:tcPr>
          <w:p w14:paraId="5E596D3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0.0001</w:t>
            </w:r>
          </w:p>
        </w:tc>
        <w:tc>
          <w:tcPr>
            <w:tcW w:w="960" w:type="dxa"/>
            <w:tcBorders>
              <w:top w:val="nil"/>
              <w:left w:val="nil"/>
              <w:bottom w:val="nil"/>
              <w:right w:val="nil"/>
            </w:tcBorders>
            <w:shd w:val="clear" w:color="auto" w:fill="auto"/>
            <w:noWrap/>
            <w:vAlign w:val="bottom"/>
            <w:hideMark/>
          </w:tcPr>
          <w:p w14:paraId="27BF19B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1.205</w:t>
            </w:r>
          </w:p>
        </w:tc>
        <w:tc>
          <w:tcPr>
            <w:tcW w:w="960" w:type="dxa"/>
            <w:tcBorders>
              <w:top w:val="nil"/>
              <w:left w:val="nil"/>
              <w:bottom w:val="nil"/>
              <w:right w:val="nil"/>
            </w:tcBorders>
            <w:shd w:val="clear" w:color="auto" w:fill="auto"/>
            <w:noWrap/>
            <w:vAlign w:val="bottom"/>
            <w:hideMark/>
          </w:tcPr>
          <w:p w14:paraId="69495EC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2.059</w:t>
            </w:r>
          </w:p>
        </w:tc>
        <w:tc>
          <w:tcPr>
            <w:tcW w:w="1044" w:type="dxa"/>
            <w:tcBorders>
              <w:top w:val="nil"/>
              <w:left w:val="nil"/>
              <w:bottom w:val="nil"/>
              <w:right w:val="nil"/>
            </w:tcBorders>
            <w:shd w:val="clear" w:color="auto" w:fill="auto"/>
            <w:noWrap/>
            <w:vAlign w:val="bottom"/>
            <w:hideMark/>
          </w:tcPr>
          <w:p w14:paraId="3EC71E4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70</w:t>
            </w:r>
          </w:p>
        </w:tc>
      </w:tr>
      <w:tr w:rsidR="00A1583F" w:rsidRPr="0036648E" w14:paraId="6A287758" w14:textId="77777777" w:rsidTr="00461909">
        <w:trPr>
          <w:trHeight w:val="290"/>
        </w:trPr>
        <w:tc>
          <w:tcPr>
            <w:tcW w:w="1740" w:type="dxa"/>
            <w:tcBorders>
              <w:top w:val="nil"/>
              <w:left w:val="nil"/>
              <w:bottom w:val="nil"/>
              <w:right w:val="nil"/>
            </w:tcBorders>
            <w:shd w:val="clear" w:color="auto" w:fill="auto"/>
            <w:noWrap/>
            <w:vAlign w:val="bottom"/>
            <w:hideMark/>
          </w:tcPr>
          <w:p w14:paraId="2DF748E1"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Carex fla</w:t>
            </w:r>
          </w:p>
        </w:tc>
        <w:tc>
          <w:tcPr>
            <w:tcW w:w="960" w:type="dxa"/>
            <w:tcBorders>
              <w:top w:val="nil"/>
              <w:left w:val="nil"/>
              <w:bottom w:val="nil"/>
              <w:right w:val="nil"/>
            </w:tcBorders>
            <w:shd w:val="clear" w:color="auto" w:fill="auto"/>
            <w:noWrap/>
            <w:vAlign w:val="bottom"/>
            <w:hideMark/>
          </w:tcPr>
          <w:p w14:paraId="02B3B948"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0.010444</w:t>
            </w:r>
          </w:p>
        </w:tc>
        <w:tc>
          <w:tcPr>
            <w:tcW w:w="960" w:type="dxa"/>
            <w:tcBorders>
              <w:top w:val="nil"/>
              <w:left w:val="nil"/>
              <w:bottom w:val="nil"/>
              <w:right w:val="nil"/>
            </w:tcBorders>
            <w:shd w:val="clear" w:color="auto" w:fill="auto"/>
            <w:noWrap/>
            <w:vAlign w:val="bottom"/>
            <w:hideMark/>
          </w:tcPr>
          <w:p w14:paraId="43D7B4F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1.078613</w:t>
            </w:r>
          </w:p>
        </w:tc>
        <w:tc>
          <w:tcPr>
            <w:tcW w:w="960" w:type="dxa"/>
            <w:tcBorders>
              <w:top w:val="nil"/>
              <w:left w:val="nil"/>
              <w:bottom w:val="nil"/>
              <w:right w:val="nil"/>
            </w:tcBorders>
            <w:shd w:val="clear" w:color="auto" w:fill="auto"/>
            <w:noWrap/>
            <w:vAlign w:val="bottom"/>
            <w:hideMark/>
          </w:tcPr>
          <w:p w14:paraId="4545DE8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1.263931</w:t>
            </w:r>
          </w:p>
        </w:tc>
        <w:tc>
          <w:tcPr>
            <w:tcW w:w="1044" w:type="dxa"/>
            <w:tcBorders>
              <w:top w:val="nil"/>
              <w:left w:val="nil"/>
              <w:bottom w:val="nil"/>
              <w:right w:val="nil"/>
            </w:tcBorders>
            <w:shd w:val="clear" w:color="auto" w:fill="auto"/>
            <w:noWrap/>
            <w:vAlign w:val="bottom"/>
            <w:hideMark/>
          </w:tcPr>
          <w:p w14:paraId="247651A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50</w:t>
            </w:r>
          </w:p>
        </w:tc>
      </w:tr>
      <w:tr w:rsidR="00A1583F" w:rsidRPr="0036648E" w14:paraId="7460DFE8" w14:textId="77777777" w:rsidTr="00461909">
        <w:trPr>
          <w:trHeight w:val="290"/>
        </w:trPr>
        <w:tc>
          <w:tcPr>
            <w:tcW w:w="1740" w:type="dxa"/>
            <w:tcBorders>
              <w:top w:val="nil"/>
              <w:left w:val="nil"/>
              <w:bottom w:val="nil"/>
              <w:right w:val="nil"/>
            </w:tcBorders>
            <w:shd w:val="clear" w:color="auto" w:fill="auto"/>
            <w:noWrap/>
            <w:vAlign w:val="bottom"/>
            <w:hideMark/>
          </w:tcPr>
          <w:p w14:paraId="2D7763D4"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Carex hir</w:t>
            </w:r>
          </w:p>
        </w:tc>
        <w:tc>
          <w:tcPr>
            <w:tcW w:w="960" w:type="dxa"/>
            <w:tcBorders>
              <w:top w:val="nil"/>
              <w:left w:val="nil"/>
              <w:bottom w:val="nil"/>
              <w:right w:val="nil"/>
            </w:tcBorders>
            <w:shd w:val="clear" w:color="auto" w:fill="auto"/>
            <w:noWrap/>
            <w:vAlign w:val="bottom"/>
            <w:hideMark/>
          </w:tcPr>
          <w:p w14:paraId="583D955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0.042591</w:t>
            </w:r>
          </w:p>
        </w:tc>
        <w:tc>
          <w:tcPr>
            <w:tcW w:w="960" w:type="dxa"/>
            <w:tcBorders>
              <w:top w:val="nil"/>
              <w:left w:val="nil"/>
              <w:bottom w:val="nil"/>
              <w:right w:val="nil"/>
            </w:tcBorders>
            <w:shd w:val="clear" w:color="auto" w:fill="auto"/>
            <w:noWrap/>
            <w:vAlign w:val="bottom"/>
            <w:hideMark/>
          </w:tcPr>
          <w:p w14:paraId="4D96A52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0.977943</w:t>
            </w:r>
          </w:p>
        </w:tc>
        <w:tc>
          <w:tcPr>
            <w:tcW w:w="960" w:type="dxa"/>
            <w:tcBorders>
              <w:top w:val="nil"/>
              <w:left w:val="nil"/>
              <w:bottom w:val="nil"/>
              <w:right w:val="nil"/>
            </w:tcBorders>
            <w:shd w:val="clear" w:color="auto" w:fill="auto"/>
            <w:noWrap/>
            <w:vAlign w:val="bottom"/>
            <w:hideMark/>
          </w:tcPr>
          <w:p w14:paraId="2749FF9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0.908297</w:t>
            </w:r>
          </w:p>
        </w:tc>
        <w:tc>
          <w:tcPr>
            <w:tcW w:w="1044" w:type="dxa"/>
            <w:tcBorders>
              <w:top w:val="nil"/>
              <w:left w:val="nil"/>
              <w:bottom w:val="nil"/>
              <w:right w:val="nil"/>
            </w:tcBorders>
            <w:shd w:val="clear" w:color="auto" w:fill="auto"/>
            <w:noWrap/>
            <w:vAlign w:val="bottom"/>
            <w:hideMark/>
          </w:tcPr>
          <w:p w14:paraId="5CDF0F7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35</w:t>
            </w:r>
          </w:p>
        </w:tc>
      </w:tr>
      <w:tr w:rsidR="00A1583F" w:rsidRPr="0036648E" w14:paraId="7E660AFC" w14:textId="77777777" w:rsidTr="00461909">
        <w:trPr>
          <w:trHeight w:val="290"/>
        </w:trPr>
        <w:tc>
          <w:tcPr>
            <w:tcW w:w="1740" w:type="dxa"/>
            <w:tcBorders>
              <w:top w:val="nil"/>
              <w:left w:val="nil"/>
              <w:bottom w:val="nil"/>
              <w:right w:val="nil"/>
            </w:tcBorders>
            <w:shd w:val="clear" w:color="auto" w:fill="auto"/>
            <w:noWrap/>
            <w:vAlign w:val="bottom"/>
            <w:hideMark/>
          </w:tcPr>
          <w:p w14:paraId="437AB068"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Carex otr</w:t>
            </w:r>
          </w:p>
        </w:tc>
        <w:tc>
          <w:tcPr>
            <w:tcW w:w="960" w:type="dxa"/>
            <w:tcBorders>
              <w:top w:val="nil"/>
              <w:left w:val="nil"/>
              <w:bottom w:val="nil"/>
              <w:right w:val="nil"/>
            </w:tcBorders>
            <w:shd w:val="clear" w:color="auto" w:fill="auto"/>
            <w:noWrap/>
            <w:vAlign w:val="bottom"/>
            <w:hideMark/>
          </w:tcPr>
          <w:p w14:paraId="54CE59A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0.042591</w:t>
            </w:r>
          </w:p>
        </w:tc>
        <w:tc>
          <w:tcPr>
            <w:tcW w:w="960" w:type="dxa"/>
            <w:tcBorders>
              <w:top w:val="nil"/>
              <w:left w:val="nil"/>
              <w:bottom w:val="nil"/>
              <w:right w:val="nil"/>
            </w:tcBorders>
            <w:shd w:val="clear" w:color="auto" w:fill="auto"/>
            <w:noWrap/>
            <w:vAlign w:val="bottom"/>
            <w:hideMark/>
          </w:tcPr>
          <w:p w14:paraId="0B5132C8"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0.977943</w:t>
            </w:r>
          </w:p>
        </w:tc>
        <w:tc>
          <w:tcPr>
            <w:tcW w:w="960" w:type="dxa"/>
            <w:tcBorders>
              <w:top w:val="nil"/>
              <w:left w:val="nil"/>
              <w:bottom w:val="nil"/>
              <w:right w:val="nil"/>
            </w:tcBorders>
            <w:shd w:val="clear" w:color="auto" w:fill="auto"/>
            <w:noWrap/>
            <w:vAlign w:val="bottom"/>
            <w:hideMark/>
          </w:tcPr>
          <w:p w14:paraId="4515EC7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0.908297</w:t>
            </w:r>
          </w:p>
        </w:tc>
        <w:tc>
          <w:tcPr>
            <w:tcW w:w="1044" w:type="dxa"/>
            <w:tcBorders>
              <w:top w:val="nil"/>
              <w:left w:val="nil"/>
              <w:bottom w:val="nil"/>
              <w:right w:val="nil"/>
            </w:tcBorders>
            <w:shd w:val="clear" w:color="auto" w:fill="auto"/>
            <w:noWrap/>
            <w:vAlign w:val="bottom"/>
            <w:hideMark/>
          </w:tcPr>
          <w:p w14:paraId="751D417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35</w:t>
            </w:r>
          </w:p>
        </w:tc>
      </w:tr>
      <w:tr w:rsidR="00A1583F" w:rsidRPr="0036648E" w14:paraId="086FB9D7" w14:textId="77777777" w:rsidTr="00461909">
        <w:trPr>
          <w:trHeight w:val="290"/>
        </w:trPr>
        <w:tc>
          <w:tcPr>
            <w:tcW w:w="1740" w:type="dxa"/>
            <w:tcBorders>
              <w:top w:val="nil"/>
              <w:left w:val="nil"/>
              <w:bottom w:val="nil"/>
              <w:right w:val="nil"/>
            </w:tcBorders>
            <w:shd w:val="clear" w:color="auto" w:fill="auto"/>
            <w:noWrap/>
            <w:vAlign w:val="bottom"/>
            <w:hideMark/>
          </w:tcPr>
          <w:p w14:paraId="2BC056C4"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Carex pan</w:t>
            </w:r>
          </w:p>
        </w:tc>
        <w:tc>
          <w:tcPr>
            <w:tcW w:w="960" w:type="dxa"/>
            <w:tcBorders>
              <w:top w:val="nil"/>
              <w:left w:val="nil"/>
              <w:bottom w:val="nil"/>
              <w:right w:val="nil"/>
            </w:tcBorders>
            <w:shd w:val="clear" w:color="auto" w:fill="auto"/>
            <w:noWrap/>
            <w:vAlign w:val="bottom"/>
            <w:hideMark/>
          </w:tcPr>
          <w:p w14:paraId="0CCD625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0.042591</w:t>
            </w:r>
          </w:p>
        </w:tc>
        <w:tc>
          <w:tcPr>
            <w:tcW w:w="960" w:type="dxa"/>
            <w:tcBorders>
              <w:top w:val="nil"/>
              <w:left w:val="nil"/>
              <w:bottom w:val="nil"/>
              <w:right w:val="nil"/>
            </w:tcBorders>
            <w:shd w:val="clear" w:color="auto" w:fill="auto"/>
            <w:noWrap/>
            <w:vAlign w:val="bottom"/>
            <w:hideMark/>
          </w:tcPr>
          <w:p w14:paraId="3E43565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0.977943</w:t>
            </w:r>
          </w:p>
        </w:tc>
        <w:tc>
          <w:tcPr>
            <w:tcW w:w="960" w:type="dxa"/>
            <w:tcBorders>
              <w:top w:val="nil"/>
              <w:left w:val="nil"/>
              <w:bottom w:val="nil"/>
              <w:right w:val="nil"/>
            </w:tcBorders>
            <w:shd w:val="clear" w:color="auto" w:fill="auto"/>
            <w:noWrap/>
            <w:vAlign w:val="bottom"/>
            <w:hideMark/>
          </w:tcPr>
          <w:p w14:paraId="3854F9B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0.908297</w:t>
            </w:r>
          </w:p>
        </w:tc>
        <w:tc>
          <w:tcPr>
            <w:tcW w:w="1044" w:type="dxa"/>
            <w:tcBorders>
              <w:top w:val="nil"/>
              <w:left w:val="nil"/>
              <w:bottom w:val="nil"/>
              <w:right w:val="nil"/>
            </w:tcBorders>
            <w:shd w:val="clear" w:color="auto" w:fill="auto"/>
            <w:noWrap/>
            <w:vAlign w:val="bottom"/>
            <w:hideMark/>
          </w:tcPr>
          <w:p w14:paraId="2EFBAED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35</w:t>
            </w:r>
          </w:p>
        </w:tc>
      </w:tr>
      <w:tr w:rsidR="00A1583F" w:rsidRPr="0036648E" w14:paraId="6D1499A7" w14:textId="77777777" w:rsidTr="00461909">
        <w:trPr>
          <w:trHeight w:val="290"/>
        </w:trPr>
        <w:tc>
          <w:tcPr>
            <w:tcW w:w="1740" w:type="dxa"/>
            <w:tcBorders>
              <w:top w:val="nil"/>
              <w:left w:val="nil"/>
              <w:bottom w:val="nil"/>
              <w:right w:val="nil"/>
            </w:tcBorders>
            <w:shd w:val="clear" w:color="auto" w:fill="auto"/>
            <w:noWrap/>
            <w:vAlign w:val="bottom"/>
            <w:hideMark/>
          </w:tcPr>
          <w:p w14:paraId="41391C03"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Carex pen</w:t>
            </w:r>
          </w:p>
        </w:tc>
        <w:tc>
          <w:tcPr>
            <w:tcW w:w="960" w:type="dxa"/>
            <w:tcBorders>
              <w:top w:val="nil"/>
              <w:left w:val="nil"/>
              <w:bottom w:val="nil"/>
              <w:right w:val="nil"/>
            </w:tcBorders>
            <w:shd w:val="clear" w:color="auto" w:fill="auto"/>
            <w:noWrap/>
            <w:vAlign w:val="bottom"/>
            <w:hideMark/>
          </w:tcPr>
          <w:p w14:paraId="46F46DB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0.000102</w:t>
            </w:r>
          </w:p>
        </w:tc>
        <w:tc>
          <w:tcPr>
            <w:tcW w:w="960" w:type="dxa"/>
            <w:tcBorders>
              <w:top w:val="nil"/>
              <w:left w:val="nil"/>
              <w:bottom w:val="nil"/>
              <w:right w:val="nil"/>
            </w:tcBorders>
            <w:shd w:val="clear" w:color="auto" w:fill="auto"/>
            <w:noWrap/>
            <w:vAlign w:val="bottom"/>
            <w:hideMark/>
          </w:tcPr>
          <w:p w14:paraId="2A20E789"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1.205021</w:t>
            </w:r>
          </w:p>
        </w:tc>
        <w:tc>
          <w:tcPr>
            <w:tcW w:w="960" w:type="dxa"/>
            <w:tcBorders>
              <w:top w:val="nil"/>
              <w:left w:val="nil"/>
              <w:bottom w:val="nil"/>
              <w:right w:val="nil"/>
            </w:tcBorders>
            <w:shd w:val="clear" w:color="auto" w:fill="auto"/>
            <w:noWrap/>
            <w:vAlign w:val="bottom"/>
            <w:hideMark/>
          </w:tcPr>
          <w:p w14:paraId="4B5F2A2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2.05899</w:t>
            </w:r>
          </w:p>
        </w:tc>
        <w:tc>
          <w:tcPr>
            <w:tcW w:w="1044" w:type="dxa"/>
            <w:tcBorders>
              <w:top w:val="nil"/>
              <w:left w:val="nil"/>
              <w:bottom w:val="nil"/>
              <w:right w:val="nil"/>
            </w:tcBorders>
            <w:shd w:val="clear" w:color="auto" w:fill="auto"/>
            <w:noWrap/>
            <w:vAlign w:val="bottom"/>
            <w:hideMark/>
          </w:tcPr>
          <w:p w14:paraId="1CE089D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99</w:t>
            </w:r>
          </w:p>
        </w:tc>
      </w:tr>
      <w:tr w:rsidR="00A1583F" w:rsidRPr="0036648E" w14:paraId="7CECA787" w14:textId="77777777" w:rsidTr="00461909">
        <w:trPr>
          <w:trHeight w:val="290"/>
        </w:trPr>
        <w:tc>
          <w:tcPr>
            <w:tcW w:w="1740" w:type="dxa"/>
            <w:tcBorders>
              <w:top w:val="nil"/>
              <w:left w:val="nil"/>
              <w:bottom w:val="nil"/>
              <w:right w:val="nil"/>
            </w:tcBorders>
            <w:shd w:val="clear" w:color="auto" w:fill="auto"/>
            <w:noWrap/>
            <w:vAlign w:val="bottom"/>
            <w:hideMark/>
          </w:tcPr>
          <w:p w14:paraId="4A577D60"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Carex rem</w:t>
            </w:r>
          </w:p>
        </w:tc>
        <w:tc>
          <w:tcPr>
            <w:tcW w:w="960" w:type="dxa"/>
            <w:tcBorders>
              <w:top w:val="nil"/>
              <w:left w:val="nil"/>
              <w:bottom w:val="nil"/>
              <w:right w:val="nil"/>
            </w:tcBorders>
            <w:shd w:val="clear" w:color="auto" w:fill="auto"/>
            <w:noWrap/>
            <w:vAlign w:val="bottom"/>
            <w:hideMark/>
          </w:tcPr>
          <w:p w14:paraId="1971A05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0.004699</w:t>
            </w:r>
          </w:p>
        </w:tc>
        <w:tc>
          <w:tcPr>
            <w:tcW w:w="960" w:type="dxa"/>
            <w:tcBorders>
              <w:top w:val="nil"/>
              <w:left w:val="nil"/>
              <w:bottom w:val="nil"/>
              <w:right w:val="nil"/>
            </w:tcBorders>
            <w:shd w:val="clear" w:color="auto" w:fill="auto"/>
            <w:noWrap/>
            <w:vAlign w:val="bottom"/>
            <w:hideMark/>
          </w:tcPr>
          <w:p w14:paraId="3720387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1.074758</w:t>
            </w:r>
          </w:p>
        </w:tc>
        <w:tc>
          <w:tcPr>
            <w:tcW w:w="960" w:type="dxa"/>
            <w:tcBorders>
              <w:top w:val="nil"/>
              <w:left w:val="nil"/>
              <w:bottom w:val="nil"/>
              <w:right w:val="nil"/>
            </w:tcBorders>
            <w:shd w:val="clear" w:color="auto" w:fill="auto"/>
            <w:noWrap/>
            <w:vAlign w:val="bottom"/>
            <w:hideMark/>
          </w:tcPr>
          <w:p w14:paraId="6A22FC6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1.418451</w:t>
            </w:r>
          </w:p>
        </w:tc>
        <w:tc>
          <w:tcPr>
            <w:tcW w:w="1044" w:type="dxa"/>
            <w:tcBorders>
              <w:top w:val="nil"/>
              <w:left w:val="nil"/>
              <w:bottom w:val="nil"/>
              <w:right w:val="nil"/>
            </w:tcBorders>
            <w:shd w:val="clear" w:color="auto" w:fill="auto"/>
            <w:noWrap/>
            <w:vAlign w:val="bottom"/>
            <w:hideMark/>
          </w:tcPr>
          <w:p w14:paraId="5B3AE19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37</w:t>
            </w:r>
          </w:p>
        </w:tc>
      </w:tr>
      <w:tr w:rsidR="00A1583F" w:rsidRPr="0036648E" w14:paraId="69059E30" w14:textId="77777777" w:rsidTr="00461909">
        <w:trPr>
          <w:trHeight w:val="290"/>
        </w:trPr>
        <w:tc>
          <w:tcPr>
            <w:tcW w:w="1740" w:type="dxa"/>
            <w:tcBorders>
              <w:top w:val="nil"/>
              <w:left w:val="nil"/>
              <w:bottom w:val="nil"/>
              <w:right w:val="nil"/>
            </w:tcBorders>
            <w:shd w:val="clear" w:color="auto" w:fill="auto"/>
            <w:noWrap/>
            <w:vAlign w:val="bottom"/>
            <w:hideMark/>
          </w:tcPr>
          <w:p w14:paraId="1DE3F229"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Carex rip</w:t>
            </w:r>
          </w:p>
        </w:tc>
        <w:tc>
          <w:tcPr>
            <w:tcW w:w="960" w:type="dxa"/>
            <w:tcBorders>
              <w:top w:val="nil"/>
              <w:left w:val="nil"/>
              <w:bottom w:val="nil"/>
              <w:right w:val="nil"/>
            </w:tcBorders>
            <w:shd w:val="clear" w:color="auto" w:fill="auto"/>
            <w:noWrap/>
            <w:vAlign w:val="bottom"/>
            <w:hideMark/>
          </w:tcPr>
          <w:p w14:paraId="4CCDDC2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0.000102</w:t>
            </w:r>
          </w:p>
        </w:tc>
        <w:tc>
          <w:tcPr>
            <w:tcW w:w="960" w:type="dxa"/>
            <w:tcBorders>
              <w:top w:val="nil"/>
              <w:left w:val="nil"/>
              <w:bottom w:val="nil"/>
              <w:right w:val="nil"/>
            </w:tcBorders>
            <w:shd w:val="clear" w:color="auto" w:fill="auto"/>
            <w:noWrap/>
            <w:vAlign w:val="bottom"/>
            <w:hideMark/>
          </w:tcPr>
          <w:p w14:paraId="10835BB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1.205021</w:t>
            </w:r>
          </w:p>
        </w:tc>
        <w:tc>
          <w:tcPr>
            <w:tcW w:w="960" w:type="dxa"/>
            <w:tcBorders>
              <w:top w:val="nil"/>
              <w:left w:val="nil"/>
              <w:bottom w:val="nil"/>
              <w:right w:val="nil"/>
            </w:tcBorders>
            <w:shd w:val="clear" w:color="auto" w:fill="auto"/>
            <w:noWrap/>
            <w:vAlign w:val="bottom"/>
            <w:hideMark/>
          </w:tcPr>
          <w:p w14:paraId="1A6196D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2.05899</w:t>
            </w:r>
          </w:p>
        </w:tc>
        <w:tc>
          <w:tcPr>
            <w:tcW w:w="1044" w:type="dxa"/>
            <w:tcBorders>
              <w:top w:val="nil"/>
              <w:left w:val="nil"/>
              <w:bottom w:val="nil"/>
              <w:right w:val="nil"/>
            </w:tcBorders>
            <w:shd w:val="clear" w:color="auto" w:fill="auto"/>
            <w:noWrap/>
            <w:vAlign w:val="bottom"/>
            <w:hideMark/>
          </w:tcPr>
          <w:p w14:paraId="2CE5053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70</w:t>
            </w:r>
          </w:p>
        </w:tc>
      </w:tr>
      <w:tr w:rsidR="00A1583F" w:rsidRPr="0036648E" w14:paraId="2AEFCAEA" w14:textId="77777777" w:rsidTr="00461909">
        <w:trPr>
          <w:trHeight w:val="290"/>
        </w:trPr>
        <w:tc>
          <w:tcPr>
            <w:tcW w:w="1740" w:type="dxa"/>
            <w:tcBorders>
              <w:top w:val="nil"/>
              <w:left w:val="nil"/>
              <w:bottom w:val="nil"/>
              <w:right w:val="nil"/>
            </w:tcBorders>
            <w:shd w:val="clear" w:color="auto" w:fill="auto"/>
            <w:noWrap/>
            <w:vAlign w:val="bottom"/>
            <w:hideMark/>
          </w:tcPr>
          <w:p w14:paraId="179292C6"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Carex syl</w:t>
            </w:r>
          </w:p>
        </w:tc>
        <w:tc>
          <w:tcPr>
            <w:tcW w:w="960" w:type="dxa"/>
            <w:tcBorders>
              <w:top w:val="nil"/>
              <w:left w:val="nil"/>
              <w:bottom w:val="nil"/>
              <w:right w:val="nil"/>
            </w:tcBorders>
            <w:shd w:val="clear" w:color="auto" w:fill="auto"/>
            <w:noWrap/>
            <w:vAlign w:val="bottom"/>
            <w:hideMark/>
          </w:tcPr>
          <w:p w14:paraId="6D1568A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0.042591</w:t>
            </w:r>
          </w:p>
        </w:tc>
        <w:tc>
          <w:tcPr>
            <w:tcW w:w="960" w:type="dxa"/>
            <w:tcBorders>
              <w:top w:val="nil"/>
              <w:left w:val="nil"/>
              <w:bottom w:val="nil"/>
              <w:right w:val="nil"/>
            </w:tcBorders>
            <w:shd w:val="clear" w:color="auto" w:fill="auto"/>
            <w:noWrap/>
            <w:vAlign w:val="bottom"/>
            <w:hideMark/>
          </w:tcPr>
          <w:p w14:paraId="695CCDB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0.977943</w:t>
            </w:r>
          </w:p>
        </w:tc>
        <w:tc>
          <w:tcPr>
            <w:tcW w:w="960" w:type="dxa"/>
            <w:tcBorders>
              <w:top w:val="nil"/>
              <w:left w:val="nil"/>
              <w:bottom w:val="nil"/>
              <w:right w:val="nil"/>
            </w:tcBorders>
            <w:shd w:val="clear" w:color="auto" w:fill="auto"/>
            <w:noWrap/>
            <w:vAlign w:val="bottom"/>
            <w:hideMark/>
          </w:tcPr>
          <w:p w14:paraId="284DF4A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0.908297</w:t>
            </w:r>
          </w:p>
        </w:tc>
        <w:tc>
          <w:tcPr>
            <w:tcW w:w="1044" w:type="dxa"/>
            <w:tcBorders>
              <w:top w:val="nil"/>
              <w:left w:val="nil"/>
              <w:bottom w:val="nil"/>
              <w:right w:val="nil"/>
            </w:tcBorders>
            <w:shd w:val="clear" w:color="auto" w:fill="auto"/>
            <w:noWrap/>
            <w:vAlign w:val="bottom"/>
            <w:hideMark/>
          </w:tcPr>
          <w:p w14:paraId="51AE689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38</w:t>
            </w:r>
          </w:p>
        </w:tc>
      </w:tr>
      <w:tr w:rsidR="00A1583F" w:rsidRPr="0036648E" w14:paraId="5337C46E" w14:textId="77777777" w:rsidTr="00461909">
        <w:trPr>
          <w:trHeight w:val="290"/>
        </w:trPr>
        <w:tc>
          <w:tcPr>
            <w:tcW w:w="1740" w:type="dxa"/>
            <w:tcBorders>
              <w:top w:val="nil"/>
              <w:left w:val="nil"/>
              <w:bottom w:val="nil"/>
              <w:right w:val="nil"/>
            </w:tcBorders>
            <w:shd w:val="clear" w:color="auto" w:fill="auto"/>
            <w:noWrap/>
            <w:vAlign w:val="bottom"/>
            <w:hideMark/>
          </w:tcPr>
          <w:p w14:paraId="4C484D39"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Centa ery</w:t>
            </w:r>
          </w:p>
        </w:tc>
        <w:tc>
          <w:tcPr>
            <w:tcW w:w="960" w:type="dxa"/>
            <w:tcBorders>
              <w:top w:val="nil"/>
              <w:left w:val="nil"/>
              <w:bottom w:val="nil"/>
              <w:right w:val="nil"/>
            </w:tcBorders>
            <w:shd w:val="clear" w:color="auto" w:fill="auto"/>
            <w:noWrap/>
            <w:vAlign w:val="bottom"/>
            <w:hideMark/>
          </w:tcPr>
          <w:p w14:paraId="0CC751D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w:t>
            </w:r>
          </w:p>
        </w:tc>
        <w:tc>
          <w:tcPr>
            <w:tcW w:w="960" w:type="dxa"/>
            <w:tcBorders>
              <w:top w:val="nil"/>
              <w:left w:val="nil"/>
              <w:bottom w:val="nil"/>
              <w:right w:val="nil"/>
            </w:tcBorders>
            <w:shd w:val="clear" w:color="auto" w:fill="auto"/>
            <w:noWrap/>
            <w:vAlign w:val="bottom"/>
            <w:hideMark/>
          </w:tcPr>
          <w:p w14:paraId="559C29B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1.2594</w:t>
            </w:r>
          </w:p>
        </w:tc>
        <w:tc>
          <w:tcPr>
            <w:tcW w:w="960" w:type="dxa"/>
            <w:tcBorders>
              <w:top w:val="nil"/>
              <w:left w:val="nil"/>
              <w:bottom w:val="nil"/>
              <w:right w:val="nil"/>
            </w:tcBorders>
            <w:shd w:val="clear" w:color="auto" w:fill="auto"/>
            <w:noWrap/>
            <w:vAlign w:val="bottom"/>
            <w:hideMark/>
          </w:tcPr>
          <w:p w14:paraId="62F8D4D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0.3624</w:t>
            </w:r>
          </w:p>
        </w:tc>
        <w:tc>
          <w:tcPr>
            <w:tcW w:w="1044" w:type="dxa"/>
            <w:tcBorders>
              <w:top w:val="nil"/>
              <w:left w:val="nil"/>
              <w:bottom w:val="nil"/>
              <w:right w:val="nil"/>
            </w:tcBorders>
            <w:shd w:val="clear" w:color="auto" w:fill="auto"/>
            <w:noWrap/>
            <w:vAlign w:val="bottom"/>
            <w:hideMark/>
          </w:tcPr>
          <w:p w14:paraId="7F0A8FB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30</w:t>
            </w:r>
          </w:p>
        </w:tc>
      </w:tr>
      <w:tr w:rsidR="00A1583F" w:rsidRPr="0036648E" w14:paraId="5C709335" w14:textId="77777777" w:rsidTr="00461909">
        <w:trPr>
          <w:trHeight w:val="290"/>
        </w:trPr>
        <w:tc>
          <w:tcPr>
            <w:tcW w:w="1740" w:type="dxa"/>
            <w:tcBorders>
              <w:top w:val="nil"/>
              <w:left w:val="nil"/>
              <w:bottom w:val="nil"/>
              <w:right w:val="nil"/>
            </w:tcBorders>
            <w:shd w:val="clear" w:color="auto" w:fill="auto"/>
            <w:noWrap/>
            <w:vAlign w:val="bottom"/>
            <w:hideMark/>
          </w:tcPr>
          <w:p w14:paraId="1D779A49"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Centa nig</w:t>
            </w:r>
          </w:p>
        </w:tc>
        <w:tc>
          <w:tcPr>
            <w:tcW w:w="960" w:type="dxa"/>
            <w:tcBorders>
              <w:top w:val="nil"/>
              <w:left w:val="nil"/>
              <w:bottom w:val="nil"/>
              <w:right w:val="nil"/>
            </w:tcBorders>
            <w:shd w:val="clear" w:color="auto" w:fill="auto"/>
            <w:noWrap/>
            <w:vAlign w:val="bottom"/>
            <w:hideMark/>
          </w:tcPr>
          <w:p w14:paraId="1066B2B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4EE217C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52B7013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51B65F3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7557C684" w14:textId="77777777" w:rsidTr="00461909">
        <w:trPr>
          <w:trHeight w:val="290"/>
        </w:trPr>
        <w:tc>
          <w:tcPr>
            <w:tcW w:w="1740" w:type="dxa"/>
            <w:tcBorders>
              <w:top w:val="nil"/>
              <w:left w:val="nil"/>
              <w:bottom w:val="nil"/>
              <w:right w:val="nil"/>
            </w:tcBorders>
            <w:shd w:val="clear" w:color="auto" w:fill="auto"/>
            <w:noWrap/>
            <w:vAlign w:val="bottom"/>
            <w:hideMark/>
          </w:tcPr>
          <w:p w14:paraId="65CC2F3E"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Ceras fon</w:t>
            </w:r>
          </w:p>
        </w:tc>
        <w:tc>
          <w:tcPr>
            <w:tcW w:w="960" w:type="dxa"/>
            <w:tcBorders>
              <w:top w:val="nil"/>
              <w:left w:val="nil"/>
              <w:bottom w:val="nil"/>
              <w:right w:val="nil"/>
            </w:tcBorders>
            <w:shd w:val="clear" w:color="auto" w:fill="auto"/>
            <w:noWrap/>
            <w:vAlign w:val="bottom"/>
            <w:hideMark/>
          </w:tcPr>
          <w:p w14:paraId="653D594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7D97E1D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46C10E5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7750E46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407A5193" w14:textId="77777777" w:rsidTr="00461909">
        <w:trPr>
          <w:trHeight w:val="290"/>
        </w:trPr>
        <w:tc>
          <w:tcPr>
            <w:tcW w:w="1740" w:type="dxa"/>
            <w:tcBorders>
              <w:top w:val="nil"/>
              <w:left w:val="nil"/>
              <w:bottom w:val="nil"/>
              <w:right w:val="nil"/>
            </w:tcBorders>
            <w:shd w:val="clear" w:color="auto" w:fill="auto"/>
            <w:noWrap/>
            <w:vAlign w:val="bottom"/>
            <w:hideMark/>
          </w:tcPr>
          <w:p w14:paraId="4367BAA7"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Chame ang</w:t>
            </w:r>
          </w:p>
        </w:tc>
        <w:tc>
          <w:tcPr>
            <w:tcW w:w="960" w:type="dxa"/>
            <w:tcBorders>
              <w:top w:val="nil"/>
              <w:left w:val="nil"/>
              <w:bottom w:val="nil"/>
              <w:right w:val="nil"/>
            </w:tcBorders>
            <w:shd w:val="clear" w:color="auto" w:fill="auto"/>
            <w:noWrap/>
            <w:vAlign w:val="bottom"/>
            <w:hideMark/>
          </w:tcPr>
          <w:p w14:paraId="7D70668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5C19CB9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64A4409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0C4EA77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04D2A6B4" w14:textId="77777777" w:rsidTr="00461909">
        <w:trPr>
          <w:trHeight w:val="290"/>
        </w:trPr>
        <w:tc>
          <w:tcPr>
            <w:tcW w:w="1740" w:type="dxa"/>
            <w:tcBorders>
              <w:top w:val="nil"/>
              <w:left w:val="nil"/>
              <w:bottom w:val="nil"/>
              <w:right w:val="nil"/>
            </w:tcBorders>
            <w:shd w:val="clear" w:color="auto" w:fill="auto"/>
            <w:noWrap/>
            <w:vAlign w:val="bottom"/>
            <w:hideMark/>
          </w:tcPr>
          <w:p w14:paraId="2F983EBC"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Chrys leu</w:t>
            </w:r>
          </w:p>
        </w:tc>
        <w:tc>
          <w:tcPr>
            <w:tcW w:w="960" w:type="dxa"/>
            <w:tcBorders>
              <w:top w:val="nil"/>
              <w:left w:val="nil"/>
              <w:bottom w:val="nil"/>
              <w:right w:val="nil"/>
            </w:tcBorders>
            <w:shd w:val="clear" w:color="auto" w:fill="auto"/>
            <w:noWrap/>
            <w:vAlign w:val="bottom"/>
            <w:hideMark/>
          </w:tcPr>
          <w:p w14:paraId="7EAB6CF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1180223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7BAC58F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1DDEBBA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70</w:t>
            </w:r>
          </w:p>
        </w:tc>
      </w:tr>
      <w:tr w:rsidR="00A1583F" w:rsidRPr="0036648E" w14:paraId="54428769" w14:textId="77777777" w:rsidTr="00461909">
        <w:trPr>
          <w:trHeight w:val="290"/>
        </w:trPr>
        <w:tc>
          <w:tcPr>
            <w:tcW w:w="1740" w:type="dxa"/>
            <w:tcBorders>
              <w:top w:val="nil"/>
              <w:left w:val="nil"/>
              <w:bottom w:val="nil"/>
              <w:right w:val="nil"/>
            </w:tcBorders>
            <w:shd w:val="clear" w:color="auto" w:fill="auto"/>
            <w:noWrap/>
            <w:vAlign w:val="bottom"/>
            <w:hideMark/>
          </w:tcPr>
          <w:p w14:paraId="20520C7A"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Circa lut</w:t>
            </w:r>
          </w:p>
        </w:tc>
        <w:tc>
          <w:tcPr>
            <w:tcW w:w="960" w:type="dxa"/>
            <w:tcBorders>
              <w:top w:val="nil"/>
              <w:left w:val="nil"/>
              <w:bottom w:val="nil"/>
              <w:right w:val="nil"/>
            </w:tcBorders>
            <w:shd w:val="clear" w:color="auto" w:fill="auto"/>
            <w:noWrap/>
            <w:vAlign w:val="bottom"/>
            <w:hideMark/>
          </w:tcPr>
          <w:p w14:paraId="06B569E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78AD9F7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37CC319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2F9723B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23.5</w:t>
            </w:r>
          </w:p>
        </w:tc>
      </w:tr>
      <w:tr w:rsidR="00A1583F" w:rsidRPr="0036648E" w14:paraId="0E14C1EC" w14:textId="77777777" w:rsidTr="00461909">
        <w:trPr>
          <w:trHeight w:val="290"/>
        </w:trPr>
        <w:tc>
          <w:tcPr>
            <w:tcW w:w="1740" w:type="dxa"/>
            <w:tcBorders>
              <w:top w:val="nil"/>
              <w:left w:val="nil"/>
              <w:bottom w:val="nil"/>
              <w:right w:val="nil"/>
            </w:tcBorders>
            <w:shd w:val="clear" w:color="auto" w:fill="auto"/>
            <w:noWrap/>
            <w:vAlign w:val="bottom"/>
            <w:hideMark/>
          </w:tcPr>
          <w:p w14:paraId="1751B61E"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Cirsi arv</w:t>
            </w:r>
          </w:p>
        </w:tc>
        <w:tc>
          <w:tcPr>
            <w:tcW w:w="960" w:type="dxa"/>
            <w:tcBorders>
              <w:top w:val="nil"/>
              <w:left w:val="nil"/>
              <w:bottom w:val="nil"/>
              <w:right w:val="nil"/>
            </w:tcBorders>
            <w:shd w:val="clear" w:color="auto" w:fill="auto"/>
            <w:noWrap/>
            <w:vAlign w:val="bottom"/>
            <w:hideMark/>
          </w:tcPr>
          <w:p w14:paraId="34C450C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6A5AA3E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324E99B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0C6B5E7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80</w:t>
            </w:r>
          </w:p>
        </w:tc>
      </w:tr>
      <w:tr w:rsidR="00A1583F" w:rsidRPr="0036648E" w14:paraId="64BA8922" w14:textId="77777777" w:rsidTr="00461909">
        <w:trPr>
          <w:trHeight w:val="290"/>
        </w:trPr>
        <w:tc>
          <w:tcPr>
            <w:tcW w:w="1740" w:type="dxa"/>
            <w:tcBorders>
              <w:top w:val="nil"/>
              <w:left w:val="nil"/>
              <w:bottom w:val="nil"/>
              <w:right w:val="nil"/>
            </w:tcBorders>
            <w:shd w:val="clear" w:color="auto" w:fill="auto"/>
            <w:noWrap/>
            <w:vAlign w:val="bottom"/>
            <w:hideMark/>
          </w:tcPr>
          <w:p w14:paraId="4D602C69"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Cirsi eri</w:t>
            </w:r>
          </w:p>
        </w:tc>
        <w:tc>
          <w:tcPr>
            <w:tcW w:w="960" w:type="dxa"/>
            <w:tcBorders>
              <w:top w:val="nil"/>
              <w:left w:val="nil"/>
              <w:bottom w:val="nil"/>
              <w:right w:val="nil"/>
            </w:tcBorders>
            <w:shd w:val="clear" w:color="auto" w:fill="auto"/>
            <w:noWrap/>
            <w:vAlign w:val="bottom"/>
            <w:hideMark/>
          </w:tcPr>
          <w:p w14:paraId="7D94A26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4A26C5E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4C82CDD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512071C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580F6956" w14:textId="77777777" w:rsidTr="00461909">
        <w:trPr>
          <w:trHeight w:val="290"/>
        </w:trPr>
        <w:tc>
          <w:tcPr>
            <w:tcW w:w="1740" w:type="dxa"/>
            <w:tcBorders>
              <w:top w:val="nil"/>
              <w:left w:val="nil"/>
              <w:bottom w:val="nil"/>
              <w:right w:val="nil"/>
            </w:tcBorders>
            <w:shd w:val="clear" w:color="auto" w:fill="auto"/>
            <w:noWrap/>
            <w:vAlign w:val="bottom"/>
            <w:hideMark/>
          </w:tcPr>
          <w:p w14:paraId="632BB803"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Cirsi pal</w:t>
            </w:r>
          </w:p>
        </w:tc>
        <w:tc>
          <w:tcPr>
            <w:tcW w:w="960" w:type="dxa"/>
            <w:tcBorders>
              <w:top w:val="nil"/>
              <w:left w:val="nil"/>
              <w:bottom w:val="nil"/>
              <w:right w:val="nil"/>
            </w:tcBorders>
            <w:shd w:val="clear" w:color="auto" w:fill="auto"/>
            <w:noWrap/>
            <w:vAlign w:val="bottom"/>
            <w:hideMark/>
          </w:tcPr>
          <w:p w14:paraId="1F3F430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58FC1C2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5AD089C9"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0D42D5C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3B891EEC" w14:textId="77777777" w:rsidTr="00461909">
        <w:trPr>
          <w:trHeight w:val="290"/>
        </w:trPr>
        <w:tc>
          <w:tcPr>
            <w:tcW w:w="1740" w:type="dxa"/>
            <w:tcBorders>
              <w:top w:val="nil"/>
              <w:left w:val="nil"/>
              <w:bottom w:val="nil"/>
              <w:right w:val="nil"/>
            </w:tcBorders>
            <w:shd w:val="clear" w:color="auto" w:fill="auto"/>
            <w:noWrap/>
            <w:vAlign w:val="bottom"/>
            <w:hideMark/>
          </w:tcPr>
          <w:p w14:paraId="6248FDBA"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Cirsi vul</w:t>
            </w:r>
          </w:p>
        </w:tc>
        <w:tc>
          <w:tcPr>
            <w:tcW w:w="960" w:type="dxa"/>
            <w:tcBorders>
              <w:top w:val="nil"/>
              <w:left w:val="nil"/>
              <w:bottom w:val="nil"/>
              <w:right w:val="nil"/>
            </w:tcBorders>
            <w:shd w:val="clear" w:color="auto" w:fill="auto"/>
            <w:noWrap/>
            <w:vAlign w:val="bottom"/>
            <w:hideMark/>
          </w:tcPr>
          <w:p w14:paraId="253AC19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5A21320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4688A8D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03C1C40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60</w:t>
            </w:r>
          </w:p>
        </w:tc>
      </w:tr>
      <w:tr w:rsidR="00A1583F" w:rsidRPr="0036648E" w14:paraId="7C5FC169" w14:textId="77777777" w:rsidTr="00461909">
        <w:trPr>
          <w:trHeight w:val="290"/>
        </w:trPr>
        <w:tc>
          <w:tcPr>
            <w:tcW w:w="1740" w:type="dxa"/>
            <w:tcBorders>
              <w:top w:val="nil"/>
              <w:left w:val="nil"/>
              <w:bottom w:val="nil"/>
              <w:right w:val="nil"/>
            </w:tcBorders>
            <w:shd w:val="clear" w:color="auto" w:fill="auto"/>
            <w:noWrap/>
            <w:vAlign w:val="bottom"/>
            <w:hideMark/>
          </w:tcPr>
          <w:p w14:paraId="1674254B"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Clema vit</w:t>
            </w:r>
          </w:p>
        </w:tc>
        <w:tc>
          <w:tcPr>
            <w:tcW w:w="960" w:type="dxa"/>
            <w:tcBorders>
              <w:top w:val="nil"/>
              <w:left w:val="nil"/>
              <w:bottom w:val="nil"/>
              <w:right w:val="nil"/>
            </w:tcBorders>
            <w:shd w:val="clear" w:color="auto" w:fill="auto"/>
            <w:noWrap/>
            <w:vAlign w:val="bottom"/>
            <w:hideMark/>
          </w:tcPr>
          <w:p w14:paraId="00C774C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7ED6E70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1569EC5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1B9D4B5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3252A2D3" w14:textId="77777777" w:rsidTr="00461909">
        <w:trPr>
          <w:trHeight w:val="290"/>
        </w:trPr>
        <w:tc>
          <w:tcPr>
            <w:tcW w:w="1740" w:type="dxa"/>
            <w:tcBorders>
              <w:top w:val="nil"/>
              <w:left w:val="nil"/>
              <w:bottom w:val="nil"/>
              <w:right w:val="nil"/>
            </w:tcBorders>
            <w:shd w:val="clear" w:color="auto" w:fill="auto"/>
            <w:noWrap/>
            <w:vAlign w:val="bottom"/>
            <w:hideMark/>
          </w:tcPr>
          <w:p w14:paraId="008BC891"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Clino vul</w:t>
            </w:r>
          </w:p>
        </w:tc>
        <w:tc>
          <w:tcPr>
            <w:tcW w:w="960" w:type="dxa"/>
            <w:tcBorders>
              <w:top w:val="nil"/>
              <w:left w:val="nil"/>
              <w:bottom w:val="nil"/>
              <w:right w:val="nil"/>
            </w:tcBorders>
            <w:shd w:val="clear" w:color="auto" w:fill="auto"/>
            <w:noWrap/>
            <w:vAlign w:val="bottom"/>
            <w:hideMark/>
          </w:tcPr>
          <w:p w14:paraId="0D9A1A0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6BE6211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76914A4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3EDCA92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56605B70" w14:textId="77777777" w:rsidTr="00461909">
        <w:trPr>
          <w:trHeight w:val="290"/>
        </w:trPr>
        <w:tc>
          <w:tcPr>
            <w:tcW w:w="1740" w:type="dxa"/>
            <w:tcBorders>
              <w:top w:val="nil"/>
              <w:left w:val="nil"/>
              <w:bottom w:val="nil"/>
              <w:right w:val="nil"/>
            </w:tcBorders>
            <w:shd w:val="clear" w:color="auto" w:fill="auto"/>
            <w:noWrap/>
            <w:vAlign w:val="bottom"/>
            <w:hideMark/>
          </w:tcPr>
          <w:p w14:paraId="273D4814"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Conop maj</w:t>
            </w:r>
          </w:p>
        </w:tc>
        <w:tc>
          <w:tcPr>
            <w:tcW w:w="960" w:type="dxa"/>
            <w:tcBorders>
              <w:top w:val="nil"/>
              <w:left w:val="nil"/>
              <w:bottom w:val="nil"/>
              <w:right w:val="nil"/>
            </w:tcBorders>
            <w:shd w:val="clear" w:color="auto" w:fill="auto"/>
            <w:noWrap/>
            <w:vAlign w:val="bottom"/>
            <w:hideMark/>
          </w:tcPr>
          <w:p w14:paraId="7502EF6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0CA7D90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1E3CBC0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1B06290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37571E0F" w14:textId="77777777" w:rsidTr="00461909">
        <w:trPr>
          <w:trHeight w:val="290"/>
        </w:trPr>
        <w:tc>
          <w:tcPr>
            <w:tcW w:w="1740" w:type="dxa"/>
            <w:tcBorders>
              <w:top w:val="nil"/>
              <w:left w:val="nil"/>
              <w:bottom w:val="nil"/>
              <w:right w:val="nil"/>
            </w:tcBorders>
            <w:shd w:val="clear" w:color="auto" w:fill="auto"/>
            <w:noWrap/>
            <w:vAlign w:val="bottom"/>
            <w:hideMark/>
          </w:tcPr>
          <w:p w14:paraId="49A0C17C"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Convo arv</w:t>
            </w:r>
          </w:p>
        </w:tc>
        <w:tc>
          <w:tcPr>
            <w:tcW w:w="960" w:type="dxa"/>
            <w:tcBorders>
              <w:top w:val="nil"/>
              <w:left w:val="nil"/>
              <w:bottom w:val="nil"/>
              <w:right w:val="nil"/>
            </w:tcBorders>
            <w:shd w:val="clear" w:color="auto" w:fill="auto"/>
            <w:noWrap/>
            <w:vAlign w:val="bottom"/>
            <w:hideMark/>
          </w:tcPr>
          <w:p w14:paraId="372B9E2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1F5FB59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35C5E66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0425C08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0400F972" w14:textId="77777777" w:rsidTr="00461909">
        <w:trPr>
          <w:trHeight w:val="290"/>
        </w:trPr>
        <w:tc>
          <w:tcPr>
            <w:tcW w:w="1740" w:type="dxa"/>
            <w:tcBorders>
              <w:top w:val="nil"/>
              <w:left w:val="nil"/>
              <w:bottom w:val="nil"/>
              <w:right w:val="nil"/>
            </w:tcBorders>
            <w:shd w:val="clear" w:color="auto" w:fill="auto"/>
            <w:noWrap/>
            <w:vAlign w:val="bottom"/>
            <w:hideMark/>
          </w:tcPr>
          <w:p w14:paraId="2428EF55"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Crepi cap</w:t>
            </w:r>
          </w:p>
        </w:tc>
        <w:tc>
          <w:tcPr>
            <w:tcW w:w="960" w:type="dxa"/>
            <w:tcBorders>
              <w:top w:val="nil"/>
              <w:left w:val="nil"/>
              <w:bottom w:val="nil"/>
              <w:right w:val="nil"/>
            </w:tcBorders>
            <w:shd w:val="clear" w:color="auto" w:fill="auto"/>
            <w:noWrap/>
            <w:vAlign w:val="bottom"/>
            <w:hideMark/>
          </w:tcPr>
          <w:p w14:paraId="5172471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281E854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35EB4CD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1EF04E8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70F226C3" w14:textId="77777777" w:rsidTr="00461909">
        <w:trPr>
          <w:trHeight w:val="290"/>
        </w:trPr>
        <w:tc>
          <w:tcPr>
            <w:tcW w:w="1740" w:type="dxa"/>
            <w:tcBorders>
              <w:top w:val="nil"/>
              <w:left w:val="nil"/>
              <w:bottom w:val="nil"/>
              <w:right w:val="nil"/>
            </w:tcBorders>
            <w:shd w:val="clear" w:color="auto" w:fill="auto"/>
            <w:noWrap/>
            <w:vAlign w:val="bottom"/>
            <w:hideMark/>
          </w:tcPr>
          <w:p w14:paraId="346E3593"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Cynos cri</w:t>
            </w:r>
          </w:p>
        </w:tc>
        <w:tc>
          <w:tcPr>
            <w:tcW w:w="960" w:type="dxa"/>
            <w:tcBorders>
              <w:top w:val="nil"/>
              <w:left w:val="nil"/>
              <w:bottom w:val="nil"/>
              <w:right w:val="nil"/>
            </w:tcBorders>
            <w:shd w:val="clear" w:color="auto" w:fill="auto"/>
            <w:noWrap/>
            <w:vAlign w:val="bottom"/>
            <w:hideMark/>
          </w:tcPr>
          <w:p w14:paraId="030A13D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0.0047</w:t>
            </w:r>
          </w:p>
        </w:tc>
        <w:tc>
          <w:tcPr>
            <w:tcW w:w="960" w:type="dxa"/>
            <w:tcBorders>
              <w:top w:val="nil"/>
              <w:left w:val="nil"/>
              <w:bottom w:val="nil"/>
              <w:right w:val="nil"/>
            </w:tcBorders>
            <w:shd w:val="clear" w:color="auto" w:fill="auto"/>
            <w:noWrap/>
            <w:vAlign w:val="bottom"/>
            <w:hideMark/>
          </w:tcPr>
          <w:p w14:paraId="34A88F0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1.0748</w:t>
            </w:r>
          </w:p>
        </w:tc>
        <w:tc>
          <w:tcPr>
            <w:tcW w:w="960" w:type="dxa"/>
            <w:tcBorders>
              <w:top w:val="nil"/>
              <w:left w:val="nil"/>
              <w:bottom w:val="nil"/>
              <w:right w:val="nil"/>
            </w:tcBorders>
            <w:shd w:val="clear" w:color="auto" w:fill="auto"/>
            <w:noWrap/>
            <w:vAlign w:val="bottom"/>
            <w:hideMark/>
          </w:tcPr>
          <w:p w14:paraId="4183CA8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1.4185</w:t>
            </w:r>
          </w:p>
        </w:tc>
        <w:tc>
          <w:tcPr>
            <w:tcW w:w="1044" w:type="dxa"/>
            <w:tcBorders>
              <w:top w:val="nil"/>
              <w:left w:val="nil"/>
              <w:bottom w:val="nil"/>
              <w:right w:val="nil"/>
            </w:tcBorders>
            <w:shd w:val="clear" w:color="auto" w:fill="auto"/>
            <w:noWrap/>
            <w:vAlign w:val="bottom"/>
            <w:hideMark/>
          </w:tcPr>
          <w:p w14:paraId="77FE46E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50</w:t>
            </w:r>
          </w:p>
        </w:tc>
      </w:tr>
      <w:tr w:rsidR="00A1583F" w:rsidRPr="0036648E" w14:paraId="15D32BAA" w14:textId="77777777" w:rsidTr="00461909">
        <w:trPr>
          <w:trHeight w:val="290"/>
        </w:trPr>
        <w:tc>
          <w:tcPr>
            <w:tcW w:w="1740" w:type="dxa"/>
            <w:tcBorders>
              <w:top w:val="nil"/>
              <w:left w:val="nil"/>
              <w:bottom w:val="nil"/>
              <w:right w:val="nil"/>
            </w:tcBorders>
            <w:shd w:val="clear" w:color="auto" w:fill="auto"/>
            <w:noWrap/>
            <w:vAlign w:val="bottom"/>
            <w:hideMark/>
          </w:tcPr>
          <w:p w14:paraId="14C5FEF4"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Dacty fuc</w:t>
            </w:r>
          </w:p>
        </w:tc>
        <w:tc>
          <w:tcPr>
            <w:tcW w:w="960" w:type="dxa"/>
            <w:tcBorders>
              <w:top w:val="nil"/>
              <w:left w:val="nil"/>
              <w:bottom w:val="nil"/>
              <w:right w:val="nil"/>
            </w:tcBorders>
            <w:shd w:val="clear" w:color="auto" w:fill="auto"/>
            <w:noWrap/>
            <w:vAlign w:val="bottom"/>
            <w:hideMark/>
          </w:tcPr>
          <w:p w14:paraId="0AD290B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4B06673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4FB18AC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6926F00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25</w:t>
            </w:r>
          </w:p>
        </w:tc>
      </w:tr>
      <w:tr w:rsidR="00A1583F" w:rsidRPr="0036648E" w14:paraId="138F03AF" w14:textId="77777777" w:rsidTr="00461909">
        <w:trPr>
          <w:trHeight w:val="290"/>
        </w:trPr>
        <w:tc>
          <w:tcPr>
            <w:tcW w:w="1740" w:type="dxa"/>
            <w:tcBorders>
              <w:top w:val="nil"/>
              <w:left w:val="nil"/>
              <w:bottom w:val="nil"/>
              <w:right w:val="nil"/>
            </w:tcBorders>
            <w:shd w:val="clear" w:color="auto" w:fill="auto"/>
            <w:noWrap/>
            <w:vAlign w:val="bottom"/>
            <w:hideMark/>
          </w:tcPr>
          <w:p w14:paraId="613EDA8B"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Dacty glo</w:t>
            </w:r>
          </w:p>
        </w:tc>
        <w:tc>
          <w:tcPr>
            <w:tcW w:w="960" w:type="dxa"/>
            <w:tcBorders>
              <w:top w:val="nil"/>
              <w:left w:val="nil"/>
              <w:bottom w:val="nil"/>
              <w:right w:val="nil"/>
            </w:tcBorders>
            <w:shd w:val="clear" w:color="auto" w:fill="auto"/>
            <w:noWrap/>
            <w:vAlign w:val="bottom"/>
            <w:hideMark/>
          </w:tcPr>
          <w:p w14:paraId="4352F2C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9.68E-05</w:t>
            </w:r>
          </w:p>
        </w:tc>
        <w:tc>
          <w:tcPr>
            <w:tcW w:w="960" w:type="dxa"/>
            <w:tcBorders>
              <w:top w:val="nil"/>
              <w:left w:val="nil"/>
              <w:bottom w:val="nil"/>
              <w:right w:val="nil"/>
            </w:tcBorders>
            <w:shd w:val="clear" w:color="auto" w:fill="auto"/>
            <w:noWrap/>
            <w:vAlign w:val="bottom"/>
            <w:hideMark/>
          </w:tcPr>
          <w:p w14:paraId="60383519"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0.922753</w:t>
            </w:r>
          </w:p>
        </w:tc>
        <w:tc>
          <w:tcPr>
            <w:tcW w:w="960" w:type="dxa"/>
            <w:tcBorders>
              <w:top w:val="nil"/>
              <w:left w:val="nil"/>
              <w:bottom w:val="nil"/>
              <w:right w:val="nil"/>
            </w:tcBorders>
            <w:shd w:val="clear" w:color="auto" w:fill="auto"/>
            <w:noWrap/>
            <w:vAlign w:val="bottom"/>
            <w:hideMark/>
          </w:tcPr>
          <w:p w14:paraId="6759EF8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2.521483</w:t>
            </w:r>
          </w:p>
        </w:tc>
        <w:tc>
          <w:tcPr>
            <w:tcW w:w="1044" w:type="dxa"/>
            <w:tcBorders>
              <w:top w:val="nil"/>
              <w:left w:val="nil"/>
              <w:bottom w:val="nil"/>
              <w:right w:val="nil"/>
            </w:tcBorders>
            <w:shd w:val="clear" w:color="auto" w:fill="auto"/>
            <w:noWrap/>
            <w:vAlign w:val="bottom"/>
            <w:hideMark/>
          </w:tcPr>
          <w:p w14:paraId="0045DF2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72</w:t>
            </w:r>
          </w:p>
        </w:tc>
      </w:tr>
      <w:tr w:rsidR="00A1583F" w:rsidRPr="0036648E" w14:paraId="430D4691" w14:textId="77777777" w:rsidTr="00461909">
        <w:trPr>
          <w:trHeight w:val="290"/>
        </w:trPr>
        <w:tc>
          <w:tcPr>
            <w:tcW w:w="1740" w:type="dxa"/>
            <w:tcBorders>
              <w:top w:val="nil"/>
              <w:left w:val="nil"/>
              <w:bottom w:val="nil"/>
              <w:right w:val="nil"/>
            </w:tcBorders>
            <w:shd w:val="clear" w:color="auto" w:fill="auto"/>
            <w:noWrap/>
            <w:vAlign w:val="bottom"/>
            <w:hideMark/>
          </w:tcPr>
          <w:p w14:paraId="708D179B"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Daphn lau</w:t>
            </w:r>
          </w:p>
        </w:tc>
        <w:tc>
          <w:tcPr>
            <w:tcW w:w="960" w:type="dxa"/>
            <w:tcBorders>
              <w:top w:val="nil"/>
              <w:left w:val="nil"/>
              <w:bottom w:val="nil"/>
              <w:right w:val="nil"/>
            </w:tcBorders>
            <w:shd w:val="clear" w:color="auto" w:fill="auto"/>
            <w:noWrap/>
            <w:vAlign w:val="bottom"/>
            <w:hideMark/>
          </w:tcPr>
          <w:p w14:paraId="6FCF850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0.000322</w:t>
            </w:r>
          </w:p>
        </w:tc>
        <w:tc>
          <w:tcPr>
            <w:tcW w:w="960" w:type="dxa"/>
            <w:tcBorders>
              <w:top w:val="nil"/>
              <w:left w:val="nil"/>
              <w:bottom w:val="nil"/>
              <w:right w:val="nil"/>
            </w:tcBorders>
            <w:shd w:val="clear" w:color="auto" w:fill="auto"/>
            <w:noWrap/>
            <w:vAlign w:val="bottom"/>
            <w:hideMark/>
          </w:tcPr>
          <w:p w14:paraId="072E78C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0.965765</w:t>
            </w:r>
          </w:p>
        </w:tc>
        <w:tc>
          <w:tcPr>
            <w:tcW w:w="960" w:type="dxa"/>
            <w:tcBorders>
              <w:top w:val="nil"/>
              <w:left w:val="nil"/>
              <w:bottom w:val="nil"/>
              <w:right w:val="nil"/>
            </w:tcBorders>
            <w:shd w:val="clear" w:color="auto" w:fill="auto"/>
            <w:noWrap/>
            <w:vAlign w:val="bottom"/>
            <w:hideMark/>
          </w:tcPr>
          <w:p w14:paraId="1CDBC55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2.225042</w:t>
            </w:r>
          </w:p>
        </w:tc>
        <w:tc>
          <w:tcPr>
            <w:tcW w:w="1044" w:type="dxa"/>
            <w:tcBorders>
              <w:top w:val="nil"/>
              <w:left w:val="nil"/>
              <w:bottom w:val="nil"/>
              <w:right w:val="nil"/>
            </w:tcBorders>
            <w:shd w:val="clear" w:color="auto" w:fill="auto"/>
            <w:noWrap/>
            <w:vAlign w:val="bottom"/>
            <w:hideMark/>
          </w:tcPr>
          <w:p w14:paraId="362EF8D8"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392DCC29" w14:textId="77777777" w:rsidTr="00461909">
        <w:trPr>
          <w:trHeight w:val="290"/>
        </w:trPr>
        <w:tc>
          <w:tcPr>
            <w:tcW w:w="1740" w:type="dxa"/>
            <w:tcBorders>
              <w:top w:val="nil"/>
              <w:left w:val="nil"/>
              <w:bottom w:val="nil"/>
              <w:right w:val="nil"/>
            </w:tcBorders>
            <w:shd w:val="clear" w:color="auto" w:fill="auto"/>
            <w:noWrap/>
            <w:vAlign w:val="bottom"/>
            <w:hideMark/>
          </w:tcPr>
          <w:p w14:paraId="6F59092E"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Daucu car</w:t>
            </w:r>
          </w:p>
        </w:tc>
        <w:tc>
          <w:tcPr>
            <w:tcW w:w="960" w:type="dxa"/>
            <w:tcBorders>
              <w:top w:val="nil"/>
              <w:left w:val="nil"/>
              <w:bottom w:val="nil"/>
              <w:right w:val="nil"/>
            </w:tcBorders>
            <w:shd w:val="clear" w:color="auto" w:fill="auto"/>
            <w:noWrap/>
            <w:vAlign w:val="bottom"/>
            <w:hideMark/>
          </w:tcPr>
          <w:p w14:paraId="45C2281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4489CAD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75382A18"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06B3C23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621FCE4B" w14:textId="77777777" w:rsidTr="00461909">
        <w:trPr>
          <w:trHeight w:val="290"/>
        </w:trPr>
        <w:tc>
          <w:tcPr>
            <w:tcW w:w="1740" w:type="dxa"/>
            <w:tcBorders>
              <w:top w:val="nil"/>
              <w:left w:val="nil"/>
              <w:bottom w:val="nil"/>
              <w:right w:val="nil"/>
            </w:tcBorders>
            <w:shd w:val="clear" w:color="auto" w:fill="auto"/>
            <w:noWrap/>
            <w:vAlign w:val="bottom"/>
            <w:hideMark/>
          </w:tcPr>
          <w:p w14:paraId="2CFE0C20"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Desch ces</w:t>
            </w:r>
          </w:p>
        </w:tc>
        <w:tc>
          <w:tcPr>
            <w:tcW w:w="960" w:type="dxa"/>
            <w:tcBorders>
              <w:top w:val="nil"/>
              <w:left w:val="nil"/>
              <w:bottom w:val="nil"/>
              <w:right w:val="nil"/>
            </w:tcBorders>
            <w:shd w:val="clear" w:color="auto" w:fill="auto"/>
            <w:noWrap/>
            <w:vAlign w:val="bottom"/>
            <w:hideMark/>
          </w:tcPr>
          <w:p w14:paraId="2923E93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0.000102</w:t>
            </w:r>
          </w:p>
        </w:tc>
        <w:tc>
          <w:tcPr>
            <w:tcW w:w="960" w:type="dxa"/>
            <w:tcBorders>
              <w:top w:val="nil"/>
              <w:left w:val="nil"/>
              <w:bottom w:val="nil"/>
              <w:right w:val="nil"/>
            </w:tcBorders>
            <w:shd w:val="clear" w:color="auto" w:fill="auto"/>
            <w:noWrap/>
            <w:vAlign w:val="bottom"/>
            <w:hideMark/>
          </w:tcPr>
          <w:p w14:paraId="61B5ADC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1.205021</w:t>
            </w:r>
          </w:p>
        </w:tc>
        <w:tc>
          <w:tcPr>
            <w:tcW w:w="960" w:type="dxa"/>
            <w:tcBorders>
              <w:top w:val="nil"/>
              <w:left w:val="nil"/>
              <w:bottom w:val="nil"/>
              <w:right w:val="nil"/>
            </w:tcBorders>
            <w:shd w:val="clear" w:color="auto" w:fill="auto"/>
            <w:noWrap/>
            <w:vAlign w:val="bottom"/>
            <w:hideMark/>
          </w:tcPr>
          <w:p w14:paraId="11D989B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2.05899</w:t>
            </w:r>
          </w:p>
        </w:tc>
        <w:tc>
          <w:tcPr>
            <w:tcW w:w="1044" w:type="dxa"/>
            <w:tcBorders>
              <w:top w:val="nil"/>
              <w:left w:val="nil"/>
              <w:bottom w:val="nil"/>
              <w:right w:val="nil"/>
            </w:tcBorders>
            <w:shd w:val="clear" w:color="auto" w:fill="auto"/>
            <w:noWrap/>
            <w:vAlign w:val="bottom"/>
            <w:hideMark/>
          </w:tcPr>
          <w:p w14:paraId="6185B93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46.7</w:t>
            </w:r>
          </w:p>
        </w:tc>
      </w:tr>
      <w:tr w:rsidR="00A1583F" w:rsidRPr="0036648E" w14:paraId="3FC383DC" w14:textId="77777777" w:rsidTr="00461909">
        <w:trPr>
          <w:trHeight w:val="290"/>
        </w:trPr>
        <w:tc>
          <w:tcPr>
            <w:tcW w:w="1740" w:type="dxa"/>
            <w:tcBorders>
              <w:top w:val="nil"/>
              <w:left w:val="nil"/>
              <w:bottom w:val="nil"/>
              <w:right w:val="nil"/>
            </w:tcBorders>
            <w:shd w:val="clear" w:color="auto" w:fill="auto"/>
            <w:noWrap/>
            <w:vAlign w:val="bottom"/>
            <w:hideMark/>
          </w:tcPr>
          <w:p w14:paraId="793A067C"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Dipsa ful</w:t>
            </w:r>
          </w:p>
        </w:tc>
        <w:tc>
          <w:tcPr>
            <w:tcW w:w="960" w:type="dxa"/>
            <w:tcBorders>
              <w:top w:val="nil"/>
              <w:left w:val="nil"/>
              <w:bottom w:val="nil"/>
              <w:right w:val="nil"/>
            </w:tcBorders>
            <w:shd w:val="clear" w:color="auto" w:fill="auto"/>
            <w:noWrap/>
            <w:vAlign w:val="bottom"/>
            <w:hideMark/>
          </w:tcPr>
          <w:p w14:paraId="4217AAD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21012A29"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44BB21A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5A0653A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5B76FE99" w14:textId="77777777" w:rsidTr="00461909">
        <w:trPr>
          <w:trHeight w:val="290"/>
        </w:trPr>
        <w:tc>
          <w:tcPr>
            <w:tcW w:w="1740" w:type="dxa"/>
            <w:tcBorders>
              <w:top w:val="nil"/>
              <w:left w:val="nil"/>
              <w:bottom w:val="nil"/>
              <w:right w:val="nil"/>
            </w:tcBorders>
            <w:shd w:val="clear" w:color="auto" w:fill="auto"/>
            <w:noWrap/>
            <w:vAlign w:val="bottom"/>
            <w:hideMark/>
          </w:tcPr>
          <w:p w14:paraId="4AA65B20"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Dryop aff</w:t>
            </w:r>
          </w:p>
        </w:tc>
        <w:tc>
          <w:tcPr>
            <w:tcW w:w="960" w:type="dxa"/>
            <w:tcBorders>
              <w:top w:val="nil"/>
              <w:left w:val="nil"/>
              <w:bottom w:val="nil"/>
              <w:right w:val="nil"/>
            </w:tcBorders>
            <w:shd w:val="clear" w:color="auto" w:fill="auto"/>
            <w:noWrap/>
            <w:vAlign w:val="bottom"/>
            <w:hideMark/>
          </w:tcPr>
          <w:p w14:paraId="6B02AA0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0.044473</w:t>
            </w:r>
          </w:p>
        </w:tc>
        <w:tc>
          <w:tcPr>
            <w:tcW w:w="960" w:type="dxa"/>
            <w:tcBorders>
              <w:top w:val="nil"/>
              <w:left w:val="nil"/>
              <w:bottom w:val="nil"/>
              <w:right w:val="nil"/>
            </w:tcBorders>
            <w:shd w:val="clear" w:color="auto" w:fill="auto"/>
            <w:noWrap/>
            <w:vAlign w:val="bottom"/>
            <w:hideMark/>
          </w:tcPr>
          <w:p w14:paraId="60427CE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1.481156</w:t>
            </w:r>
          </w:p>
        </w:tc>
        <w:tc>
          <w:tcPr>
            <w:tcW w:w="960" w:type="dxa"/>
            <w:tcBorders>
              <w:top w:val="nil"/>
              <w:left w:val="nil"/>
              <w:bottom w:val="nil"/>
              <w:right w:val="nil"/>
            </w:tcBorders>
            <w:shd w:val="clear" w:color="auto" w:fill="auto"/>
            <w:noWrap/>
            <w:vAlign w:val="bottom"/>
            <w:hideMark/>
          </w:tcPr>
          <w:p w14:paraId="71BD9A9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0.258235</w:t>
            </w:r>
          </w:p>
        </w:tc>
        <w:tc>
          <w:tcPr>
            <w:tcW w:w="1044" w:type="dxa"/>
            <w:tcBorders>
              <w:top w:val="nil"/>
              <w:left w:val="nil"/>
              <w:bottom w:val="nil"/>
              <w:right w:val="nil"/>
            </w:tcBorders>
            <w:shd w:val="clear" w:color="auto" w:fill="auto"/>
            <w:noWrap/>
            <w:vAlign w:val="bottom"/>
            <w:hideMark/>
          </w:tcPr>
          <w:p w14:paraId="11E00D9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40EC10FE" w14:textId="77777777" w:rsidTr="00461909">
        <w:trPr>
          <w:trHeight w:val="290"/>
        </w:trPr>
        <w:tc>
          <w:tcPr>
            <w:tcW w:w="1740" w:type="dxa"/>
            <w:tcBorders>
              <w:top w:val="nil"/>
              <w:left w:val="nil"/>
              <w:bottom w:val="nil"/>
              <w:right w:val="nil"/>
            </w:tcBorders>
            <w:shd w:val="clear" w:color="auto" w:fill="auto"/>
            <w:noWrap/>
            <w:vAlign w:val="bottom"/>
            <w:hideMark/>
          </w:tcPr>
          <w:p w14:paraId="7F12271E"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Dryop aus</w:t>
            </w:r>
          </w:p>
        </w:tc>
        <w:tc>
          <w:tcPr>
            <w:tcW w:w="960" w:type="dxa"/>
            <w:tcBorders>
              <w:top w:val="nil"/>
              <w:left w:val="nil"/>
              <w:bottom w:val="nil"/>
              <w:right w:val="nil"/>
            </w:tcBorders>
            <w:shd w:val="clear" w:color="auto" w:fill="auto"/>
            <w:noWrap/>
            <w:vAlign w:val="bottom"/>
            <w:hideMark/>
          </w:tcPr>
          <w:p w14:paraId="7673AD8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0.003858</w:t>
            </w:r>
          </w:p>
        </w:tc>
        <w:tc>
          <w:tcPr>
            <w:tcW w:w="960" w:type="dxa"/>
            <w:tcBorders>
              <w:top w:val="nil"/>
              <w:left w:val="nil"/>
              <w:bottom w:val="nil"/>
              <w:right w:val="nil"/>
            </w:tcBorders>
            <w:shd w:val="clear" w:color="auto" w:fill="auto"/>
            <w:noWrap/>
            <w:vAlign w:val="bottom"/>
            <w:hideMark/>
          </w:tcPr>
          <w:p w14:paraId="4ED5B33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1.288694</w:t>
            </w:r>
          </w:p>
        </w:tc>
        <w:tc>
          <w:tcPr>
            <w:tcW w:w="960" w:type="dxa"/>
            <w:tcBorders>
              <w:top w:val="nil"/>
              <w:left w:val="nil"/>
              <w:bottom w:val="nil"/>
              <w:right w:val="nil"/>
            </w:tcBorders>
            <w:shd w:val="clear" w:color="auto" w:fill="auto"/>
            <w:noWrap/>
            <w:vAlign w:val="bottom"/>
            <w:hideMark/>
          </w:tcPr>
          <w:p w14:paraId="774A343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1.181135</w:t>
            </w:r>
          </w:p>
        </w:tc>
        <w:tc>
          <w:tcPr>
            <w:tcW w:w="1044" w:type="dxa"/>
            <w:tcBorders>
              <w:top w:val="nil"/>
              <w:left w:val="nil"/>
              <w:bottom w:val="nil"/>
              <w:right w:val="nil"/>
            </w:tcBorders>
            <w:shd w:val="clear" w:color="auto" w:fill="auto"/>
            <w:noWrap/>
            <w:vAlign w:val="bottom"/>
            <w:hideMark/>
          </w:tcPr>
          <w:p w14:paraId="74C1913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61D3B109" w14:textId="77777777" w:rsidTr="00461909">
        <w:trPr>
          <w:trHeight w:val="290"/>
        </w:trPr>
        <w:tc>
          <w:tcPr>
            <w:tcW w:w="1740" w:type="dxa"/>
            <w:tcBorders>
              <w:top w:val="nil"/>
              <w:left w:val="nil"/>
              <w:bottom w:val="nil"/>
              <w:right w:val="nil"/>
            </w:tcBorders>
            <w:shd w:val="clear" w:color="auto" w:fill="auto"/>
            <w:noWrap/>
            <w:vAlign w:val="bottom"/>
            <w:hideMark/>
          </w:tcPr>
          <w:p w14:paraId="3B54B46B"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Dryop fil</w:t>
            </w:r>
          </w:p>
        </w:tc>
        <w:tc>
          <w:tcPr>
            <w:tcW w:w="960" w:type="dxa"/>
            <w:tcBorders>
              <w:top w:val="nil"/>
              <w:left w:val="nil"/>
              <w:bottom w:val="nil"/>
              <w:right w:val="nil"/>
            </w:tcBorders>
            <w:shd w:val="clear" w:color="auto" w:fill="auto"/>
            <w:noWrap/>
            <w:vAlign w:val="bottom"/>
            <w:hideMark/>
          </w:tcPr>
          <w:p w14:paraId="3B9A4609"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0.001718</w:t>
            </w:r>
          </w:p>
        </w:tc>
        <w:tc>
          <w:tcPr>
            <w:tcW w:w="960" w:type="dxa"/>
            <w:tcBorders>
              <w:top w:val="nil"/>
              <w:left w:val="nil"/>
              <w:bottom w:val="nil"/>
              <w:right w:val="nil"/>
            </w:tcBorders>
            <w:shd w:val="clear" w:color="auto" w:fill="auto"/>
            <w:noWrap/>
            <w:vAlign w:val="bottom"/>
            <w:hideMark/>
          </w:tcPr>
          <w:p w14:paraId="287DA6F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1.399681</w:t>
            </w:r>
          </w:p>
        </w:tc>
        <w:tc>
          <w:tcPr>
            <w:tcW w:w="960" w:type="dxa"/>
            <w:tcBorders>
              <w:top w:val="nil"/>
              <w:left w:val="nil"/>
              <w:bottom w:val="nil"/>
              <w:right w:val="nil"/>
            </w:tcBorders>
            <w:shd w:val="clear" w:color="auto" w:fill="auto"/>
            <w:noWrap/>
            <w:vAlign w:val="bottom"/>
            <w:hideMark/>
          </w:tcPr>
          <w:p w14:paraId="777AB6C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1.08307</w:t>
            </w:r>
          </w:p>
        </w:tc>
        <w:tc>
          <w:tcPr>
            <w:tcW w:w="1044" w:type="dxa"/>
            <w:tcBorders>
              <w:top w:val="nil"/>
              <w:left w:val="nil"/>
              <w:bottom w:val="nil"/>
              <w:right w:val="nil"/>
            </w:tcBorders>
            <w:shd w:val="clear" w:color="auto" w:fill="auto"/>
            <w:noWrap/>
            <w:vAlign w:val="bottom"/>
            <w:hideMark/>
          </w:tcPr>
          <w:p w14:paraId="39C1FB5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58.75</w:t>
            </w:r>
          </w:p>
        </w:tc>
      </w:tr>
      <w:tr w:rsidR="00A1583F" w:rsidRPr="0036648E" w14:paraId="705FAC95" w14:textId="77777777" w:rsidTr="00461909">
        <w:trPr>
          <w:trHeight w:val="290"/>
        </w:trPr>
        <w:tc>
          <w:tcPr>
            <w:tcW w:w="1740" w:type="dxa"/>
            <w:tcBorders>
              <w:top w:val="nil"/>
              <w:left w:val="nil"/>
              <w:bottom w:val="nil"/>
              <w:right w:val="nil"/>
            </w:tcBorders>
            <w:shd w:val="clear" w:color="auto" w:fill="auto"/>
            <w:noWrap/>
            <w:vAlign w:val="bottom"/>
            <w:hideMark/>
          </w:tcPr>
          <w:p w14:paraId="113B9936"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Epilo hir</w:t>
            </w:r>
          </w:p>
        </w:tc>
        <w:tc>
          <w:tcPr>
            <w:tcW w:w="960" w:type="dxa"/>
            <w:tcBorders>
              <w:top w:val="nil"/>
              <w:left w:val="nil"/>
              <w:bottom w:val="nil"/>
              <w:right w:val="nil"/>
            </w:tcBorders>
            <w:shd w:val="clear" w:color="auto" w:fill="auto"/>
            <w:noWrap/>
            <w:vAlign w:val="bottom"/>
            <w:hideMark/>
          </w:tcPr>
          <w:p w14:paraId="3671788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3A29603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605D901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006CFE2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6DBF6382" w14:textId="77777777" w:rsidTr="00461909">
        <w:trPr>
          <w:trHeight w:val="290"/>
        </w:trPr>
        <w:tc>
          <w:tcPr>
            <w:tcW w:w="1740" w:type="dxa"/>
            <w:tcBorders>
              <w:top w:val="nil"/>
              <w:left w:val="nil"/>
              <w:bottom w:val="nil"/>
              <w:right w:val="nil"/>
            </w:tcBorders>
            <w:shd w:val="clear" w:color="auto" w:fill="auto"/>
            <w:noWrap/>
            <w:vAlign w:val="bottom"/>
            <w:hideMark/>
          </w:tcPr>
          <w:p w14:paraId="216CBEBA"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Epilo mon</w:t>
            </w:r>
          </w:p>
        </w:tc>
        <w:tc>
          <w:tcPr>
            <w:tcW w:w="960" w:type="dxa"/>
            <w:tcBorders>
              <w:top w:val="nil"/>
              <w:left w:val="nil"/>
              <w:bottom w:val="nil"/>
              <w:right w:val="nil"/>
            </w:tcBorders>
            <w:shd w:val="clear" w:color="auto" w:fill="auto"/>
            <w:noWrap/>
            <w:vAlign w:val="bottom"/>
            <w:hideMark/>
          </w:tcPr>
          <w:p w14:paraId="63DDA87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4995586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016CC8C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455F229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74FDE813" w14:textId="77777777" w:rsidTr="00461909">
        <w:trPr>
          <w:trHeight w:val="290"/>
        </w:trPr>
        <w:tc>
          <w:tcPr>
            <w:tcW w:w="1740" w:type="dxa"/>
            <w:tcBorders>
              <w:top w:val="nil"/>
              <w:left w:val="nil"/>
              <w:bottom w:val="nil"/>
              <w:right w:val="nil"/>
            </w:tcBorders>
            <w:shd w:val="clear" w:color="auto" w:fill="auto"/>
            <w:noWrap/>
            <w:vAlign w:val="bottom"/>
            <w:hideMark/>
          </w:tcPr>
          <w:p w14:paraId="6259574E"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Epilo par</w:t>
            </w:r>
          </w:p>
        </w:tc>
        <w:tc>
          <w:tcPr>
            <w:tcW w:w="960" w:type="dxa"/>
            <w:tcBorders>
              <w:top w:val="nil"/>
              <w:left w:val="nil"/>
              <w:bottom w:val="nil"/>
              <w:right w:val="nil"/>
            </w:tcBorders>
            <w:shd w:val="clear" w:color="auto" w:fill="auto"/>
            <w:noWrap/>
            <w:vAlign w:val="bottom"/>
            <w:hideMark/>
          </w:tcPr>
          <w:p w14:paraId="1877268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2E0DBEB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6059683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6100C12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7D1F8367" w14:textId="77777777" w:rsidTr="00461909">
        <w:trPr>
          <w:trHeight w:val="290"/>
        </w:trPr>
        <w:tc>
          <w:tcPr>
            <w:tcW w:w="1740" w:type="dxa"/>
            <w:tcBorders>
              <w:top w:val="nil"/>
              <w:left w:val="nil"/>
              <w:bottom w:val="nil"/>
              <w:right w:val="nil"/>
            </w:tcBorders>
            <w:shd w:val="clear" w:color="auto" w:fill="auto"/>
            <w:noWrap/>
            <w:vAlign w:val="bottom"/>
            <w:hideMark/>
          </w:tcPr>
          <w:p w14:paraId="4BBD1FFB"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Epilo tet</w:t>
            </w:r>
          </w:p>
        </w:tc>
        <w:tc>
          <w:tcPr>
            <w:tcW w:w="960" w:type="dxa"/>
            <w:tcBorders>
              <w:top w:val="nil"/>
              <w:left w:val="nil"/>
              <w:bottom w:val="nil"/>
              <w:right w:val="nil"/>
            </w:tcBorders>
            <w:shd w:val="clear" w:color="auto" w:fill="auto"/>
            <w:noWrap/>
            <w:vAlign w:val="bottom"/>
            <w:hideMark/>
          </w:tcPr>
          <w:p w14:paraId="3180BC6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32C945B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6E84461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6381943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0C42F82E" w14:textId="77777777" w:rsidTr="00461909">
        <w:trPr>
          <w:trHeight w:val="290"/>
        </w:trPr>
        <w:tc>
          <w:tcPr>
            <w:tcW w:w="1740" w:type="dxa"/>
            <w:tcBorders>
              <w:top w:val="nil"/>
              <w:left w:val="nil"/>
              <w:bottom w:val="nil"/>
              <w:right w:val="nil"/>
            </w:tcBorders>
            <w:shd w:val="clear" w:color="auto" w:fill="auto"/>
            <w:noWrap/>
            <w:vAlign w:val="bottom"/>
            <w:hideMark/>
          </w:tcPr>
          <w:p w14:paraId="3D00F191"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Epipa hel</w:t>
            </w:r>
          </w:p>
        </w:tc>
        <w:tc>
          <w:tcPr>
            <w:tcW w:w="960" w:type="dxa"/>
            <w:tcBorders>
              <w:top w:val="nil"/>
              <w:left w:val="nil"/>
              <w:bottom w:val="nil"/>
              <w:right w:val="nil"/>
            </w:tcBorders>
            <w:shd w:val="clear" w:color="auto" w:fill="auto"/>
            <w:noWrap/>
            <w:vAlign w:val="bottom"/>
            <w:hideMark/>
          </w:tcPr>
          <w:p w14:paraId="684017E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7DE2A72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7B345F8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2340E94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2268AD47" w14:textId="77777777" w:rsidTr="00461909">
        <w:trPr>
          <w:trHeight w:val="290"/>
        </w:trPr>
        <w:tc>
          <w:tcPr>
            <w:tcW w:w="1740" w:type="dxa"/>
            <w:tcBorders>
              <w:top w:val="nil"/>
              <w:left w:val="nil"/>
              <w:bottom w:val="nil"/>
              <w:right w:val="nil"/>
            </w:tcBorders>
            <w:shd w:val="clear" w:color="auto" w:fill="auto"/>
            <w:noWrap/>
            <w:vAlign w:val="bottom"/>
            <w:hideMark/>
          </w:tcPr>
          <w:p w14:paraId="0037C1F3"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Epipa pur</w:t>
            </w:r>
          </w:p>
        </w:tc>
        <w:tc>
          <w:tcPr>
            <w:tcW w:w="960" w:type="dxa"/>
            <w:tcBorders>
              <w:top w:val="nil"/>
              <w:left w:val="nil"/>
              <w:bottom w:val="nil"/>
              <w:right w:val="nil"/>
            </w:tcBorders>
            <w:shd w:val="clear" w:color="auto" w:fill="auto"/>
            <w:noWrap/>
            <w:vAlign w:val="bottom"/>
            <w:hideMark/>
          </w:tcPr>
          <w:p w14:paraId="7618347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19A15AA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5E1F7AF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78BDBF8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5729FE92" w14:textId="77777777" w:rsidTr="00461909">
        <w:trPr>
          <w:trHeight w:val="290"/>
        </w:trPr>
        <w:tc>
          <w:tcPr>
            <w:tcW w:w="1740" w:type="dxa"/>
            <w:tcBorders>
              <w:top w:val="nil"/>
              <w:left w:val="nil"/>
              <w:bottom w:val="nil"/>
              <w:right w:val="nil"/>
            </w:tcBorders>
            <w:shd w:val="clear" w:color="auto" w:fill="auto"/>
            <w:noWrap/>
            <w:vAlign w:val="bottom"/>
            <w:hideMark/>
          </w:tcPr>
          <w:p w14:paraId="24CC488C"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Equis arv</w:t>
            </w:r>
          </w:p>
        </w:tc>
        <w:tc>
          <w:tcPr>
            <w:tcW w:w="960" w:type="dxa"/>
            <w:tcBorders>
              <w:top w:val="nil"/>
              <w:left w:val="nil"/>
              <w:bottom w:val="nil"/>
              <w:right w:val="nil"/>
            </w:tcBorders>
            <w:shd w:val="clear" w:color="auto" w:fill="auto"/>
            <w:noWrap/>
            <w:vAlign w:val="bottom"/>
            <w:hideMark/>
          </w:tcPr>
          <w:p w14:paraId="4C07EED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0.042591</w:t>
            </w:r>
          </w:p>
        </w:tc>
        <w:tc>
          <w:tcPr>
            <w:tcW w:w="960" w:type="dxa"/>
            <w:tcBorders>
              <w:top w:val="nil"/>
              <w:left w:val="nil"/>
              <w:bottom w:val="nil"/>
              <w:right w:val="nil"/>
            </w:tcBorders>
            <w:shd w:val="clear" w:color="auto" w:fill="auto"/>
            <w:noWrap/>
            <w:vAlign w:val="bottom"/>
            <w:hideMark/>
          </w:tcPr>
          <w:p w14:paraId="6762689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0.977943</w:t>
            </w:r>
          </w:p>
        </w:tc>
        <w:tc>
          <w:tcPr>
            <w:tcW w:w="960" w:type="dxa"/>
            <w:tcBorders>
              <w:top w:val="nil"/>
              <w:left w:val="nil"/>
              <w:bottom w:val="nil"/>
              <w:right w:val="nil"/>
            </w:tcBorders>
            <w:shd w:val="clear" w:color="auto" w:fill="auto"/>
            <w:noWrap/>
            <w:vAlign w:val="bottom"/>
            <w:hideMark/>
          </w:tcPr>
          <w:p w14:paraId="455496A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0.908297</w:t>
            </w:r>
          </w:p>
        </w:tc>
        <w:tc>
          <w:tcPr>
            <w:tcW w:w="1044" w:type="dxa"/>
            <w:tcBorders>
              <w:top w:val="nil"/>
              <w:left w:val="nil"/>
              <w:bottom w:val="nil"/>
              <w:right w:val="nil"/>
            </w:tcBorders>
            <w:shd w:val="clear" w:color="auto" w:fill="auto"/>
            <w:noWrap/>
            <w:vAlign w:val="bottom"/>
            <w:hideMark/>
          </w:tcPr>
          <w:p w14:paraId="59240D9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35</w:t>
            </w:r>
          </w:p>
        </w:tc>
      </w:tr>
      <w:tr w:rsidR="00A1583F" w:rsidRPr="0036648E" w14:paraId="6B2B9566" w14:textId="77777777" w:rsidTr="00461909">
        <w:trPr>
          <w:trHeight w:val="290"/>
        </w:trPr>
        <w:tc>
          <w:tcPr>
            <w:tcW w:w="1740" w:type="dxa"/>
            <w:tcBorders>
              <w:top w:val="nil"/>
              <w:left w:val="nil"/>
              <w:bottom w:val="nil"/>
              <w:right w:val="nil"/>
            </w:tcBorders>
            <w:shd w:val="clear" w:color="auto" w:fill="auto"/>
            <w:noWrap/>
            <w:vAlign w:val="bottom"/>
            <w:hideMark/>
          </w:tcPr>
          <w:p w14:paraId="01180108"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Equis tel</w:t>
            </w:r>
          </w:p>
        </w:tc>
        <w:tc>
          <w:tcPr>
            <w:tcW w:w="960" w:type="dxa"/>
            <w:tcBorders>
              <w:top w:val="nil"/>
              <w:left w:val="nil"/>
              <w:bottom w:val="nil"/>
              <w:right w:val="nil"/>
            </w:tcBorders>
            <w:shd w:val="clear" w:color="auto" w:fill="auto"/>
            <w:noWrap/>
            <w:vAlign w:val="bottom"/>
            <w:hideMark/>
          </w:tcPr>
          <w:p w14:paraId="10EC4928"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0.000102</w:t>
            </w:r>
          </w:p>
        </w:tc>
        <w:tc>
          <w:tcPr>
            <w:tcW w:w="960" w:type="dxa"/>
            <w:tcBorders>
              <w:top w:val="nil"/>
              <w:left w:val="nil"/>
              <w:bottom w:val="nil"/>
              <w:right w:val="nil"/>
            </w:tcBorders>
            <w:shd w:val="clear" w:color="auto" w:fill="auto"/>
            <w:noWrap/>
            <w:vAlign w:val="bottom"/>
            <w:hideMark/>
          </w:tcPr>
          <w:p w14:paraId="53BF2E5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1.205021</w:t>
            </w:r>
          </w:p>
        </w:tc>
        <w:tc>
          <w:tcPr>
            <w:tcW w:w="960" w:type="dxa"/>
            <w:tcBorders>
              <w:top w:val="nil"/>
              <w:left w:val="nil"/>
              <w:bottom w:val="nil"/>
              <w:right w:val="nil"/>
            </w:tcBorders>
            <w:shd w:val="clear" w:color="auto" w:fill="auto"/>
            <w:noWrap/>
            <w:vAlign w:val="bottom"/>
            <w:hideMark/>
          </w:tcPr>
          <w:p w14:paraId="6860B3E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2.05899</w:t>
            </w:r>
          </w:p>
        </w:tc>
        <w:tc>
          <w:tcPr>
            <w:tcW w:w="1044" w:type="dxa"/>
            <w:tcBorders>
              <w:top w:val="nil"/>
              <w:left w:val="nil"/>
              <w:bottom w:val="nil"/>
              <w:right w:val="nil"/>
            </w:tcBorders>
            <w:shd w:val="clear" w:color="auto" w:fill="auto"/>
            <w:noWrap/>
            <w:vAlign w:val="bottom"/>
            <w:hideMark/>
          </w:tcPr>
          <w:p w14:paraId="60E2783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100</w:t>
            </w:r>
          </w:p>
        </w:tc>
      </w:tr>
      <w:tr w:rsidR="00A1583F" w:rsidRPr="0036648E" w14:paraId="6E016F2F" w14:textId="77777777" w:rsidTr="00461909">
        <w:trPr>
          <w:trHeight w:val="290"/>
        </w:trPr>
        <w:tc>
          <w:tcPr>
            <w:tcW w:w="1740" w:type="dxa"/>
            <w:tcBorders>
              <w:top w:val="nil"/>
              <w:left w:val="nil"/>
              <w:bottom w:val="nil"/>
              <w:right w:val="nil"/>
            </w:tcBorders>
            <w:shd w:val="clear" w:color="auto" w:fill="auto"/>
            <w:noWrap/>
            <w:vAlign w:val="bottom"/>
            <w:hideMark/>
          </w:tcPr>
          <w:p w14:paraId="020F50B6"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Eupat can</w:t>
            </w:r>
          </w:p>
        </w:tc>
        <w:tc>
          <w:tcPr>
            <w:tcW w:w="960" w:type="dxa"/>
            <w:tcBorders>
              <w:top w:val="nil"/>
              <w:left w:val="nil"/>
              <w:bottom w:val="nil"/>
              <w:right w:val="nil"/>
            </w:tcBorders>
            <w:shd w:val="clear" w:color="auto" w:fill="auto"/>
            <w:noWrap/>
            <w:vAlign w:val="bottom"/>
            <w:hideMark/>
          </w:tcPr>
          <w:p w14:paraId="209803E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02DA67B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0FC9F489"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51B6D47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14661911" w14:textId="77777777" w:rsidTr="00461909">
        <w:trPr>
          <w:trHeight w:val="290"/>
        </w:trPr>
        <w:tc>
          <w:tcPr>
            <w:tcW w:w="1740" w:type="dxa"/>
            <w:tcBorders>
              <w:top w:val="nil"/>
              <w:left w:val="nil"/>
              <w:bottom w:val="nil"/>
              <w:right w:val="nil"/>
            </w:tcBorders>
            <w:shd w:val="clear" w:color="auto" w:fill="auto"/>
            <w:noWrap/>
            <w:vAlign w:val="bottom"/>
            <w:hideMark/>
          </w:tcPr>
          <w:p w14:paraId="48134061"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Eupho amy</w:t>
            </w:r>
          </w:p>
        </w:tc>
        <w:tc>
          <w:tcPr>
            <w:tcW w:w="960" w:type="dxa"/>
            <w:tcBorders>
              <w:top w:val="nil"/>
              <w:left w:val="nil"/>
              <w:bottom w:val="nil"/>
              <w:right w:val="nil"/>
            </w:tcBorders>
            <w:shd w:val="clear" w:color="auto" w:fill="auto"/>
            <w:noWrap/>
            <w:vAlign w:val="bottom"/>
            <w:hideMark/>
          </w:tcPr>
          <w:p w14:paraId="2599AF1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13DDF34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44C98A1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02C32B7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58</w:t>
            </w:r>
          </w:p>
        </w:tc>
      </w:tr>
      <w:tr w:rsidR="00A1583F" w:rsidRPr="0036648E" w14:paraId="314D114E" w14:textId="77777777" w:rsidTr="00461909">
        <w:trPr>
          <w:trHeight w:val="290"/>
        </w:trPr>
        <w:tc>
          <w:tcPr>
            <w:tcW w:w="1740" w:type="dxa"/>
            <w:tcBorders>
              <w:top w:val="nil"/>
              <w:left w:val="nil"/>
              <w:bottom w:val="nil"/>
              <w:right w:val="nil"/>
            </w:tcBorders>
            <w:shd w:val="clear" w:color="auto" w:fill="auto"/>
            <w:noWrap/>
            <w:vAlign w:val="bottom"/>
            <w:hideMark/>
          </w:tcPr>
          <w:p w14:paraId="2BDC6F8E"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Festu aru</w:t>
            </w:r>
          </w:p>
        </w:tc>
        <w:tc>
          <w:tcPr>
            <w:tcW w:w="960" w:type="dxa"/>
            <w:tcBorders>
              <w:top w:val="nil"/>
              <w:left w:val="nil"/>
              <w:bottom w:val="nil"/>
              <w:right w:val="nil"/>
            </w:tcBorders>
            <w:shd w:val="clear" w:color="auto" w:fill="auto"/>
            <w:noWrap/>
            <w:vAlign w:val="bottom"/>
            <w:hideMark/>
          </w:tcPr>
          <w:p w14:paraId="42B064E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0.0047</w:t>
            </w:r>
          </w:p>
        </w:tc>
        <w:tc>
          <w:tcPr>
            <w:tcW w:w="960" w:type="dxa"/>
            <w:tcBorders>
              <w:top w:val="nil"/>
              <w:left w:val="nil"/>
              <w:bottom w:val="nil"/>
              <w:right w:val="nil"/>
            </w:tcBorders>
            <w:shd w:val="clear" w:color="auto" w:fill="auto"/>
            <w:noWrap/>
            <w:vAlign w:val="bottom"/>
            <w:hideMark/>
          </w:tcPr>
          <w:p w14:paraId="041C460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1.0748</w:t>
            </w:r>
          </w:p>
        </w:tc>
        <w:tc>
          <w:tcPr>
            <w:tcW w:w="960" w:type="dxa"/>
            <w:tcBorders>
              <w:top w:val="nil"/>
              <w:left w:val="nil"/>
              <w:bottom w:val="nil"/>
              <w:right w:val="nil"/>
            </w:tcBorders>
            <w:shd w:val="clear" w:color="auto" w:fill="auto"/>
            <w:noWrap/>
            <w:vAlign w:val="bottom"/>
            <w:hideMark/>
          </w:tcPr>
          <w:p w14:paraId="4BB7D01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1.4185</w:t>
            </w:r>
          </w:p>
        </w:tc>
        <w:tc>
          <w:tcPr>
            <w:tcW w:w="1044" w:type="dxa"/>
            <w:tcBorders>
              <w:top w:val="nil"/>
              <w:left w:val="nil"/>
              <w:bottom w:val="nil"/>
              <w:right w:val="nil"/>
            </w:tcBorders>
            <w:shd w:val="clear" w:color="auto" w:fill="auto"/>
            <w:noWrap/>
            <w:vAlign w:val="bottom"/>
            <w:hideMark/>
          </w:tcPr>
          <w:p w14:paraId="65B6CFC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50</w:t>
            </w:r>
          </w:p>
        </w:tc>
      </w:tr>
      <w:tr w:rsidR="00A1583F" w:rsidRPr="0036648E" w14:paraId="15522AAE" w14:textId="77777777" w:rsidTr="00461909">
        <w:trPr>
          <w:trHeight w:val="290"/>
        </w:trPr>
        <w:tc>
          <w:tcPr>
            <w:tcW w:w="1740" w:type="dxa"/>
            <w:tcBorders>
              <w:top w:val="nil"/>
              <w:left w:val="nil"/>
              <w:bottom w:val="nil"/>
              <w:right w:val="nil"/>
            </w:tcBorders>
            <w:shd w:val="clear" w:color="auto" w:fill="auto"/>
            <w:noWrap/>
            <w:vAlign w:val="bottom"/>
            <w:hideMark/>
          </w:tcPr>
          <w:p w14:paraId="749DB047"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Festu gig</w:t>
            </w:r>
          </w:p>
        </w:tc>
        <w:tc>
          <w:tcPr>
            <w:tcW w:w="960" w:type="dxa"/>
            <w:tcBorders>
              <w:top w:val="nil"/>
              <w:left w:val="nil"/>
              <w:bottom w:val="nil"/>
              <w:right w:val="nil"/>
            </w:tcBorders>
            <w:shd w:val="clear" w:color="auto" w:fill="auto"/>
            <w:noWrap/>
            <w:vAlign w:val="bottom"/>
            <w:hideMark/>
          </w:tcPr>
          <w:p w14:paraId="608096E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0.000102</w:t>
            </w:r>
          </w:p>
        </w:tc>
        <w:tc>
          <w:tcPr>
            <w:tcW w:w="960" w:type="dxa"/>
            <w:tcBorders>
              <w:top w:val="nil"/>
              <w:left w:val="nil"/>
              <w:bottom w:val="nil"/>
              <w:right w:val="nil"/>
            </w:tcBorders>
            <w:shd w:val="clear" w:color="auto" w:fill="auto"/>
            <w:noWrap/>
            <w:vAlign w:val="bottom"/>
            <w:hideMark/>
          </w:tcPr>
          <w:p w14:paraId="402A8A6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1.205021</w:t>
            </w:r>
          </w:p>
        </w:tc>
        <w:tc>
          <w:tcPr>
            <w:tcW w:w="960" w:type="dxa"/>
            <w:tcBorders>
              <w:top w:val="nil"/>
              <w:left w:val="nil"/>
              <w:bottom w:val="nil"/>
              <w:right w:val="nil"/>
            </w:tcBorders>
            <w:shd w:val="clear" w:color="auto" w:fill="auto"/>
            <w:noWrap/>
            <w:vAlign w:val="bottom"/>
            <w:hideMark/>
          </w:tcPr>
          <w:p w14:paraId="3B0CE49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2.05899</w:t>
            </w:r>
          </w:p>
        </w:tc>
        <w:tc>
          <w:tcPr>
            <w:tcW w:w="1044" w:type="dxa"/>
            <w:tcBorders>
              <w:top w:val="nil"/>
              <w:left w:val="nil"/>
              <w:bottom w:val="nil"/>
              <w:right w:val="nil"/>
            </w:tcBorders>
            <w:shd w:val="clear" w:color="auto" w:fill="auto"/>
            <w:noWrap/>
            <w:vAlign w:val="bottom"/>
            <w:hideMark/>
          </w:tcPr>
          <w:p w14:paraId="78A9634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62</w:t>
            </w:r>
          </w:p>
        </w:tc>
      </w:tr>
      <w:tr w:rsidR="00A1583F" w:rsidRPr="0036648E" w14:paraId="55139D82" w14:textId="77777777" w:rsidTr="00461909">
        <w:trPr>
          <w:trHeight w:val="290"/>
        </w:trPr>
        <w:tc>
          <w:tcPr>
            <w:tcW w:w="1740" w:type="dxa"/>
            <w:tcBorders>
              <w:top w:val="nil"/>
              <w:left w:val="nil"/>
              <w:bottom w:val="nil"/>
              <w:right w:val="nil"/>
            </w:tcBorders>
            <w:shd w:val="clear" w:color="auto" w:fill="auto"/>
            <w:noWrap/>
            <w:vAlign w:val="bottom"/>
            <w:hideMark/>
          </w:tcPr>
          <w:p w14:paraId="0C3C1C2C"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Festu ovi</w:t>
            </w:r>
          </w:p>
        </w:tc>
        <w:tc>
          <w:tcPr>
            <w:tcW w:w="960" w:type="dxa"/>
            <w:tcBorders>
              <w:top w:val="nil"/>
              <w:left w:val="nil"/>
              <w:bottom w:val="nil"/>
              <w:right w:val="nil"/>
            </w:tcBorders>
            <w:shd w:val="clear" w:color="auto" w:fill="auto"/>
            <w:noWrap/>
            <w:vAlign w:val="bottom"/>
            <w:hideMark/>
          </w:tcPr>
          <w:p w14:paraId="791177F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0.042591</w:t>
            </w:r>
          </w:p>
        </w:tc>
        <w:tc>
          <w:tcPr>
            <w:tcW w:w="960" w:type="dxa"/>
            <w:tcBorders>
              <w:top w:val="nil"/>
              <w:left w:val="nil"/>
              <w:bottom w:val="nil"/>
              <w:right w:val="nil"/>
            </w:tcBorders>
            <w:shd w:val="clear" w:color="auto" w:fill="auto"/>
            <w:noWrap/>
            <w:vAlign w:val="bottom"/>
            <w:hideMark/>
          </w:tcPr>
          <w:p w14:paraId="2E34DAA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0.977943</w:t>
            </w:r>
          </w:p>
        </w:tc>
        <w:tc>
          <w:tcPr>
            <w:tcW w:w="960" w:type="dxa"/>
            <w:tcBorders>
              <w:top w:val="nil"/>
              <w:left w:val="nil"/>
              <w:bottom w:val="nil"/>
              <w:right w:val="nil"/>
            </w:tcBorders>
            <w:shd w:val="clear" w:color="auto" w:fill="auto"/>
            <w:noWrap/>
            <w:vAlign w:val="bottom"/>
            <w:hideMark/>
          </w:tcPr>
          <w:p w14:paraId="3CB45BD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0.908297</w:t>
            </w:r>
          </w:p>
        </w:tc>
        <w:tc>
          <w:tcPr>
            <w:tcW w:w="1044" w:type="dxa"/>
            <w:tcBorders>
              <w:top w:val="nil"/>
              <w:left w:val="nil"/>
              <w:bottom w:val="nil"/>
              <w:right w:val="nil"/>
            </w:tcBorders>
            <w:shd w:val="clear" w:color="auto" w:fill="auto"/>
            <w:noWrap/>
            <w:vAlign w:val="bottom"/>
            <w:hideMark/>
          </w:tcPr>
          <w:p w14:paraId="6E33D23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35</w:t>
            </w:r>
          </w:p>
        </w:tc>
      </w:tr>
      <w:tr w:rsidR="00A1583F" w:rsidRPr="0036648E" w14:paraId="5B058463" w14:textId="77777777" w:rsidTr="00461909">
        <w:trPr>
          <w:trHeight w:val="290"/>
        </w:trPr>
        <w:tc>
          <w:tcPr>
            <w:tcW w:w="1740" w:type="dxa"/>
            <w:tcBorders>
              <w:top w:val="nil"/>
              <w:left w:val="nil"/>
              <w:bottom w:val="nil"/>
              <w:right w:val="nil"/>
            </w:tcBorders>
            <w:shd w:val="clear" w:color="auto" w:fill="auto"/>
            <w:noWrap/>
            <w:vAlign w:val="bottom"/>
            <w:hideMark/>
          </w:tcPr>
          <w:p w14:paraId="6C8E59DE"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Festu pra</w:t>
            </w:r>
          </w:p>
        </w:tc>
        <w:tc>
          <w:tcPr>
            <w:tcW w:w="960" w:type="dxa"/>
            <w:tcBorders>
              <w:top w:val="nil"/>
              <w:left w:val="nil"/>
              <w:bottom w:val="nil"/>
              <w:right w:val="nil"/>
            </w:tcBorders>
            <w:shd w:val="clear" w:color="auto" w:fill="auto"/>
            <w:noWrap/>
            <w:vAlign w:val="bottom"/>
            <w:hideMark/>
          </w:tcPr>
          <w:p w14:paraId="2C1A8B1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0.0047</w:t>
            </w:r>
          </w:p>
        </w:tc>
        <w:tc>
          <w:tcPr>
            <w:tcW w:w="960" w:type="dxa"/>
            <w:tcBorders>
              <w:top w:val="nil"/>
              <w:left w:val="nil"/>
              <w:bottom w:val="nil"/>
              <w:right w:val="nil"/>
            </w:tcBorders>
            <w:shd w:val="clear" w:color="auto" w:fill="auto"/>
            <w:noWrap/>
            <w:vAlign w:val="bottom"/>
            <w:hideMark/>
          </w:tcPr>
          <w:p w14:paraId="1156CB7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1.0748</w:t>
            </w:r>
          </w:p>
        </w:tc>
        <w:tc>
          <w:tcPr>
            <w:tcW w:w="960" w:type="dxa"/>
            <w:tcBorders>
              <w:top w:val="nil"/>
              <w:left w:val="nil"/>
              <w:bottom w:val="nil"/>
              <w:right w:val="nil"/>
            </w:tcBorders>
            <w:shd w:val="clear" w:color="auto" w:fill="auto"/>
            <w:noWrap/>
            <w:vAlign w:val="bottom"/>
            <w:hideMark/>
          </w:tcPr>
          <w:p w14:paraId="49C98E5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1.4185</w:t>
            </w:r>
          </w:p>
        </w:tc>
        <w:tc>
          <w:tcPr>
            <w:tcW w:w="1044" w:type="dxa"/>
            <w:tcBorders>
              <w:top w:val="nil"/>
              <w:left w:val="nil"/>
              <w:bottom w:val="nil"/>
              <w:right w:val="nil"/>
            </w:tcBorders>
            <w:shd w:val="clear" w:color="auto" w:fill="auto"/>
            <w:noWrap/>
            <w:vAlign w:val="bottom"/>
            <w:hideMark/>
          </w:tcPr>
          <w:p w14:paraId="5465A8B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50</w:t>
            </w:r>
          </w:p>
        </w:tc>
      </w:tr>
      <w:tr w:rsidR="00A1583F" w:rsidRPr="0036648E" w14:paraId="06D30E67" w14:textId="77777777" w:rsidTr="00461909">
        <w:trPr>
          <w:trHeight w:val="290"/>
        </w:trPr>
        <w:tc>
          <w:tcPr>
            <w:tcW w:w="1740" w:type="dxa"/>
            <w:tcBorders>
              <w:top w:val="nil"/>
              <w:left w:val="nil"/>
              <w:bottom w:val="nil"/>
              <w:right w:val="nil"/>
            </w:tcBorders>
            <w:shd w:val="clear" w:color="auto" w:fill="auto"/>
            <w:noWrap/>
            <w:vAlign w:val="bottom"/>
            <w:hideMark/>
          </w:tcPr>
          <w:p w14:paraId="7DB4ADFE"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Festu rub</w:t>
            </w:r>
          </w:p>
        </w:tc>
        <w:tc>
          <w:tcPr>
            <w:tcW w:w="960" w:type="dxa"/>
            <w:tcBorders>
              <w:top w:val="nil"/>
              <w:left w:val="nil"/>
              <w:bottom w:val="nil"/>
              <w:right w:val="nil"/>
            </w:tcBorders>
            <w:shd w:val="clear" w:color="auto" w:fill="auto"/>
            <w:noWrap/>
            <w:vAlign w:val="bottom"/>
            <w:hideMark/>
          </w:tcPr>
          <w:p w14:paraId="1783D5E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0.042591</w:t>
            </w:r>
          </w:p>
        </w:tc>
        <w:tc>
          <w:tcPr>
            <w:tcW w:w="960" w:type="dxa"/>
            <w:tcBorders>
              <w:top w:val="nil"/>
              <w:left w:val="nil"/>
              <w:bottom w:val="nil"/>
              <w:right w:val="nil"/>
            </w:tcBorders>
            <w:shd w:val="clear" w:color="auto" w:fill="auto"/>
            <w:noWrap/>
            <w:vAlign w:val="bottom"/>
            <w:hideMark/>
          </w:tcPr>
          <w:p w14:paraId="37B280E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0.977943</w:t>
            </w:r>
          </w:p>
        </w:tc>
        <w:tc>
          <w:tcPr>
            <w:tcW w:w="960" w:type="dxa"/>
            <w:tcBorders>
              <w:top w:val="nil"/>
              <w:left w:val="nil"/>
              <w:bottom w:val="nil"/>
              <w:right w:val="nil"/>
            </w:tcBorders>
            <w:shd w:val="clear" w:color="auto" w:fill="auto"/>
            <w:noWrap/>
            <w:vAlign w:val="bottom"/>
            <w:hideMark/>
          </w:tcPr>
          <w:p w14:paraId="5607B9F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0.908297</w:t>
            </w:r>
          </w:p>
        </w:tc>
        <w:tc>
          <w:tcPr>
            <w:tcW w:w="1044" w:type="dxa"/>
            <w:tcBorders>
              <w:top w:val="nil"/>
              <w:left w:val="nil"/>
              <w:bottom w:val="nil"/>
              <w:right w:val="nil"/>
            </w:tcBorders>
            <w:shd w:val="clear" w:color="auto" w:fill="auto"/>
            <w:noWrap/>
            <w:vAlign w:val="bottom"/>
            <w:hideMark/>
          </w:tcPr>
          <w:p w14:paraId="017529D9"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35</w:t>
            </w:r>
          </w:p>
        </w:tc>
      </w:tr>
      <w:tr w:rsidR="00A1583F" w:rsidRPr="0036648E" w14:paraId="16F5B144" w14:textId="77777777" w:rsidTr="00461909">
        <w:trPr>
          <w:trHeight w:val="290"/>
        </w:trPr>
        <w:tc>
          <w:tcPr>
            <w:tcW w:w="1740" w:type="dxa"/>
            <w:tcBorders>
              <w:top w:val="nil"/>
              <w:left w:val="nil"/>
              <w:bottom w:val="nil"/>
              <w:right w:val="nil"/>
            </w:tcBorders>
            <w:shd w:val="clear" w:color="auto" w:fill="auto"/>
            <w:noWrap/>
            <w:vAlign w:val="bottom"/>
            <w:hideMark/>
          </w:tcPr>
          <w:p w14:paraId="69DC2B1B"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Filip ulm</w:t>
            </w:r>
          </w:p>
        </w:tc>
        <w:tc>
          <w:tcPr>
            <w:tcW w:w="960" w:type="dxa"/>
            <w:tcBorders>
              <w:top w:val="nil"/>
              <w:left w:val="nil"/>
              <w:bottom w:val="nil"/>
              <w:right w:val="nil"/>
            </w:tcBorders>
            <w:shd w:val="clear" w:color="auto" w:fill="auto"/>
            <w:noWrap/>
            <w:vAlign w:val="bottom"/>
            <w:hideMark/>
          </w:tcPr>
          <w:p w14:paraId="3E6E9E29"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34B669E8"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5509A90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6EA6FAF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66B5842E" w14:textId="77777777" w:rsidTr="00461909">
        <w:trPr>
          <w:trHeight w:val="290"/>
        </w:trPr>
        <w:tc>
          <w:tcPr>
            <w:tcW w:w="1740" w:type="dxa"/>
            <w:tcBorders>
              <w:top w:val="nil"/>
              <w:left w:val="nil"/>
              <w:bottom w:val="nil"/>
              <w:right w:val="nil"/>
            </w:tcBorders>
            <w:shd w:val="clear" w:color="auto" w:fill="auto"/>
            <w:noWrap/>
            <w:vAlign w:val="bottom"/>
            <w:hideMark/>
          </w:tcPr>
          <w:p w14:paraId="6A9E3CB7"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Fraga ves</w:t>
            </w:r>
          </w:p>
        </w:tc>
        <w:tc>
          <w:tcPr>
            <w:tcW w:w="960" w:type="dxa"/>
            <w:tcBorders>
              <w:top w:val="nil"/>
              <w:left w:val="nil"/>
              <w:bottom w:val="nil"/>
              <w:right w:val="nil"/>
            </w:tcBorders>
            <w:shd w:val="clear" w:color="auto" w:fill="auto"/>
            <w:noWrap/>
            <w:vAlign w:val="bottom"/>
            <w:hideMark/>
          </w:tcPr>
          <w:p w14:paraId="538C2F7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0.118599</w:t>
            </w:r>
          </w:p>
        </w:tc>
        <w:tc>
          <w:tcPr>
            <w:tcW w:w="960" w:type="dxa"/>
            <w:tcBorders>
              <w:top w:val="nil"/>
              <w:left w:val="nil"/>
              <w:bottom w:val="nil"/>
              <w:right w:val="nil"/>
            </w:tcBorders>
            <w:shd w:val="clear" w:color="auto" w:fill="auto"/>
            <w:noWrap/>
            <w:vAlign w:val="bottom"/>
            <w:hideMark/>
          </w:tcPr>
          <w:p w14:paraId="4405D32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0.966259</w:t>
            </w:r>
          </w:p>
        </w:tc>
        <w:tc>
          <w:tcPr>
            <w:tcW w:w="960" w:type="dxa"/>
            <w:tcBorders>
              <w:top w:val="nil"/>
              <w:left w:val="nil"/>
              <w:bottom w:val="nil"/>
              <w:right w:val="nil"/>
            </w:tcBorders>
            <w:shd w:val="clear" w:color="auto" w:fill="auto"/>
            <w:noWrap/>
            <w:vAlign w:val="bottom"/>
            <w:hideMark/>
          </w:tcPr>
          <w:p w14:paraId="2E8260B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0.431136</w:t>
            </w:r>
          </w:p>
        </w:tc>
        <w:tc>
          <w:tcPr>
            <w:tcW w:w="1044" w:type="dxa"/>
            <w:tcBorders>
              <w:top w:val="nil"/>
              <w:left w:val="nil"/>
              <w:bottom w:val="nil"/>
              <w:right w:val="nil"/>
            </w:tcBorders>
            <w:shd w:val="clear" w:color="auto" w:fill="auto"/>
            <w:noWrap/>
            <w:vAlign w:val="bottom"/>
            <w:hideMark/>
          </w:tcPr>
          <w:p w14:paraId="5AC5861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w:t>
            </w:r>
          </w:p>
        </w:tc>
      </w:tr>
      <w:tr w:rsidR="00A1583F" w:rsidRPr="0036648E" w14:paraId="2630E3EF" w14:textId="77777777" w:rsidTr="00461909">
        <w:trPr>
          <w:trHeight w:val="290"/>
        </w:trPr>
        <w:tc>
          <w:tcPr>
            <w:tcW w:w="1740" w:type="dxa"/>
            <w:tcBorders>
              <w:top w:val="nil"/>
              <w:left w:val="nil"/>
              <w:bottom w:val="nil"/>
              <w:right w:val="nil"/>
            </w:tcBorders>
            <w:shd w:val="clear" w:color="auto" w:fill="auto"/>
            <w:noWrap/>
            <w:vAlign w:val="bottom"/>
            <w:hideMark/>
          </w:tcPr>
          <w:p w14:paraId="5C9CCD86"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Galeo lut</w:t>
            </w:r>
          </w:p>
        </w:tc>
        <w:tc>
          <w:tcPr>
            <w:tcW w:w="960" w:type="dxa"/>
            <w:tcBorders>
              <w:top w:val="nil"/>
              <w:left w:val="nil"/>
              <w:bottom w:val="nil"/>
              <w:right w:val="nil"/>
            </w:tcBorders>
            <w:shd w:val="clear" w:color="auto" w:fill="auto"/>
            <w:noWrap/>
            <w:vAlign w:val="bottom"/>
            <w:hideMark/>
          </w:tcPr>
          <w:p w14:paraId="06856E5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0.16176</w:t>
            </w:r>
          </w:p>
        </w:tc>
        <w:tc>
          <w:tcPr>
            <w:tcW w:w="960" w:type="dxa"/>
            <w:tcBorders>
              <w:top w:val="nil"/>
              <w:left w:val="nil"/>
              <w:bottom w:val="nil"/>
              <w:right w:val="nil"/>
            </w:tcBorders>
            <w:shd w:val="clear" w:color="auto" w:fill="auto"/>
            <w:noWrap/>
            <w:vAlign w:val="bottom"/>
            <w:hideMark/>
          </w:tcPr>
          <w:p w14:paraId="47E6BF38"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1.283234</w:t>
            </w:r>
          </w:p>
        </w:tc>
        <w:tc>
          <w:tcPr>
            <w:tcW w:w="960" w:type="dxa"/>
            <w:tcBorders>
              <w:top w:val="nil"/>
              <w:left w:val="nil"/>
              <w:bottom w:val="nil"/>
              <w:right w:val="nil"/>
            </w:tcBorders>
            <w:shd w:val="clear" w:color="auto" w:fill="auto"/>
            <w:noWrap/>
            <w:vAlign w:val="bottom"/>
            <w:hideMark/>
          </w:tcPr>
          <w:p w14:paraId="7A42A959"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6A67ABA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43</w:t>
            </w:r>
          </w:p>
        </w:tc>
      </w:tr>
      <w:tr w:rsidR="00A1583F" w:rsidRPr="0036648E" w14:paraId="1EEB631A" w14:textId="77777777" w:rsidTr="00461909">
        <w:trPr>
          <w:trHeight w:val="290"/>
        </w:trPr>
        <w:tc>
          <w:tcPr>
            <w:tcW w:w="1740" w:type="dxa"/>
            <w:tcBorders>
              <w:top w:val="nil"/>
              <w:left w:val="nil"/>
              <w:bottom w:val="nil"/>
              <w:right w:val="nil"/>
            </w:tcBorders>
            <w:shd w:val="clear" w:color="auto" w:fill="auto"/>
            <w:noWrap/>
            <w:vAlign w:val="bottom"/>
            <w:hideMark/>
          </w:tcPr>
          <w:p w14:paraId="3CA51F7E"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Galiu apa</w:t>
            </w:r>
          </w:p>
        </w:tc>
        <w:tc>
          <w:tcPr>
            <w:tcW w:w="960" w:type="dxa"/>
            <w:tcBorders>
              <w:top w:val="nil"/>
              <w:left w:val="nil"/>
              <w:bottom w:val="nil"/>
              <w:right w:val="nil"/>
            </w:tcBorders>
            <w:shd w:val="clear" w:color="auto" w:fill="auto"/>
            <w:noWrap/>
            <w:vAlign w:val="bottom"/>
            <w:hideMark/>
          </w:tcPr>
          <w:p w14:paraId="25B5EC2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4F327E8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5F2C9E0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4DB7CAC9"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85.27</w:t>
            </w:r>
          </w:p>
        </w:tc>
      </w:tr>
      <w:tr w:rsidR="00A1583F" w:rsidRPr="0036648E" w14:paraId="51DB1897" w14:textId="77777777" w:rsidTr="00461909">
        <w:trPr>
          <w:trHeight w:val="290"/>
        </w:trPr>
        <w:tc>
          <w:tcPr>
            <w:tcW w:w="1740" w:type="dxa"/>
            <w:tcBorders>
              <w:top w:val="nil"/>
              <w:left w:val="nil"/>
              <w:bottom w:val="nil"/>
              <w:right w:val="nil"/>
            </w:tcBorders>
            <w:shd w:val="clear" w:color="auto" w:fill="auto"/>
            <w:noWrap/>
            <w:vAlign w:val="bottom"/>
            <w:hideMark/>
          </w:tcPr>
          <w:p w14:paraId="4745AD5E"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Galiu cru</w:t>
            </w:r>
          </w:p>
        </w:tc>
        <w:tc>
          <w:tcPr>
            <w:tcW w:w="960" w:type="dxa"/>
            <w:tcBorders>
              <w:top w:val="nil"/>
              <w:left w:val="nil"/>
              <w:bottom w:val="nil"/>
              <w:right w:val="nil"/>
            </w:tcBorders>
            <w:shd w:val="clear" w:color="auto" w:fill="auto"/>
            <w:noWrap/>
            <w:vAlign w:val="bottom"/>
            <w:hideMark/>
          </w:tcPr>
          <w:p w14:paraId="5718CF9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6DE0583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52A48AE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0D71627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12842713" w14:textId="77777777" w:rsidTr="00461909">
        <w:trPr>
          <w:trHeight w:val="290"/>
        </w:trPr>
        <w:tc>
          <w:tcPr>
            <w:tcW w:w="1740" w:type="dxa"/>
            <w:tcBorders>
              <w:top w:val="nil"/>
              <w:left w:val="nil"/>
              <w:bottom w:val="nil"/>
              <w:right w:val="nil"/>
            </w:tcBorders>
            <w:shd w:val="clear" w:color="auto" w:fill="auto"/>
            <w:noWrap/>
            <w:vAlign w:val="bottom"/>
            <w:hideMark/>
          </w:tcPr>
          <w:p w14:paraId="5D4B3CE2"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Galiu mol</w:t>
            </w:r>
          </w:p>
        </w:tc>
        <w:tc>
          <w:tcPr>
            <w:tcW w:w="960" w:type="dxa"/>
            <w:tcBorders>
              <w:top w:val="nil"/>
              <w:left w:val="nil"/>
              <w:bottom w:val="nil"/>
              <w:right w:val="nil"/>
            </w:tcBorders>
            <w:shd w:val="clear" w:color="auto" w:fill="auto"/>
            <w:noWrap/>
            <w:vAlign w:val="bottom"/>
            <w:hideMark/>
          </w:tcPr>
          <w:p w14:paraId="2A6B96C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7C8305C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4980E4A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70D0BA3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64160055" w14:textId="77777777" w:rsidTr="00461909">
        <w:trPr>
          <w:trHeight w:val="290"/>
        </w:trPr>
        <w:tc>
          <w:tcPr>
            <w:tcW w:w="1740" w:type="dxa"/>
            <w:tcBorders>
              <w:top w:val="nil"/>
              <w:left w:val="nil"/>
              <w:bottom w:val="nil"/>
              <w:right w:val="nil"/>
            </w:tcBorders>
            <w:shd w:val="clear" w:color="auto" w:fill="auto"/>
            <w:noWrap/>
            <w:vAlign w:val="bottom"/>
            <w:hideMark/>
          </w:tcPr>
          <w:p w14:paraId="72DBB0C8"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Galiu odo</w:t>
            </w:r>
          </w:p>
        </w:tc>
        <w:tc>
          <w:tcPr>
            <w:tcW w:w="960" w:type="dxa"/>
            <w:tcBorders>
              <w:top w:val="nil"/>
              <w:left w:val="nil"/>
              <w:bottom w:val="nil"/>
              <w:right w:val="nil"/>
            </w:tcBorders>
            <w:shd w:val="clear" w:color="auto" w:fill="auto"/>
            <w:noWrap/>
            <w:vAlign w:val="bottom"/>
            <w:hideMark/>
          </w:tcPr>
          <w:p w14:paraId="7119E14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1.642853</w:t>
            </w:r>
          </w:p>
        </w:tc>
        <w:tc>
          <w:tcPr>
            <w:tcW w:w="960" w:type="dxa"/>
            <w:tcBorders>
              <w:top w:val="nil"/>
              <w:left w:val="nil"/>
              <w:bottom w:val="nil"/>
              <w:right w:val="nil"/>
            </w:tcBorders>
            <w:shd w:val="clear" w:color="auto" w:fill="auto"/>
            <w:noWrap/>
            <w:vAlign w:val="bottom"/>
            <w:hideMark/>
          </w:tcPr>
          <w:p w14:paraId="08E4BEC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1.03076</w:t>
            </w:r>
          </w:p>
        </w:tc>
        <w:tc>
          <w:tcPr>
            <w:tcW w:w="960" w:type="dxa"/>
            <w:tcBorders>
              <w:top w:val="nil"/>
              <w:left w:val="nil"/>
              <w:bottom w:val="nil"/>
              <w:right w:val="nil"/>
            </w:tcBorders>
            <w:shd w:val="clear" w:color="auto" w:fill="auto"/>
            <w:noWrap/>
            <w:vAlign w:val="bottom"/>
            <w:hideMark/>
          </w:tcPr>
          <w:p w14:paraId="4A78C678"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0.003816</w:t>
            </w:r>
          </w:p>
        </w:tc>
        <w:tc>
          <w:tcPr>
            <w:tcW w:w="1044" w:type="dxa"/>
            <w:tcBorders>
              <w:top w:val="nil"/>
              <w:left w:val="nil"/>
              <w:bottom w:val="nil"/>
              <w:right w:val="nil"/>
            </w:tcBorders>
            <w:shd w:val="clear" w:color="auto" w:fill="auto"/>
            <w:noWrap/>
            <w:vAlign w:val="bottom"/>
            <w:hideMark/>
          </w:tcPr>
          <w:p w14:paraId="1662B71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47C1E225" w14:textId="77777777" w:rsidTr="00461909">
        <w:trPr>
          <w:trHeight w:val="290"/>
        </w:trPr>
        <w:tc>
          <w:tcPr>
            <w:tcW w:w="1740" w:type="dxa"/>
            <w:tcBorders>
              <w:top w:val="nil"/>
              <w:left w:val="nil"/>
              <w:bottom w:val="nil"/>
              <w:right w:val="nil"/>
            </w:tcBorders>
            <w:shd w:val="clear" w:color="auto" w:fill="auto"/>
            <w:noWrap/>
            <w:vAlign w:val="bottom"/>
            <w:hideMark/>
          </w:tcPr>
          <w:p w14:paraId="3B17B211"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Galiu pal</w:t>
            </w:r>
          </w:p>
        </w:tc>
        <w:tc>
          <w:tcPr>
            <w:tcW w:w="960" w:type="dxa"/>
            <w:tcBorders>
              <w:top w:val="nil"/>
              <w:left w:val="nil"/>
              <w:bottom w:val="nil"/>
              <w:right w:val="nil"/>
            </w:tcBorders>
            <w:shd w:val="clear" w:color="auto" w:fill="auto"/>
            <w:noWrap/>
            <w:vAlign w:val="bottom"/>
            <w:hideMark/>
          </w:tcPr>
          <w:p w14:paraId="1717135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6B4CB56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78D9473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428D74A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1DF671D9" w14:textId="77777777" w:rsidTr="00461909">
        <w:trPr>
          <w:trHeight w:val="290"/>
        </w:trPr>
        <w:tc>
          <w:tcPr>
            <w:tcW w:w="1740" w:type="dxa"/>
            <w:tcBorders>
              <w:top w:val="nil"/>
              <w:left w:val="nil"/>
              <w:bottom w:val="nil"/>
              <w:right w:val="nil"/>
            </w:tcBorders>
            <w:shd w:val="clear" w:color="auto" w:fill="auto"/>
            <w:noWrap/>
            <w:vAlign w:val="bottom"/>
            <w:hideMark/>
          </w:tcPr>
          <w:p w14:paraId="740D825A"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Galiu uli</w:t>
            </w:r>
          </w:p>
        </w:tc>
        <w:tc>
          <w:tcPr>
            <w:tcW w:w="960" w:type="dxa"/>
            <w:tcBorders>
              <w:top w:val="nil"/>
              <w:left w:val="nil"/>
              <w:bottom w:val="nil"/>
              <w:right w:val="nil"/>
            </w:tcBorders>
            <w:shd w:val="clear" w:color="auto" w:fill="auto"/>
            <w:noWrap/>
            <w:vAlign w:val="bottom"/>
            <w:hideMark/>
          </w:tcPr>
          <w:p w14:paraId="454E998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736499F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7574B03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189818A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32883D64" w14:textId="77777777" w:rsidTr="00461909">
        <w:trPr>
          <w:trHeight w:val="290"/>
        </w:trPr>
        <w:tc>
          <w:tcPr>
            <w:tcW w:w="1740" w:type="dxa"/>
            <w:tcBorders>
              <w:top w:val="nil"/>
              <w:left w:val="nil"/>
              <w:bottom w:val="nil"/>
              <w:right w:val="nil"/>
            </w:tcBorders>
            <w:shd w:val="clear" w:color="auto" w:fill="auto"/>
            <w:noWrap/>
            <w:vAlign w:val="bottom"/>
            <w:hideMark/>
          </w:tcPr>
          <w:p w14:paraId="127A47A2"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Galiu ver</w:t>
            </w:r>
          </w:p>
        </w:tc>
        <w:tc>
          <w:tcPr>
            <w:tcW w:w="960" w:type="dxa"/>
            <w:tcBorders>
              <w:top w:val="nil"/>
              <w:left w:val="nil"/>
              <w:bottom w:val="nil"/>
              <w:right w:val="nil"/>
            </w:tcBorders>
            <w:shd w:val="clear" w:color="auto" w:fill="auto"/>
            <w:noWrap/>
            <w:vAlign w:val="bottom"/>
            <w:hideMark/>
          </w:tcPr>
          <w:p w14:paraId="781AD55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38781D8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7311046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6EE3C1A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25</w:t>
            </w:r>
          </w:p>
        </w:tc>
      </w:tr>
      <w:tr w:rsidR="00A1583F" w:rsidRPr="0036648E" w14:paraId="424920D2" w14:textId="77777777" w:rsidTr="00461909">
        <w:trPr>
          <w:trHeight w:val="290"/>
        </w:trPr>
        <w:tc>
          <w:tcPr>
            <w:tcW w:w="1740" w:type="dxa"/>
            <w:tcBorders>
              <w:top w:val="nil"/>
              <w:left w:val="nil"/>
              <w:bottom w:val="nil"/>
              <w:right w:val="nil"/>
            </w:tcBorders>
            <w:shd w:val="clear" w:color="auto" w:fill="auto"/>
            <w:noWrap/>
            <w:vAlign w:val="bottom"/>
            <w:hideMark/>
          </w:tcPr>
          <w:p w14:paraId="2FA80191"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Geran dis</w:t>
            </w:r>
          </w:p>
        </w:tc>
        <w:tc>
          <w:tcPr>
            <w:tcW w:w="960" w:type="dxa"/>
            <w:tcBorders>
              <w:top w:val="nil"/>
              <w:left w:val="nil"/>
              <w:bottom w:val="nil"/>
              <w:right w:val="nil"/>
            </w:tcBorders>
            <w:shd w:val="clear" w:color="auto" w:fill="auto"/>
            <w:noWrap/>
            <w:vAlign w:val="bottom"/>
            <w:hideMark/>
          </w:tcPr>
          <w:p w14:paraId="5B50E22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1.642853</w:t>
            </w:r>
          </w:p>
        </w:tc>
        <w:tc>
          <w:tcPr>
            <w:tcW w:w="960" w:type="dxa"/>
            <w:tcBorders>
              <w:top w:val="nil"/>
              <w:left w:val="nil"/>
              <w:bottom w:val="nil"/>
              <w:right w:val="nil"/>
            </w:tcBorders>
            <w:shd w:val="clear" w:color="auto" w:fill="auto"/>
            <w:noWrap/>
            <w:vAlign w:val="bottom"/>
            <w:hideMark/>
          </w:tcPr>
          <w:p w14:paraId="4900E12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1.03076</w:t>
            </w:r>
          </w:p>
        </w:tc>
        <w:tc>
          <w:tcPr>
            <w:tcW w:w="960" w:type="dxa"/>
            <w:tcBorders>
              <w:top w:val="nil"/>
              <w:left w:val="nil"/>
              <w:bottom w:val="nil"/>
              <w:right w:val="nil"/>
            </w:tcBorders>
            <w:shd w:val="clear" w:color="auto" w:fill="auto"/>
            <w:noWrap/>
            <w:vAlign w:val="bottom"/>
            <w:hideMark/>
          </w:tcPr>
          <w:p w14:paraId="41C9D5E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0.003816</w:t>
            </w:r>
          </w:p>
        </w:tc>
        <w:tc>
          <w:tcPr>
            <w:tcW w:w="1044" w:type="dxa"/>
            <w:tcBorders>
              <w:top w:val="nil"/>
              <w:left w:val="nil"/>
              <w:bottom w:val="nil"/>
              <w:right w:val="nil"/>
            </w:tcBorders>
            <w:shd w:val="clear" w:color="auto" w:fill="auto"/>
            <w:noWrap/>
            <w:vAlign w:val="bottom"/>
            <w:hideMark/>
          </w:tcPr>
          <w:p w14:paraId="7720D99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036E2F4C" w14:textId="77777777" w:rsidTr="00461909">
        <w:trPr>
          <w:trHeight w:val="290"/>
        </w:trPr>
        <w:tc>
          <w:tcPr>
            <w:tcW w:w="1740" w:type="dxa"/>
            <w:tcBorders>
              <w:top w:val="nil"/>
              <w:left w:val="nil"/>
              <w:bottom w:val="nil"/>
              <w:right w:val="nil"/>
            </w:tcBorders>
            <w:shd w:val="clear" w:color="auto" w:fill="auto"/>
            <w:noWrap/>
            <w:vAlign w:val="bottom"/>
            <w:hideMark/>
          </w:tcPr>
          <w:p w14:paraId="0A7CE88A"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Geran mol</w:t>
            </w:r>
          </w:p>
        </w:tc>
        <w:tc>
          <w:tcPr>
            <w:tcW w:w="960" w:type="dxa"/>
            <w:tcBorders>
              <w:top w:val="nil"/>
              <w:left w:val="nil"/>
              <w:bottom w:val="nil"/>
              <w:right w:val="nil"/>
            </w:tcBorders>
            <w:shd w:val="clear" w:color="auto" w:fill="auto"/>
            <w:noWrap/>
            <w:vAlign w:val="bottom"/>
            <w:hideMark/>
          </w:tcPr>
          <w:p w14:paraId="74F1BE3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791B13C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1ED2A45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11F8735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6FF61F3A" w14:textId="77777777" w:rsidTr="00461909">
        <w:trPr>
          <w:trHeight w:val="290"/>
        </w:trPr>
        <w:tc>
          <w:tcPr>
            <w:tcW w:w="1740" w:type="dxa"/>
            <w:tcBorders>
              <w:top w:val="nil"/>
              <w:left w:val="nil"/>
              <w:bottom w:val="nil"/>
              <w:right w:val="nil"/>
            </w:tcBorders>
            <w:shd w:val="clear" w:color="auto" w:fill="auto"/>
            <w:noWrap/>
            <w:vAlign w:val="bottom"/>
            <w:hideMark/>
          </w:tcPr>
          <w:p w14:paraId="351923CB"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Geran rob</w:t>
            </w:r>
          </w:p>
        </w:tc>
        <w:tc>
          <w:tcPr>
            <w:tcW w:w="960" w:type="dxa"/>
            <w:tcBorders>
              <w:top w:val="nil"/>
              <w:left w:val="nil"/>
              <w:bottom w:val="nil"/>
              <w:right w:val="nil"/>
            </w:tcBorders>
            <w:shd w:val="clear" w:color="auto" w:fill="auto"/>
            <w:noWrap/>
            <w:vAlign w:val="bottom"/>
            <w:hideMark/>
          </w:tcPr>
          <w:p w14:paraId="207EEA88"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3FF8175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2BA3ED0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4AC7D9A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40</w:t>
            </w:r>
          </w:p>
        </w:tc>
      </w:tr>
      <w:tr w:rsidR="00A1583F" w:rsidRPr="0036648E" w14:paraId="0CD55367" w14:textId="77777777" w:rsidTr="00461909">
        <w:trPr>
          <w:trHeight w:val="290"/>
        </w:trPr>
        <w:tc>
          <w:tcPr>
            <w:tcW w:w="1740" w:type="dxa"/>
            <w:tcBorders>
              <w:top w:val="nil"/>
              <w:left w:val="nil"/>
              <w:bottom w:val="nil"/>
              <w:right w:val="nil"/>
            </w:tcBorders>
            <w:shd w:val="clear" w:color="auto" w:fill="auto"/>
            <w:noWrap/>
            <w:vAlign w:val="bottom"/>
            <w:hideMark/>
          </w:tcPr>
          <w:p w14:paraId="5018F76B"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Geum urb</w:t>
            </w:r>
          </w:p>
        </w:tc>
        <w:tc>
          <w:tcPr>
            <w:tcW w:w="960" w:type="dxa"/>
            <w:tcBorders>
              <w:top w:val="nil"/>
              <w:left w:val="nil"/>
              <w:bottom w:val="nil"/>
              <w:right w:val="nil"/>
            </w:tcBorders>
            <w:shd w:val="clear" w:color="auto" w:fill="auto"/>
            <w:noWrap/>
            <w:vAlign w:val="bottom"/>
            <w:hideMark/>
          </w:tcPr>
          <w:p w14:paraId="68D8ADB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5B8E451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7BFE435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646B8B8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34.38</w:t>
            </w:r>
          </w:p>
        </w:tc>
      </w:tr>
      <w:tr w:rsidR="00A1583F" w:rsidRPr="0036648E" w14:paraId="77A1F462" w14:textId="77777777" w:rsidTr="00461909">
        <w:trPr>
          <w:trHeight w:val="290"/>
        </w:trPr>
        <w:tc>
          <w:tcPr>
            <w:tcW w:w="1740" w:type="dxa"/>
            <w:tcBorders>
              <w:top w:val="nil"/>
              <w:left w:val="nil"/>
              <w:bottom w:val="nil"/>
              <w:right w:val="nil"/>
            </w:tcBorders>
            <w:shd w:val="clear" w:color="auto" w:fill="auto"/>
            <w:noWrap/>
            <w:vAlign w:val="bottom"/>
            <w:hideMark/>
          </w:tcPr>
          <w:p w14:paraId="6EED4C37"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Glech hed</w:t>
            </w:r>
          </w:p>
        </w:tc>
        <w:tc>
          <w:tcPr>
            <w:tcW w:w="960" w:type="dxa"/>
            <w:tcBorders>
              <w:top w:val="nil"/>
              <w:left w:val="nil"/>
              <w:bottom w:val="nil"/>
              <w:right w:val="nil"/>
            </w:tcBorders>
            <w:shd w:val="clear" w:color="auto" w:fill="auto"/>
            <w:noWrap/>
            <w:vAlign w:val="bottom"/>
            <w:hideMark/>
          </w:tcPr>
          <w:p w14:paraId="2091C3D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1313755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6C8A2B3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0BA943F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49</w:t>
            </w:r>
          </w:p>
        </w:tc>
      </w:tr>
      <w:tr w:rsidR="00A1583F" w:rsidRPr="0036648E" w14:paraId="59E504A6" w14:textId="77777777" w:rsidTr="00461909">
        <w:trPr>
          <w:trHeight w:val="290"/>
        </w:trPr>
        <w:tc>
          <w:tcPr>
            <w:tcW w:w="1740" w:type="dxa"/>
            <w:tcBorders>
              <w:top w:val="nil"/>
              <w:left w:val="nil"/>
              <w:bottom w:val="nil"/>
              <w:right w:val="nil"/>
            </w:tcBorders>
            <w:shd w:val="clear" w:color="auto" w:fill="auto"/>
            <w:noWrap/>
            <w:vAlign w:val="bottom"/>
            <w:hideMark/>
          </w:tcPr>
          <w:p w14:paraId="1B294BA4"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Glyce flu</w:t>
            </w:r>
          </w:p>
        </w:tc>
        <w:tc>
          <w:tcPr>
            <w:tcW w:w="960" w:type="dxa"/>
            <w:tcBorders>
              <w:top w:val="nil"/>
              <w:left w:val="nil"/>
              <w:bottom w:val="nil"/>
              <w:right w:val="nil"/>
            </w:tcBorders>
            <w:shd w:val="clear" w:color="auto" w:fill="auto"/>
            <w:noWrap/>
            <w:vAlign w:val="bottom"/>
            <w:hideMark/>
          </w:tcPr>
          <w:p w14:paraId="1A4785C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0.0047</w:t>
            </w:r>
          </w:p>
        </w:tc>
        <w:tc>
          <w:tcPr>
            <w:tcW w:w="960" w:type="dxa"/>
            <w:tcBorders>
              <w:top w:val="nil"/>
              <w:left w:val="nil"/>
              <w:bottom w:val="nil"/>
              <w:right w:val="nil"/>
            </w:tcBorders>
            <w:shd w:val="clear" w:color="auto" w:fill="auto"/>
            <w:noWrap/>
            <w:vAlign w:val="bottom"/>
            <w:hideMark/>
          </w:tcPr>
          <w:p w14:paraId="44E3194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1.0748</w:t>
            </w:r>
          </w:p>
        </w:tc>
        <w:tc>
          <w:tcPr>
            <w:tcW w:w="960" w:type="dxa"/>
            <w:tcBorders>
              <w:top w:val="nil"/>
              <w:left w:val="nil"/>
              <w:bottom w:val="nil"/>
              <w:right w:val="nil"/>
            </w:tcBorders>
            <w:shd w:val="clear" w:color="auto" w:fill="auto"/>
            <w:noWrap/>
            <w:vAlign w:val="bottom"/>
            <w:hideMark/>
          </w:tcPr>
          <w:p w14:paraId="574D7C4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1.4185</w:t>
            </w:r>
          </w:p>
        </w:tc>
        <w:tc>
          <w:tcPr>
            <w:tcW w:w="1044" w:type="dxa"/>
            <w:tcBorders>
              <w:top w:val="nil"/>
              <w:left w:val="nil"/>
              <w:bottom w:val="nil"/>
              <w:right w:val="nil"/>
            </w:tcBorders>
            <w:shd w:val="clear" w:color="auto" w:fill="auto"/>
            <w:noWrap/>
            <w:vAlign w:val="bottom"/>
            <w:hideMark/>
          </w:tcPr>
          <w:p w14:paraId="52A6891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50</w:t>
            </w:r>
          </w:p>
        </w:tc>
      </w:tr>
      <w:tr w:rsidR="00A1583F" w:rsidRPr="0036648E" w14:paraId="05BB2C8F" w14:textId="77777777" w:rsidTr="00461909">
        <w:trPr>
          <w:trHeight w:val="290"/>
        </w:trPr>
        <w:tc>
          <w:tcPr>
            <w:tcW w:w="1740" w:type="dxa"/>
            <w:tcBorders>
              <w:top w:val="nil"/>
              <w:left w:val="nil"/>
              <w:bottom w:val="nil"/>
              <w:right w:val="nil"/>
            </w:tcBorders>
            <w:shd w:val="clear" w:color="auto" w:fill="auto"/>
            <w:noWrap/>
            <w:vAlign w:val="bottom"/>
            <w:hideMark/>
          </w:tcPr>
          <w:p w14:paraId="41F04C57"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Glyce pli</w:t>
            </w:r>
          </w:p>
        </w:tc>
        <w:tc>
          <w:tcPr>
            <w:tcW w:w="960" w:type="dxa"/>
            <w:tcBorders>
              <w:top w:val="nil"/>
              <w:left w:val="nil"/>
              <w:bottom w:val="nil"/>
              <w:right w:val="nil"/>
            </w:tcBorders>
            <w:shd w:val="clear" w:color="auto" w:fill="auto"/>
            <w:noWrap/>
            <w:vAlign w:val="bottom"/>
            <w:hideMark/>
          </w:tcPr>
          <w:p w14:paraId="3AAD7EF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0.0047</w:t>
            </w:r>
          </w:p>
        </w:tc>
        <w:tc>
          <w:tcPr>
            <w:tcW w:w="960" w:type="dxa"/>
            <w:tcBorders>
              <w:top w:val="nil"/>
              <w:left w:val="nil"/>
              <w:bottom w:val="nil"/>
              <w:right w:val="nil"/>
            </w:tcBorders>
            <w:shd w:val="clear" w:color="auto" w:fill="auto"/>
            <w:noWrap/>
            <w:vAlign w:val="bottom"/>
            <w:hideMark/>
          </w:tcPr>
          <w:p w14:paraId="2CEDCAD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1.0748</w:t>
            </w:r>
          </w:p>
        </w:tc>
        <w:tc>
          <w:tcPr>
            <w:tcW w:w="960" w:type="dxa"/>
            <w:tcBorders>
              <w:top w:val="nil"/>
              <w:left w:val="nil"/>
              <w:bottom w:val="nil"/>
              <w:right w:val="nil"/>
            </w:tcBorders>
            <w:shd w:val="clear" w:color="auto" w:fill="auto"/>
            <w:noWrap/>
            <w:vAlign w:val="bottom"/>
            <w:hideMark/>
          </w:tcPr>
          <w:p w14:paraId="398C4C0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1.4185</w:t>
            </w:r>
          </w:p>
        </w:tc>
        <w:tc>
          <w:tcPr>
            <w:tcW w:w="1044" w:type="dxa"/>
            <w:tcBorders>
              <w:top w:val="nil"/>
              <w:left w:val="nil"/>
              <w:bottom w:val="nil"/>
              <w:right w:val="nil"/>
            </w:tcBorders>
            <w:shd w:val="clear" w:color="auto" w:fill="auto"/>
            <w:noWrap/>
            <w:vAlign w:val="bottom"/>
            <w:hideMark/>
          </w:tcPr>
          <w:p w14:paraId="564DE79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50</w:t>
            </w:r>
          </w:p>
        </w:tc>
      </w:tr>
      <w:tr w:rsidR="00A1583F" w:rsidRPr="0036648E" w14:paraId="5F93C080" w14:textId="77777777" w:rsidTr="00461909">
        <w:trPr>
          <w:trHeight w:val="290"/>
        </w:trPr>
        <w:tc>
          <w:tcPr>
            <w:tcW w:w="1740" w:type="dxa"/>
            <w:tcBorders>
              <w:top w:val="nil"/>
              <w:left w:val="nil"/>
              <w:bottom w:val="nil"/>
              <w:right w:val="nil"/>
            </w:tcBorders>
            <w:shd w:val="clear" w:color="auto" w:fill="auto"/>
            <w:noWrap/>
            <w:vAlign w:val="bottom"/>
            <w:hideMark/>
          </w:tcPr>
          <w:p w14:paraId="78A9181A"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Glyce spp</w:t>
            </w:r>
          </w:p>
        </w:tc>
        <w:tc>
          <w:tcPr>
            <w:tcW w:w="960" w:type="dxa"/>
            <w:tcBorders>
              <w:top w:val="nil"/>
              <w:left w:val="nil"/>
              <w:bottom w:val="nil"/>
              <w:right w:val="nil"/>
            </w:tcBorders>
            <w:shd w:val="clear" w:color="auto" w:fill="auto"/>
            <w:noWrap/>
            <w:vAlign w:val="bottom"/>
            <w:hideMark/>
          </w:tcPr>
          <w:p w14:paraId="0A0E997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0.0047</w:t>
            </w:r>
          </w:p>
        </w:tc>
        <w:tc>
          <w:tcPr>
            <w:tcW w:w="960" w:type="dxa"/>
            <w:tcBorders>
              <w:top w:val="nil"/>
              <w:left w:val="nil"/>
              <w:bottom w:val="nil"/>
              <w:right w:val="nil"/>
            </w:tcBorders>
            <w:shd w:val="clear" w:color="auto" w:fill="auto"/>
            <w:noWrap/>
            <w:vAlign w:val="bottom"/>
            <w:hideMark/>
          </w:tcPr>
          <w:p w14:paraId="6D21C24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1.0748</w:t>
            </w:r>
          </w:p>
        </w:tc>
        <w:tc>
          <w:tcPr>
            <w:tcW w:w="960" w:type="dxa"/>
            <w:tcBorders>
              <w:top w:val="nil"/>
              <w:left w:val="nil"/>
              <w:bottom w:val="nil"/>
              <w:right w:val="nil"/>
            </w:tcBorders>
            <w:shd w:val="clear" w:color="auto" w:fill="auto"/>
            <w:noWrap/>
            <w:vAlign w:val="bottom"/>
            <w:hideMark/>
          </w:tcPr>
          <w:p w14:paraId="4327983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1.4185</w:t>
            </w:r>
          </w:p>
        </w:tc>
        <w:tc>
          <w:tcPr>
            <w:tcW w:w="1044" w:type="dxa"/>
            <w:tcBorders>
              <w:top w:val="nil"/>
              <w:left w:val="nil"/>
              <w:bottom w:val="nil"/>
              <w:right w:val="nil"/>
            </w:tcBorders>
            <w:shd w:val="clear" w:color="auto" w:fill="auto"/>
            <w:noWrap/>
            <w:vAlign w:val="bottom"/>
            <w:hideMark/>
          </w:tcPr>
          <w:p w14:paraId="6106DE8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50</w:t>
            </w:r>
          </w:p>
        </w:tc>
      </w:tr>
      <w:tr w:rsidR="00A1583F" w:rsidRPr="0036648E" w14:paraId="479633E6" w14:textId="77777777" w:rsidTr="00461909">
        <w:trPr>
          <w:trHeight w:val="290"/>
        </w:trPr>
        <w:tc>
          <w:tcPr>
            <w:tcW w:w="1740" w:type="dxa"/>
            <w:tcBorders>
              <w:top w:val="nil"/>
              <w:left w:val="nil"/>
              <w:bottom w:val="nil"/>
              <w:right w:val="nil"/>
            </w:tcBorders>
            <w:shd w:val="clear" w:color="auto" w:fill="auto"/>
            <w:noWrap/>
            <w:vAlign w:val="bottom"/>
            <w:hideMark/>
          </w:tcPr>
          <w:p w14:paraId="424CD813"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Heder hel</w:t>
            </w:r>
          </w:p>
        </w:tc>
        <w:tc>
          <w:tcPr>
            <w:tcW w:w="960" w:type="dxa"/>
            <w:tcBorders>
              <w:top w:val="nil"/>
              <w:left w:val="nil"/>
              <w:bottom w:val="nil"/>
              <w:right w:val="nil"/>
            </w:tcBorders>
            <w:shd w:val="clear" w:color="auto" w:fill="auto"/>
            <w:noWrap/>
            <w:vAlign w:val="bottom"/>
            <w:hideMark/>
          </w:tcPr>
          <w:p w14:paraId="190A281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35B1F139"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067FE7E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73EF8A3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38</w:t>
            </w:r>
          </w:p>
        </w:tc>
      </w:tr>
      <w:tr w:rsidR="00A1583F" w:rsidRPr="0036648E" w14:paraId="1F2C018E" w14:textId="77777777" w:rsidTr="00461909">
        <w:trPr>
          <w:trHeight w:val="290"/>
        </w:trPr>
        <w:tc>
          <w:tcPr>
            <w:tcW w:w="1740" w:type="dxa"/>
            <w:tcBorders>
              <w:top w:val="nil"/>
              <w:left w:val="nil"/>
              <w:bottom w:val="nil"/>
              <w:right w:val="nil"/>
            </w:tcBorders>
            <w:shd w:val="clear" w:color="auto" w:fill="auto"/>
            <w:noWrap/>
            <w:vAlign w:val="bottom"/>
            <w:hideMark/>
          </w:tcPr>
          <w:p w14:paraId="6851E92D"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Helia cha</w:t>
            </w:r>
          </w:p>
        </w:tc>
        <w:tc>
          <w:tcPr>
            <w:tcW w:w="960" w:type="dxa"/>
            <w:tcBorders>
              <w:top w:val="nil"/>
              <w:left w:val="nil"/>
              <w:bottom w:val="nil"/>
              <w:right w:val="nil"/>
            </w:tcBorders>
            <w:shd w:val="clear" w:color="auto" w:fill="auto"/>
            <w:noWrap/>
            <w:vAlign w:val="bottom"/>
            <w:hideMark/>
          </w:tcPr>
          <w:p w14:paraId="296B4F6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1.642853</w:t>
            </w:r>
          </w:p>
        </w:tc>
        <w:tc>
          <w:tcPr>
            <w:tcW w:w="960" w:type="dxa"/>
            <w:tcBorders>
              <w:top w:val="nil"/>
              <w:left w:val="nil"/>
              <w:bottom w:val="nil"/>
              <w:right w:val="nil"/>
            </w:tcBorders>
            <w:shd w:val="clear" w:color="auto" w:fill="auto"/>
            <w:noWrap/>
            <w:vAlign w:val="bottom"/>
            <w:hideMark/>
          </w:tcPr>
          <w:p w14:paraId="14D1ACB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1.03076</w:t>
            </w:r>
          </w:p>
        </w:tc>
        <w:tc>
          <w:tcPr>
            <w:tcW w:w="960" w:type="dxa"/>
            <w:tcBorders>
              <w:top w:val="nil"/>
              <w:left w:val="nil"/>
              <w:bottom w:val="nil"/>
              <w:right w:val="nil"/>
            </w:tcBorders>
            <w:shd w:val="clear" w:color="auto" w:fill="auto"/>
            <w:noWrap/>
            <w:vAlign w:val="bottom"/>
            <w:hideMark/>
          </w:tcPr>
          <w:p w14:paraId="4ADA8AF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0.003816</w:t>
            </w:r>
          </w:p>
        </w:tc>
        <w:tc>
          <w:tcPr>
            <w:tcW w:w="1044" w:type="dxa"/>
            <w:tcBorders>
              <w:top w:val="nil"/>
              <w:left w:val="nil"/>
              <w:bottom w:val="nil"/>
              <w:right w:val="nil"/>
            </w:tcBorders>
            <w:shd w:val="clear" w:color="auto" w:fill="auto"/>
            <w:noWrap/>
            <w:vAlign w:val="bottom"/>
            <w:hideMark/>
          </w:tcPr>
          <w:p w14:paraId="3D130EC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7EF17003" w14:textId="77777777" w:rsidTr="00461909">
        <w:trPr>
          <w:trHeight w:val="290"/>
        </w:trPr>
        <w:tc>
          <w:tcPr>
            <w:tcW w:w="1740" w:type="dxa"/>
            <w:tcBorders>
              <w:top w:val="nil"/>
              <w:left w:val="nil"/>
              <w:bottom w:val="nil"/>
              <w:right w:val="nil"/>
            </w:tcBorders>
            <w:shd w:val="clear" w:color="auto" w:fill="auto"/>
            <w:noWrap/>
            <w:vAlign w:val="bottom"/>
            <w:hideMark/>
          </w:tcPr>
          <w:p w14:paraId="76445CB4"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Helic pub</w:t>
            </w:r>
          </w:p>
        </w:tc>
        <w:tc>
          <w:tcPr>
            <w:tcW w:w="960" w:type="dxa"/>
            <w:tcBorders>
              <w:top w:val="nil"/>
              <w:left w:val="nil"/>
              <w:bottom w:val="nil"/>
              <w:right w:val="nil"/>
            </w:tcBorders>
            <w:shd w:val="clear" w:color="auto" w:fill="auto"/>
            <w:noWrap/>
            <w:vAlign w:val="bottom"/>
            <w:hideMark/>
          </w:tcPr>
          <w:p w14:paraId="37A56778"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0.0047</w:t>
            </w:r>
          </w:p>
        </w:tc>
        <w:tc>
          <w:tcPr>
            <w:tcW w:w="960" w:type="dxa"/>
            <w:tcBorders>
              <w:top w:val="nil"/>
              <w:left w:val="nil"/>
              <w:bottom w:val="nil"/>
              <w:right w:val="nil"/>
            </w:tcBorders>
            <w:shd w:val="clear" w:color="auto" w:fill="auto"/>
            <w:noWrap/>
            <w:vAlign w:val="bottom"/>
            <w:hideMark/>
          </w:tcPr>
          <w:p w14:paraId="5F7F26A8"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1.0748</w:t>
            </w:r>
          </w:p>
        </w:tc>
        <w:tc>
          <w:tcPr>
            <w:tcW w:w="960" w:type="dxa"/>
            <w:tcBorders>
              <w:top w:val="nil"/>
              <w:left w:val="nil"/>
              <w:bottom w:val="nil"/>
              <w:right w:val="nil"/>
            </w:tcBorders>
            <w:shd w:val="clear" w:color="auto" w:fill="auto"/>
            <w:noWrap/>
            <w:vAlign w:val="bottom"/>
            <w:hideMark/>
          </w:tcPr>
          <w:p w14:paraId="2BFAE07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1.4185</w:t>
            </w:r>
          </w:p>
        </w:tc>
        <w:tc>
          <w:tcPr>
            <w:tcW w:w="1044" w:type="dxa"/>
            <w:tcBorders>
              <w:top w:val="nil"/>
              <w:left w:val="nil"/>
              <w:bottom w:val="nil"/>
              <w:right w:val="nil"/>
            </w:tcBorders>
            <w:shd w:val="clear" w:color="auto" w:fill="auto"/>
            <w:noWrap/>
            <w:vAlign w:val="bottom"/>
            <w:hideMark/>
          </w:tcPr>
          <w:p w14:paraId="5282CCA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50</w:t>
            </w:r>
          </w:p>
        </w:tc>
      </w:tr>
      <w:tr w:rsidR="00A1583F" w:rsidRPr="0036648E" w14:paraId="03D0A694" w14:textId="77777777" w:rsidTr="00461909">
        <w:trPr>
          <w:trHeight w:val="290"/>
        </w:trPr>
        <w:tc>
          <w:tcPr>
            <w:tcW w:w="1740" w:type="dxa"/>
            <w:tcBorders>
              <w:top w:val="nil"/>
              <w:left w:val="nil"/>
              <w:bottom w:val="nil"/>
              <w:right w:val="nil"/>
            </w:tcBorders>
            <w:shd w:val="clear" w:color="auto" w:fill="auto"/>
            <w:noWrap/>
            <w:vAlign w:val="bottom"/>
            <w:hideMark/>
          </w:tcPr>
          <w:p w14:paraId="0F632B63"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Herac sph</w:t>
            </w:r>
          </w:p>
        </w:tc>
        <w:tc>
          <w:tcPr>
            <w:tcW w:w="960" w:type="dxa"/>
            <w:tcBorders>
              <w:top w:val="nil"/>
              <w:left w:val="nil"/>
              <w:bottom w:val="nil"/>
              <w:right w:val="nil"/>
            </w:tcBorders>
            <w:shd w:val="clear" w:color="auto" w:fill="auto"/>
            <w:noWrap/>
            <w:vAlign w:val="bottom"/>
            <w:hideMark/>
          </w:tcPr>
          <w:p w14:paraId="6A84380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6D662DD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03F8C3D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797E780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74B3C2CA" w14:textId="77777777" w:rsidTr="00461909">
        <w:trPr>
          <w:trHeight w:val="290"/>
        </w:trPr>
        <w:tc>
          <w:tcPr>
            <w:tcW w:w="1740" w:type="dxa"/>
            <w:tcBorders>
              <w:top w:val="nil"/>
              <w:left w:val="nil"/>
              <w:bottom w:val="nil"/>
              <w:right w:val="nil"/>
            </w:tcBorders>
            <w:shd w:val="clear" w:color="auto" w:fill="auto"/>
            <w:noWrap/>
            <w:vAlign w:val="bottom"/>
            <w:hideMark/>
          </w:tcPr>
          <w:p w14:paraId="7693280C"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Hiera spp</w:t>
            </w:r>
          </w:p>
        </w:tc>
        <w:tc>
          <w:tcPr>
            <w:tcW w:w="960" w:type="dxa"/>
            <w:tcBorders>
              <w:top w:val="nil"/>
              <w:left w:val="nil"/>
              <w:bottom w:val="nil"/>
              <w:right w:val="nil"/>
            </w:tcBorders>
            <w:shd w:val="clear" w:color="auto" w:fill="auto"/>
            <w:noWrap/>
            <w:vAlign w:val="bottom"/>
            <w:hideMark/>
          </w:tcPr>
          <w:p w14:paraId="06743B9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341FB53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3F77441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5D7BE2A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413C06D3" w14:textId="77777777" w:rsidTr="00461909">
        <w:trPr>
          <w:trHeight w:val="290"/>
        </w:trPr>
        <w:tc>
          <w:tcPr>
            <w:tcW w:w="1740" w:type="dxa"/>
            <w:tcBorders>
              <w:top w:val="nil"/>
              <w:left w:val="nil"/>
              <w:bottom w:val="nil"/>
              <w:right w:val="nil"/>
            </w:tcBorders>
            <w:shd w:val="clear" w:color="auto" w:fill="auto"/>
            <w:noWrap/>
            <w:vAlign w:val="bottom"/>
            <w:hideMark/>
          </w:tcPr>
          <w:p w14:paraId="2F44A536"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Holcu lan</w:t>
            </w:r>
          </w:p>
        </w:tc>
        <w:tc>
          <w:tcPr>
            <w:tcW w:w="960" w:type="dxa"/>
            <w:tcBorders>
              <w:top w:val="nil"/>
              <w:left w:val="nil"/>
              <w:bottom w:val="nil"/>
              <w:right w:val="nil"/>
            </w:tcBorders>
            <w:shd w:val="clear" w:color="auto" w:fill="auto"/>
            <w:noWrap/>
            <w:vAlign w:val="bottom"/>
            <w:hideMark/>
          </w:tcPr>
          <w:p w14:paraId="7782DCC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0.004699</w:t>
            </w:r>
          </w:p>
        </w:tc>
        <w:tc>
          <w:tcPr>
            <w:tcW w:w="960" w:type="dxa"/>
            <w:tcBorders>
              <w:top w:val="nil"/>
              <w:left w:val="nil"/>
              <w:bottom w:val="nil"/>
              <w:right w:val="nil"/>
            </w:tcBorders>
            <w:shd w:val="clear" w:color="auto" w:fill="auto"/>
            <w:noWrap/>
            <w:vAlign w:val="bottom"/>
            <w:hideMark/>
          </w:tcPr>
          <w:p w14:paraId="725BFE0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1.074758</w:t>
            </w:r>
          </w:p>
        </w:tc>
        <w:tc>
          <w:tcPr>
            <w:tcW w:w="960" w:type="dxa"/>
            <w:tcBorders>
              <w:top w:val="nil"/>
              <w:left w:val="nil"/>
              <w:bottom w:val="nil"/>
              <w:right w:val="nil"/>
            </w:tcBorders>
            <w:shd w:val="clear" w:color="auto" w:fill="auto"/>
            <w:noWrap/>
            <w:vAlign w:val="bottom"/>
            <w:hideMark/>
          </w:tcPr>
          <w:p w14:paraId="4E2C4C3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1.418451</w:t>
            </w:r>
          </w:p>
        </w:tc>
        <w:tc>
          <w:tcPr>
            <w:tcW w:w="1044" w:type="dxa"/>
            <w:tcBorders>
              <w:top w:val="nil"/>
              <w:left w:val="nil"/>
              <w:bottom w:val="nil"/>
              <w:right w:val="nil"/>
            </w:tcBorders>
            <w:shd w:val="clear" w:color="auto" w:fill="auto"/>
            <w:noWrap/>
            <w:vAlign w:val="bottom"/>
            <w:hideMark/>
          </w:tcPr>
          <w:p w14:paraId="1474004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71.25</w:t>
            </w:r>
          </w:p>
        </w:tc>
      </w:tr>
      <w:tr w:rsidR="00A1583F" w:rsidRPr="0036648E" w14:paraId="0F4A47F4" w14:textId="77777777" w:rsidTr="00461909">
        <w:trPr>
          <w:trHeight w:val="290"/>
        </w:trPr>
        <w:tc>
          <w:tcPr>
            <w:tcW w:w="1740" w:type="dxa"/>
            <w:tcBorders>
              <w:top w:val="nil"/>
              <w:left w:val="nil"/>
              <w:bottom w:val="nil"/>
              <w:right w:val="nil"/>
            </w:tcBorders>
            <w:shd w:val="clear" w:color="auto" w:fill="auto"/>
            <w:noWrap/>
            <w:vAlign w:val="bottom"/>
            <w:hideMark/>
          </w:tcPr>
          <w:p w14:paraId="36DEB4BB"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Holcu mol</w:t>
            </w:r>
          </w:p>
        </w:tc>
        <w:tc>
          <w:tcPr>
            <w:tcW w:w="960" w:type="dxa"/>
            <w:tcBorders>
              <w:top w:val="nil"/>
              <w:left w:val="nil"/>
              <w:bottom w:val="nil"/>
              <w:right w:val="nil"/>
            </w:tcBorders>
            <w:shd w:val="clear" w:color="auto" w:fill="auto"/>
            <w:noWrap/>
            <w:vAlign w:val="bottom"/>
            <w:hideMark/>
          </w:tcPr>
          <w:p w14:paraId="18C828E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0.004699</w:t>
            </w:r>
          </w:p>
        </w:tc>
        <w:tc>
          <w:tcPr>
            <w:tcW w:w="960" w:type="dxa"/>
            <w:tcBorders>
              <w:top w:val="nil"/>
              <w:left w:val="nil"/>
              <w:bottom w:val="nil"/>
              <w:right w:val="nil"/>
            </w:tcBorders>
            <w:shd w:val="clear" w:color="auto" w:fill="auto"/>
            <w:noWrap/>
            <w:vAlign w:val="bottom"/>
            <w:hideMark/>
          </w:tcPr>
          <w:p w14:paraId="51D4E30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1.074758</w:t>
            </w:r>
          </w:p>
        </w:tc>
        <w:tc>
          <w:tcPr>
            <w:tcW w:w="960" w:type="dxa"/>
            <w:tcBorders>
              <w:top w:val="nil"/>
              <w:left w:val="nil"/>
              <w:bottom w:val="nil"/>
              <w:right w:val="nil"/>
            </w:tcBorders>
            <w:shd w:val="clear" w:color="auto" w:fill="auto"/>
            <w:noWrap/>
            <w:vAlign w:val="bottom"/>
            <w:hideMark/>
          </w:tcPr>
          <w:p w14:paraId="6F16729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1.418451</w:t>
            </w:r>
          </w:p>
        </w:tc>
        <w:tc>
          <w:tcPr>
            <w:tcW w:w="1044" w:type="dxa"/>
            <w:tcBorders>
              <w:top w:val="nil"/>
              <w:left w:val="nil"/>
              <w:bottom w:val="nil"/>
              <w:right w:val="nil"/>
            </w:tcBorders>
            <w:shd w:val="clear" w:color="auto" w:fill="auto"/>
            <w:noWrap/>
            <w:vAlign w:val="bottom"/>
            <w:hideMark/>
          </w:tcPr>
          <w:p w14:paraId="4B36C5A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71.25</w:t>
            </w:r>
          </w:p>
        </w:tc>
      </w:tr>
      <w:tr w:rsidR="00A1583F" w:rsidRPr="0036648E" w14:paraId="68BEF7FF" w14:textId="77777777" w:rsidTr="00461909">
        <w:trPr>
          <w:trHeight w:val="290"/>
        </w:trPr>
        <w:tc>
          <w:tcPr>
            <w:tcW w:w="1740" w:type="dxa"/>
            <w:tcBorders>
              <w:top w:val="nil"/>
              <w:left w:val="nil"/>
              <w:bottom w:val="nil"/>
              <w:right w:val="nil"/>
            </w:tcBorders>
            <w:shd w:val="clear" w:color="auto" w:fill="auto"/>
            <w:noWrap/>
            <w:vAlign w:val="bottom"/>
            <w:hideMark/>
          </w:tcPr>
          <w:p w14:paraId="2FB727C5"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Horde sec</w:t>
            </w:r>
          </w:p>
        </w:tc>
        <w:tc>
          <w:tcPr>
            <w:tcW w:w="960" w:type="dxa"/>
            <w:tcBorders>
              <w:top w:val="nil"/>
              <w:left w:val="nil"/>
              <w:bottom w:val="nil"/>
              <w:right w:val="nil"/>
            </w:tcBorders>
            <w:shd w:val="clear" w:color="auto" w:fill="auto"/>
            <w:noWrap/>
            <w:vAlign w:val="bottom"/>
            <w:hideMark/>
          </w:tcPr>
          <w:p w14:paraId="207D790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0.0047</w:t>
            </w:r>
          </w:p>
        </w:tc>
        <w:tc>
          <w:tcPr>
            <w:tcW w:w="960" w:type="dxa"/>
            <w:tcBorders>
              <w:top w:val="nil"/>
              <w:left w:val="nil"/>
              <w:bottom w:val="nil"/>
              <w:right w:val="nil"/>
            </w:tcBorders>
            <w:shd w:val="clear" w:color="auto" w:fill="auto"/>
            <w:noWrap/>
            <w:vAlign w:val="bottom"/>
            <w:hideMark/>
          </w:tcPr>
          <w:p w14:paraId="0898A77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1.0748</w:t>
            </w:r>
          </w:p>
        </w:tc>
        <w:tc>
          <w:tcPr>
            <w:tcW w:w="960" w:type="dxa"/>
            <w:tcBorders>
              <w:top w:val="nil"/>
              <w:left w:val="nil"/>
              <w:bottom w:val="nil"/>
              <w:right w:val="nil"/>
            </w:tcBorders>
            <w:shd w:val="clear" w:color="auto" w:fill="auto"/>
            <w:noWrap/>
            <w:vAlign w:val="bottom"/>
            <w:hideMark/>
          </w:tcPr>
          <w:p w14:paraId="635D09E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1.4185</w:t>
            </w:r>
          </w:p>
        </w:tc>
        <w:tc>
          <w:tcPr>
            <w:tcW w:w="1044" w:type="dxa"/>
            <w:tcBorders>
              <w:top w:val="nil"/>
              <w:left w:val="nil"/>
              <w:bottom w:val="nil"/>
              <w:right w:val="nil"/>
            </w:tcBorders>
            <w:shd w:val="clear" w:color="auto" w:fill="auto"/>
            <w:noWrap/>
            <w:vAlign w:val="bottom"/>
            <w:hideMark/>
          </w:tcPr>
          <w:p w14:paraId="03518098"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50</w:t>
            </w:r>
          </w:p>
        </w:tc>
      </w:tr>
      <w:tr w:rsidR="00A1583F" w:rsidRPr="0036648E" w14:paraId="6BD3E290" w14:textId="77777777" w:rsidTr="00461909">
        <w:trPr>
          <w:trHeight w:val="290"/>
        </w:trPr>
        <w:tc>
          <w:tcPr>
            <w:tcW w:w="1740" w:type="dxa"/>
            <w:tcBorders>
              <w:top w:val="nil"/>
              <w:left w:val="nil"/>
              <w:bottom w:val="nil"/>
              <w:right w:val="nil"/>
            </w:tcBorders>
            <w:shd w:val="clear" w:color="auto" w:fill="auto"/>
            <w:noWrap/>
            <w:vAlign w:val="bottom"/>
            <w:hideMark/>
          </w:tcPr>
          <w:p w14:paraId="013CD500"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Humul lup</w:t>
            </w:r>
          </w:p>
        </w:tc>
        <w:tc>
          <w:tcPr>
            <w:tcW w:w="960" w:type="dxa"/>
            <w:tcBorders>
              <w:top w:val="nil"/>
              <w:left w:val="nil"/>
              <w:bottom w:val="nil"/>
              <w:right w:val="nil"/>
            </w:tcBorders>
            <w:shd w:val="clear" w:color="auto" w:fill="auto"/>
            <w:noWrap/>
            <w:vAlign w:val="bottom"/>
            <w:hideMark/>
          </w:tcPr>
          <w:p w14:paraId="15C3FF9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1B30621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2A2F56A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751CC58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558140F3" w14:textId="77777777" w:rsidTr="00461909">
        <w:trPr>
          <w:trHeight w:val="290"/>
        </w:trPr>
        <w:tc>
          <w:tcPr>
            <w:tcW w:w="1740" w:type="dxa"/>
            <w:tcBorders>
              <w:top w:val="nil"/>
              <w:left w:val="nil"/>
              <w:bottom w:val="nil"/>
              <w:right w:val="nil"/>
            </w:tcBorders>
            <w:shd w:val="clear" w:color="auto" w:fill="auto"/>
            <w:noWrap/>
            <w:vAlign w:val="bottom"/>
            <w:hideMark/>
          </w:tcPr>
          <w:p w14:paraId="3AA7AE37"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Hyaci non</w:t>
            </w:r>
          </w:p>
        </w:tc>
        <w:tc>
          <w:tcPr>
            <w:tcW w:w="960" w:type="dxa"/>
            <w:tcBorders>
              <w:top w:val="nil"/>
              <w:left w:val="nil"/>
              <w:bottom w:val="nil"/>
              <w:right w:val="nil"/>
            </w:tcBorders>
            <w:shd w:val="clear" w:color="auto" w:fill="auto"/>
            <w:noWrap/>
            <w:vAlign w:val="bottom"/>
            <w:hideMark/>
          </w:tcPr>
          <w:p w14:paraId="4DD3503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3EB93ED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63ABED4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55B9D73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44.38</w:t>
            </w:r>
          </w:p>
        </w:tc>
      </w:tr>
      <w:tr w:rsidR="00A1583F" w:rsidRPr="0036648E" w14:paraId="1447AC2B" w14:textId="77777777" w:rsidTr="00461909">
        <w:trPr>
          <w:trHeight w:val="290"/>
        </w:trPr>
        <w:tc>
          <w:tcPr>
            <w:tcW w:w="1740" w:type="dxa"/>
            <w:tcBorders>
              <w:top w:val="nil"/>
              <w:left w:val="nil"/>
              <w:bottom w:val="nil"/>
              <w:right w:val="nil"/>
            </w:tcBorders>
            <w:shd w:val="clear" w:color="auto" w:fill="auto"/>
            <w:noWrap/>
            <w:vAlign w:val="bottom"/>
            <w:hideMark/>
          </w:tcPr>
          <w:p w14:paraId="5AA5956C"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Hyper hir</w:t>
            </w:r>
          </w:p>
        </w:tc>
        <w:tc>
          <w:tcPr>
            <w:tcW w:w="960" w:type="dxa"/>
            <w:tcBorders>
              <w:top w:val="nil"/>
              <w:left w:val="nil"/>
              <w:bottom w:val="nil"/>
              <w:right w:val="nil"/>
            </w:tcBorders>
            <w:shd w:val="clear" w:color="auto" w:fill="auto"/>
            <w:noWrap/>
            <w:vAlign w:val="bottom"/>
            <w:hideMark/>
          </w:tcPr>
          <w:p w14:paraId="1D6246B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5E3EFB2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31369F0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177F936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034A39C3" w14:textId="77777777" w:rsidTr="00461909">
        <w:trPr>
          <w:trHeight w:val="290"/>
        </w:trPr>
        <w:tc>
          <w:tcPr>
            <w:tcW w:w="1740" w:type="dxa"/>
            <w:tcBorders>
              <w:top w:val="nil"/>
              <w:left w:val="nil"/>
              <w:bottom w:val="nil"/>
              <w:right w:val="nil"/>
            </w:tcBorders>
            <w:shd w:val="clear" w:color="auto" w:fill="auto"/>
            <w:noWrap/>
            <w:vAlign w:val="bottom"/>
            <w:hideMark/>
          </w:tcPr>
          <w:p w14:paraId="1CA4B2DB"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Hyper mac</w:t>
            </w:r>
          </w:p>
        </w:tc>
        <w:tc>
          <w:tcPr>
            <w:tcW w:w="960" w:type="dxa"/>
            <w:tcBorders>
              <w:top w:val="nil"/>
              <w:left w:val="nil"/>
              <w:bottom w:val="nil"/>
              <w:right w:val="nil"/>
            </w:tcBorders>
            <w:shd w:val="clear" w:color="auto" w:fill="auto"/>
            <w:noWrap/>
            <w:vAlign w:val="bottom"/>
            <w:hideMark/>
          </w:tcPr>
          <w:p w14:paraId="756E4F1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23DD8698"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0481294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6A1A054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28E8F478" w14:textId="77777777" w:rsidTr="00461909">
        <w:trPr>
          <w:trHeight w:val="290"/>
        </w:trPr>
        <w:tc>
          <w:tcPr>
            <w:tcW w:w="1740" w:type="dxa"/>
            <w:tcBorders>
              <w:top w:val="nil"/>
              <w:left w:val="nil"/>
              <w:bottom w:val="nil"/>
              <w:right w:val="nil"/>
            </w:tcBorders>
            <w:shd w:val="clear" w:color="auto" w:fill="auto"/>
            <w:noWrap/>
            <w:vAlign w:val="bottom"/>
            <w:hideMark/>
          </w:tcPr>
          <w:p w14:paraId="519698B3"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Hyper per</w:t>
            </w:r>
          </w:p>
        </w:tc>
        <w:tc>
          <w:tcPr>
            <w:tcW w:w="960" w:type="dxa"/>
            <w:tcBorders>
              <w:top w:val="nil"/>
              <w:left w:val="nil"/>
              <w:bottom w:val="nil"/>
              <w:right w:val="nil"/>
            </w:tcBorders>
            <w:shd w:val="clear" w:color="auto" w:fill="auto"/>
            <w:noWrap/>
            <w:vAlign w:val="bottom"/>
            <w:hideMark/>
          </w:tcPr>
          <w:p w14:paraId="196CE0F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00FF880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66131B29"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0605D5D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56EADD27" w14:textId="77777777" w:rsidTr="00461909">
        <w:trPr>
          <w:trHeight w:val="290"/>
        </w:trPr>
        <w:tc>
          <w:tcPr>
            <w:tcW w:w="1740" w:type="dxa"/>
            <w:tcBorders>
              <w:top w:val="nil"/>
              <w:left w:val="nil"/>
              <w:bottom w:val="nil"/>
              <w:right w:val="nil"/>
            </w:tcBorders>
            <w:shd w:val="clear" w:color="auto" w:fill="auto"/>
            <w:noWrap/>
            <w:vAlign w:val="bottom"/>
            <w:hideMark/>
          </w:tcPr>
          <w:p w14:paraId="0BF759E4"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Hyper pul</w:t>
            </w:r>
          </w:p>
        </w:tc>
        <w:tc>
          <w:tcPr>
            <w:tcW w:w="960" w:type="dxa"/>
            <w:tcBorders>
              <w:top w:val="nil"/>
              <w:left w:val="nil"/>
              <w:bottom w:val="nil"/>
              <w:right w:val="nil"/>
            </w:tcBorders>
            <w:shd w:val="clear" w:color="auto" w:fill="auto"/>
            <w:noWrap/>
            <w:vAlign w:val="bottom"/>
            <w:hideMark/>
          </w:tcPr>
          <w:p w14:paraId="2B403F7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5ACEB40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46DE6D6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5E17ECF8"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1179B2D4" w14:textId="77777777" w:rsidTr="00461909">
        <w:trPr>
          <w:trHeight w:val="290"/>
        </w:trPr>
        <w:tc>
          <w:tcPr>
            <w:tcW w:w="1740" w:type="dxa"/>
            <w:tcBorders>
              <w:top w:val="nil"/>
              <w:left w:val="nil"/>
              <w:bottom w:val="nil"/>
              <w:right w:val="nil"/>
            </w:tcBorders>
            <w:shd w:val="clear" w:color="auto" w:fill="auto"/>
            <w:noWrap/>
            <w:vAlign w:val="bottom"/>
            <w:hideMark/>
          </w:tcPr>
          <w:p w14:paraId="0B331310"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Hyper tet</w:t>
            </w:r>
          </w:p>
        </w:tc>
        <w:tc>
          <w:tcPr>
            <w:tcW w:w="960" w:type="dxa"/>
            <w:tcBorders>
              <w:top w:val="nil"/>
              <w:left w:val="nil"/>
              <w:bottom w:val="nil"/>
              <w:right w:val="nil"/>
            </w:tcBorders>
            <w:shd w:val="clear" w:color="auto" w:fill="auto"/>
            <w:noWrap/>
            <w:vAlign w:val="bottom"/>
            <w:hideMark/>
          </w:tcPr>
          <w:p w14:paraId="416F03E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5AF4E258"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7F9C43B9"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28DF16C8"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7C01577B" w14:textId="77777777" w:rsidTr="00461909">
        <w:trPr>
          <w:trHeight w:val="290"/>
        </w:trPr>
        <w:tc>
          <w:tcPr>
            <w:tcW w:w="1740" w:type="dxa"/>
            <w:tcBorders>
              <w:top w:val="nil"/>
              <w:left w:val="nil"/>
              <w:bottom w:val="nil"/>
              <w:right w:val="nil"/>
            </w:tcBorders>
            <w:shd w:val="clear" w:color="auto" w:fill="auto"/>
            <w:noWrap/>
            <w:vAlign w:val="bottom"/>
            <w:hideMark/>
          </w:tcPr>
          <w:p w14:paraId="04CE1D07"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Hypoc rad</w:t>
            </w:r>
          </w:p>
        </w:tc>
        <w:tc>
          <w:tcPr>
            <w:tcW w:w="960" w:type="dxa"/>
            <w:tcBorders>
              <w:top w:val="nil"/>
              <w:left w:val="nil"/>
              <w:bottom w:val="nil"/>
              <w:right w:val="nil"/>
            </w:tcBorders>
            <w:shd w:val="clear" w:color="auto" w:fill="auto"/>
            <w:noWrap/>
            <w:vAlign w:val="bottom"/>
            <w:hideMark/>
          </w:tcPr>
          <w:p w14:paraId="723C36E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0.1187</w:t>
            </w:r>
          </w:p>
        </w:tc>
        <w:tc>
          <w:tcPr>
            <w:tcW w:w="960" w:type="dxa"/>
            <w:tcBorders>
              <w:top w:val="nil"/>
              <w:left w:val="nil"/>
              <w:bottom w:val="nil"/>
              <w:right w:val="nil"/>
            </w:tcBorders>
            <w:shd w:val="clear" w:color="auto" w:fill="auto"/>
            <w:noWrap/>
            <w:vAlign w:val="bottom"/>
            <w:hideMark/>
          </w:tcPr>
          <w:p w14:paraId="0B1275C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0.9663</w:t>
            </w:r>
          </w:p>
        </w:tc>
        <w:tc>
          <w:tcPr>
            <w:tcW w:w="960" w:type="dxa"/>
            <w:tcBorders>
              <w:top w:val="nil"/>
              <w:left w:val="nil"/>
              <w:bottom w:val="nil"/>
              <w:right w:val="nil"/>
            </w:tcBorders>
            <w:shd w:val="clear" w:color="auto" w:fill="auto"/>
            <w:noWrap/>
            <w:vAlign w:val="bottom"/>
            <w:hideMark/>
          </w:tcPr>
          <w:p w14:paraId="5E3D794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0.4311</w:t>
            </w:r>
          </w:p>
        </w:tc>
        <w:tc>
          <w:tcPr>
            <w:tcW w:w="1044" w:type="dxa"/>
            <w:tcBorders>
              <w:top w:val="nil"/>
              <w:left w:val="nil"/>
              <w:bottom w:val="nil"/>
              <w:right w:val="nil"/>
            </w:tcBorders>
            <w:shd w:val="clear" w:color="auto" w:fill="auto"/>
            <w:noWrap/>
            <w:vAlign w:val="bottom"/>
            <w:hideMark/>
          </w:tcPr>
          <w:p w14:paraId="7761BFA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w:t>
            </w:r>
          </w:p>
        </w:tc>
      </w:tr>
      <w:tr w:rsidR="00A1583F" w:rsidRPr="0036648E" w14:paraId="1F21F3AE" w14:textId="77777777" w:rsidTr="00461909">
        <w:trPr>
          <w:trHeight w:val="290"/>
        </w:trPr>
        <w:tc>
          <w:tcPr>
            <w:tcW w:w="1740" w:type="dxa"/>
            <w:tcBorders>
              <w:top w:val="nil"/>
              <w:left w:val="nil"/>
              <w:bottom w:val="nil"/>
              <w:right w:val="nil"/>
            </w:tcBorders>
            <w:shd w:val="clear" w:color="auto" w:fill="auto"/>
            <w:noWrap/>
            <w:vAlign w:val="bottom"/>
            <w:hideMark/>
          </w:tcPr>
          <w:p w14:paraId="5A85FB59"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Impat par</w:t>
            </w:r>
          </w:p>
        </w:tc>
        <w:tc>
          <w:tcPr>
            <w:tcW w:w="960" w:type="dxa"/>
            <w:tcBorders>
              <w:top w:val="nil"/>
              <w:left w:val="nil"/>
              <w:bottom w:val="nil"/>
              <w:right w:val="nil"/>
            </w:tcBorders>
            <w:shd w:val="clear" w:color="auto" w:fill="auto"/>
            <w:noWrap/>
            <w:vAlign w:val="bottom"/>
            <w:hideMark/>
          </w:tcPr>
          <w:p w14:paraId="6108744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0.0013</w:t>
            </w:r>
          </w:p>
        </w:tc>
        <w:tc>
          <w:tcPr>
            <w:tcW w:w="960" w:type="dxa"/>
            <w:tcBorders>
              <w:top w:val="nil"/>
              <w:left w:val="nil"/>
              <w:bottom w:val="nil"/>
              <w:right w:val="nil"/>
            </w:tcBorders>
            <w:shd w:val="clear" w:color="auto" w:fill="auto"/>
            <w:noWrap/>
            <w:vAlign w:val="bottom"/>
            <w:hideMark/>
          </w:tcPr>
          <w:p w14:paraId="1C62883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1.55</w:t>
            </w:r>
          </w:p>
        </w:tc>
        <w:tc>
          <w:tcPr>
            <w:tcW w:w="960" w:type="dxa"/>
            <w:tcBorders>
              <w:top w:val="nil"/>
              <w:left w:val="nil"/>
              <w:bottom w:val="nil"/>
              <w:right w:val="nil"/>
            </w:tcBorders>
            <w:shd w:val="clear" w:color="auto" w:fill="auto"/>
            <w:noWrap/>
            <w:vAlign w:val="bottom"/>
            <w:hideMark/>
          </w:tcPr>
          <w:p w14:paraId="0B0F679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0.9015</w:t>
            </w:r>
          </w:p>
        </w:tc>
        <w:tc>
          <w:tcPr>
            <w:tcW w:w="1044" w:type="dxa"/>
            <w:tcBorders>
              <w:top w:val="nil"/>
              <w:left w:val="nil"/>
              <w:bottom w:val="nil"/>
              <w:right w:val="nil"/>
            </w:tcBorders>
            <w:shd w:val="clear" w:color="auto" w:fill="auto"/>
            <w:noWrap/>
            <w:vAlign w:val="bottom"/>
            <w:hideMark/>
          </w:tcPr>
          <w:p w14:paraId="6905D0A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20</w:t>
            </w:r>
          </w:p>
        </w:tc>
      </w:tr>
      <w:tr w:rsidR="00A1583F" w:rsidRPr="0036648E" w14:paraId="436573D1" w14:textId="77777777" w:rsidTr="00461909">
        <w:trPr>
          <w:trHeight w:val="290"/>
        </w:trPr>
        <w:tc>
          <w:tcPr>
            <w:tcW w:w="1740" w:type="dxa"/>
            <w:tcBorders>
              <w:top w:val="nil"/>
              <w:left w:val="nil"/>
              <w:bottom w:val="nil"/>
              <w:right w:val="nil"/>
            </w:tcBorders>
            <w:shd w:val="clear" w:color="auto" w:fill="auto"/>
            <w:noWrap/>
            <w:vAlign w:val="bottom"/>
            <w:hideMark/>
          </w:tcPr>
          <w:p w14:paraId="748E145A"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Inula con</w:t>
            </w:r>
          </w:p>
        </w:tc>
        <w:tc>
          <w:tcPr>
            <w:tcW w:w="960" w:type="dxa"/>
            <w:tcBorders>
              <w:top w:val="nil"/>
              <w:left w:val="nil"/>
              <w:bottom w:val="nil"/>
              <w:right w:val="nil"/>
            </w:tcBorders>
            <w:shd w:val="clear" w:color="auto" w:fill="auto"/>
            <w:noWrap/>
            <w:vAlign w:val="bottom"/>
            <w:hideMark/>
          </w:tcPr>
          <w:p w14:paraId="09AFBF1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36430C68"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453FC1F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3A00951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136F2F81" w14:textId="77777777" w:rsidTr="00461909">
        <w:trPr>
          <w:trHeight w:val="290"/>
        </w:trPr>
        <w:tc>
          <w:tcPr>
            <w:tcW w:w="1740" w:type="dxa"/>
            <w:tcBorders>
              <w:top w:val="nil"/>
              <w:left w:val="nil"/>
              <w:bottom w:val="nil"/>
              <w:right w:val="nil"/>
            </w:tcBorders>
            <w:shd w:val="clear" w:color="auto" w:fill="auto"/>
            <w:noWrap/>
            <w:vAlign w:val="bottom"/>
            <w:hideMark/>
          </w:tcPr>
          <w:p w14:paraId="2619038D"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Juncu eff</w:t>
            </w:r>
          </w:p>
        </w:tc>
        <w:tc>
          <w:tcPr>
            <w:tcW w:w="960" w:type="dxa"/>
            <w:tcBorders>
              <w:top w:val="nil"/>
              <w:left w:val="nil"/>
              <w:bottom w:val="nil"/>
              <w:right w:val="nil"/>
            </w:tcBorders>
            <w:shd w:val="clear" w:color="auto" w:fill="auto"/>
            <w:noWrap/>
            <w:vAlign w:val="bottom"/>
            <w:hideMark/>
          </w:tcPr>
          <w:p w14:paraId="28A9FDE8"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0.004699</w:t>
            </w:r>
          </w:p>
        </w:tc>
        <w:tc>
          <w:tcPr>
            <w:tcW w:w="960" w:type="dxa"/>
            <w:tcBorders>
              <w:top w:val="nil"/>
              <w:left w:val="nil"/>
              <w:bottom w:val="nil"/>
              <w:right w:val="nil"/>
            </w:tcBorders>
            <w:shd w:val="clear" w:color="auto" w:fill="auto"/>
            <w:noWrap/>
            <w:vAlign w:val="bottom"/>
            <w:hideMark/>
          </w:tcPr>
          <w:p w14:paraId="1C7E844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1.074758</w:t>
            </w:r>
          </w:p>
        </w:tc>
        <w:tc>
          <w:tcPr>
            <w:tcW w:w="960" w:type="dxa"/>
            <w:tcBorders>
              <w:top w:val="nil"/>
              <w:left w:val="nil"/>
              <w:bottom w:val="nil"/>
              <w:right w:val="nil"/>
            </w:tcBorders>
            <w:shd w:val="clear" w:color="auto" w:fill="auto"/>
            <w:noWrap/>
            <w:vAlign w:val="bottom"/>
            <w:hideMark/>
          </w:tcPr>
          <w:p w14:paraId="3CA546D9"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1.418451</w:t>
            </w:r>
          </w:p>
        </w:tc>
        <w:tc>
          <w:tcPr>
            <w:tcW w:w="1044" w:type="dxa"/>
            <w:tcBorders>
              <w:top w:val="nil"/>
              <w:left w:val="nil"/>
              <w:bottom w:val="nil"/>
              <w:right w:val="nil"/>
            </w:tcBorders>
            <w:shd w:val="clear" w:color="auto" w:fill="auto"/>
            <w:noWrap/>
            <w:vAlign w:val="bottom"/>
            <w:hideMark/>
          </w:tcPr>
          <w:p w14:paraId="2B9BCF5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50</w:t>
            </w:r>
          </w:p>
        </w:tc>
      </w:tr>
      <w:tr w:rsidR="00A1583F" w:rsidRPr="0036648E" w14:paraId="72155CBF" w14:textId="77777777" w:rsidTr="00461909">
        <w:trPr>
          <w:trHeight w:val="290"/>
        </w:trPr>
        <w:tc>
          <w:tcPr>
            <w:tcW w:w="1740" w:type="dxa"/>
            <w:tcBorders>
              <w:top w:val="nil"/>
              <w:left w:val="nil"/>
              <w:bottom w:val="nil"/>
              <w:right w:val="nil"/>
            </w:tcBorders>
            <w:shd w:val="clear" w:color="auto" w:fill="auto"/>
            <w:noWrap/>
            <w:vAlign w:val="bottom"/>
            <w:hideMark/>
          </w:tcPr>
          <w:p w14:paraId="2B7E1FFC"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Juncu inf</w:t>
            </w:r>
          </w:p>
        </w:tc>
        <w:tc>
          <w:tcPr>
            <w:tcW w:w="960" w:type="dxa"/>
            <w:tcBorders>
              <w:top w:val="nil"/>
              <w:left w:val="nil"/>
              <w:bottom w:val="nil"/>
              <w:right w:val="nil"/>
            </w:tcBorders>
            <w:shd w:val="clear" w:color="auto" w:fill="auto"/>
            <w:noWrap/>
            <w:vAlign w:val="bottom"/>
            <w:hideMark/>
          </w:tcPr>
          <w:p w14:paraId="209DE24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0.004699</w:t>
            </w:r>
          </w:p>
        </w:tc>
        <w:tc>
          <w:tcPr>
            <w:tcW w:w="960" w:type="dxa"/>
            <w:tcBorders>
              <w:top w:val="nil"/>
              <w:left w:val="nil"/>
              <w:bottom w:val="nil"/>
              <w:right w:val="nil"/>
            </w:tcBorders>
            <w:shd w:val="clear" w:color="auto" w:fill="auto"/>
            <w:noWrap/>
            <w:vAlign w:val="bottom"/>
            <w:hideMark/>
          </w:tcPr>
          <w:p w14:paraId="63FDE46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1.074758</w:t>
            </w:r>
          </w:p>
        </w:tc>
        <w:tc>
          <w:tcPr>
            <w:tcW w:w="960" w:type="dxa"/>
            <w:tcBorders>
              <w:top w:val="nil"/>
              <w:left w:val="nil"/>
              <w:bottom w:val="nil"/>
              <w:right w:val="nil"/>
            </w:tcBorders>
            <w:shd w:val="clear" w:color="auto" w:fill="auto"/>
            <w:noWrap/>
            <w:vAlign w:val="bottom"/>
            <w:hideMark/>
          </w:tcPr>
          <w:p w14:paraId="1E3028E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1.418451</w:t>
            </w:r>
          </w:p>
        </w:tc>
        <w:tc>
          <w:tcPr>
            <w:tcW w:w="1044" w:type="dxa"/>
            <w:tcBorders>
              <w:top w:val="nil"/>
              <w:left w:val="nil"/>
              <w:bottom w:val="nil"/>
              <w:right w:val="nil"/>
            </w:tcBorders>
            <w:shd w:val="clear" w:color="auto" w:fill="auto"/>
            <w:noWrap/>
            <w:vAlign w:val="bottom"/>
            <w:hideMark/>
          </w:tcPr>
          <w:p w14:paraId="389CCA9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50</w:t>
            </w:r>
          </w:p>
        </w:tc>
      </w:tr>
      <w:tr w:rsidR="00A1583F" w:rsidRPr="0036648E" w14:paraId="73CED4F6" w14:textId="77777777" w:rsidTr="00461909">
        <w:trPr>
          <w:trHeight w:val="290"/>
        </w:trPr>
        <w:tc>
          <w:tcPr>
            <w:tcW w:w="1740" w:type="dxa"/>
            <w:tcBorders>
              <w:top w:val="nil"/>
              <w:left w:val="nil"/>
              <w:bottom w:val="nil"/>
              <w:right w:val="nil"/>
            </w:tcBorders>
            <w:shd w:val="clear" w:color="auto" w:fill="auto"/>
            <w:noWrap/>
            <w:vAlign w:val="bottom"/>
            <w:hideMark/>
          </w:tcPr>
          <w:p w14:paraId="3893ED52"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Knaut arv</w:t>
            </w:r>
          </w:p>
        </w:tc>
        <w:tc>
          <w:tcPr>
            <w:tcW w:w="960" w:type="dxa"/>
            <w:tcBorders>
              <w:top w:val="nil"/>
              <w:left w:val="nil"/>
              <w:bottom w:val="nil"/>
              <w:right w:val="nil"/>
            </w:tcBorders>
            <w:shd w:val="clear" w:color="auto" w:fill="auto"/>
            <w:noWrap/>
            <w:vAlign w:val="bottom"/>
            <w:hideMark/>
          </w:tcPr>
          <w:p w14:paraId="1E0425D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202CE57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756C458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55B3F51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48CCF8BE" w14:textId="77777777" w:rsidTr="00461909">
        <w:trPr>
          <w:trHeight w:val="290"/>
        </w:trPr>
        <w:tc>
          <w:tcPr>
            <w:tcW w:w="1740" w:type="dxa"/>
            <w:tcBorders>
              <w:top w:val="nil"/>
              <w:left w:val="nil"/>
              <w:bottom w:val="nil"/>
              <w:right w:val="nil"/>
            </w:tcBorders>
            <w:shd w:val="clear" w:color="auto" w:fill="auto"/>
            <w:noWrap/>
            <w:vAlign w:val="bottom"/>
            <w:hideMark/>
          </w:tcPr>
          <w:p w14:paraId="60CCDE7F"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Lapsa com</w:t>
            </w:r>
          </w:p>
        </w:tc>
        <w:tc>
          <w:tcPr>
            <w:tcW w:w="960" w:type="dxa"/>
            <w:tcBorders>
              <w:top w:val="nil"/>
              <w:left w:val="nil"/>
              <w:bottom w:val="nil"/>
              <w:right w:val="nil"/>
            </w:tcBorders>
            <w:shd w:val="clear" w:color="auto" w:fill="auto"/>
            <w:noWrap/>
            <w:vAlign w:val="bottom"/>
            <w:hideMark/>
          </w:tcPr>
          <w:p w14:paraId="2E80952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15E73CB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6311AEE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3870572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75</w:t>
            </w:r>
          </w:p>
        </w:tc>
      </w:tr>
      <w:tr w:rsidR="00A1583F" w:rsidRPr="0036648E" w14:paraId="5976DFBC" w14:textId="77777777" w:rsidTr="00461909">
        <w:trPr>
          <w:trHeight w:val="290"/>
        </w:trPr>
        <w:tc>
          <w:tcPr>
            <w:tcW w:w="1740" w:type="dxa"/>
            <w:tcBorders>
              <w:top w:val="nil"/>
              <w:left w:val="nil"/>
              <w:bottom w:val="nil"/>
              <w:right w:val="nil"/>
            </w:tcBorders>
            <w:shd w:val="clear" w:color="auto" w:fill="auto"/>
            <w:noWrap/>
            <w:vAlign w:val="bottom"/>
            <w:hideMark/>
          </w:tcPr>
          <w:p w14:paraId="7A6F6EFB"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Lathy pra</w:t>
            </w:r>
          </w:p>
        </w:tc>
        <w:tc>
          <w:tcPr>
            <w:tcW w:w="960" w:type="dxa"/>
            <w:tcBorders>
              <w:top w:val="nil"/>
              <w:left w:val="nil"/>
              <w:bottom w:val="nil"/>
              <w:right w:val="nil"/>
            </w:tcBorders>
            <w:shd w:val="clear" w:color="auto" w:fill="auto"/>
            <w:noWrap/>
            <w:vAlign w:val="bottom"/>
            <w:hideMark/>
          </w:tcPr>
          <w:p w14:paraId="20018AD9"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76385D7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6B6614F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463E274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6E0AA15F" w14:textId="77777777" w:rsidTr="00461909">
        <w:trPr>
          <w:trHeight w:val="290"/>
        </w:trPr>
        <w:tc>
          <w:tcPr>
            <w:tcW w:w="1740" w:type="dxa"/>
            <w:tcBorders>
              <w:top w:val="nil"/>
              <w:left w:val="nil"/>
              <w:bottom w:val="nil"/>
              <w:right w:val="nil"/>
            </w:tcBorders>
            <w:shd w:val="clear" w:color="auto" w:fill="auto"/>
            <w:noWrap/>
            <w:vAlign w:val="bottom"/>
            <w:hideMark/>
          </w:tcPr>
          <w:p w14:paraId="40720790"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Leont his</w:t>
            </w:r>
          </w:p>
        </w:tc>
        <w:tc>
          <w:tcPr>
            <w:tcW w:w="960" w:type="dxa"/>
            <w:tcBorders>
              <w:top w:val="nil"/>
              <w:left w:val="nil"/>
              <w:bottom w:val="nil"/>
              <w:right w:val="nil"/>
            </w:tcBorders>
            <w:shd w:val="clear" w:color="auto" w:fill="auto"/>
            <w:noWrap/>
            <w:vAlign w:val="bottom"/>
            <w:hideMark/>
          </w:tcPr>
          <w:p w14:paraId="7198F81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1472E0A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16212D0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11C92E8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543AA2BF" w14:textId="77777777" w:rsidTr="00461909">
        <w:trPr>
          <w:trHeight w:val="290"/>
        </w:trPr>
        <w:tc>
          <w:tcPr>
            <w:tcW w:w="1740" w:type="dxa"/>
            <w:tcBorders>
              <w:top w:val="nil"/>
              <w:left w:val="nil"/>
              <w:bottom w:val="nil"/>
              <w:right w:val="nil"/>
            </w:tcBorders>
            <w:shd w:val="clear" w:color="auto" w:fill="auto"/>
            <w:noWrap/>
            <w:vAlign w:val="bottom"/>
            <w:hideMark/>
          </w:tcPr>
          <w:p w14:paraId="28DD996C"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Linum cat</w:t>
            </w:r>
          </w:p>
        </w:tc>
        <w:tc>
          <w:tcPr>
            <w:tcW w:w="960" w:type="dxa"/>
            <w:tcBorders>
              <w:top w:val="nil"/>
              <w:left w:val="nil"/>
              <w:bottom w:val="nil"/>
              <w:right w:val="nil"/>
            </w:tcBorders>
            <w:shd w:val="clear" w:color="auto" w:fill="auto"/>
            <w:noWrap/>
            <w:vAlign w:val="bottom"/>
            <w:hideMark/>
          </w:tcPr>
          <w:p w14:paraId="58538AE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180431A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73F2CCC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44A6F61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32ED0801" w14:textId="77777777" w:rsidTr="00461909">
        <w:trPr>
          <w:trHeight w:val="290"/>
        </w:trPr>
        <w:tc>
          <w:tcPr>
            <w:tcW w:w="1740" w:type="dxa"/>
            <w:tcBorders>
              <w:top w:val="nil"/>
              <w:left w:val="nil"/>
              <w:bottom w:val="nil"/>
              <w:right w:val="nil"/>
            </w:tcBorders>
            <w:shd w:val="clear" w:color="auto" w:fill="auto"/>
            <w:noWrap/>
            <w:vAlign w:val="bottom"/>
            <w:hideMark/>
          </w:tcPr>
          <w:p w14:paraId="6882588B"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Liste ova</w:t>
            </w:r>
          </w:p>
        </w:tc>
        <w:tc>
          <w:tcPr>
            <w:tcW w:w="960" w:type="dxa"/>
            <w:tcBorders>
              <w:top w:val="nil"/>
              <w:left w:val="nil"/>
              <w:bottom w:val="nil"/>
              <w:right w:val="nil"/>
            </w:tcBorders>
            <w:shd w:val="clear" w:color="auto" w:fill="auto"/>
            <w:noWrap/>
            <w:vAlign w:val="bottom"/>
            <w:hideMark/>
          </w:tcPr>
          <w:p w14:paraId="6B8BC08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6B6715A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6CB66A2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2D12525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23364357" w14:textId="77777777" w:rsidTr="00461909">
        <w:trPr>
          <w:trHeight w:val="290"/>
        </w:trPr>
        <w:tc>
          <w:tcPr>
            <w:tcW w:w="1740" w:type="dxa"/>
            <w:tcBorders>
              <w:top w:val="nil"/>
              <w:left w:val="nil"/>
              <w:bottom w:val="nil"/>
              <w:right w:val="nil"/>
            </w:tcBorders>
            <w:shd w:val="clear" w:color="auto" w:fill="auto"/>
            <w:noWrap/>
            <w:vAlign w:val="bottom"/>
            <w:hideMark/>
          </w:tcPr>
          <w:p w14:paraId="4A58DDA3"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Litho off</w:t>
            </w:r>
          </w:p>
        </w:tc>
        <w:tc>
          <w:tcPr>
            <w:tcW w:w="960" w:type="dxa"/>
            <w:tcBorders>
              <w:top w:val="nil"/>
              <w:left w:val="nil"/>
              <w:bottom w:val="nil"/>
              <w:right w:val="nil"/>
            </w:tcBorders>
            <w:shd w:val="clear" w:color="auto" w:fill="auto"/>
            <w:noWrap/>
            <w:vAlign w:val="bottom"/>
            <w:hideMark/>
          </w:tcPr>
          <w:p w14:paraId="4E3B96C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5F14EF1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4126380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72402E1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05D8A1EF" w14:textId="77777777" w:rsidTr="00461909">
        <w:trPr>
          <w:trHeight w:val="290"/>
        </w:trPr>
        <w:tc>
          <w:tcPr>
            <w:tcW w:w="1740" w:type="dxa"/>
            <w:tcBorders>
              <w:top w:val="nil"/>
              <w:left w:val="nil"/>
              <w:bottom w:val="nil"/>
              <w:right w:val="nil"/>
            </w:tcBorders>
            <w:shd w:val="clear" w:color="auto" w:fill="auto"/>
            <w:noWrap/>
            <w:vAlign w:val="bottom"/>
            <w:hideMark/>
          </w:tcPr>
          <w:p w14:paraId="73C21F9E"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Loliu per</w:t>
            </w:r>
          </w:p>
        </w:tc>
        <w:tc>
          <w:tcPr>
            <w:tcW w:w="960" w:type="dxa"/>
            <w:tcBorders>
              <w:top w:val="nil"/>
              <w:left w:val="nil"/>
              <w:bottom w:val="nil"/>
              <w:right w:val="nil"/>
            </w:tcBorders>
            <w:shd w:val="clear" w:color="auto" w:fill="auto"/>
            <w:noWrap/>
            <w:vAlign w:val="bottom"/>
            <w:hideMark/>
          </w:tcPr>
          <w:p w14:paraId="7943E76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0.004699</w:t>
            </w:r>
          </w:p>
        </w:tc>
        <w:tc>
          <w:tcPr>
            <w:tcW w:w="960" w:type="dxa"/>
            <w:tcBorders>
              <w:top w:val="nil"/>
              <w:left w:val="nil"/>
              <w:bottom w:val="nil"/>
              <w:right w:val="nil"/>
            </w:tcBorders>
            <w:shd w:val="clear" w:color="auto" w:fill="auto"/>
            <w:noWrap/>
            <w:vAlign w:val="bottom"/>
            <w:hideMark/>
          </w:tcPr>
          <w:p w14:paraId="3D10858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1.074758</w:t>
            </w:r>
          </w:p>
        </w:tc>
        <w:tc>
          <w:tcPr>
            <w:tcW w:w="960" w:type="dxa"/>
            <w:tcBorders>
              <w:top w:val="nil"/>
              <w:left w:val="nil"/>
              <w:bottom w:val="nil"/>
              <w:right w:val="nil"/>
            </w:tcBorders>
            <w:shd w:val="clear" w:color="auto" w:fill="auto"/>
            <w:noWrap/>
            <w:vAlign w:val="bottom"/>
            <w:hideMark/>
          </w:tcPr>
          <w:p w14:paraId="3DDF475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1.418451</w:t>
            </w:r>
          </w:p>
        </w:tc>
        <w:tc>
          <w:tcPr>
            <w:tcW w:w="1044" w:type="dxa"/>
            <w:tcBorders>
              <w:top w:val="nil"/>
              <w:left w:val="nil"/>
              <w:bottom w:val="nil"/>
              <w:right w:val="nil"/>
            </w:tcBorders>
            <w:shd w:val="clear" w:color="auto" w:fill="auto"/>
            <w:noWrap/>
            <w:vAlign w:val="bottom"/>
            <w:hideMark/>
          </w:tcPr>
          <w:p w14:paraId="39BF958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50</w:t>
            </w:r>
          </w:p>
        </w:tc>
      </w:tr>
      <w:tr w:rsidR="00A1583F" w:rsidRPr="0036648E" w14:paraId="4B0729EA" w14:textId="77777777" w:rsidTr="00461909">
        <w:trPr>
          <w:trHeight w:val="290"/>
        </w:trPr>
        <w:tc>
          <w:tcPr>
            <w:tcW w:w="1740" w:type="dxa"/>
            <w:tcBorders>
              <w:top w:val="nil"/>
              <w:left w:val="nil"/>
              <w:bottom w:val="nil"/>
              <w:right w:val="nil"/>
            </w:tcBorders>
            <w:shd w:val="clear" w:color="auto" w:fill="auto"/>
            <w:noWrap/>
            <w:vAlign w:val="bottom"/>
            <w:hideMark/>
          </w:tcPr>
          <w:p w14:paraId="62C8F649"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Lonic per</w:t>
            </w:r>
          </w:p>
        </w:tc>
        <w:tc>
          <w:tcPr>
            <w:tcW w:w="960" w:type="dxa"/>
            <w:tcBorders>
              <w:top w:val="nil"/>
              <w:left w:val="nil"/>
              <w:bottom w:val="nil"/>
              <w:right w:val="nil"/>
            </w:tcBorders>
            <w:shd w:val="clear" w:color="auto" w:fill="auto"/>
            <w:noWrap/>
            <w:vAlign w:val="bottom"/>
            <w:hideMark/>
          </w:tcPr>
          <w:p w14:paraId="529D2BA8"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72A09D6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16C35C4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5FB8AE6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358985E9" w14:textId="77777777" w:rsidTr="00461909">
        <w:trPr>
          <w:trHeight w:val="290"/>
        </w:trPr>
        <w:tc>
          <w:tcPr>
            <w:tcW w:w="1740" w:type="dxa"/>
            <w:tcBorders>
              <w:top w:val="nil"/>
              <w:left w:val="nil"/>
              <w:bottom w:val="nil"/>
              <w:right w:val="nil"/>
            </w:tcBorders>
            <w:shd w:val="clear" w:color="auto" w:fill="auto"/>
            <w:noWrap/>
            <w:vAlign w:val="bottom"/>
            <w:hideMark/>
          </w:tcPr>
          <w:p w14:paraId="6CDFCBF3"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Lotus cor</w:t>
            </w:r>
          </w:p>
        </w:tc>
        <w:tc>
          <w:tcPr>
            <w:tcW w:w="960" w:type="dxa"/>
            <w:tcBorders>
              <w:top w:val="nil"/>
              <w:left w:val="nil"/>
              <w:bottom w:val="nil"/>
              <w:right w:val="nil"/>
            </w:tcBorders>
            <w:shd w:val="clear" w:color="auto" w:fill="auto"/>
            <w:noWrap/>
            <w:vAlign w:val="bottom"/>
            <w:hideMark/>
          </w:tcPr>
          <w:p w14:paraId="60A0103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779B711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214E480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532E629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56FAD703" w14:textId="77777777" w:rsidTr="00461909">
        <w:trPr>
          <w:trHeight w:val="290"/>
        </w:trPr>
        <w:tc>
          <w:tcPr>
            <w:tcW w:w="1740" w:type="dxa"/>
            <w:tcBorders>
              <w:top w:val="nil"/>
              <w:left w:val="nil"/>
              <w:bottom w:val="nil"/>
              <w:right w:val="nil"/>
            </w:tcBorders>
            <w:shd w:val="clear" w:color="auto" w:fill="auto"/>
            <w:noWrap/>
            <w:vAlign w:val="bottom"/>
            <w:hideMark/>
          </w:tcPr>
          <w:p w14:paraId="77E31EEC"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Lotus uli</w:t>
            </w:r>
          </w:p>
        </w:tc>
        <w:tc>
          <w:tcPr>
            <w:tcW w:w="960" w:type="dxa"/>
            <w:tcBorders>
              <w:top w:val="nil"/>
              <w:left w:val="nil"/>
              <w:bottom w:val="nil"/>
              <w:right w:val="nil"/>
            </w:tcBorders>
            <w:shd w:val="clear" w:color="auto" w:fill="auto"/>
            <w:noWrap/>
            <w:vAlign w:val="bottom"/>
            <w:hideMark/>
          </w:tcPr>
          <w:p w14:paraId="5F26376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5829157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3B29009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2F07BD6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106B88A8" w14:textId="77777777" w:rsidTr="00461909">
        <w:trPr>
          <w:trHeight w:val="290"/>
        </w:trPr>
        <w:tc>
          <w:tcPr>
            <w:tcW w:w="1740" w:type="dxa"/>
            <w:tcBorders>
              <w:top w:val="nil"/>
              <w:left w:val="nil"/>
              <w:bottom w:val="nil"/>
              <w:right w:val="nil"/>
            </w:tcBorders>
            <w:shd w:val="clear" w:color="auto" w:fill="auto"/>
            <w:noWrap/>
            <w:vAlign w:val="bottom"/>
            <w:hideMark/>
          </w:tcPr>
          <w:p w14:paraId="701774D0"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Luzul pil</w:t>
            </w:r>
          </w:p>
        </w:tc>
        <w:tc>
          <w:tcPr>
            <w:tcW w:w="960" w:type="dxa"/>
            <w:tcBorders>
              <w:top w:val="nil"/>
              <w:left w:val="nil"/>
              <w:bottom w:val="nil"/>
              <w:right w:val="nil"/>
            </w:tcBorders>
            <w:shd w:val="clear" w:color="auto" w:fill="auto"/>
            <w:noWrap/>
            <w:vAlign w:val="bottom"/>
            <w:hideMark/>
          </w:tcPr>
          <w:p w14:paraId="4EE950E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0.426</w:t>
            </w:r>
          </w:p>
        </w:tc>
        <w:tc>
          <w:tcPr>
            <w:tcW w:w="960" w:type="dxa"/>
            <w:tcBorders>
              <w:top w:val="nil"/>
              <w:left w:val="nil"/>
              <w:bottom w:val="nil"/>
              <w:right w:val="nil"/>
            </w:tcBorders>
            <w:shd w:val="clear" w:color="auto" w:fill="auto"/>
            <w:noWrap/>
            <w:vAlign w:val="bottom"/>
            <w:hideMark/>
          </w:tcPr>
          <w:p w14:paraId="67D1021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0.9779</w:t>
            </w:r>
          </w:p>
        </w:tc>
        <w:tc>
          <w:tcPr>
            <w:tcW w:w="960" w:type="dxa"/>
            <w:tcBorders>
              <w:top w:val="nil"/>
              <w:left w:val="nil"/>
              <w:bottom w:val="nil"/>
              <w:right w:val="nil"/>
            </w:tcBorders>
            <w:shd w:val="clear" w:color="auto" w:fill="auto"/>
            <w:noWrap/>
            <w:vAlign w:val="bottom"/>
            <w:hideMark/>
          </w:tcPr>
          <w:p w14:paraId="5849D5D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0.9083</w:t>
            </w:r>
          </w:p>
        </w:tc>
        <w:tc>
          <w:tcPr>
            <w:tcW w:w="1044" w:type="dxa"/>
            <w:tcBorders>
              <w:top w:val="nil"/>
              <w:left w:val="nil"/>
              <w:bottom w:val="nil"/>
              <w:right w:val="nil"/>
            </w:tcBorders>
            <w:shd w:val="clear" w:color="auto" w:fill="auto"/>
            <w:noWrap/>
            <w:vAlign w:val="bottom"/>
            <w:hideMark/>
          </w:tcPr>
          <w:p w14:paraId="239E714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35</w:t>
            </w:r>
          </w:p>
        </w:tc>
      </w:tr>
      <w:tr w:rsidR="00A1583F" w:rsidRPr="0036648E" w14:paraId="3D25DE45" w14:textId="77777777" w:rsidTr="00461909">
        <w:trPr>
          <w:trHeight w:val="290"/>
        </w:trPr>
        <w:tc>
          <w:tcPr>
            <w:tcW w:w="1740" w:type="dxa"/>
            <w:tcBorders>
              <w:top w:val="nil"/>
              <w:left w:val="nil"/>
              <w:bottom w:val="nil"/>
              <w:right w:val="nil"/>
            </w:tcBorders>
            <w:shd w:val="clear" w:color="auto" w:fill="auto"/>
            <w:noWrap/>
            <w:vAlign w:val="bottom"/>
            <w:hideMark/>
          </w:tcPr>
          <w:p w14:paraId="086657CC"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Lycop eur</w:t>
            </w:r>
          </w:p>
        </w:tc>
        <w:tc>
          <w:tcPr>
            <w:tcW w:w="960" w:type="dxa"/>
            <w:tcBorders>
              <w:top w:val="nil"/>
              <w:left w:val="nil"/>
              <w:bottom w:val="nil"/>
              <w:right w:val="nil"/>
            </w:tcBorders>
            <w:shd w:val="clear" w:color="auto" w:fill="auto"/>
            <w:noWrap/>
            <w:vAlign w:val="bottom"/>
            <w:hideMark/>
          </w:tcPr>
          <w:p w14:paraId="5942DA8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74C5D6A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64C81F8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6C6D6E1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25BC30F9" w14:textId="77777777" w:rsidTr="00461909">
        <w:trPr>
          <w:trHeight w:val="290"/>
        </w:trPr>
        <w:tc>
          <w:tcPr>
            <w:tcW w:w="1740" w:type="dxa"/>
            <w:tcBorders>
              <w:top w:val="nil"/>
              <w:left w:val="nil"/>
              <w:bottom w:val="nil"/>
              <w:right w:val="nil"/>
            </w:tcBorders>
            <w:shd w:val="clear" w:color="auto" w:fill="auto"/>
            <w:noWrap/>
            <w:vAlign w:val="bottom"/>
            <w:hideMark/>
          </w:tcPr>
          <w:p w14:paraId="70CCDC99"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Lysim nem</w:t>
            </w:r>
          </w:p>
        </w:tc>
        <w:tc>
          <w:tcPr>
            <w:tcW w:w="960" w:type="dxa"/>
            <w:tcBorders>
              <w:top w:val="nil"/>
              <w:left w:val="nil"/>
              <w:bottom w:val="nil"/>
              <w:right w:val="nil"/>
            </w:tcBorders>
            <w:shd w:val="clear" w:color="auto" w:fill="auto"/>
            <w:noWrap/>
            <w:vAlign w:val="bottom"/>
            <w:hideMark/>
          </w:tcPr>
          <w:p w14:paraId="7E37CA1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3D5200D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0DF83D5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0756BDC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02C91D9E" w14:textId="77777777" w:rsidTr="00461909">
        <w:trPr>
          <w:trHeight w:val="290"/>
        </w:trPr>
        <w:tc>
          <w:tcPr>
            <w:tcW w:w="1740" w:type="dxa"/>
            <w:tcBorders>
              <w:top w:val="nil"/>
              <w:left w:val="nil"/>
              <w:bottom w:val="nil"/>
              <w:right w:val="nil"/>
            </w:tcBorders>
            <w:shd w:val="clear" w:color="auto" w:fill="auto"/>
            <w:noWrap/>
            <w:vAlign w:val="bottom"/>
            <w:hideMark/>
          </w:tcPr>
          <w:p w14:paraId="3FAF8F95"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Lysim num</w:t>
            </w:r>
          </w:p>
        </w:tc>
        <w:tc>
          <w:tcPr>
            <w:tcW w:w="960" w:type="dxa"/>
            <w:tcBorders>
              <w:top w:val="nil"/>
              <w:left w:val="nil"/>
              <w:bottom w:val="nil"/>
              <w:right w:val="nil"/>
            </w:tcBorders>
            <w:shd w:val="clear" w:color="auto" w:fill="auto"/>
            <w:noWrap/>
            <w:vAlign w:val="bottom"/>
            <w:hideMark/>
          </w:tcPr>
          <w:p w14:paraId="4D2419C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7CFDA82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2A29D21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216D8D0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369F0357" w14:textId="77777777" w:rsidTr="00461909">
        <w:trPr>
          <w:trHeight w:val="290"/>
        </w:trPr>
        <w:tc>
          <w:tcPr>
            <w:tcW w:w="1740" w:type="dxa"/>
            <w:tcBorders>
              <w:top w:val="nil"/>
              <w:left w:val="nil"/>
              <w:bottom w:val="nil"/>
              <w:right w:val="nil"/>
            </w:tcBorders>
            <w:shd w:val="clear" w:color="auto" w:fill="auto"/>
            <w:noWrap/>
            <w:vAlign w:val="bottom"/>
            <w:hideMark/>
          </w:tcPr>
          <w:p w14:paraId="7881ED78"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Lysim vul</w:t>
            </w:r>
          </w:p>
        </w:tc>
        <w:tc>
          <w:tcPr>
            <w:tcW w:w="960" w:type="dxa"/>
            <w:tcBorders>
              <w:top w:val="nil"/>
              <w:left w:val="nil"/>
              <w:bottom w:val="nil"/>
              <w:right w:val="nil"/>
            </w:tcBorders>
            <w:shd w:val="clear" w:color="auto" w:fill="auto"/>
            <w:noWrap/>
            <w:vAlign w:val="bottom"/>
            <w:hideMark/>
          </w:tcPr>
          <w:p w14:paraId="2B8001D8"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68D37F9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14D22EE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5E5D269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5BBC8261" w14:textId="77777777" w:rsidTr="00461909">
        <w:trPr>
          <w:trHeight w:val="290"/>
        </w:trPr>
        <w:tc>
          <w:tcPr>
            <w:tcW w:w="1740" w:type="dxa"/>
            <w:tcBorders>
              <w:top w:val="nil"/>
              <w:left w:val="nil"/>
              <w:bottom w:val="nil"/>
              <w:right w:val="nil"/>
            </w:tcBorders>
            <w:shd w:val="clear" w:color="auto" w:fill="auto"/>
            <w:noWrap/>
            <w:vAlign w:val="bottom"/>
            <w:hideMark/>
          </w:tcPr>
          <w:p w14:paraId="0D500430"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Lythr sal</w:t>
            </w:r>
          </w:p>
        </w:tc>
        <w:tc>
          <w:tcPr>
            <w:tcW w:w="960" w:type="dxa"/>
            <w:tcBorders>
              <w:top w:val="nil"/>
              <w:left w:val="nil"/>
              <w:bottom w:val="nil"/>
              <w:right w:val="nil"/>
            </w:tcBorders>
            <w:shd w:val="clear" w:color="auto" w:fill="auto"/>
            <w:noWrap/>
            <w:vAlign w:val="bottom"/>
            <w:hideMark/>
          </w:tcPr>
          <w:p w14:paraId="51BD684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6A56202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051CEA3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415101B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13C12713" w14:textId="77777777" w:rsidTr="00461909">
        <w:trPr>
          <w:trHeight w:val="290"/>
        </w:trPr>
        <w:tc>
          <w:tcPr>
            <w:tcW w:w="1740" w:type="dxa"/>
            <w:tcBorders>
              <w:top w:val="nil"/>
              <w:left w:val="nil"/>
              <w:bottom w:val="nil"/>
              <w:right w:val="nil"/>
            </w:tcBorders>
            <w:shd w:val="clear" w:color="auto" w:fill="auto"/>
            <w:noWrap/>
            <w:vAlign w:val="bottom"/>
            <w:hideMark/>
          </w:tcPr>
          <w:p w14:paraId="69E2B175"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Medic lup</w:t>
            </w:r>
          </w:p>
        </w:tc>
        <w:tc>
          <w:tcPr>
            <w:tcW w:w="960" w:type="dxa"/>
            <w:tcBorders>
              <w:top w:val="nil"/>
              <w:left w:val="nil"/>
              <w:bottom w:val="nil"/>
              <w:right w:val="nil"/>
            </w:tcBorders>
            <w:shd w:val="clear" w:color="auto" w:fill="auto"/>
            <w:noWrap/>
            <w:vAlign w:val="bottom"/>
            <w:hideMark/>
          </w:tcPr>
          <w:p w14:paraId="38BEB6C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077627D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5AE3242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56EE6C6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3EAB936E" w14:textId="77777777" w:rsidTr="00461909">
        <w:trPr>
          <w:trHeight w:val="290"/>
        </w:trPr>
        <w:tc>
          <w:tcPr>
            <w:tcW w:w="1740" w:type="dxa"/>
            <w:tcBorders>
              <w:top w:val="nil"/>
              <w:left w:val="nil"/>
              <w:bottom w:val="nil"/>
              <w:right w:val="nil"/>
            </w:tcBorders>
            <w:shd w:val="clear" w:color="auto" w:fill="auto"/>
            <w:noWrap/>
            <w:vAlign w:val="bottom"/>
            <w:hideMark/>
          </w:tcPr>
          <w:p w14:paraId="7404C935"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Medic sat</w:t>
            </w:r>
          </w:p>
        </w:tc>
        <w:tc>
          <w:tcPr>
            <w:tcW w:w="960" w:type="dxa"/>
            <w:tcBorders>
              <w:top w:val="nil"/>
              <w:left w:val="nil"/>
              <w:bottom w:val="nil"/>
              <w:right w:val="nil"/>
            </w:tcBorders>
            <w:shd w:val="clear" w:color="auto" w:fill="auto"/>
            <w:noWrap/>
            <w:vAlign w:val="bottom"/>
            <w:hideMark/>
          </w:tcPr>
          <w:p w14:paraId="76A7F72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24C0970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0B6E28D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1C21259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681B76AD" w14:textId="77777777" w:rsidTr="00461909">
        <w:trPr>
          <w:trHeight w:val="290"/>
        </w:trPr>
        <w:tc>
          <w:tcPr>
            <w:tcW w:w="1740" w:type="dxa"/>
            <w:tcBorders>
              <w:top w:val="nil"/>
              <w:left w:val="nil"/>
              <w:bottom w:val="nil"/>
              <w:right w:val="nil"/>
            </w:tcBorders>
            <w:shd w:val="clear" w:color="auto" w:fill="auto"/>
            <w:noWrap/>
            <w:vAlign w:val="bottom"/>
            <w:hideMark/>
          </w:tcPr>
          <w:p w14:paraId="5743B5AE"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Melic uni</w:t>
            </w:r>
          </w:p>
        </w:tc>
        <w:tc>
          <w:tcPr>
            <w:tcW w:w="960" w:type="dxa"/>
            <w:tcBorders>
              <w:top w:val="nil"/>
              <w:left w:val="nil"/>
              <w:bottom w:val="nil"/>
              <w:right w:val="nil"/>
            </w:tcBorders>
            <w:shd w:val="clear" w:color="auto" w:fill="auto"/>
            <w:noWrap/>
            <w:vAlign w:val="bottom"/>
            <w:hideMark/>
          </w:tcPr>
          <w:p w14:paraId="5B9DC26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0.028909</w:t>
            </w:r>
          </w:p>
        </w:tc>
        <w:tc>
          <w:tcPr>
            <w:tcW w:w="960" w:type="dxa"/>
            <w:tcBorders>
              <w:top w:val="nil"/>
              <w:left w:val="nil"/>
              <w:bottom w:val="nil"/>
              <w:right w:val="nil"/>
            </w:tcBorders>
            <w:shd w:val="clear" w:color="auto" w:fill="auto"/>
            <w:noWrap/>
            <w:vAlign w:val="bottom"/>
            <w:hideMark/>
          </w:tcPr>
          <w:p w14:paraId="4E38D738"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0.931749</w:t>
            </w:r>
          </w:p>
        </w:tc>
        <w:tc>
          <w:tcPr>
            <w:tcW w:w="960" w:type="dxa"/>
            <w:tcBorders>
              <w:top w:val="nil"/>
              <w:left w:val="nil"/>
              <w:bottom w:val="nil"/>
              <w:right w:val="nil"/>
            </w:tcBorders>
            <w:shd w:val="clear" w:color="auto" w:fill="auto"/>
            <w:noWrap/>
            <w:vAlign w:val="bottom"/>
            <w:hideMark/>
          </w:tcPr>
          <w:p w14:paraId="75A5505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1.012618</w:t>
            </w:r>
          </w:p>
        </w:tc>
        <w:tc>
          <w:tcPr>
            <w:tcW w:w="1044" w:type="dxa"/>
            <w:tcBorders>
              <w:top w:val="nil"/>
              <w:left w:val="nil"/>
              <w:bottom w:val="nil"/>
              <w:right w:val="nil"/>
            </w:tcBorders>
            <w:shd w:val="clear" w:color="auto" w:fill="auto"/>
            <w:noWrap/>
            <w:vAlign w:val="bottom"/>
            <w:hideMark/>
          </w:tcPr>
          <w:p w14:paraId="6208010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35</w:t>
            </w:r>
          </w:p>
        </w:tc>
      </w:tr>
      <w:tr w:rsidR="00A1583F" w:rsidRPr="0036648E" w14:paraId="4DE1E01C" w14:textId="77777777" w:rsidTr="00461909">
        <w:trPr>
          <w:trHeight w:val="290"/>
        </w:trPr>
        <w:tc>
          <w:tcPr>
            <w:tcW w:w="1740" w:type="dxa"/>
            <w:tcBorders>
              <w:top w:val="nil"/>
              <w:left w:val="nil"/>
              <w:bottom w:val="nil"/>
              <w:right w:val="nil"/>
            </w:tcBorders>
            <w:shd w:val="clear" w:color="auto" w:fill="auto"/>
            <w:noWrap/>
            <w:vAlign w:val="bottom"/>
            <w:hideMark/>
          </w:tcPr>
          <w:p w14:paraId="00A4B999"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Menth aqu</w:t>
            </w:r>
          </w:p>
        </w:tc>
        <w:tc>
          <w:tcPr>
            <w:tcW w:w="960" w:type="dxa"/>
            <w:tcBorders>
              <w:top w:val="nil"/>
              <w:left w:val="nil"/>
              <w:bottom w:val="nil"/>
              <w:right w:val="nil"/>
            </w:tcBorders>
            <w:shd w:val="clear" w:color="auto" w:fill="auto"/>
            <w:noWrap/>
            <w:vAlign w:val="bottom"/>
            <w:hideMark/>
          </w:tcPr>
          <w:p w14:paraId="4A70C18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62BD328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0F49671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0E04168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7005DFAB" w14:textId="77777777" w:rsidTr="00461909">
        <w:trPr>
          <w:trHeight w:val="290"/>
        </w:trPr>
        <w:tc>
          <w:tcPr>
            <w:tcW w:w="1740" w:type="dxa"/>
            <w:tcBorders>
              <w:top w:val="nil"/>
              <w:left w:val="nil"/>
              <w:bottom w:val="nil"/>
              <w:right w:val="nil"/>
            </w:tcBorders>
            <w:shd w:val="clear" w:color="auto" w:fill="auto"/>
            <w:noWrap/>
            <w:vAlign w:val="bottom"/>
            <w:hideMark/>
          </w:tcPr>
          <w:p w14:paraId="6D5F778C"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Menth arv</w:t>
            </w:r>
          </w:p>
        </w:tc>
        <w:tc>
          <w:tcPr>
            <w:tcW w:w="960" w:type="dxa"/>
            <w:tcBorders>
              <w:top w:val="nil"/>
              <w:left w:val="nil"/>
              <w:bottom w:val="nil"/>
              <w:right w:val="nil"/>
            </w:tcBorders>
            <w:shd w:val="clear" w:color="auto" w:fill="auto"/>
            <w:noWrap/>
            <w:vAlign w:val="bottom"/>
            <w:hideMark/>
          </w:tcPr>
          <w:p w14:paraId="027A2CD9"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2417456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2BCDEEE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165257F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26F6F1C7" w14:textId="77777777" w:rsidTr="00461909">
        <w:trPr>
          <w:trHeight w:val="290"/>
        </w:trPr>
        <w:tc>
          <w:tcPr>
            <w:tcW w:w="1740" w:type="dxa"/>
            <w:tcBorders>
              <w:top w:val="nil"/>
              <w:left w:val="nil"/>
              <w:bottom w:val="nil"/>
              <w:right w:val="nil"/>
            </w:tcBorders>
            <w:shd w:val="clear" w:color="auto" w:fill="auto"/>
            <w:noWrap/>
            <w:vAlign w:val="bottom"/>
            <w:hideMark/>
          </w:tcPr>
          <w:p w14:paraId="2C6298C3"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Mercu per</w:t>
            </w:r>
          </w:p>
        </w:tc>
        <w:tc>
          <w:tcPr>
            <w:tcW w:w="960" w:type="dxa"/>
            <w:tcBorders>
              <w:top w:val="nil"/>
              <w:left w:val="nil"/>
              <w:bottom w:val="nil"/>
              <w:right w:val="nil"/>
            </w:tcBorders>
            <w:shd w:val="clear" w:color="auto" w:fill="auto"/>
            <w:noWrap/>
            <w:vAlign w:val="bottom"/>
            <w:hideMark/>
          </w:tcPr>
          <w:p w14:paraId="5D8B2B3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0.025781</w:t>
            </w:r>
          </w:p>
        </w:tc>
        <w:tc>
          <w:tcPr>
            <w:tcW w:w="960" w:type="dxa"/>
            <w:tcBorders>
              <w:top w:val="nil"/>
              <w:left w:val="nil"/>
              <w:bottom w:val="nil"/>
              <w:right w:val="nil"/>
            </w:tcBorders>
            <w:shd w:val="clear" w:color="auto" w:fill="auto"/>
            <w:noWrap/>
            <w:vAlign w:val="bottom"/>
            <w:hideMark/>
          </w:tcPr>
          <w:p w14:paraId="3F057D3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1.333795</w:t>
            </w:r>
          </w:p>
        </w:tc>
        <w:tc>
          <w:tcPr>
            <w:tcW w:w="960" w:type="dxa"/>
            <w:tcBorders>
              <w:top w:val="nil"/>
              <w:left w:val="nil"/>
              <w:bottom w:val="nil"/>
              <w:right w:val="nil"/>
            </w:tcBorders>
            <w:shd w:val="clear" w:color="auto" w:fill="auto"/>
            <w:noWrap/>
            <w:vAlign w:val="bottom"/>
            <w:hideMark/>
          </w:tcPr>
          <w:p w14:paraId="50A0EB69"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0.64248</w:t>
            </w:r>
          </w:p>
        </w:tc>
        <w:tc>
          <w:tcPr>
            <w:tcW w:w="1044" w:type="dxa"/>
            <w:tcBorders>
              <w:top w:val="nil"/>
              <w:left w:val="nil"/>
              <w:bottom w:val="nil"/>
              <w:right w:val="nil"/>
            </w:tcBorders>
            <w:shd w:val="clear" w:color="auto" w:fill="auto"/>
            <w:noWrap/>
            <w:vAlign w:val="bottom"/>
            <w:hideMark/>
          </w:tcPr>
          <w:p w14:paraId="48740BD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29.36</w:t>
            </w:r>
          </w:p>
        </w:tc>
      </w:tr>
      <w:tr w:rsidR="00A1583F" w:rsidRPr="0036648E" w14:paraId="5D734BBC" w14:textId="77777777" w:rsidTr="00461909">
        <w:trPr>
          <w:trHeight w:val="290"/>
        </w:trPr>
        <w:tc>
          <w:tcPr>
            <w:tcW w:w="1740" w:type="dxa"/>
            <w:tcBorders>
              <w:top w:val="nil"/>
              <w:left w:val="nil"/>
              <w:bottom w:val="nil"/>
              <w:right w:val="nil"/>
            </w:tcBorders>
            <w:shd w:val="clear" w:color="auto" w:fill="auto"/>
            <w:noWrap/>
            <w:vAlign w:val="bottom"/>
            <w:hideMark/>
          </w:tcPr>
          <w:p w14:paraId="6AA61B62"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Miliu eff</w:t>
            </w:r>
          </w:p>
        </w:tc>
        <w:tc>
          <w:tcPr>
            <w:tcW w:w="960" w:type="dxa"/>
            <w:tcBorders>
              <w:top w:val="nil"/>
              <w:left w:val="nil"/>
              <w:bottom w:val="nil"/>
              <w:right w:val="nil"/>
            </w:tcBorders>
            <w:shd w:val="clear" w:color="auto" w:fill="auto"/>
            <w:noWrap/>
            <w:vAlign w:val="bottom"/>
            <w:hideMark/>
          </w:tcPr>
          <w:p w14:paraId="0175725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0.0001</w:t>
            </w:r>
          </w:p>
        </w:tc>
        <w:tc>
          <w:tcPr>
            <w:tcW w:w="960" w:type="dxa"/>
            <w:tcBorders>
              <w:top w:val="nil"/>
              <w:left w:val="nil"/>
              <w:bottom w:val="nil"/>
              <w:right w:val="nil"/>
            </w:tcBorders>
            <w:shd w:val="clear" w:color="auto" w:fill="auto"/>
            <w:noWrap/>
            <w:vAlign w:val="bottom"/>
            <w:hideMark/>
          </w:tcPr>
          <w:p w14:paraId="11B14BF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1.205</w:t>
            </w:r>
          </w:p>
        </w:tc>
        <w:tc>
          <w:tcPr>
            <w:tcW w:w="960" w:type="dxa"/>
            <w:tcBorders>
              <w:top w:val="nil"/>
              <w:left w:val="nil"/>
              <w:bottom w:val="nil"/>
              <w:right w:val="nil"/>
            </w:tcBorders>
            <w:shd w:val="clear" w:color="auto" w:fill="auto"/>
            <w:noWrap/>
            <w:vAlign w:val="bottom"/>
            <w:hideMark/>
          </w:tcPr>
          <w:p w14:paraId="59BC88C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2.059</w:t>
            </w:r>
          </w:p>
        </w:tc>
        <w:tc>
          <w:tcPr>
            <w:tcW w:w="1044" w:type="dxa"/>
            <w:tcBorders>
              <w:top w:val="nil"/>
              <w:left w:val="nil"/>
              <w:bottom w:val="nil"/>
              <w:right w:val="nil"/>
            </w:tcBorders>
            <w:shd w:val="clear" w:color="auto" w:fill="auto"/>
            <w:noWrap/>
            <w:vAlign w:val="bottom"/>
            <w:hideMark/>
          </w:tcPr>
          <w:p w14:paraId="30D7AF78"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70</w:t>
            </w:r>
          </w:p>
        </w:tc>
      </w:tr>
      <w:tr w:rsidR="00A1583F" w:rsidRPr="0036648E" w14:paraId="2291EFEE" w14:textId="77777777" w:rsidTr="00461909">
        <w:trPr>
          <w:trHeight w:val="290"/>
        </w:trPr>
        <w:tc>
          <w:tcPr>
            <w:tcW w:w="1740" w:type="dxa"/>
            <w:tcBorders>
              <w:top w:val="nil"/>
              <w:left w:val="nil"/>
              <w:bottom w:val="nil"/>
              <w:right w:val="nil"/>
            </w:tcBorders>
            <w:shd w:val="clear" w:color="auto" w:fill="auto"/>
            <w:noWrap/>
            <w:vAlign w:val="bottom"/>
            <w:hideMark/>
          </w:tcPr>
          <w:p w14:paraId="2B2D4D88"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Moehr tri</w:t>
            </w:r>
          </w:p>
        </w:tc>
        <w:tc>
          <w:tcPr>
            <w:tcW w:w="960" w:type="dxa"/>
            <w:tcBorders>
              <w:top w:val="nil"/>
              <w:left w:val="nil"/>
              <w:bottom w:val="nil"/>
              <w:right w:val="nil"/>
            </w:tcBorders>
            <w:shd w:val="clear" w:color="auto" w:fill="auto"/>
            <w:noWrap/>
            <w:vAlign w:val="bottom"/>
            <w:hideMark/>
          </w:tcPr>
          <w:p w14:paraId="040412E8"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0.118599</w:t>
            </w:r>
          </w:p>
        </w:tc>
        <w:tc>
          <w:tcPr>
            <w:tcW w:w="960" w:type="dxa"/>
            <w:tcBorders>
              <w:top w:val="nil"/>
              <w:left w:val="nil"/>
              <w:bottom w:val="nil"/>
              <w:right w:val="nil"/>
            </w:tcBorders>
            <w:shd w:val="clear" w:color="auto" w:fill="auto"/>
            <w:noWrap/>
            <w:vAlign w:val="bottom"/>
            <w:hideMark/>
          </w:tcPr>
          <w:p w14:paraId="2B56001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0.966259</w:t>
            </w:r>
          </w:p>
        </w:tc>
        <w:tc>
          <w:tcPr>
            <w:tcW w:w="960" w:type="dxa"/>
            <w:tcBorders>
              <w:top w:val="nil"/>
              <w:left w:val="nil"/>
              <w:bottom w:val="nil"/>
              <w:right w:val="nil"/>
            </w:tcBorders>
            <w:shd w:val="clear" w:color="auto" w:fill="auto"/>
            <w:noWrap/>
            <w:vAlign w:val="bottom"/>
            <w:hideMark/>
          </w:tcPr>
          <w:p w14:paraId="1D4F03F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0.431136</w:t>
            </w:r>
          </w:p>
        </w:tc>
        <w:tc>
          <w:tcPr>
            <w:tcW w:w="1044" w:type="dxa"/>
            <w:tcBorders>
              <w:top w:val="nil"/>
              <w:left w:val="nil"/>
              <w:bottom w:val="nil"/>
              <w:right w:val="nil"/>
            </w:tcBorders>
            <w:shd w:val="clear" w:color="auto" w:fill="auto"/>
            <w:noWrap/>
            <w:vAlign w:val="bottom"/>
            <w:hideMark/>
          </w:tcPr>
          <w:p w14:paraId="7B590E99"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w:t>
            </w:r>
          </w:p>
        </w:tc>
      </w:tr>
      <w:tr w:rsidR="00A1583F" w:rsidRPr="0036648E" w14:paraId="7AE753D4" w14:textId="77777777" w:rsidTr="00461909">
        <w:trPr>
          <w:trHeight w:val="290"/>
        </w:trPr>
        <w:tc>
          <w:tcPr>
            <w:tcW w:w="1740" w:type="dxa"/>
            <w:tcBorders>
              <w:top w:val="nil"/>
              <w:left w:val="nil"/>
              <w:bottom w:val="nil"/>
              <w:right w:val="nil"/>
            </w:tcBorders>
            <w:shd w:val="clear" w:color="auto" w:fill="auto"/>
            <w:noWrap/>
            <w:vAlign w:val="bottom"/>
            <w:hideMark/>
          </w:tcPr>
          <w:p w14:paraId="53AE4A1D"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Myoso arv</w:t>
            </w:r>
          </w:p>
        </w:tc>
        <w:tc>
          <w:tcPr>
            <w:tcW w:w="960" w:type="dxa"/>
            <w:tcBorders>
              <w:top w:val="nil"/>
              <w:left w:val="nil"/>
              <w:bottom w:val="nil"/>
              <w:right w:val="nil"/>
            </w:tcBorders>
            <w:shd w:val="clear" w:color="auto" w:fill="auto"/>
            <w:noWrap/>
            <w:vAlign w:val="bottom"/>
            <w:hideMark/>
          </w:tcPr>
          <w:p w14:paraId="605E0D6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1335249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78C8F46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50557E9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343FDF89" w14:textId="77777777" w:rsidTr="00461909">
        <w:trPr>
          <w:trHeight w:val="290"/>
        </w:trPr>
        <w:tc>
          <w:tcPr>
            <w:tcW w:w="1740" w:type="dxa"/>
            <w:tcBorders>
              <w:top w:val="nil"/>
              <w:left w:val="nil"/>
              <w:bottom w:val="nil"/>
              <w:right w:val="nil"/>
            </w:tcBorders>
            <w:shd w:val="clear" w:color="auto" w:fill="auto"/>
            <w:noWrap/>
            <w:vAlign w:val="bottom"/>
            <w:hideMark/>
          </w:tcPr>
          <w:p w14:paraId="1787E374"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Myoso ram</w:t>
            </w:r>
          </w:p>
        </w:tc>
        <w:tc>
          <w:tcPr>
            <w:tcW w:w="960" w:type="dxa"/>
            <w:tcBorders>
              <w:top w:val="nil"/>
              <w:left w:val="nil"/>
              <w:bottom w:val="nil"/>
              <w:right w:val="nil"/>
            </w:tcBorders>
            <w:shd w:val="clear" w:color="auto" w:fill="auto"/>
            <w:noWrap/>
            <w:vAlign w:val="bottom"/>
            <w:hideMark/>
          </w:tcPr>
          <w:p w14:paraId="532DA14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0.118599</w:t>
            </w:r>
          </w:p>
        </w:tc>
        <w:tc>
          <w:tcPr>
            <w:tcW w:w="960" w:type="dxa"/>
            <w:tcBorders>
              <w:top w:val="nil"/>
              <w:left w:val="nil"/>
              <w:bottom w:val="nil"/>
              <w:right w:val="nil"/>
            </w:tcBorders>
            <w:shd w:val="clear" w:color="auto" w:fill="auto"/>
            <w:noWrap/>
            <w:vAlign w:val="bottom"/>
            <w:hideMark/>
          </w:tcPr>
          <w:p w14:paraId="1891B76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0.966259</w:t>
            </w:r>
          </w:p>
        </w:tc>
        <w:tc>
          <w:tcPr>
            <w:tcW w:w="960" w:type="dxa"/>
            <w:tcBorders>
              <w:top w:val="nil"/>
              <w:left w:val="nil"/>
              <w:bottom w:val="nil"/>
              <w:right w:val="nil"/>
            </w:tcBorders>
            <w:shd w:val="clear" w:color="auto" w:fill="auto"/>
            <w:noWrap/>
            <w:vAlign w:val="bottom"/>
            <w:hideMark/>
          </w:tcPr>
          <w:p w14:paraId="2934C4C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0.431136</w:t>
            </w:r>
          </w:p>
        </w:tc>
        <w:tc>
          <w:tcPr>
            <w:tcW w:w="1044" w:type="dxa"/>
            <w:tcBorders>
              <w:top w:val="nil"/>
              <w:left w:val="nil"/>
              <w:bottom w:val="nil"/>
              <w:right w:val="nil"/>
            </w:tcBorders>
            <w:shd w:val="clear" w:color="auto" w:fill="auto"/>
            <w:noWrap/>
            <w:vAlign w:val="bottom"/>
            <w:hideMark/>
          </w:tcPr>
          <w:p w14:paraId="686CE2A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w:t>
            </w:r>
          </w:p>
        </w:tc>
      </w:tr>
      <w:tr w:rsidR="00A1583F" w:rsidRPr="0036648E" w14:paraId="69F7E77C" w14:textId="77777777" w:rsidTr="00461909">
        <w:trPr>
          <w:trHeight w:val="290"/>
        </w:trPr>
        <w:tc>
          <w:tcPr>
            <w:tcW w:w="1740" w:type="dxa"/>
            <w:tcBorders>
              <w:top w:val="nil"/>
              <w:left w:val="nil"/>
              <w:bottom w:val="nil"/>
              <w:right w:val="nil"/>
            </w:tcBorders>
            <w:shd w:val="clear" w:color="auto" w:fill="auto"/>
            <w:noWrap/>
            <w:vAlign w:val="bottom"/>
            <w:hideMark/>
          </w:tcPr>
          <w:p w14:paraId="116F4D75"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Narci hyb</w:t>
            </w:r>
          </w:p>
        </w:tc>
        <w:tc>
          <w:tcPr>
            <w:tcW w:w="960" w:type="dxa"/>
            <w:tcBorders>
              <w:top w:val="nil"/>
              <w:left w:val="nil"/>
              <w:bottom w:val="nil"/>
              <w:right w:val="nil"/>
            </w:tcBorders>
            <w:shd w:val="clear" w:color="auto" w:fill="auto"/>
            <w:noWrap/>
            <w:vAlign w:val="bottom"/>
            <w:hideMark/>
          </w:tcPr>
          <w:p w14:paraId="75FB4E4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44F7E72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756B43F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2F1C410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4DF34B2C" w14:textId="77777777" w:rsidTr="00461909">
        <w:trPr>
          <w:trHeight w:val="290"/>
        </w:trPr>
        <w:tc>
          <w:tcPr>
            <w:tcW w:w="1740" w:type="dxa"/>
            <w:tcBorders>
              <w:top w:val="nil"/>
              <w:left w:val="nil"/>
              <w:bottom w:val="nil"/>
              <w:right w:val="nil"/>
            </w:tcBorders>
            <w:shd w:val="clear" w:color="auto" w:fill="auto"/>
            <w:noWrap/>
            <w:vAlign w:val="bottom"/>
            <w:hideMark/>
          </w:tcPr>
          <w:p w14:paraId="66786B7E"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Necta sco</w:t>
            </w:r>
          </w:p>
        </w:tc>
        <w:tc>
          <w:tcPr>
            <w:tcW w:w="960" w:type="dxa"/>
            <w:tcBorders>
              <w:top w:val="nil"/>
              <w:left w:val="nil"/>
              <w:bottom w:val="nil"/>
              <w:right w:val="nil"/>
            </w:tcBorders>
            <w:shd w:val="clear" w:color="auto" w:fill="auto"/>
            <w:noWrap/>
            <w:vAlign w:val="bottom"/>
            <w:hideMark/>
          </w:tcPr>
          <w:p w14:paraId="34C0ACB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5EAFEB69"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1DE6F4B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4045B9B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6927DFB7" w14:textId="77777777" w:rsidTr="00461909">
        <w:trPr>
          <w:trHeight w:val="290"/>
        </w:trPr>
        <w:tc>
          <w:tcPr>
            <w:tcW w:w="1740" w:type="dxa"/>
            <w:tcBorders>
              <w:top w:val="nil"/>
              <w:left w:val="nil"/>
              <w:bottom w:val="nil"/>
              <w:right w:val="nil"/>
            </w:tcBorders>
            <w:shd w:val="clear" w:color="auto" w:fill="auto"/>
            <w:noWrap/>
            <w:vAlign w:val="bottom"/>
            <w:hideMark/>
          </w:tcPr>
          <w:p w14:paraId="0997A3B7"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Odont ver</w:t>
            </w:r>
          </w:p>
        </w:tc>
        <w:tc>
          <w:tcPr>
            <w:tcW w:w="960" w:type="dxa"/>
            <w:tcBorders>
              <w:top w:val="nil"/>
              <w:left w:val="nil"/>
              <w:bottom w:val="nil"/>
              <w:right w:val="nil"/>
            </w:tcBorders>
            <w:shd w:val="clear" w:color="auto" w:fill="auto"/>
            <w:noWrap/>
            <w:vAlign w:val="bottom"/>
            <w:hideMark/>
          </w:tcPr>
          <w:p w14:paraId="197056F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05C4C6A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6906B43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413D566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32B98453" w14:textId="77777777" w:rsidTr="00461909">
        <w:trPr>
          <w:trHeight w:val="290"/>
        </w:trPr>
        <w:tc>
          <w:tcPr>
            <w:tcW w:w="1740" w:type="dxa"/>
            <w:tcBorders>
              <w:top w:val="nil"/>
              <w:left w:val="nil"/>
              <w:bottom w:val="nil"/>
              <w:right w:val="nil"/>
            </w:tcBorders>
            <w:shd w:val="clear" w:color="auto" w:fill="auto"/>
            <w:noWrap/>
            <w:vAlign w:val="bottom"/>
            <w:hideMark/>
          </w:tcPr>
          <w:p w14:paraId="39BE61D2"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Ononi rep</w:t>
            </w:r>
          </w:p>
        </w:tc>
        <w:tc>
          <w:tcPr>
            <w:tcW w:w="960" w:type="dxa"/>
            <w:tcBorders>
              <w:top w:val="nil"/>
              <w:left w:val="nil"/>
              <w:bottom w:val="nil"/>
              <w:right w:val="nil"/>
            </w:tcBorders>
            <w:shd w:val="clear" w:color="auto" w:fill="auto"/>
            <w:noWrap/>
            <w:vAlign w:val="bottom"/>
            <w:hideMark/>
          </w:tcPr>
          <w:p w14:paraId="57BB962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527CEA8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1D3D2C8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4EE1424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356CD4BB" w14:textId="77777777" w:rsidTr="00461909">
        <w:trPr>
          <w:trHeight w:val="290"/>
        </w:trPr>
        <w:tc>
          <w:tcPr>
            <w:tcW w:w="1740" w:type="dxa"/>
            <w:tcBorders>
              <w:top w:val="nil"/>
              <w:left w:val="nil"/>
              <w:bottom w:val="nil"/>
              <w:right w:val="nil"/>
            </w:tcBorders>
            <w:shd w:val="clear" w:color="auto" w:fill="auto"/>
            <w:noWrap/>
            <w:vAlign w:val="bottom"/>
            <w:hideMark/>
          </w:tcPr>
          <w:p w14:paraId="121643C4"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Ophio vul</w:t>
            </w:r>
          </w:p>
        </w:tc>
        <w:tc>
          <w:tcPr>
            <w:tcW w:w="960" w:type="dxa"/>
            <w:tcBorders>
              <w:top w:val="nil"/>
              <w:left w:val="nil"/>
              <w:bottom w:val="nil"/>
              <w:right w:val="nil"/>
            </w:tcBorders>
            <w:shd w:val="clear" w:color="auto" w:fill="auto"/>
            <w:noWrap/>
            <w:vAlign w:val="bottom"/>
            <w:hideMark/>
          </w:tcPr>
          <w:p w14:paraId="7B3260F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56BF98E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0F59015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6494A438"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4F1E104D" w14:textId="77777777" w:rsidTr="00461909">
        <w:trPr>
          <w:trHeight w:val="290"/>
        </w:trPr>
        <w:tc>
          <w:tcPr>
            <w:tcW w:w="1740" w:type="dxa"/>
            <w:tcBorders>
              <w:top w:val="nil"/>
              <w:left w:val="nil"/>
              <w:bottom w:val="nil"/>
              <w:right w:val="nil"/>
            </w:tcBorders>
            <w:shd w:val="clear" w:color="auto" w:fill="auto"/>
            <w:noWrap/>
            <w:vAlign w:val="bottom"/>
            <w:hideMark/>
          </w:tcPr>
          <w:p w14:paraId="2B29E25A"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Orchi sp</w:t>
            </w:r>
          </w:p>
        </w:tc>
        <w:tc>
          <w:tcPr>
            <w:tcW w:w="960" w:type="dxa"/>
            <w:tcBorders>
              <w:top w:val="nil"/>
              <w:left w:val="nil"/>
              <w:bottom w:val="nil"/>
              <w:right w:val="nil"/>
            </w:tcBorders>
            <w:shd w:val="clear" w:color="auto" w:fill="auto"/>
            <w:noWrap/>
            <w:vAlign w:val="bottom"/>
            <w:hideMark/>
          </w:tcPr>
          <w:p w14:paraId="00DD571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4661B569"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2D796A9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25FBFCC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75CCA13F" w14:textId="77777777" w:rsidTr="00461909">
        <w:trPr>
          <w:trHeight w:val="290"/>
        </w:trPr>
        <w:tc>
          <w:tcPr>
            <w:tcW w:w="1740" w:type="dxa"/>
            <w:tcBorders>
              <w:top w:val="nil"/>
              <w:left w:val="nil"/>
              <w:bottom w:val="nil"/>
              <w:right w:val="nil"/>
            </w:tcBorders>
            <w:shd w:val="clear" w:color="auto" w:fill="auto"/>
            <w:noWrap/>
            <w:vAlign w:val="bottom"/>
            <w:hideMark/>
          </w:tcPr>
          <w:p w14:paraId="4F642CEB"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Origa vul</w:t>
            </w:r>
          </w:p>
        </w:tc>
        <w:tc>
          <w:tcPr>
            <w:tcW w:w="960" w:type="dxa"/>
            <w:tcBorders>
              <w:top w:val="nil"/>
              <w:left w:val="nil"/>
              <w:bottom w:val="nil"/>
              <w:right w:val="nil"/>
            </w:tcBorders>
            <w:shd w:val="clear" w:color="auto" w:fill="auto"/>
            <w:noWrap/>
            <w:vAlign w:val="bottom"/>
            <w:hideMark/>
          </w:tcPr>
          <w:p w14:paraId="511C102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3CA3BD3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709FEC0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422DE59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1174C9E7" w14:textId="77777777" w:rsidTr="00461909">
        <w:trPr>
          <w:trHeight w:val="290"/>
        </w:trPr>
        <w:tc>
          <w:tcPr>
            <w:tcW w:w="1740" w:type="dxa"/>
            <w:tcBorders>
              <w:top w:val="nil"/>
              <w:left w:val="nil"/>
              <w:bottom w:val="nil"/>
              <w:right w:val="nil"/>
            </w:tcBorders>
            <w:shd w:val="clear" w:color="auto" w:fill="auto"/>
            <w:noWrap/>
            <w:vAlign w:val="bottom"/>
            <w:hideMark/>
          </w:tcPr>
          <w:p w14:paraId="4652E938"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Oxali ace</w:t>
            </w:r>
          </w:p>
        </w:tc>
        <w:tc>
          <w:tcPr>
            <w:tcW w:w="960" w:type="dxa"/>
            <w:tcBorders>
              <w:top w:val="nil"/>
              <w:left w:val="nil"/>
              <w:bottom w:val="nil"/>
              <w:right w:val="nil"/>
            </w:tcBorders>
            <w:shd w:val="clear" w:color="auto" w:fill="auto"/>
            <w:noWrap/>
            <w:vAlign w:val="bottom"/>
            <w:hideMark/>
          </w:tcPr>
          <w:p w14:paraId="75C9E29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0.152046</w:t>
            </w:r>
          </w:p>
        </w:tc>
        <w:tc>
          <w:tcPr>
            <w:tcW w:w="960" w:type="dxa"/>
            <w:tcBorders>
              <w:top w:val="nil"/>
              <w:left w:val="nil"/>
              <w:bottom w:val="nil"/>
              <w:right w:val="nil"/>
            </w:tcBorders>
            <w:shd w:val="clear" w:color="auto" w:fill="auto"/>
            <w:noWrap/>
            <w:vAlign w:val="bottom"/>
            <w:hideMark/>
          </w:tcPr>
          <w:p w14:paraId="5D0654C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1.109045</w:t>
            </w:r>
          </w:p>
        </w:tc>
        <w:tc>
          <w:tcPr>
            <w:tcW w:w="960" w:type="dxa"/>
            <w:tcBorders>
              <w:top w:val="nil"/>
              <w:left w:val="nil"/>
              <w:bottom w:val="nil"/>
              <w:right w:val="nil"/>
            </w:tcBorders>
            <w:shd w:val="clear" w:color="auto" w:fill="auto"/>
            <w:noWrap/>
            <w:vAlign w:val="bottom"/>
            <w:hideMark/>
          </w:tcPr>
          <w:p w14:paraId="56EF50C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0.431136</w:t>
            </w:r>
          </w:p>
        </w:tc>
        <w:tc>
          <w:tcPr>
            <w:tcW w:w="1044" w:type="dxa"/>
            <w:tcBorders>
              <w:top w:val="nil"/>
              <w:left w:val="nil"/>
              <w:bottom w:val="nil"/>
              <w:right w:val="nil"/>
            </w:tcBorders>
            <w:shd w:val="clear" w:color="auto" w:fill="auto"/>
            <w:noWrap/>
            <w:vAlign w:val="bottom"/>
            <w:hideMark/>
          </w:tcPr>
          <w:p w14:paraId="35FBA1A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w:t>
            </w:r>
          </w:p>
        </w:tc>
      </w:tr>
      <w:tr w:rsidR="00A1583F" w:rsidRPr="0036648E" w14:paraId="431E19A9" w14:textId="77777777" w:rsidTr="00461909">
        <w:trPr>
          <w:trHeight w:val="290"/>
        </w:trPr>
        <w:tc>
          <w:tcPr>
            <w:tcW w:w="1740" w:type="dxa"/>
            <w:tcBorders>
              <w:top w:val="nil"/>
              <w:left w:val="nil"/>
              <w:bottom w:val="nil"/>
              <w:right w:val="nil"/>
            </w:tcBorders>
            <w:shd w:val="clear" w:color="auto" w:fill="auto"/>
            <w:noWrap/>
            <w:vAlign w:val="bottom"/>
            <w:hideMark/>
          </w:tcPr>
          <w:p w14:paraId="487254AC"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Paris qua</w:t>
            </w:r>
          </w:p>
        </w:tc>
        <w:tc>
          <w:tcPr>
            <w:tcW w:w="960" w:type="dxa"/>
            <w:tcBorders>
              <w:top w:val="nil"/>
              <w:left w:val="nil"/>
              <w:bottom w:val="nil"/>
              <w:right w:val="nil"/>
            </w:tcBorders>
            <w:shd w:val="clear" w:color="auto" w:fill="auto"/>
            <w:noWrap/>
            <w:vAlign w:val="bottom"/>
            <w:hideMark/>
          </w:tcPr>
          <w:p w14:paraId="6527155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276A6FB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394B9EE9"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251C20A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4AA2C0DB" w14:textId="77777777" w:rsidTr="00461909">
        <w:trPr>
          <w:trHeight w:val="290"/>
        </w:trPr>
        <w:tc>
          <w:tcPr>
            <w:tcW w:w="1740" w:type="dxa"/>
            <w:tcBorders>
              <w:top w:val="nil"/>
              <w:left w:val="nil"/>
              <w:bottom w:val="nil"/>
              <w:right w:val="nil"/>
            </w:tcBorders>
            <w:shd w:val="clear" w:color="auto" w:fill="auto"/>
            <w:noWrap/>
            <w:vAlign w:val="bottom"/>
            <w:hideMark/>
          </w:tcPr>
          <w:p w14:paraId="74CB448E"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Pasti sat</w:t>
            </w:r>
          </w:p>
        </w:tc>
        <w:tc>
          <w:tcPr>
            <w:tcW w:w="960" w:type="dxa"/>
            <w:tcBorders>
              <w:top w:val="nil"/>
              <w:left w:val="nil"/>
              <w:bottom w:val="nil"/>
              <w:right w:val="nil"/>
            </w:tcBorders>
            <w:shd w:val="clear" w:color="auto" w:fill="auto"/>
            <w:noWrap/>
            <w:vAlign w:val="bottom"/>
            <w:hideMark/>
          </w:tcPr>
          <w:p w14:paraId="3511E57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0A9CACA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3798FCE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032C040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110</w:t>
            </w:r>
          </w:p>
        </w:tc>
      </w:tr>
      <w:tr w:rsidR="00A1583F" w:rsidRPr="0036648E" w14:paraId="0DECC59E" w14:textId="77777777" w:rsidTr="00461909">
        <w:trPr>
          <w:trHeight w:val="290"/>
        </w:trPr>
        <w:tc>
          <w:tcPr>
            <w:tcW w:w="1740" w:type="dxa"/>
            <w:tcBorders>
              <w:top w:val="nil"/>
              <w:left w:val="nil"/>
              <w:bottom w:val="nil"/>
              <w:right w:val="nil"/>
            </w:tcBorders>
            <w:shd w:val="clear" w:color="auto" w:fill="auto"/>
            <w:noWrap/>
            <w:vAlign w:val="bottom"/>
            <w:hideMark/>
          </w:tcPr>
          <w:p w14:paraId="60CD5C43"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Phleu pra</w:t>
            </w:r>
          </w:p>
        </w:tc>
        <w:tc>
          <w:tcPr>
            <w:tcW w:w="960" w:type="dxa"/>
            <w:tcBorders>
              <w:top w:val="nil"/>
              <w:left w:val="nil"/>
              <w:bottom w:val="nil"/>
              <w:right w:val="nil"/>
            </w:tcBorders>
            <w:shd w:val="clear" w:color="auto" w:fill="auto"/>
            <w:noWrap/>
            <w:vAlign w:val="bottom"/>
            <w:hideMark/>
          </w:tcPr>
          <w:p w14:paraId="41596AD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0.000102</w:t>
            </w:r>
          </w:p>
        </w:tc>
        <w:tc>
          <w:tcPr>
            <w:tcW w:w="960" w:type="dxa"/>
            <w:tcBorders>
              <w:top w:val="nil"/>
              <w:left w:val="nil"/>
              <w:bottom w:val="nil"/>
              <w:right w:val="nil"/>
            </w:tcBorders>
            <w:shd w:val="clear" w:color="auto" w:fill="auto"/>
            <w:noWrap/>
            <w:vAlign w:val="bottom"/>
            <w:hideMark/>
          </w:tcPr>
          <w:p w14:paraId="1E651858"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1.205021</w:t>
            </w:r>
          </w:p>
        </w:tc>
        <w:tc>
          <w:tcPr>
            <w:tcW w:w="960" w:type="dxa"/>
            <w:tcBorders>
              <w:top w:val="nil"/>
              <w:left w:val="nil"/>
              <w:bottom w:val="nil"/>
              <w:right w:val="nil"/>
            </w:tcBorders>
            <w:shd w:val="clear" w:color="auto" w:fill="auto"/>
            <w:noWrap/>
            <w:vAlign w:val="bottom"/>
            <w:hideMark/>
          </w:tcPr>
          <w:p w14:paraId="2763B81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2.05899</w:t>
            </w:r>
          </w:p>
        </w:tc>
        <w:tc>
          <w:tcPr>
            <w:tcW w:w="1044" w:type="dxa"/>
            <w:tcBorders>
              <w:top w:val="nil"/>
              <w:left w:val="nil"/>
              <w:bottom w:val="nil"/>
              <w:right w:val="nil"/>
            </w:tcBorders>
            <w:shd w:val="clear" w:color="auto" w:fill="auto"/>
            <w:noWrap/>
            <w:vAlign w:val="bottom"/>
            <w:hideMark/>
          </w:tcPr>
          <w:p w14:paraId="379944A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70</w:t>
            </w:r>
          </w:p>
        </w:tc>
      </w:tr>
      <w:tr w:rsidR="00A1583F" w:rsidRPr="0036648E" w14:paraId="72189DE3" w14:textId="77777777" w:rsidTr="00461909">
        <w:trPr>
          <w:trHeight w:val="290"/>
        </w:trPr>
        <w:tc>
          <w:tcPr>
            <w:tcW w:w="1740" w:type="dxa"/>
            <w:tcBorders>
              <w:top w:val="nil"/>
              <w:left w:val="nil"/>
              <w:bottom w:val="nil"/>
              <w:right w:val="nil"/>
            </w:tcBorders>
            <w:shd w:val="clear" w:color="auto" w:fill="auto"/>
            <w:noWrap/>
            <w:vAlign w:val="bottom"/>
            <w:hideMark/>
          </w:tcPr>
          <w:p w14:paraId="4F660248"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Phyll sco</w:t>
            </w:r>
          </w:p>
        </w:tc>
        <w:tc>
          <w:tcPr>
            <w:tcW w:w="960" w:type="dxa"/>
            <w:tcBorders>
              <w:top w:val="nil"/>
              <w:left w:val="nil"/>
              <w:bottom w:val="nil"/>
              <w:right w:val="nil"/>
            </w:tcBorders>
            <w:shd w:val="clear" w:color="auto" w:fill="auto"/>
            <w:noWrap/>
            <w:vAlign w:val="bottom"/>
            <w:hideMark/>
          </w:tcPr>
          <w:p w14:paraId="177273B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0.445</w:t>
            </w:r>
          </w:p>
        </w:tc>
        <w:tc>
          <w:tcPr>
            <w:tcW w:w="960" w:type="dxa"/>
            <w:tcBorders>
              <w:top w:val="nil"/>
              <w:left w:val="nil"/>
              <w:bottom w:val="nil"/>
              <w:right w:val="nil"/>
            </w:tcBorders>
            <w:shd w:val="clear" w:color="auto" w:fill="auto"/>
            <w:noWrap/>
            <w:vAlign w:val="bottom"/>
            <w:hideMark/>
          </w:tcPr>
          <w:p w14:paraId="1CCE6BC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1.4812</w:t>
            </w:r>
          </w:p>
        </w:tc>
        <w:tc>
          <w:tcPr>
            <w:tcW w:w="960" w:type="dxa"/>
            <w:tcBorders>
              <w:top w:val="nil"/>
              <w:left w:val="nil"/>
              <w:bottom w:val="nil"/>
              <w:right w:val="nil"/>
            </w:tcBorders>
            <w:shd w:val="clear" w:color="auto" w:fill="auto"/>
            <w:noWrap/>
            <w:vAlign w:val="bottom"/>
            <w:hideMark/>
          </w:tcPr>
          <w:p w14:paraId="360A916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0.2582</w:t>
            </w:r>
          </w:p>
        </w:tc>
        <w:tc>
          <w:tcPr>
            <w:tcW w:w="1044" w:type="dxa"/>
            <w:tcBorders>
              <w:top w:val="nil"/>
              <w:left w:val="nil"/>
              <w:bottom w:val="nil"/>
              <w:right w:val="nil"/>
            </w:tcBorders>
            <w:shd w:val="clear" w:color="auto" w:fill="auto"/>
            <w:noWrap/>
            <w:vAlign w:val="bottom"/>
            <w:hideMark/>
          </w:tcPr>
          <w:p w14:paraId="4E78246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0A5A9915" w14:textId="77777777" w:rsidTr="00461909">
        <w:trPr>
          <w:trHeight w:val="290"/>
        </w:trPr>
        <w:tc>
          <w:tcPr>
            <w:tcW w:w="1740" w:type="dxa"/>
            <w:tcBorders>
              <w:top w:val="nil"/>
              <w:left w:val="nil"/>
              <w:bottom w:val="nil"/>
              <w:right w:val="nil"/>
            </w:tcBorders>
            <w:shd w:val="clear" w:color="auto" w:fill="auto"/>
            <w:noWrap/>
            <w:vAlign w:val="bottom"/>
            <w:hideMark/>
          </w:tcPr>
          <w:p w14:paraId="356E08F3"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Pimpi maj</w:t>
            </w:r>
          </w:p>
        </w:tc>
        <w:tc>
          <w:tcPr>
            <w:tcW w:w="960" w:type="dxa"/>
            <w:tcBorders>
              <w:top w:val="nil"/>
              <w:left w:val="nil"/>
              <w:bottom w:val="nil"/>
              <w:right w:val="nil"/>
            </w:tcBorders>
            <w:shd w:val="clear" w:color="auto" w:fill="auto"/>
            <w:noWrap/>
            <w:vAlign w:val="bottom"/>
            <w:hideMark/>
          </w:tcPr>
          <w:p w14:paraId="595A12F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6F95780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542A5B2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77F8442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044121E5" w14:textId="77777777" w:rsidTr="00461909">
        <w:trPr>
          <w:trHeight w:val="290"/>
        </w:trPr>
        <w:tc>
          <w:tcPr>
            <w:tcW w:w="1740" w:type="dxa"/>
            <w:tcBorders>
              <w:top w:val="nil"/>
              <w:left w:val="nil"/>
              <w:bottom w:val="nil"/>
              <w:right w:val="nil"/>
            </w:tcBorders>
            <w:shd w:val="clear" w:color="auto" w:fill="auto"/>
            <w:noWrap/>
            <w:vAlign w:val="bottom"/>
            <w:hideMark/>
          </w:tcPr>
          <w:p w14:paraId="50AF6E1B"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Plant maj</w:t>
            </w:r>
          </w:p>
        </w:tc>
        <w:tc>
          <w:tcPr>
            <w:tcW w:w="960" w:type="dxa"/>
            <w:tcBorders>
              <w:top w:val="nil"/>
              <w:left w:val="nil"/>
              <w:bottom w:val="nil"/>
              <w:right w:val="nil"/>
            </w:tcBorders>
            <w:shd w:val="clear" w:color="auto" w:fill="auto"/>
            <w:noWrap/>
            <w:vAlign w:val="bottom"/>
            <w:hideMark/>
          </w:tcPr>
          <w:p w14:paraId="751FD37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6100EF1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7BE07A3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6DBCEF9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6C1E8F1F" w14:textId="77777777" w:rsidTr="00461909">
        <w:trPr>
          <w:trHeight w:val="290"/>
        </w:trPr>
        <w:tc>
          <w:tcPr>
            <w:tcW w:w="1740" w:type="dxa"/>
            <w:tcBorders>
              <w:top w:val="nil"/>
              <w:left w:val="nil"/>
              <w:bottom w:val="nil"/>
              <w:right w:val="nil"/>
            </w:tcBorders>
            <w:shd w:val="clear" w:color="auto" w:fill="auto"/>
            <w:noWrap/>
            <w:vAlign w:val="bottom"/>
            <w:hideMark/>
          </w:tcPr>
          <w:p w14:paraId="51BE0929"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Plata chl</w:t>
            </w:r>
          </w:p>
        </w:tc>
        <w:tc>
          <w:tcPr>
            <w:tcW w:w="960" w:type="dxa"/>
            <w:tcBorders>
              <w:top w:val="nil"/>
              <w:left w:val="nil"/>
              <w:bottom w:val="nil"/>
              <w:right w:val="nil"/>
            </w:tcBorders>
            <w:shd w:val="clear" w:color="auto" w:fill="auto"/>
            <w:noWrap/>
            <w:vAlign w:val="bottom"/>
            <w:hideMark/>
          </w:tcPr>
          <w:p w14:paraId="027241D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7455783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0DF13039"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78D3B04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04FE8F7F" w14:textId="77777777" w:rsidTr="00461909">
        <w:trPr>
          <w:trHeight w:val="290"/>
        </w:trPr>
        <w:tc>
          <w:tcPr>
            <w:tcW w:w="1740" w:type="dxa"/>
            <w:tcBorders>
              <w:top w:val="nil"/>
              <w:left w:val="nil"/>
              <w:bottom w:val="nil"/>
              <w:right w:val="nil"/>
            </w:tcBorders>
            <w:shd w:val="clear" w:color="auto" w:fill="auto"/>
            <w:noWrap/>
            <w:vAlign w:val="bottom"/>
            <w:hideMark/>
          </w:tcPr>
          <w:p w14:paraId="6B6597DD"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Poa ann</w:t>
            </w:r>
          </w:p>
        </w:tc>
        <w:tc>
          <w:tcPr>
            <w:tcW w:w="960" w:type="dxa"/>
            <w:tcBorders>
              <w:top w:val="nil"/>
              <w:left w:val="nil"/>
              <w:bottom w:val="nil"/>
              <w:right w:val="nil"/>
            </w:tcBorders>
            <w:shd w:val="clear" w:color="auto" w:fill="auto"/>
            <w:noWrap/>
            <w:vAlign w:val="bottom"/>
            <w:hideMark/>
          </w:tcPr>
          <w:p w14:paraId="337FE00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0.042591</w:t>
            </w:r>
          </w:p>
        </w:tc>
        <w:tc>
          <w:tcPr>
            <w:tcW w:w="960" w:type="dxa"/>
            <w:tcBorders>
              <w:top w:val="nil"/>
              <w:left w:val="nil"/>
              <w:bottom w:val="nil"/>
              <w:right w:val="nil"/>
            </w:tcBorders>
            <w:shd w:val="clear" w:color="auto" w:fill="auto"/>
            <w:noWrap/>
            <w:vAlign w:val="bottom"/>
            <w:hideMark/>
          </w:tcPr>
          <w:p w14:paraId="4BC1AE2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0.977943</w:t>
            </w:r>
          </w:p>
        </w:tc>
        <w:tc>
          <w:tcPr>
            <w:tcW w:w="960" w:type="dxa"/>
            <w:tcBorders>
              <w:top w:val="nil"/>
              <w:left w:val="nil"/>
              <w:bottom w:val="nil"/>
              <w:right w:val="nil"/>
            </w:tcBorders>
            <w:shd w:val="clear" w:color="auto" w:fill="auto"/>
            <w:noWrap/>
            <w:vAlign w:val="bottom"/>
            <w:hideMark/>
          </w:tcPr>
          <w:p w14:paraId="6041F61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0.908297</w:t>
            </w:r>
          </w:p>
        </w:tc>
        <w:tc>
          <w:tcPr>
            <w:tcW w:w="1044" w:type="dxa"/>
            <w:tcBorders>
              <w:top w:val="nil"/>
              <w:left w:val="nil"/>
              <w:bottom w:val="nil"/>
              <w:right w:val="nil"/>
            </w:tcBorders>
            <w:shd w:val="clear" w:color="auto" w:fill="auto"/>
            <w:noWrap/>
            <w:vAlign w:val="bottom"/>
            <w:hideMark/>
          </w:tcPr>
          <w:p w14:paraId="5D89A7F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35</w:t>
            </w:r>
          </w:p>
        </w:tc>
      </w:tr>
      <w:tr w:rsidR="00A1583F" w:rsidRPr="0036648E" w14:paraId="06D3DC7F" w14:textId="77777777" w:rsidTr="00461909">
        <w:trPr>
          <w:trHeight w:val="290"/>
        </w:trPr>
        <w:tc>
          <w:tcPr>
            <w:tcW w:w="1740" w:type="dxa"/>
            <w:tcBorders>
              <w:top w:val="nil"/>
              <w:left w:val="nil"/>
              <w:bottom w:val="nil"/>
              <w:right w:val="nil"/>
            </w:tcBorders>
            <w:shd w:val="clear" w:color="auto" w:fill="auto"/>
            <w:noWrap/>
            <w:vAlign w:val="bottom"/>
            <w:hideMark/>
          </w:tcPr>
          <w:p w14:paraId="34D3B4E8"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Poa pra</w:t>
            </w:r>
          </w:p>
        </w:tc>
        <w:tc>
          <w:tcPr>
            <w:tcW w:w="960" w:type="dxa"/>
            <w:tcBorders>
              <w:top w:val="nil"/>
              <w:left w:val="nil"/>
              <w:bottom w:val="nil"/>
              <w:right w:val="nil"/>
            </w:tcBorders>
            <w:shd w:val="clear" w:color="auto" w:fill="auto"/>
            <w:noWrap/>
            <w:vAlign w:val="bottom"/>
            <w:hideMark/>
          </w:tcPr>
          <w:p w14:paraId="38D003D8"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0.010444</w:t>
            </w:r>
          </w:p>
        </w:tc>
        <w:tc>
          <w:tcPr>
            <w:tcW w:w="960" w:type="dxa"/>
            <w:tcBorders>
              <w:top w:val="nil"/>
              <w:left w:val="nil"/>
              <w:bottom w:val="nil"/>
              <w:right w:val="nil"/>
            </w:tcBorders>
            <w:shd w:val="clear" w:color="auto" w:fill="auto"/>
            <w:noWrap/>
            <w:vAlign w:val="bottom"/>
            <w:hideMark/>
          </w:tcPr>
          <w:p w14:paraId="1F304DF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1.078613</w:t>
            </w:r>
          </w:p>
        </w:tc>
        <w:tc>
          <w:tcPr>
            <w:tcW w:w="960" w:type="dxa"/>
            <w:tcBorders>
              <w:top w:val="nil"/>
              <w:left w:val="nil"/>
              <w:bottom w:val="nil"/>
              <w:right w:val="nil"/>
            </w:tcBorders>
            <w:shd w:val="clear" w:color="auto" w:fill="auto"/>
            <w:noWrap/>
            <w:vAlign w:val="bottom"/>
            <w:hideMark/>
          </w:tcPr>
          <w:p w14:paraId="1B2B9DB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1.263931</w:t>
            </w:r>
          </w:p>
        </w:tc>
        <w:tc>
          <w:tcPr>
            <w:tcW w:w="1044" w:type="dxa"/>
            <w:tcBorders>
              <w:top w:val="nil"/>
              <w:left w:val="nil"/>
              <w:bottom w:val="nil"/>
              <w:right w:val="nil"/>
            </w:tcBorders>
            <w:shd w:val="clear" w:color="auto" w:fill="auto"/>
            <w:noWrap/>
            <w:vAlign w:val="bottom"/>
            <w:hideMark/>
          </w:tcPr>
          <w:p w14:paraId="734DB2D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50</w:t>
            </w:r>
          </w:p>
        </w:tc>
      </w:tr>
      <w:tr w:rsidR="00A1583F" w:rsidRPr="0036648E" w14:paraId="1DC91B82" w14:textId="77777777" w:rsidTr="00461909">
        <w:trPr>
          <w:trHeight w:val="290"/>
        </w:trPr>
        <w:tc>
          <w:tcPr>
            <w:tcW w:w="1740" w:type="dxa"/>
            <w:tcBorders>
              <w:top w:val="nil"/>
              <w:left w:val="nil"/>
              <w:bottom w:val="nil"/>
              <w:right w:val="nil"/>
            </w:tcBorders>
            <w:shd w:val="clear" w:color="auto" w:fill="auto"/>
            <w:noWrap/>
            <w:vAlign w:val="bottom"/>
            <w:hideMark/>
          </w:tcPr>
          <w:p w14:paraId="08BEB2B5"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Poa tri</w:t>
            </w:r>
          </w:p>
        </w:tc>
        <w:tc>
          <w:tcPr>
            <w:tcW w:w="960" w:type="dxa"/>
            <w:tcBorders>
              <w:top w:val="nil"/>
              <w:left w:val="nil"/>
              <w:bottom w:val="nil"/>
              <w:right w:val="nil"/>
            </w:tcBorders>
            <w:shd w:val="clear" w:color="auto" w:fill="auto"/>
            <w:noWrap/>
            <w:vAlign w:val="bottom"/>
            <w:hideMark/>
          </w:tcPr>
          <w:p w14:paraId="16DA709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0.010444</w:t>
            </w:r>
          </w:p>
        </w:tc>
        <w:tc>
          <w:tcPr>
            <w:tcW w:w="960" w:type="dxa"/>
            <w:tcBorders>
              <w:top w:val="nil"/>
              <w:left w:val="nil"/>
              <w:bottom w:val="nil"/>
              <w:right w:val="nil"/>
            </w:tcBorders>
            <w:shd w:val="clear" w:color="auto" w:fill="auto"/>
            <w:noWrap/>
            <w:vAlign w:val="bottom"/>
            <w:hideMark/>
          </w:tcPr>
          <w:p w14:paraId="551D47F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1.078613</w:t>
            </w:r>
          </w:p>
        </w:tc>
        <w:tc>
          <w:tcPr>
            <w:tcW w:w="960" w:type="dxa"/>
            <w:tcBorders>
              <w:top w:val="nil"/>
              <w:left w:val="nil"/>
              <w:bottom w:val="nil"/>
              <w:right w:val="nil"/>
            </w:tcBorders>
            <w:shd w:val="clear" w:color="auto" w:fill="auto"/>
            <w:noWrap/>
            <w:vAlign w:val="bottom"/>
            <w:hideMark/>
          </w:tcPr>
          <w:p w14:paraId="5F5E87A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1.263931</w:t>
            </w:r>
          </w:p>
        </w:tc>
        <w:tc>
          <w:tcPr>
            <w:tcW w:w="1044" w:type="dxa"/>
            <w:tcBorders>
              <w:top w:val="nil"/>
              <w:left w:val="nil"/>
              <w:bottom w:val="nil"/>
              <w:right w:val="nil"/>
            </w:tcBorders>
            <w:shd w:val="clear" w:color="auto" w:fill="auto"/>
            <w:noWrap/>
            <w:vAlign w:val="bottom"/>
            <w:hideMark/>
          </w:tcPr>
          <w:p w14:paraId="4887D37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34.4</w:t>
            </w:r>
          </w:p>
        </w:tc>
      </w:tr>
      <w:tr w:rsidR="00A1583F" w:rsidRPr="0036648E" w14:paraId="4841E6FF" w14:textId="77777777" w:rsidTr="00461909">
        <w:trPr>
          <w:trHeight w:val="290"/>
        </w:trPr>
        <w:tc>
          <w:tcPr>
            <w:tcW w:w="1740" w:type="dxa"/>
            <w:tcBorders>
              <w:top w:val="nil"/>
              <w:left w:val="nil"/>
              <w:bottom w:val="nil"/>
              <w:right w:val="nil"/>
            </w:tcBorders>
            <w:shd w:val="clear" w:color="auto" w:fill="auto"/>
            <w:noWrap/>
            <w:vAlign w:val="bottom"/>
            <w:hideMark/>
          </w:tcPr>
          <w:p w14:paraId="47310D70"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Polyg avi</w:t>
            </w:r>
          </w:p>
        </w:tc>
        <w:tc>
          <w:tcPr>
            <w:tcW w:w="960" w:type="dxa"/>
            <w:tcBorders>
              <w:top w:val="nil"/>
              <w:left w:val="nil"/>
              <w:bottom w:val="nil"/>
              <w:right w:val="nil"/>
            </w:tcBorders>
            <w:shd w:val="clear" w:color="auto" w:fill="auto"/>
            <w:noWrap/>
            <w:vAlign w:val="bottom"/>
            <w:hideMark/>
          </w:tcPr>
          <w:p w14:paraId="3FDD58E8"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29A8803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404C9AB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55D7862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2971CEFF" w14:textId="77777777" w:rsidTr="00461909">
        <w:trPr>
          <w:trHeight w:val="290"/>
        </w:trPr>
        <w:tc>
          <w:tcPr>
            <w:tcW w:w="1740" w:type="dxa"/>
            <w:tcBorders>
              <w:top w:val="nil"/>
              <w:left w:val="nil"/>
              <w:bottom w:val="nil"/>
              <w:right w:val="nil"/>
            </w:tcBorders>
            <w:shd w:val="clear" w:color="auto" w:fill="auto"/>
            <w:noWrap/>
            <w:vAlign w:val="bottom"/>
            <w:hideMark/>
          </w:tcPr>
          <w:p w14:paraId="2347AF43"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Polyg vul</w:t>
            </w:r>
          </w:p>
        </w:tc>
        <w:tc>
          <w:tcPr>
            <w:tcW w:w="960" w:type="dxa"/>
            <w:tcBorders>
              <w:top w:val="nil"/>
              <w:left w:val="nil"/>
              <w:bottom w:val="nil"/>
              <w:right w:val="nil"/>
            </w:tcBorders>
            <w:shd w:val="clear" w:color="auto" w:fill="auto"/>
            <w:noWrap/>
            <w:vAlign w:val="bottom"/>
            <w:hideMark/>
          </w:tcPr>
          <w:p w14:paraId="101B630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05B2B42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33B6D16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078C38F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7E63500C" w14:textId="77777777" w:rsidTr="00461909">
        <w:trPr>
          <w:trHeight w:val="290"/>
        </w:trPr>
        <w:tc>
          <w:tcPr>
            <w:tcW w:w="1740" w:type="dxa"/>
            <w:tcBorders>
              <w:top w:val="nil"/>
              <w:left w:val="nil"/>
              <w:bottom w:val="nil"/>
              <w:right w:val="nil"/>
            </w:tcBorders>
            <w:shd w:val="clear" w:color="auto" w:fill="auto"/>
            <w:noWrap/>
            <w:vAlign w:val="bottom"/>
            <w:hideMark/>
          </w:tcPr>
          <w:p w14:paraId="0E1EC4C3"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Polys set</w:t>
            </w:r>
          </w:p>
        </w:tc>
        <w:tc>
          <w:tcPr>
            <w:tcW w:w="960" w:type="dxa"/>
            <w:tcBorders>
              <w:top w:val="nil"/>
              <w:left w:val="nil"/>
              <w:bottom w:val="nil"/>
              <w:right w:val="nil"/>
            </w:tcBorders>
            <w:shd w:val="clear" w:color="auto" w:fill="auto"/>
            <w:noWrap/>
            <w:vAlign w:val="bottom"/>
            <w:hideMark/>
          </w:tcPr>
          <w:p w14:paraId="4D6F223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0.445</w:t>
            </w:r>
          </w:p>
        </w:tc>
        <w:tc>
          <w:tcPr>
            <w:tcW w:w="960" w:type="dxa"/>
            <w:tcBorders>
              <w:top w:val="nil"/>
              <w:left w:val="nil"/>
              <w:bottom w:val="nil"/>
              <w:right w:val="nil"/>
            </w:tcBorders>
            <w:shd w:val="clear" w:color="auto" w:fill="auto"/>
            <w:noWrap/>
            <w:vAlign w:val="bottom"/>
            <w:hideMark/>
          </w:tcPr>
          <w:p w14:paraId="3B7F71D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1.4812</w:t>
            </w:r>
          </w:p>
        </w:tc>
        <w:tc>
          <w:tcPr>
            <w:tcW w:w="960" w:type="dxa"/>
            <w:tcBorders>
              <w:top w:val="nil"/>
              <w:left w:val="nil"/>
              <w:bottom w:val="nil"/>
              <w:right w:val="nil"/>
            </w:tcBorders>
            <w:shd w:val="clear" w:color="auto" w:fill="auto"/>
            <w:noWrap/>
            <w:vAlign w:val="bottom"/>
            <w:hideMark/>
          </w:tcPr>
          <w:p w14:paraId="234010B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0.2582</w:t>
            </w:r>
          </w:p>
        </w:tc>
        <w:tc>
          <w:tcPr>
            <w:tcW w:w="1044" w:type="dxa"/>
            <w:tcBorders>
              <w:top w:val="nil"/>
              <w:left w:val="nil"/>
              <w:bottom w:val="nil"/>
              <w:right w:val="nil"/>
            </w:tcBorders>
            <w:shd w:val="clear" w:color="auto" w:fill="auto"/>
            <w:noWrap/>
            <w:vAlign w:val="bottom"/>
            <w:hideMark/>
          </w:tcPr>
          <w:p w14:paraId="6BCEFA4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0CA3D775" w14:textId="77777777" w:rsidTr="00461909">
        <w:trPr>
          <w:trHeight w:val="290"/>
        </w:trPr>
        <w:tc>
          <w:tcPr>
            <w:tcW w:w="1740" w:type="dxa"/>
            <w:tcBorders>
              <w:top w:val="nil"/>
              <w:left w:val="nil"/>
              <w:bottom w:val="nil"/>
              <w:right w:val="nil"/>
            </w:tcBorders>
            <w:shd w:val="clear" w:color="auto" w:fill="auto"/>
            <w:noWrap/>
            <w:vAlign w:val="bottom"/>
            <w:hideMark/>
          </w:tcPr>
          <w:p w14:paraId="4302E4A7"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Poten ans</w:t>
            </w:r>
          </w:p>
        </w:tc>
        <w:tc>
          <w:tcPr>
            <w:tcW w:w="960" w:type="dxa"/>
            <w:tcBorders>
              <w:top w:val="nil"/>
              <w:left w:val="nil"/>
              <w:bottom w:val="nil"/>
              <w:right w:val="nil"/>
            </w:tcBorders>
            <w:shd w:val="clear" w:color="auto" w:fill="auto"/>
            <w:noWrap/>
            <w:vAlign w:val="bottom"/>
            <w:hideMark/>
          </w:tcPr>
          <w:p w14:paraId="610AC41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0.118599</w:t>
            </w:r>
          </w:p>
        </w:tc>
        <w:tc>
          <w:tcPr>
            <w:tcW w:w="960" w:type="dxa"/>
            <w:tcBorders>
              <w:top w:val="nil"/>
              <w:left w:val="nil"/>
              <w:bottom w:val="nil"/>
              <w:right w:val="nil"/>
            </w:tcBorders>
            <w:shd w:val="clear" w:color="auto" w:fill="auto"/>
            <w:noWrap/>
            <w:vAlign w:val="bottom"/>
            <w:hideMark/>
          </w:tcPr>
          <w:p w14:paraId="751195F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0.966259</w:t>
            </w:r>
          </w:p>
        </w:tc>
        <w:tc>
          <w:tcPr>
            <w:tcW w:w="960" w:type="dxa"/>
            <w:tcBorders>
              <w:top w:val="nil"/>
              <w:left w:val="nil"/>
              <w:bottom w:val="nil"/>
              <w:right w:val="nil"/>
            </w:tcBorders>
            <w:shd w:val="clear" w:color="auto" w:fill="auto"/>
            <w:noWrap/>
            <w:vAlign w:val="bottom"/>
            <w:hideMark/>
          </w:tcPr>
          <w:p w14:paraId="3EB44A3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0.431136</w:t>
            </w:r>
          </w:p>
        </w:tc>
        <w:tc>
          <w:tcPr>
            <w:tcW w:w="1044" w:type="dxa"/>
            <w:tcBorders>
              <w:top w:val="nil"/>
              <w:left w:val="nil"/>
              <w:bottom w:val="nil"/>
              <w:right w:val="nil"/>
            </w:tcBorders>
            <w:shd w:val="clear" w:color="auto" w:fill="auto"/>
            <w:noWrap/>
            <w:vAlign w:val="bottom"/>
            <w:hideMark/>
          </w:tcPr>
          <w:p w14:paraId="258F7C6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w:t>
            </w:r>
          </w:p>
        </w:tc>
      </w:tr>
      <w:tr w:rsidR="00A1583F" w:rsidRPr="0036648E" w14:paraId="1356B85C" w14:textId="77777777" w:rsidTr="00461909">
        <w:trPr>
          <w:trHeight w:val="290"/>
        </w:trPr>
        <w:tc>
          <w:tcPr>
            <w:tcW w:w="1740" w:type="dxa"/>
            <w:tcBorders>
              <w:top w:val="nil"/>
              <w:left w:val="nil"/>
              <w:bottom w:val="nil"/>
              <w:right w:val="nil"/>
            </w:tcBorders>
            <w:shd w:val="clear" w:color="auto" w:fill="auto"/>
            <w:noWrap/>
            <w:vAlign w:val="bottom"/>
            <w:hideMark/>
          </w:tcPr>
          <w:p w14:paraId="048D4FCA"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Poten rep</w:t>
            </w:r>
          </w:p>
        </w:tc>
        <w:tc>
          <w:tcPr>
            <w:tcW w:w="960" w:type="dxa"/>
            <w:tcBorders>
              <w:top w:val="nil"/>
              <w:left w:val="nil"/>
              <w:bottom w:val="nil"/>
              <w:right w:val="nil"/>
            </w:tcBorders>
            <w:shd w:val="clear" w:color="auto" w:fill="auto"/>
            <w:noWrap/>
            <w:vAlign w:val="bottom"/>
            <w:hideMark/>
          </w:tcPr>
          <w:p w14:paraId="3C3AB94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33E2717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1126F30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1E468B3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61722171" w14:textId="77777777" w:rsidTr="00461909">
        <w:trPr>
          <w:trHeight w:val="290"/>
        </w:trPr>
        <w:tc>
          <w:tcPr>
            <w:tcW w:w="1740" w:type="dxa"/>
            <w:tcBorders>
              <w:top w:val="nil"/>
              <w:left w:val="nil"/>
              <w:bottom w:val="nil"/>
              <w:right w:val="nil"/>
            </w:tcBorders>
            <w:shd w:val="clear" w:color="auto" w:fill="auto"/>
            <w:noWrap/>
            <w:vAlign w:val="bottom"/>
            <w:hideMark/>
          </w:tcPr>
          <w:p w14:paraId="00EB67EF"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Poten ste</w:t>
            </w:r>
          </w:p>
        </w:tc>
        <w:tc>
          <w:tcPr>
            <w:tcW w:w="960" w:type="dxa"/>
            <w:tcBorders>
              <w:top w:val="nil"/>
              <w:left w:val="nil"/>
              <w:bottom w:val="nil"/>
              <w:right w:val="nil"/>
            </w:tcBorders>
            <w:shd w:val="clear" w:color="auto" w:fill="auto"/>
            <w:noWrap/>
            <w:vAlign w:val="bottom"/>
            <w:hideMark/>
          </w:tcPr>
          <w:p w14:paraId="61FEEC6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0.118599</w:t>
            </w:r>
          </w:p>
        </w:tc>
        <w:tc>
          <w:tcPr>
            <w:tcW w:w="960" w:type="dxa"/>
            <w:tcBorders>
              <w:top w:val="nil"/>
              <w:left w:val="nil"/>
              <w:bottom w:val="nil"/>
              <w:right w:val="nil"/>
            </w:tcBorders>
            <w:shd w:val="clear" w:color="auto" w:fill="auto"/>
            <w:noWrap/>
            <w:vAlign w:val="bottom"/>
            <w:hideMark/>
          </w:tcPr>
          <w:p w14:paraId="0BBF13B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0.966259</w:t>
            </w:r>
          </w:p>
        </w:tc>
        <w:tc>
          <w:tcPr>
            <w:tcW w:w="960" w:type="dxa"/>
            <w:tcBorders>
              <w:top w:val="nil"/>
              <w:left w:val="nil"/>
              <w:bottom w:val="nil"/>
              <w:right w:val="nil"/>
            </w:tcBorders>
            <w:shd w:val="clear" w:color="auto" w:fill="auto"/>
            <w:noWrap/>
            <w:vAlign w:val="bottom"/>
            <w:hideMark/>
          </w:tcPr>
          <w:p w14:paraId="3C63330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0.431136</w:t>
            </w:r>
          </w:p>
        </w:tc>
        <w:tc>
          <w:tcPr>
            <w:tcW w:w="1044" w:type="dxa"/>
            <w:tcBorders>
              <w:top w:val="nil"/>
              <w:left w:val="nil"/>
              <w:bottom w:val="nil"/>
              <w:right w:val="nil"/>
            </w:tcBorders>
            <w:shd w:val="clear" w:color="auto" w:fill="auto"/>
            <w:noWrap/>
            <w:vAlign w:val="bottom"/>
            <w:hideMark/>
          </w:tcPr>
          <w:p w14:paraId="44AAA469"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w:t>
            </w:r>
          </w:p>
        </w:tc>
      </w:tr>
      <w:tr w:rsidR="00A1583F" w:rsidRPr="0036648E" w14:paraId="4610A073" w14:textId="77777777" w:rsidTr="00461909">
        <w:trPr>
          <w:trHeight w:val="290"/>
        </w:trPr>
        <w:tc>
          <w:tcPr>
            <w:tcW w:w="1740" w:type="dxa"/>
            <w:tcBorders>
              <w:top w:val="nil"/>
              <w:left w:val="nil"/>
              <w:bottom w:val="nil"/>
              <w:right w:val="nil"/>
            </w:tcBorders>
            <w:shd w:val="clear" w:color="auto" w:fill="auto"/>
            <w:noWrap/>
            <w:vAlign w:val="bottom"/>
            <w:hideMark/>
          </w:tcPr>
          <w:p w14:paraId="7279C8F6"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Poter san</w:t>
            </w:r>
          </w:p>
        </w:tc>
        <w:tc>
          <w:tcPr>
            <w:tcW w:w="960" w:type="dxa"/>
            <w:tcBorders>
              <w:top w:val="nil"/>
              <w:left w:val="nil"/>
              <w:bottom w:val="nil"/>
              <w:right w:val="nil"/>
            </w:tcBorders>
            <w:shd w:val="clear" w:color="auto" w:fill="auto"/>
            <w:noWrap/>
            <w:vAlign w:val="bottom"/>
            <w:hideMark/>
          </w:tcPr>
          <w:p w14:paraId="451F683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60ED367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074FF13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20E681D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6C462BC9" w14:textId="77777777" w:rsidTr="00461909">
        <w:trPr>
          <w:trHeight w:val="290"/>
        </w:trPr>
        <w:tc>
          <w:tcPr>
            <w:tcW w:w="1740" w:type="dxa"/>
            <w:tcBorders>
              <w:top w:val="nil"/>
              <w:left w:val="nil"/>
              <w:bottom w:val="nil"/>
              <w:right w:val="nil"/>
            </w:tcBorders>
            <w:shd w:val="clear" w:color="auto" w:fill="auto"/>
            <w:noWrap/>
            <w:vAlign w:val="bottom"/>
            <w:hideMark/>
          </w:tcPr>
          <w:p w14:paraId="06E83937"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Primu vul</w:t>
            </w:r>
          </w:p>
        </w:tc>
        <w:tc>
          <w:tcPr>
            <w:tcW w:w="960" w:type="dxa"/>
            <w:tcBorders>
              <w:top w:val="nil"/>
              <w:left w:val="nil"/>
              <w:bottom w:val="nil"/>
              <w:right w:val="nil"/>
            </w:tcBorders>
            <w:shd w:val="clear" w:color="auto" w:fill="auto"/>
            <w:noWrap/>
            <w:vAlign w:val="bottom"/>
            <w:hideMark/>
          </w:tcPr>
          <w:p w14:paraId="15E7B9D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0.118599</w:t>
            </w:r>
          </w:p>
        </w:tc>
        <w:tc>
          <w:tcPr>
            <w:tcW w:w="960" w:type="dxa"/>
            <w:tcBorders>
              <w:top w:val="nil"/>
              <w:left w:val="nil"/>
              <w:bottom w:val="nil"/>
              <w:right w:val="nil"/>
            </w:tcBorders>
            <w:shd w:val="clear" w:color="auto" w:fill="auto"/>
            <w:noWrap/>
            <w:vAlign w:val="bottom"/>
            <w:hideMark/>
          </w:tcPr>
          <w:p w14:paraId="75D226A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0.966259</w:t>
            </w:r>
          </w:p>
        </w:tc>
        <w:tc>
          <w:tcPr>
            <w:tcW w:w="960" w:type="dxa"/>
            <w:tcBorders>
              <w:top w:val="nil"/>
              <w:left w:val="nil"/>
              <w:bottom w:val="nil"/>
              <w:right w:val="nil"/>
            </w:tcBorders>
            <w:shd w:val="clear" w:color="auto" w:fill="auto"/>
            <w:noWrap/>
            <w:vAlign w:val="bottom"/>
            <w:hideMark/>
          </w:tcPr>
          <w:p w14:paraId="1A22C16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0.431136</w:t>
            </w:r>
          </w:p>
        </w:tc>
        <w:tc>
          <w:tcPr>
            <w:tcW w:w="1044" w:type="dxa"/>
            <w:tcBorders>
              <w:top w:val="nil"/>
              <w:left w:val="nil"/>
              <w:bottom w:val="nil"/>
              <w:right w:val="nil"/>
            </w:tcBorders>
            <w:shd w:val="clear" w:color="auto" w:fill="auto"/>
            <w:noWrap/>
            <w:vAlign w:val="bottom"/>
            <w:hideMark/>
          </w:tcPr>
          <w:p w14:paraId="4263086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20</w:t>
            </w:r>
          </w:p>
        </w:tc>
      </w:tr>
      <w:tr w:rsidR="00A1583F" w:rsidRPr="0036648E" w14:paraId="63B383C8" w14:textId="77777777" w:rsidTr="00461909">
        <w:trPr>
          <w:trHeight w:val="290"/>
        </w:trPr>
        <w:tc>
          <w:tcPr>
            <w:tcW w:w="1740" w:type="dxa"/>
            <w:tcBorders>
              <w:top w:val="nil"/>
              <w:left w:val="nil"/>
              <w:bottom w:val="nil"/>
              <w:right w:val="nil"/>
            </w:tcBorders>
            <w:shd w:val="clear" w:color="auto" w:fill="auto"/>
            <w:noWrap/>
            <w:vAlign w:val="bottom"/>
            <w:hideMark/>
          </w:tcPr>
          <w:p w14:paraId="5B0AAC16"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Prune vul</w:t>
            </w:r>
          </w:p>
        </w:tc>
        <w:tc>
          <w:tcPr>
            <w:tcW w:w="960" w:type="dxa"/>
            <w:tcBorders>
              <w:top w:val="nil"/>
              <w:left w:val="nil"/>
              <w:bottom w:val="nil"/>
              <w:right w:val="nil"/>
            </w:tcBorders>
            <w:shd w:val="clear" w:color="auto" w:fill="auto"/>
            <w:noWrap/>
            <w:vAlign w:val="bottom"/>
            <w:hideMark/>
          </w:tcPr>
          <w:p w14:paraId="4378C1C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0AADC2F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471D1389"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4183432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20</w:t>
            </w:r>
          </w:p>
        </w:tc>
      </w:tr>
      <w:tr w:rsidR="00A1583F" w:rsidRPr="0036648E" w14:paraId="22F14705" w14:textId="77777777" w:rsidTr="00461909">
        <w:trPr>
          <w:trHeight w:val="290"/>
        </w:trPr>
        <w:tc>
          <w:tcPr>
            <w:tcW w:w="1740" w:type="dxa"/>
            <w:tcBorders>
              <w:top w:val="nil"/>
              <w:left w:val="nil"/>
              <w:bottom w:val="nil"/>
              <w:right w:val="nil"/>
            </w:tcBorders>
            <w:shd w:val="clear" w:color="auto" w:fill="auto"/>
            <w:noWrap/>
            <w:vAlign w:val="bottom"/>
            <w:hideMark/>
          </w:tcPr>
          <w:p w14:paraId="78D38956"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Pteri aqu</w:t>
            </w:r>
          </w:p>
        </w:tc>
        <w:tc>
          <w:tcPr>
            <w:tcW w:w="960" w:type="dxa"/>
            <w:tcBorders>
              <w:top w:val="nil"/>
              <w:left w:val="nil"/>
              <w:bottom w:val="nil"/>
              <w:right w:val="nil"/>
            </w:tcBorders>
            <w:shd w:val="clear" w:color="auto" w:fill="auto"/>
            <w:noWrap/>
            <w:vAlign w:val="bottom"/>
            <w:hideMark/>
          </w:tcPr>
          <w:p w14:paraId="6648A7D8"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0.000334</w:t>
            </w:r>
          </w:p>
        </w:tc>
        <w:tc>
          <w:tcPr>
            <w:tcW w:w="960" w:type="dxa"/>
            <w:tcBorders>
              <w:top w:val="nil"/>
              <w:left w:val="nil"/>
              <w:bottom w:val="nil"/>
              <w:right w:val="nil"/>
            </w:tcBorders>
            <w:shd w:val="clear" w:color="auto" w:fill="auto"/>
            <w:noWrap/>
            <w:vAlign w:val="bottom"/>
            <w:hideMark/>
          </w:tcPr>
          <w:p w14:paraId="0C5BF03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1.263397</w:t>
            </w:r>
          </w:p>
        </w:tc>
        <w:tc>
          <w:tcPr>
            <w:tcW w:w="960" w:type="dxa"/>
            <w:tcBorders>
              <w:top w:val="nil"/>
              <w:left w:val="nil"/>
              <w:bottom w:val="nil"/>
              <w:right w:val="nil"/>
            </w:tcBorders>
            <w:shd w:val="clear" w:color="auto" w:fill="auto"/>
            <w:noWrap/>
            <w:vAlign w:val="bottom"/>
            <w:hideMark/>
          </w:tcPr>
          <w:p w14:paraId="3E1A892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1.539053</w:t>
            </w:r>
          </w:p>
        </w:tc>
        <w:tc>
          <w:tcPr>
            <w:tcW w:w="1044" w:type="dxa"/>
            <w:tcBorders>
              <w:top w:val="nil"/>
              <w:left w:val="nil"/>
              <w:bottom w:val="nil"/>
              <w:right w:val="nil"/>
            </w:tcBorders>
            <w:shd w:val="clear" w:color="auto" w:fill="auto"/>
            <w:noWrap/>
            <w:vAlign w:val="bottom"/>
            <w:hideMark/>
          </w:tcPr>
          <w:p w14:paraId="1B0B7E19"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98.6</w:t>
            </w:r>
          </w:p>
        </w:tc>
      </w:tr>
      <w:tr w:rsidR="00A1583F" w:rsidRPr="0036648E" w14:paraId="228C05EA" w14:textId="77777777" w:rsidTr="00461909">
        <w:trPr>
          <w:trHeight w:val="290"/>
        </w:trPr>
        <w:tc>
          <w:tcPr>
            <w:tcW w:w="1740" w:type="dxa"/>
            <w:tcBorders>
              <w:top w:val="nil"/>
              <w:left w:val="nil"/>
              <w:bottom w:val="nil"/>
              <w:right w:val="nil"/>
            </w:tcBorders>
            <w:shd w:val="clear" w:color="auto" w:fill="auto"/>
            <w:noWrap/>
            <w:vAlign w:val="bottom"/>
            <w:hideMark/>
          </w:tcPr>
          <w:p w14:paraId="1D3E5EAA"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Pulic dys</w:t>
            </w:r>
          </w:p>
        </w:tc>
        <w:tc>
          <w:tcPr>
            <w:tcW w:w="960" w:type="dxa"/>
            <w:tcBorders>
              <w:top w:val="nil"/>
              <w:left w:val="nil"/>
              <w:bottom w:val="nil"/>
              <w:right w:val="nil"/>
            </w:tcBorders>
            <w:shd w:val="clear" w:color="auto" w:fill="auto"/>
            <w:noWrap/>
            <w:vAlign w:val="bottom"/>
            <w:hideMark/>
          </w:tcPr>
          <w:p w14:paraId="7CC25D0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4778858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75A762B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3183A63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77E92440" w14:textId="77777777" w:rsidTr="00461909">
        <w:trPr>
          <w:trHeight w:val="290"/>
        </w:trPr>
        <w:tc>
          <w:tcPr>
            <w:tcW w:w="1740" w:type="dxa"/>
            <w:tcBorders>
              <w:top w:val="nil"/>
              <w:left w:val="nil"/>
              <w:bottom w:val="nil"/>
              <w:right w:val="nil"/>
            </w:tcBorders>
            <w:shd w:val="clear" w:color="auto" w:fill="auto"/>
            <w:noWrap/>
            <w:vAlign w:val="bottom"/>
            <w:hideMark/>
          </w:tcPr>
          <w:p w14:paraId="70CBA07F"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Ranun acr</w:t>
            </w:r>
          </w:p>
        </w:tc>
        <w:tc>
          <w:tcPr>
            <w:tcW w:w="960" w:type="dxa"/>
            <w:tcBorders>
              <w:top w:val="nil"/>
              <w:left w:val="nil"/>
              <w:bottom w:val="nil"/>
              <w:right w:val="nil"/>
            </w:tcBorders>
            <w:shd w:val="clear" w:color="auto" w:fill="auto"/>
            <w:noWrap/>
            <w:vAlign w:val="bottom"/>
            <w:hideMark/>
          </w:tcPr>
          <w:p w14:paraId="4ED914B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78FC453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00F8F4B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69D0521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2DE2AB22" w14:textId="77777777" w:rsidTr="00461909">
        <w:trPr>
          <w:trHeight w:val="290"/>
        </w:trPr>
        <w:tc>
          <w:tcPr>
            <w:tcW w:w="1740" w:type="dxa"/>
            <w:tcBorders>
              <w:top w:val="nil"/>
              <w:left w:val="nil"/>
              <w:bottom w:val="nil"/>
              <w:right w:val="nil"/>
            </w:tcBorders>
            <w:shd w:val="clear" w:color="auto" w:fill="auto"/>
            <w:noWrap/>
            <w:vAlign w:val="bottom"/>
            <w:hideMark/>
          </w:tcPr>
          <w:p w14:paraId="46209AE5"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Ranun aur</w:t>
            </w:r>
          </w:p>
        </w:tc>
        <w:tc>
          <w:tcPr>
            <w:tcW w:w="960" w:type="dxa"/>
            <w:tcBorders>
              <w:top w:val="nil"/>
              <w:left w:val="nil"/>
              <w:bottom w:val="nil"/>
              <w:right w:val="nil"/>
            </w:tcBorders>
            <w:shd w:val="clear" w:color="auto" w:fill="auto"/>
            <w:noWrap/>
            <w:vAlign w:val="bottom"/>
            <w:hideMark/>
          </w:tcPr>
          <w:p w14:paraId="6BE30F8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00D824D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7F0ACBF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5C40680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547FE999" w14:textId="77777777" w:rsidTr="00461909">
        <w:trPr>
          <w:trHeight w:val="290"/>
        </w:trPr>
        <w:tc>
          <w:tcPr>
            <w:tcW w:w="1740" w:type="dxa"/>
            <w:tcBorders>
              <w:top w:val="nil"/>
              <w:left w:val="nil"/>
              <w:bottom w:val="nil"/>
              <w:right w:val="nil"/>
            </w:tcBorders>
            <w:shd w:val="clear" w:color="auto" w:fill="auto"/>
            <w:noWrap/>
            <w:vAlign w:val="bottom"/>
            <w:hideMark/>
          </w:tcPr>
          <w:p w14:paraId="6BCBF6BD"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Ranun fic</w:t>
            </w:r>
          </w:p>
        </w:tc>
        <w:tc>
          <w:tcPr>
            <w:tcW w:w="960" w:type="dxa"/>
            <w:tcBorders>
              <w:top w:val="nil"/>
              <w:left w:val="nil"/>
              <w:bottom w:val="nil"/>
              <w:right w:val="nil"/>
            </w:tcBorders>
            <w:shd w:val="clear" w:color="auto" w:fill="auto"/>
            <w:noWrap/>
            <w:vAlign w:val="bottom"/>
            <w:hideMark/>
          </w:tcPr>
          <w:p w14:paraId="0AC5A42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0.393043</w:t>
            </w:r>
          </w:p>
        </w:tc>
        <w:tc>
          <w:tcPr>
            <w:tcW w:w="960" w:type="dxa"/>
            <w:tcBorders>
              <w:top w:val="nil"/>
              <w:left w:val="nil"/>
              <w:bottom w:val="nil"/>
              <w:right w:val="nil"/>
            </w:tcBorders>
            <w:shd w:val="clear" w:color="auto" w:fill="auto"/>
            <w:noWrap/>
            <w:vAlign w:val="bottom"/>
            <w:hideMark/>
          </w:tcPr>
          <w:p w14:paraId="5B36360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1.069811</w:t>
            </w:r>
          </w:p>
        </w:tc>
        <w:tc>
          <w:tcPr>
            <w:tcW w:w="960" w:type="dxa"/>
            <w:tcBorders>
              <w:top w:val="nil"/>
              <w:left w:val="nil"/>
              <w:bottom w:val="nil"/>
              <w:right w:val="nil"/>
            </w:tcBorders>
            <w:shd w:val="clear" w:color="auto" w:fill="auto"/>
            <w:noWrap/>
            <w:vAlign w:val="bottom"/>
            <w:hideMark/>
          </w:tcPr>
          <w:p w14:paraId="49C321D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0.431136</w:t>
            </w:r>
          </w:p>
        </w:tc>
        <w:tc>
          <w:tcPr>
            <w:tcW w:w="1044" w:type="dxa"/>
            <w:tcBorders>
              <w:top w:val="nil"/>
              <w:left w:val="nil"/>
              <w:bottom w:val="nil"/>
              <w:right w:val="nil"/>
            </w:tcBorders>
            <w:shd w:val="clear" w:color="auto" w:fill="auto"/>
            <w:noWrap/>
            <w:vAlign w:val="bottom"/>
            <w:hideMark/>
          </w:tcPr>
          <w:p w14:paraId="5DF67F5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w:t>
            </w:r>
          </w:p>
        </w:tc>
      </w:tr>
      <w:tr w:rsidR="00A1583F" w:rsidRPr="0036648E" w14:paraId="08954DEB" w14:textId="77777777" w:rsidTr="00461909">
        <w:trPr>
          <w:trHeight w:val="290"/>
        </w:trPr>
        <w:tc>
          <w:tcPr>
            <w:tcW w:w="1740" w:type="dxa"/>
            <w:tcBorders>
              <w:top w:val="nil"/>
              <w:left w:val="nil"/>
              <w:bottom w:val="nil"/>
              <w:right w:val="nil"/>
            </w:tcBorders>
            <w:shd w:val="clear" w:color="auto" w:fill="auto"/>
            <w:noWrap/>
            <w:vAlign w:val="bottom"/>
            <w:hideMark/>
          </w:tcPr>
          <w:p w14:paraId="4A3166E0"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Ranun rep</w:t>
            </w:r>
          </w:p>
        </w:tc>
        <w:tc>
          <w:tcPr>
            <w:tcW w:w="960" w:type="dxa"/>
            <w:tcBorders>
              <w:top w:val="nil"/>
              <w:left w:val="nil"/>
              <w:bottom w:val="nil"/>
              <w:right w:val="nil"/>
            </w:tcBorders>
            <w:shd w:val="clear" w:color="auto" w:fill="auto"/>
            <w:noWrap/>
            <w:vAlign w:val="bottom"/>
            <w:hideMark/>
          </w:tcPr>
          <w:p w14:paraId="64448679"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33E7CDC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5ECD8AB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0E4F059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32</w:t>
            </w:r>
          </w:p>
        </w:tc>
      </w:tr>
      <w:tr w:rsidR="00A1583F" w:rsidRPr="0036648E" w14:paraId="4E372B5F" w14:textId="77777777" w:rsidTr="00461909">
        <w:trPr>
          <w:trHeight w:val="290"/>
        </w:trPr>
        <w:tc>
          <w:tcPr>
            <w:tcW w:w="1740" w:type="dxa"/>
            <w:tcBorders>
              <w:top w:val="nil"/>
              <w:left w:val="nil"/>
              <w:bottom w:val="nil"/>
              <w:right w:val="nil"/>
            </w:tcBorders>
            <w:shd w:val="clear" w:color="auto" w:fill="auto"/>
            <w:noWrap/>
            <w:vAlign w:val="bottom"/>
            <w:hideMark/>
          </w:tcPr>
          <w:p w14:paraId="62DAD35C"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Ribes syl</w:t>
            </w:r>
          </w:p>
        </w:tc>
        <w:tc>
          <w:tcPr>
            <w:tcW w:w="960" w:type="dxa"/>
            <w:tcBorders>
              <w:top w:val="nil"/>
              <w:left w:val="nil"/>
              <w:bottom w:val="nil"/>
              <w:right w:val="nil"/>
            </w:tcBorders>
            <w:shd w:val="clear" w:color="auto" w:fill="auto"/>
            <w:noWrap/>
            <w:vAlign w:val="bottom"/>
            <w:hideMark/>
          </w:tcPr>
          <w:p w14:paraId="7FEB69F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0.000322</w:t>
            </w:r>
          </w:p>
        </w:tc>
        <w:tc>
          <w:tcPr>
            <w:tcW w:w="960" w:type="dxa"/>
            <w:tcBorders>
              <w:top w:val="nil"/>
              <w:left w:val="nil"/>
              <w:bottom w:val="nil"/>
              <w:right w:val="nil"/>
            </w:tcBorders>
            <w:shd w:val="clear" w:color="auto" w:fill="auto"/>
            <w:noWrap/>
            <w:vAlign w:val="bottom"/>
            <w:hideMark/>
          </w:tcPr>
          <w:p w14:paraId="054CA75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0.965765</w:t>
            </w:r>
          </w:p>
        </w:tc>
        <w:tc>
          <w:tcPr>
            <w:tcW w:w="960" w:type="dxa"/>
            <w:tcBorders>
              <w:top w:val="nil"/>
              <w:left w:val="nil"/>
              <w:bottom w:val="nil"/>
              <w:right w:val="nil"/>
            </w:tcBorders>
            <w:shd w:val="clear" w:color="auto" w:fill="auto"/>
            <w:noWrap/>
            <w:vAlign w:val="bottom"/>
            <w:hideMark/>
          </w:tcPr>
          <w:p w14:paraId="68BB4A4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2.225042</w:t>
            </w:r>
          </w:p>
        </w:tc>
        <w:tc>
          <w:tcPr>
            <w:tcW w:w="1044" w:type="dxa"/>
            <w:tcBorders>
              <w:top w:val="nil"/>
              <w:left w:val="nil"/>
              <w:bottom w:val="nil"/>
              <w:right w:val="nil"/>
            </w:tcBorders>
            <w:shd w:val="clear" w:color="auto" w:fill="auto"/>
            <w:noWrap/>
            <w:vAlign w:val="bottom"/>
            <w:hideMark/>
          </w:tcPr>
          <w:p w14:paraId="741E6C8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4F05939E" w14:textId="77777777" w:rsidTr="00461909">
        <w:trPr>
          <w:trHeight w:val="290"/>
        </w:trPr>
        <w:tc>
          <w:tcPr>
            <w:tcW w:w="1740" w:type="dxa"/>
            <w:tcBorders>
              <w:top w:val="nil"/>
              <w:left w:val="nil"/>
              <w:bottom w:val="nil"/>
              <w:right w:val="nil"/>
            </w:tcBorders>
            <w:shd w:val="clear" w:color="auto" w:fill="auto"/>
            <w:noWrap/>
            <w:vAlign w:val="bottom"/>
            <w:hideMark/>
          </w:tcPr>
          <w:p w14:paraId="3587C6BC"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Ribes uva</w:t>
            </w:r>
          </w:p>
        </w:tc>
        <w:tc>
          <w:tcPr>
            <w:tcW w:w="960" w:type="dxa"/>
            <w:tcBorders>
              <w:top w:val="nil"/>
              <w:left w:val="nil"/>
              <w:bottom w:val="nil"/>
              <w:right w:val="nil"/>
            </w:tcBorders>
            <w:shd w:val="clear" w:color="auto" w:fill="auto"/>
            <w:noWrap/>
            <w:vAlign w:val="bottom"/>
            <w:hideMark/>
          </w:tcPr>
          <w:p w14:paraId="34DFF15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0.000322</w:t>
            </w:r>
          </w:p>
        </w:tc>
        <w:tc>
          <w:tcPr>
            <w:tcW w:w="960" w:type="dxa"/>
            <w:tcBorders>
              <w:top w:val="nil"/>
              <w:left w:val="nil"/>
              <w:bottom w:val="nil"/>
              <w:right w:val="nil"/>
            </w:tcBorders>
            <w:shd w:val="clear" w:color="auto" w:fill="auto"/>
            <w:noWrap/>
            <w:vAlign w:val="bottom"/>
            <w:hideMark/>
          </w:tcPr>
          <w:p w14:paraId="0E3B592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0.965765</w:t>
            </w:r>
          </w:p>
        </w:tc>
        <w:tc>
          <w:tcPr>
            <w:tcW w:w="960" w:type="dxa"/>
            <w:tcBorders>
              <w:top w:val="nil"/>
              <w:left w:val="nil"/>
              <w:bottom w:val="nil"/>
              <w:right w:val="nil"/>
            </w:tcBorders>
            <w:shd w:val="clear" w:color="auto" w:fill="auto"/>
            <w:noWrap/>
            <w:vAlign w:val="bottom"/>
            <w:hideMark/>
          </w:tcPr>
          <w:p w14:paraId="15D8C56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2.225042</w:t>
            </w:r>
          </w:p>
        </w:tc>
        <w:tc>
          <w:tcPr>
            <w:tcW w:w="1044" w:type="dxa"/>
            <w:tcBorders>
              <w:top w:val="nil"/>
              <w:left w:val="nil"/>
              <w:bottom w:val="nil"/>
              <w:right w:val="nil"/>
            </w:tcBorders>
            <w:shd w:val="clear" w:color="auto" w:fill="auto"/>
            <w:noWrap/>
            <w:vAlign w:val="bottom"/>
            <w:hideMark/>
          </w:tcPr>
          <w:p w14:paraId="3819C0C8"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7097C8F6" w14:textId="77777777" w:rsidTr="00461909">
        <w:trPr>
          <w:trHeight w:val="290"/>
        </w:trPr>
        <w:tc>
          <w:tcPr>
            <w:tcW w:w="1740" w:type="dxa"/>
            <w:tcBorders>
              <w:top w:val="nil"/>
              <w:left w:val="nil"/>
              <w:bottom w:val="nil"/>
              <w:right w:val="nil"/>
            </w:tcBorders>
            <w:shd w:val="clear" w:color="auto" w:fill="auto"/>
            <w:noWrap/>
            <w:vAlign w:val="bottom"/>
            <w:hideMark/>
          </w:tcPr>
          <w:p w14:paraId="23FD01DF"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Rosa spp</w:t>
            </w:r>
          </w:p>
        </w:tc>
        <w:tc>
          <w:tcPr>
            <w:tcW w:w="960" w:type="dxa"/>
            <w:tcBorders>
              <w:top w:val="nil"/>
              <w:left w:val="nil"/>
              <w:bottom w:val="nil"/>
              <w:right w:val="nil"/>
            </w:tcBorders>
            <w:shd w:val="clear" w:color="auto" w:fill="auto"/>
            <w:noWrap/>
            <w:vAlign w:val="bottom"/>
            <w:hideMark/>
          </w:tcPr>
          <w:p w14:paraId="3C3D89F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0.000322</w:t>
            </w:r>
          </w:p>
        </w:tc>
        <w:tc>
          <w:tcPr>
            <w:tcW w:w="960" w:type="dxa"/>
            <w:tcBorders>
              <w:top w:val="nil"/>
              <w:left w:val="nil"/>
              <w:bottom w:val="nil"/>
              <w:right w:val="nil"/>
            </w:tcBorders>
            <w:shd w:val="clear" w:color="auto" w:fill="auto"/>
            <w:noWrap/>
            <w:vAlign w:val="bottom"/>
            <w:hideMark/>
          </w:tcPr>
          <w:p w14:paraId="1FE2032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0.965765</w:t>
            </w:r>
          </w:p>
        </w:tc>
        <w:tc>
          <w:tcPr>
            <w:tcW w:w="960" w:type="dxa"/>
            <w:tcBorders>
              <w:top w:val="nil"/>
              <w:left w:val="nil"/>
              <w:bottom w:val="nil"/>
              <w:right w:val="nil"/>
            </w:tcBorders>
            <w:shd w:val="clear" w:color="auto" w:fill="auto"/>
            <w:noWrap/>
            <w:vAlign w:val="bottom"/>
            <w:hideMark/>
          </w:tcPr>
          <w:p w14:paraId="3C9E9FE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2.225042</w:t>
            </w:r>
          </w:p>
        </w:tc>
        <w:tc>
          <w:tcPr>
            <w:tcW w:w="1044" w:type="dxa"/>
            <w:tcBorders>
              <w:top w:val="nil"/>
              <w:left w:val="nil"/>
              <w:bottom w:val="nil"/>
              <w:right w:val="nil"/>
            </w:tcBorders>
            <w:shd w:val="clear" w:color="auto" w:fill="auto"/>
            <w:noWrap/>
            <w:vAlign w:val="bottom"/>
            <w:hideMark/>
          </w:tcPr>
          <w:p w14:paraId="2C69C42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2FA189A9" w14:textId="77777777" w:rsidTr="00461909">
        <w:trPr>
          <w:trHeight w:val="290"/>
        </w:trPr>
        <w:tc>
          <w:tcPr>
            <w:tcW w:w="1740" w:type="dxa"/>
            <w:tcBorders>
              <w:top w:val="nil"/>
              <w:left w:val="nil"/>
              <w:bottom w:val="nil"/>
              <w:right w:val="nil"/>
            </w:tcBorders>
            <w:shd w:val="clear" w:color="auto" w:fill="auto"/>
            <w:noWrap/>
            <w:vAlign w:val="bottom"/>
            <w:hideMark/>
          </w:tcPr>
          <w:p w14:paraId="0A0584AD"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Rubus cae</w:t>
            </w:r>
          </w:p>
        </w:tc>
        <w:tc>
          <w:tcPr>
            <w:tcW w:w="960" w:type="dxa"/>
            <w:tcBorders>
              <w:top w:val="nil"/>
              <w:left w:val="nil"/>
              <w:bottom w:val="nil"/>
              <w:right w:val="nil"/>
            </w:tcBorders>
            <w:shd w:val="clear" w:color="auto" w:fill="auto"/>
            <w:noWrap/>
            <w:vAlign w:val="bottom"/>
            <w:hideMark/>
          </w:tcPr>
          <w:p w14:paraId="10BF855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0.000322</w:t>
            </w:r>
          </w:p>
        </w:tc>
        <w:tc>
          <w:tcPr>
            <w:tcW w:w="960" w:type="dxa"/>
            <w:tcBorders>
              <w:top w:val="nil"/>
              <w:left w:val="nil"/>
              <w:bottom w:val="nil"/>
              <w:right w:val="nil"/>
            </w:tcBorders>
            <w:shd w:val="clear" w:color="auto" w:fill="auto"/>
            <w:noWrap/>
            <w:vAlign w:val="bottom"/>
            <w:hideMark/>
          </w:tcPr>
          <w:p w14:paraId="1E6B1FB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0.965765</w:t>
            </w:r>
          </w:p>
        </w:tc>
        <w:tc>
          <w:tcPr>
            <w:tcW w:w="960" w:type="dxa"/>
            <w:tcBorders>
              <w:top w:val="nil"/>
              <w:left w:val="nil"/>
              <w:bottom w:val="nil"/>
              <w:right w:val="nil"/>
            </w:tcBorders>
            <w:shd w:val="clear" w:color="auto" w:fill="auto"/>
            <w:noWrap/>
            <w:vAlign w:val="bottom"/>
            <w:hideMark/>
          </w:tcPr>
          <w:p w14:paraId="0EAB8EE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2.225042</w:t>
            </w:r>
          </w:p>
        </w:tc>
        <w:tc>
          <w:tcPr>
            <w:tcW w:w="1044" w:type="dxa"/>
            <w:tcBorders>
              <w:top w:val="nil"/>
              <w:left w:val="nil"/>
              <w:bottom w:val="nil"/>
              <w:right w:val="nil"/>
            </w:tcBorders>
            <w:shd w:val="clear" w:color="auto" w:fill="auto"/>
            <w:noWrap/>
            <w:vAlign w:val="bottom"/>
            <w:hideMark/>
          </w:tcPr>
          <w:p w14:paraId="669650A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5E9ED8F2" w14:textId="77777777" w:rsidTr="00461909">
        <w:trPr>
          <w:trHeight w:val="290"/>
        </w:trPr>
        <w:tc>
          <w:tcPr>
            <w:tcW w:w="1740" w:type="dxa"/>
            <w:tcBorders>
              <w:top w:val="nil"/>
              <w:left w:val="nil"/>
              <w:bottom w:val="nil"/>
              <w:right w:val="nil"/>
            </w:tcBorders>
            <w:shd w:val="clear" w:color="auto" w:fill="auto"/>
            <w:noWrap/>
            <w:vAlign w:val="bottom"/>
            <w:hideMark/>
          </w:tcPr>
          <w:p w14:paraId="632AF48E"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Rubus fru</w:t>
            </w:r>
          </w:p>
        </w:tc>
        <w:tc>
          <w:tcPr>
            <w:tcW w:w="960" w:type="dxa"/>
            <w:tcBorders>
              <w:top w:val="nil"/>
              <w:left w:val="nil"/>
              <w:bottom w:val="nil"/>
              <w:right w:val="nil"/>
            </w:tcBorders>
            <w:shd w:val="clear" w:color="auto" w:fill="auto"/>
            <w:noWrap/>
            <w:vAlign w:val="bottom"/>
            <w:hideMark/>
          </w:tcPr>
          <w:p w14:paraId="01F4D57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0.000322</w:t>
            </w:r>
          </w:p>
        </w:tc>
        <w:tc>
          <w:tcPr>
            <w:tcW w:w="960" w:type="dxa"/>
            <w:tcBorders>
              <w:top w:val="nil"/>
              <w:left w:val="nil"/>
              <w:bottom w:val="nil"/>
              <w:right w:val="nil"/>
            </w:tcBorders>
            <w:shd w:val="clear" w:color="auto" w:fill="auto"/>
            <w:noWrap/>
            <w:vAlign w:val="bottom"/>
            <w:hideMark/>
          </w:tcPr>
          <w:p w14:paraId="28ADDC98"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0.965765</w:t>
            </w:r>
          </w:p>
        </w:tc>
        <w:tc>
          <w:tcPr>
            <w:tcW w:w="960" w:type="dxa"/>
            <w:tcBorders>
              <w:top w:val="nil"/>
              <w:left w:val="nil"/>
              <w:bottom w:val="nil"/>
              <w:right w:val="nil"/>
            </w:tcBorders>
            <w:shd w:val="clear" w:color="auto" w:fill="auto"/>
            <w:noWrap/>
            <w:vAlign w:val="bottom"/>
            <w:hideMark/>
          </w:tcPr>
          <w:p w14:paraId="30F48D1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2.225042</w:t>
            </w:r>
          </w:p>
        </w:tc>
        <w:tc>
          <w:tcPr>
            <w:tcW w:w="1044" w:type="dxa"/>
            <w:tcBorders>
              <w:top w:val="nil"/>
              <w:left w:val="nil"/>
              <w:bottom w:val="nil"/>
              <w:right w:val="nil"/>
            </w:tcBorders>
            <w:shd w:val="clear" w:color="auto" w:fill="auto"/>
            <w:noWrap/>
            <w:vAlign w:val="bottom"/>
            <w:hideMark/>
          </w:tcPr>
          <w:p w14:paraId="30D4612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78.6</w:t>
            </w:r>
          </w:p>
        </w:tc>
      </w:tr>
      <w:tr w:rsidR="00A1583F" w:rsidRPr="0036648E" w14:paraId="7151FA8B" w14:textId="77777777" w:rsidTr="00461909">
        <w:trPr>
          <w:trHeight w:val="290"/>
        </w:trPr>
        <w:tc>
          <w:tcPr>
            <w:tcW w:w="1740" w:type="dxa"/>
            <w:tcBorders>
              <w:top w:val="nil"/>
              <w:left w:val="nil"/>
              <w:bottom w:val="nil"/>
              <w:right w:val="nil"/>
            </w:tcBorders>
            <w:shd w:val="clear" w:color="auto" w:fill="auto"/>
            <w:noWrap/>
            <w:vAlign w:val="bottom"/>
            <w:hideMark/>
          </w:tcPr>
          <w:p w14:paraId="0EF5B154"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Rubus ida</w:t>
            </w:r>
          </w:p>
        </w:tc>
        <w:tc>
          <w:tcPr>
            <w:tcW w:w="960" w:type="dxa"/>
            <w:tcBorders>
              <w:top w:val="nil"/>
              <w:left w:val="nil"/>
              <w:bottom w:val="nil"/>
              <w:right w:val="nil"/>
            </w:tcBorders>
            <w:shd w:val="clear" w:color="auto" w:fill="auto"/>
            <w:noWrap/>
            <w:vAlign w:val="bottom"/>
            <w:hideMark/>
          </w:tcPr>
          <w:p w14:paraId="02A0AF3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0.000322</w:t>
            </w:r>
          </w:p>
        </w:tc>
        <w:tc>
          <w:tcPr>
            <w:tcW w:w="960" w:type="dxa"/>
            <w:tcBorders>
              <w:top w:val="nil"/>
              <w:left w:val="nil"/>
              <w:bottom w:val="nil"/>
              <w:right w:val="nil"/>
            </w:tcBorders>
            <w:shd w:val="clear" w:color="auto" w:fill="auto"/>
            <w:noWrap/>
            <w:vAlign w:val="bottom"/>
            <w:hideMark/>
          </w:tcPr>
          <w:p w14:paraId="696DD62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0.965765</w:t>
            </w:r>
          </w:p>
        </w:tc>
        <w:tc>
          <w:tcPr>
            <w:tcW w:w="960" w:type="dxa"/>
            <w:tcBorders>
              <w:top w:val="nil"/>
              <w:left w:val="nil"/>
              <w:bottom w:val="nil"/>
              <w:right w:val="nil"/>
            </w:tcBorders>
            <w:shd w:val="clear" w:color="auto" w:fill="auto"/>
            <w:noWrap/>
            <w:vAlign w:val="bottom"/>
            <w:hideMark/>
          </w:tcPr>
          <w:p w14:paraId="35BE3AF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2.225042</w:t>
            </w:r>
          </w:p>
        </w:tc>
        <w:tc>
          <w:tcPr>
            <w:tcW w:w="1044" w:type="dxa"/>
            <w:tcBorders>
              <w:top w:val="nil"/>
              <w:left w:val="nil"/>
              <w:bottom w:val="nil"/>
              <w:right w:val="nil"/>
            </w:tcBorders>
            <w:shd w:val="clear" w:color="auto" w:fill="auto"/>
            <w:noWrap/>
            <w:vAlign w:val="bottom"/>
            <w:hideMark/>
          </w:tcPr>
          <w:p w14:paraId="5DE9E70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18FBA7C4" w14:textId="77777777" w:rsidTr="00461909">
        <w:trPr>
          <w:trHeight w:val="290"/>
        </w:trPr>
        <w:tc>
          <w:tcPr>
            <w:tcW w:w="1740" w:type="dxa"/>
            <w:tcBorders>
              <w:top w:val="nil"/>
              <w:left w:val="nil"/>
              <w:bottom w:val="nil"/>
              <w:right w:val="nil"/>
            </w:tcBorders>
            <w:shd w:val="clear" w:color="auto" w:fill="auto"/>
            <w:noWrap/>
            <w:vAlign w:val="bottom"/>
            <w:hideMark/>
          </w:tcPr>
          <w:p w14:paraId="7105AD5D"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Rumex ace</w:t>
            </w:r>
          </w:p>
        </w:tc>
        <w:tc>
          <w:tcPr>
            <w:tcW w:w="960" w:type="dxa"/>
            <w:tcBorders>
              <w:top w:val="nil"/>
              <w:left w:val="nil"/>
              <w:bottom w:val="nil"/>
              <w:right w:val="nil"/>
            </w:tcBorders>
            <w:shd w:val="clear" w:color="auto" w:fill="auto"/>
            <w:noWrap/>
            <w:vAlign w:val="bottom"/>
            <w:hideMark/>
          </w:tcPr>
          <w:p w14:paraId="01D8C73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745E66C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6499170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6014CCA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5C756240" w14:textId="77777777" w:rsidTr="00461909">
        <w:trPr>
          <w:trHeight w:val="290"/>
        </w:trPr>
        <w:tc>
          <w:tcPr>
            <w:tcW w:w="1740" w:type="dxa"/>
            <w:tcBorders>
              <w:top w:val="nil"/>
              <w:left w:val="nil"/>
              <w:bottom w:val="nil"/>
              <w:right w:val="nil"/>
            </w:tcBorders>
            <w:shd w:val="clear" w:color="auto" w:fill="auto"/>
            <w:noWrap/>
            <w:vAlign w:val="bottom"/>
            <w:hideMark/>
          </w:tcPr>
          <w:p w14:paraId="095FCB2B"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Rumex cri</w:t>
            </w:r>
          </w:p>
        </w:tc>
        <w:tc>
          <w:tcPr>
            <w:tcW w:w="960" w:type="dxa"/>
            <w:tcBorders>
              <w:top w:val="nil"/>
              <w:left w:val="nil"/>
              <w:bottom w:val="nil"/>
              <w:right w:val="nil"/>
            </w:tcBorders>
            <w:shd w:val="clear" w:color="auto" w:fill="auto"/>
            <w:noWrap/>
            <w:vAlign w:val="bottom"/>
            <w:hideMark/>
          </w:tcPr>
          <w:p w14:paraId="3B01F69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555E64C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214E448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52A69A2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7C5074AE" w14:textId="77777777" w:rsidTr="00461909">
        <w:trPr>
          <w:trHeight w:val="290"/>
        </w:trPr>
        <w:tc>
          <w:tcPr>
            <w:tcW w:w="1740" w:type="dxa"/>
            <w:tcBorders>
              <w:top w:val="nil"/>
              <w:left w:val="nil"/>
              <w:bottom w:val="nil"/>
              <w:right w:val="nil"/>
            </w:tcBorders>
            <w:shd w:val="clear" w:color="auto" w:fill="auto"/>
            <w:noWrap/>
            <w:vAlign w:val="bottom"/>
            <w:hideMark/>
          </w:tcPr>
          <w:p w14:paraId="1E470A0B"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Rumex obt</w:t>
            </w:r>
          </w:p>
        </w:tc>
        <w:tc>
          <w:tcPr>
            <w:tcW w:w="960" w:type="dxa"/>
            <w:tcBorders>
              <w:top w:val="nil"/>
              <w:left w:val="nil"/>
              <w:bottom w:val="nil"/>
              <w:right w:val="nil"/>
            </w:tcBorders>
            <w:shd w:val="clear" w:color="auto" w:fill="auto"/>
            <w:noWrap/>
            <w:vAlign w:val="bottom"/>
            <w:hideMark/>
          </w:tcPr>
          <w:p w14:paraId="265904D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401B727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7803083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275ED65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7BD58062" w14:textId="77777777" w:rsidTr="00461909">
        <w:trPr>
          <w:trHeight w:val="290"/>
        </w:trPr>
        <w:tc>
          <w:tcPr>
            <w:tcW w:w="1740" w:type="dxa"/>
            <w:tcBorders>
              <w:top w:val="nil"/>
              <w:left w:val="nil"/>
              <w:bottom w:val="nil"/>
              <w:right w:val="nil"/>
            </w:tcBorders>
            <w:shd w:val="clear" w:color="auto" w:fill="auto"/>
            <w:noWrap/>
            <w:vAlign w:val="bottom"/>
            <w:hideMark/>
          </w:tcPr>
          <w:p w14:paraId="35992B33"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Rumex san</w:t>
            </w:r>
          </w:p>
        </w:tc>
        <w:tc>
          <w:tcPr>
            <w:tcW w:w="960" w:type="dxa"/>
            <w:tcBorders>
              <w:top w:val="nil"/>
              <w:left w:val="nil"/>
              <w:bottom w:val="nil"/>
              <w:right w:val="nil"/>
            </w:tcBorders>
            <w:shd w:val="clear" w:color="auto" w:fill="auto"/>
            <w:noWrap/>
            <w:vAlign w:val="bottom"/>
            <w:hideMark/>
          </w:tcPr>
          <w:p w14:paraId="501B244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3C4AE4E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203D0F9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618D111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73.3</w:t>
            </w:r>
          </w:p>
        </w:tc>
      </w:tr>
      <w:tr w:rsidR="00A1583F" w:rsidRPr="0036648E" w14:paraId="16B51AF1" w14:textId="77777777" w:rsidTr="00461909">
        <w:trPr>
          <w:trHeight w:val="290"/>
        </w:trPr>
        <w:tc>
          <w:tcPr>
            <w:tcW w:w="1740" w:type="dxa"/>
            <w:tcBorders>
              <w:top w:val="nil"/>
              <w:left w:val="nil"/>
              <w:bottom w:val="nil"/>
              <w:right w:val="nil"/>
            </w:tcBorders>
            <w:shd w:val="clear" w:color="auto" w:fill="auto"/>
            <w:noWrap/>
            <w:vAlign w:val="bottom"/>
            <w:hideMark/>
          </w:tcPr>
          <w:p w14:paraId="48AB386C"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Sanic eur</w:t>
            </w:r>
          </w:p>
        </w:tc>
        <w:tc>
          <w:tcPr>
            <w:tcW w:w="960" w:type="dxa"/>
            <w:tcBorders>
              <w:top w:val="nil"/>
              <w:left w:val="nil"/>
              <w:bottom w:val="nil"/>
              <w:right w:val="nil"/>
            </w:tcBorders>
            <w:shd w:val="clear" w:color="auto" w:fill="auto"/>
            <w:noWrap/>
            <w:vAlign w:val="bottom"/>
            <w:hideMark/>
          </w:tcPr>
          <w:p w14:paraId="6BA054C8"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00E17CC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657CF5D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05F1577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w:t>
            </w:r>
          </w:p>
        </w:tc>
      </w:tr>
      <w:tr w:rsidR="00A1583F" w:rsidRPr="0036648E" w14:paraId="1913C2DA" w14:textId="77777777" w:rsidTr="00461909">
        <w:trPr>
          <w:trHeight w:val="290"/>
        </w:trPr>
        <w:tc>
          <w:tcPr>
            <w:tcW w:w="1740" w:type="dxa"/>
            <w:tcBorders>
              <w:top w:val="nil"/>
              <w:left w:val="nil"/>
              <w:bottom w:val="nil"/>
              <w:right w:val="nil"/>
            </w:tcBorders>
            <w:shd w:val="clear" w:color="auto" w:fill="auto"/>
            <w:noWrap/>
            <w:vAlign w:val="bottom"/>
            <w:hideMark/>
          </w:tcPr>
          <w:p w14:paraId="3CD7578F"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Scrop aqu</w:t>
            </w:r>
          </w:p>
        </w:tc>
        <w:tc>
          <w:tcPr>
            <w:tcW w:w="960" w:type="dxa"/>
            <w:tcBorders>
              <w:top w:val="nil"/>
              <w:left w:val="nil"/>
              <w:bottom w:val="nil"/>
              <w:right w:val="nil"/>
            </w:tcBorders>
            <w:shd w:val="clear" w:color="auto" w:fill="auto"/>
            <w:noWrap/>
            <w:vAlign w:val="bottom"/>
            <w:hideMark/>
          </w:tcPr>
          <w:p w14:paraId="2C46D1C8"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33EAAE6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4D31DA4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0C905B8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1A64214C" w14:textId="77777777" w:rsidTr="00461909">
        <w:trPr>
          <w:trHeight w:val="290"/>
        </w:trPr>
        <w:tc>
          <w:tcPr>
            <w:tcW w:w="1740" w:type="dxa"/>
            <w:tcBorders>
              <w:top w:val="nil"/>
              <w:left w:val="nil"/>
              <w:bottom w:val="nil"/>
              <w:right w:val="nil"/>
            </w:tcBorders>
            <w:shd w:val="clear" w:color="auto" w:fill="auto"/>
            <w:noWrap/>
            <w:vAlign w:val="bottom"/>
            <w:hideMark/>
          </w:tcPr>
          <w:p w14:paraId="2626EE41"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Scrop nod</w:t>
            </w:r>
          </w:p>
        </w:tc>
        <w:tc>
          <w:tcPr>
            <w:tcW w:w="960" w:type="dxa"/>
            <w:tcBorders>
              <w:top w:val="nil"/>
              <w:left w:val="nil"/>
              <w:bottom w:val="nil"/>
              <w:right w:val="nil"/>
            </w:tcBorders>
            <w:shd w:val="clear" w:color="auto" w:fill="auto"/>
            <w:noWrap/>
            <w:vAlign w:val="bottom"/>
            <w:hideMark/>
          </w:tcPr>
          <w:p w14:paraId="3E8EEAE9"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0BD6C86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49D4115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67AAB16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70</w:t>
            </w:r>
          </w:p>
        </w:tc>
      </w:tr>
      <w:tr w:rsidR="00A1583F" w:rsidRPr="0036648E" w14:paraId="207DA396" w14:textId="77777777" w:rsidTr="00461909">
        <w:trPr>
          <w:trHeight w:val="290"/>
        </w:trPr>
        <w:tc>
          <w:tcPr>
            <w:tcW w:w="1740" w:type="dxa"/>
            <w:tcBorders>
              <w:top w:val="nil"/>
              <w:left w:val="nil"/>
              <w:bottom w:val="nil"/>
              <w:right w:val="nil"/>
            </w:tcBorders>
            <w:shd w:val="clear" w:color="auto" w:fill="auto"/>
            <w:noWrap/>
            <w:vAlign w:val="bottom"/>
            <w:hideMark/>
          </w:tcPr>
          <w:p w14:paraId="0E5E1D88"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Senec jac</w:t>
            </w:r>
          </w:p>
        </w:tc>
        <w:tc>
          <w:tcPr>
            <w:tcW w:w="960" w:type="dxa"/>
            <w:tcBorders>
              <w:top w:val="nil"/>
              <w:left w:val="nil"/>
              <w:bottom w:val="nil"/>
              <w:right w:val="nil"/>
            </w:tcBorders>
            <w:shd w:val="clear" w:color="auto" w:fill="auto"/>
            <w:noWrap/>
            <w:vAlign w:val="bottom"/>
            <w:hideMark/>
          </w:tcPr>
          <w:p w14:paraId="4B9F915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4398AE5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5366499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16218F28"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1DA98282" w14:textId="77777777" w:rsidTr="00461909">
        <w:trPr>
          <w:trHeight w:val="290"/>
        </w:trPr>
        <w:tc>
          <w:tcPr>
            <w:tcW w:w="1740" w:type="dxa"/>
            <w:tcBorders>
              <w:top w:val="nil"/>
              <w:left w:val="nil"/>
              <w:bottom w:val="nil"/>
              <w:right w:val="nil"/>
            </w:tcBorders>
            <w:shd w:val="clear" w:color="auto" w:fill="auto"/>
            <w:noWrap/>
            <w:vAlign w:val="bottom"/>
            <w:hideMark/>
          </w:tcPr>
          <w:p w14:paraId="0EF971DC"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Senec syl</w:t>
            </w:r>
          </w:p>
        </w:tc>
        <w:tc>
          <w:tcPr>
            <w:tcW w:w="960" w:type="dxa"/>
            <w:tcBorders>
              <w:top w:val="nil"/>
              <w:left w:val="nil"/>
              <w:bottom w:val="nil"/>
              <w:right w:val="nil"/>
            </w:tcBorders>
            <w:shd w:val="clear" w:color="auto" w:fill="auto"/>
            <w:noWrap/>
            <w:vAlign w:val="bottom"/>
            <w:hideMark/>
          </w:tcPr>
          <w:p w14:paraId="1291B98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7B8710C9"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079BD75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00A038A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7872A8F8" w14:textId="77777777" w:rsidTr="00461909">
        <w:trPr>
          <w:trHeight w:val="290"/>
        </w:trPr>
        <w:tc>
          <w:tcPr>
            <w:tcW w:w="1740" w:type="dxa"/>
            <w:tcBorders>
              <w:top w:val="nil"/>
              <w:left w:val="nil"/>
              <w:bottom w:val="nil"/>
              <w:right w:val="nil"/>
            </w:tcBorders>
            <w:shd w:val="clear" w:color="auto" w:fill="auto"/>
            <w:noWrap/>
            <w:vAlign w:val="bottom"/>
            <w:hideMark/>
          </w:tcPr>
          <w:p w14:paraId="0B007F09"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Senec vul</w:t>
            </w:r>
          </w:p>
        </w:tc>
        <w:tc>
          <w:tcPr>
            <w:tcW w:w="960" w:type="dxa"/>
            <w:tcBorders>
              <w:top w:val="nil"/>
              <w:left w:val="nil"/>
              <w:bottom w:val="nil"/>
              <w:right w:val="nil"/>
            </w:tcBorders>
            <w:shd w:val="clear" w:color="auto" w:fill="auto"/>
            <w:noWrap/>
            <w:vAlign w:val="bottom"/>
            <w:hideMark/>
          </w:tcPr>
          <w:p w14:paraId="2D16380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487025C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1165C1C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07C700B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3C6AA45C" w14:textId="77777777" w:rsidTr="00461909">
        <w:trPr>
          <w:trHeight w:val="290"/>
        </w:trPr>
        <w:tc>
          <w:tcPr>
            <w:tcW w:w="1740" w:type="dxa"/>
            <w:tcBorders>
              <w:top w:val="nil"/>
              <w:left w:val="nil"/>
              <w:bottom w:val="nil"/>
              <w:right w:val="nil"/>
            </w:tcBorders>
            <w:shd w:val="clear" w:color="auto" w:fill="auto"/>
            <w:noWrap/>
            <w:vAlign w:val="bottom"/>
            <w:hideMark/>
          </w:tcPr>
          <w:p w14:paraId="61C9190B"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Silen dio</w:t>
            </w:r>
          </w:p>
        </w:tc>
        <w:tc>
          <w:tcPr>
            <w:tcW w:w="960" w:type="dxa"/>
            <w:tcBorders>
              <w:top w:val="nil"/>
              <w:left w:val="nil"/>
              <w:bottom w:val="nil"/>
              <w:right w:val="nil"/>
            </w:tcBorders>
            <w:shd w:val="clear" w:color="auto" w:fill="auto"/>
            <w:noWrap/>
            <w:vAlign w:val="bottom"/>
            <w:hideMark/>
          </w:tcPr>
          <w:p w14:paraId="7AD2AB0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7EF7812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7821D6A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4535CF9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52</w:t>
            </w:r>
          </w:p>
        </w:tc>
      </w:tr>
      <w:tr w:rsidR="00A1583F" w:rsidRPr="0036648E" w14:paraId="43997B0C" w14:textId="77777777" w:rsidTr="00461909">
        <w:trPr>
          <w:trHeight w:val="290"/>
        </w:trPr>
        <w:tc>
          <w:tcPr>
            <w:tcW w:w="1740" w:type="dxa"/>
            <w:tcBorders>
              <w:top w:val="nil"/>
              <w:left w:val="nil"/>
              <w:bottom w:val="nil"/>
              <w:right w:val="nil"/>
            </w:tcBorders>
            <w:shd w:val="clear" w:color="auto" w:fill="auto"/>
            <w:noWrap/>
            <w:vAlign w:val="bottom"/>
            <w:hideMark/>
          </w:tcPr>
          <w:p w14:paraId="62302D98"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Solan dul</w:t>
            </w:r>
          </w:p>
        </w:tc>
        <w:tc>
          <w:tcPr>
            <w:tcW w:w="960" w:type="dxa"/>
            <w:tcBorders>
              <w:top w:val="nil"/>
              <w:left w:val="nil"/>
              <w:bottom w:val="nil"/>
              <w:right w:val="nil"/>
            </w:tcBorders>
            <w:shd w:val="clear" w:color="auto" w:fill="auto"/>
            <w:noWrap/>
            <w:vAlign w:val="bottom"/>
            <w:hideMark/>
          </w:tcPr>
          <w:p w14:paraId="6D5207B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7EFE0B9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730F3DC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2AC0DAE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5D791C63" w14:textId="77777777" w:rsidTr="00461909">
        <w:trPr>
          <w:trHeight w:val="290"/>
        </w:trPr>
        <w:tc>
          <w:tcPr>
            <w:tcW w:w="1740" w:type="dxa"/>
            <w:tcBorders>
              <w:top w:val="nil"/>
              <w:left w:val="nil"/>
              <w:bottom w:val="nil"/>
              <w:right w:val="nil"/>
            </w:tcBorders>
            <w:shd w:val="clear" w:color="auto" w:fill="auto"/>
            <w:noWrap/>
            <w:vAlign w:val="bottom"/>
            <w:hideMark/>
          </w:tcPr>
          <w:p w14:paraId="7212539F"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Sonch ole</w:t>
            </w:r>
          </w:p>
        </w:tc>
        <w:tc>
          <w:tcPr>
            <w:tcW w:w="960" w:type="dxa"/>
            <w:tcBorders>
              <w:top w:val="nil"/>
              <w:left w:val="nil"/>
              <w:bottom w:val="nil"/>
              <w:right w:val="nil"/>
            </w:tcBorders>
            <w:shd w:val="clear" w:color="auto" w:fill="auto"/>
            <w:noWrap/>
            <w:vAlign w:val="bottom"/>
            <w:hideMark/>
          </w:tcPr>
          <w:p w14:paraId="441EF9E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73666949"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3AE2093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0C88217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48459D89" w14:textId="77777777" w:rsidTr="00461909">
        <w:trPr>
          <w:trHeight w:val="290"/>
        </w:trPr>
        <w:tc>
          <w:tcPr>
            <w:tcW w:w="1740" w:type="dxa"/>
            <w:tcBorders>
              <w:top w:val="nil"/>
              <w:left w:val="nil"/>
              <w:bottom w:val="nil"/>
              <w:right w:val="nil"/>
            </w:tcBorders>
            <w:shd w:val="clear" w:color="auto" w:fill="auto"/>
            <w:noWrap/>
            <w:vAlign w:val="bottom"/>
            <w:hideMark/>
          </w:tcPr>
          <w:p w14:paraId="0A42DE5B"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Stach syl</w:t>
            </w:r>
          </w:p>
        </w:tc>
        <w:tc>
          <w:tcPr>
            <w:tcW w:w="960" w:type="dxa"/>
            <w:tcBorders>
              <w:top w:val="nil"/>
              <w:left w:val="nil"/>
              <w:bottom w:val="nil"/>
              <w:right w:val="nil"/>
            </w:tcBorders>
            <w:shd w:val="clear" w:color="auto" w:fill="auto"/>
            <w:noWrap/>
            <w:vAlign w:val="bottom"/>
            <w:hideMark/>
          </w:tcPr>
          <w:p w14:paraId="4258FB1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6AA647E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08211D8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79763E6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72</w:t>
            </w:r>
          </w:p>
        </w:tc>
      </w:tr>
      <w:tr w:rsidR="00A1583F" w:rsidRPr="0036648E" w14:paraId="02614EEA" w14:textId="77777777" w:rsidTr="00461909">
        <w:trPr>
          <w:trHeight w:val="290"/>
        </w:trPr>
        <w:tc>
          <w:tcPr>
            <w:tcW w:w="1740" w:type="dxa"/>
            <w:tcBorders>
              <w:top w:val="nil"/>
              <w:left w:val="nil"/>
              <w:bottom w:val="nil"/>
              <w:right w:val="nil"/>
            </w:tcBorders>
            <w:shd w:val="clear" w:color="auto" w:fill="auto"/>
            <w:noWrap/>
            <w:vAlign w:val="bottom"/>
            <w:hideMark/>
          </w:tcPr>
          <w:p w14:paraId="31B9649E"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Stell als</w:t>
            </w:r>
          </w:p>
        </w:tc>
        <w:tc>
          <w:tcPr>
            <w:tcW w:w="960" w:type="dxa"/>
            <w:tcBorders>
              <w:top w:val="nil"/>
              <w:left w:val="nil"/>
              <w:bottom w:val="nil"/>
              <w:right w:val="nil"/>
            </w:tcBorders>
            <w:shd w:val="clear" w:color="auto" w:fill="auto"/>
            <w:noWrap/>
            <w:vAlign w:val="bottom"/>
            <w:hideMark/>
          </w:tcPr>
          <w:p w14:paraId="3055BEB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6481561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50D1206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01D5CE8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289B9EB0" w14:textId="77777777" w:rsidTr="00461909">
        <w:trPr>
          <w:trHeight w:val="290"/>
        </w:trPr>
        <w:tc>
          <w:tcPr>
            <w:tcW w:w="1740" w:type="dxa"/>
            <w:tcBorders>
              <w:top w:val="nil"/>
              <w:left w:val="nil"/>
              <w:bottom w:val="nil"/>
              <w:right w:val="nil"/>
            </w:tcBorders>
            <w:shd w:val="clear" w:color="auto" w:fill="auto"/>
            <w:noWrap/>
            <w:vAlign w:val="bottom"/>
            <w:hideMark/>
          </w:tcPr>
          <w:p w14:paraId="6A1D2520"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Stell gra</w:t>
            </w:r>
          </w:p>
        </w:tc>
        <w:tc>
          <w:tcPr>
            <w:tcW w:w="960" w:type="dxa"/>
            <w:tcBorders>
              <w:top w:val="nil"/>
              <w:left w:val="nil"/>
              <w:bottom w:val="nil"/>
              <w:right w:val="nil"/>
            </w:tcBorders>
            <w:shd w:val="clear" w:color="auto" w:fill="auto"/>
            <w:noWrap/>
            <w:vAlign w:val="bottom"/>
            <w:hideMark/>
          </w:tcPr>
          <w:p w14:paraId="7B261D59"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0040EB0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558428A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4A187DB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44A7DF35" w14:textId="77777777" w:rsidTr="00461909">
        <w:trPr>
          <w:trHeight w:val="290"/>
        </w:trPr>
        <w:tc>
          <w:tcPr>
            <w:tcW w:w="1740" w:type="dxa"/>
            <w:tcBorders>
              <w:top w:val="nil"/>
              <w:left w:val="nil"/>
              <w:bottom w:val="nil"/>
              <w:right w:val="nil"/>
            </w:tcBorders>
            <w:shd w:val="clear" w:color="auto" w:fill="auto"/>
            <w:noWrap/>
            <w:vAlign w:val="bottom"/>
            <w:hideMark/>
          </w:tcPr>
          <w:p w14:paraId="75238B2B"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Stell hol</w:t>
            </w:r>
          </w:p>
        </w:tc>
        <w:tc>
          <w:tcPr>
            <w:tcW w:w="960" w:type="dxa"/>
            <w:tcBorders>
              <w:top w:val="nil"/>
              <w:left w:val="nil"/>
              <w:bottom w:val="nil"/>
              <w:right w:val="nil"/>
            </w:tcBorders>
            <w:shd w:val="clear" w:color="auto" w:fill="auto"/>
            <w:noWrap/>
            <w:vAlign w:val="bottom"/>
            <w:hideMark/>
          </w:tcPr>
          <w:p w14:paraId="6F9EEA8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0.93754</w:t>
            </w:r>
          </w:p>
        </w:tc>
        <w:tc>
          <w:tcPr>
            <w:tcW w:w="960" w:type="dxa"/>
            <w:tcBorders>
              <w:top w:val="nil"/>
              <w:left w:val="nil"/>
              <w:bottom w:val="nil"/>
              <w:right w:val="nil"/>
            </w:tcBorders>
            <w:shd w:val="clear" w:color="auto" w:fill="auto"/>
            <w:noWrap/>
            <w:vAlign w:val="bottom"/>
            <w:hideMark/>
          </w:tcPr>
          <w:p w14:paraId="3E982B4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0.960223</w:t>
            </w:r>
          </w:p>
        </w:tc>
        <w:tc>
          <w:tcPr>
            <w:tcW w:w="960" w:type="dxa"/>
            <w:tcBorders>
              <w:top w:val="nil"/>
              <w:left w:val="nil"/>
              <w:bottom w:val="nil"/>
              <w:right w:val="nil"/>
            </w:tcBorders>
            <w:shd w:val="clear" w:color="auto" w:fill="auto"/>
            <w:noWrap/>
            <w:vAlign w:val="bottom"/>
            <w:hideMark/>
          </w:tcPr>
          <w:p w14:paraId="6EC08AA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6B94C07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7A3C3BC1" w14:textId="77777777" w:rsidTr="00461909">
        <w:trPr>
          <w:trHeight w:val="290"/>
        </w:trPr>
        <w:tc>
          <w:tcPr>
            <w:tcW w:w="1740" w:type="dxa"/>
            <w:tcBorders>
              <w:top w:val="nil"/>
              <w:left w:val="nil"/>
              <w:bottom w:val="nil"/>
              <w:right w:val="nil"/>
            </w:tcBorders>
            <w:shd w:val="clear" w:color="auto" w:fill="auto"/>
            <w:noWrap/>
            <w:vAlign w:val="bottom"/>
            <w:hideMark/>
          </w:tcPr>
          <w:p w14:paraId="772ACF97"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Stell med</w:t>
            </w:r>
          </w:p>
        </w:tc>
        <w:tc>
          <w:tcPr>
            <w:tcW w:w="960" w:type="dxa"/>
            <w:tcBorders>
              <w:top w:val="nil"/>
              <w:left w:val="nil"/>
              <w:bottom w:val="nil"/>
              <w:right w:val="nil"/>
            </w:tcBorders>
            <w:shd w:val="clear" w:color="auto" w:fill="auto"/>
            <w:noWrap/>
            <w:vAlign w:val="bottom"/>
            <w:hideMark/>
          </w:tcPr>
          <w:p w14:paraId="406ABDC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5A005BA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5ACA05D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134FDF7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28B8FFB0" w14:textId="77777777" w:rsidTr="00461909">
        <w:trPr>
          <w:trHeight w:val="290"/>
        </w:trPr>
        <w:tc>
          <w:tcPr>
            <w:tcW w:w="1740" w:type="dxa"/>
            <w:tcBorders>
              <w:top w:val="nil"/>
              <w:left w:val="nil"/>
              <w:bottom w:val="nil"/>
              <w:right w:val="nil"/>
            </w:tcBorders>
            <w:shd w:val="clear" w:color="auto" w:fill="auto"/>
            <w:noWrap/>
            <w:vAlign w:val="bottom"/>
            <w:hideMark/>
          </w:tcPr>
          <w:p w14:paraId="73CD5A6A"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Succi pra</w:t>
            </w:r>
          </w:p>
        </w:tc>
        <w:tc>
          <w:tcPr>
            <w:tcW w:w="960" w:type="dxa"/>
            <w:tcBorders>
              <w:top w:val="nil"/>
              <w:left w:val="nil"/>
              <w:bottom w:val="nil"/>
              <w:right w:val="nil"/>
            </w:tcBorders>
            <w:shd w:val="clear" w:color="auto" w:fill="auto"/>
            <w:noWrap/>
            <w:vAlign w:val="bottom"/>
            <w:hideMark/>
          </w:tcPr>
          <w:p w14:paraId="281285B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69A0F5B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5EFFD38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1762147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59394EBB" w14:textId="77777777" w:rsidTr="00461909">
        <w:trPr>
          <w:trHeight w:val="290"/>
        </w:trPr>
        <w:tc>
          <w:tcPr>
            <w:tcW w:w="1740" w:type="dxa"/>
            <w:tcBorders>
              <w:top w:val="nil"/>
              <w:left w:val="nil"/>
              <w:bottom w:val="nil"/>
              <w:right w:val="nil"/>
            </w:tcBorders>
            <w:shd w:val="clear" w:color="auto" w:fill="auto"/>
            <w:noWrap/>
            <w:vAlign w:val="bottom"/>
            <w:hideMark/>
          </w:tcPr>
          <w:p w14:paraId="5C35DB94"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Symph off</w:t>
            </w:r>
          </w:p>
        </w:tc>
        <w:tc>
          <w:tcPr>
            <w:tcW w:w="960" w:type="dxa"/>
            <w:tcBorders>
              <w:top w:val="nil"/>
              <w:left w:val="nil"/>
              <w:bottom w:val="nil"/>
              <w:right w:val="nil"/>
            </w:tcBorders>
            <w:shd w:val="clear" w:color="auto" w:fill="auto"/>
            <w:noWrap/>
            <w:vAlign w:val="bottom"/>
            <w:hideMark/>
          </w:tcPr>
          <w:p w14:paraId="19359209"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373031D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4EF6003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4E74284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735EFC09" w14:textId="77777777" w:rsidTr="00461909">
        <w:trPr>
          <w:trHeight w:val="290"/>
        </w:trPr>
        <w:tc>
          <w:tcPr>
            <w:tcW w:w="1740" w:type="dxa"/>
            <w:tcBorders>
              <w:top w:val="nil"/>
              <w:left w:val="nil"/>
              <w:bottom w:val="nil"/>
              <w:right w:val="nil"/>
            </w:tcBorders>
            <w:shd w:val="clear" w:color="auto" w:fill="auto"/>
            <w:noWrap/>
            <w:vAlign w:val="bottom"/>
            <w:hideMark/>
          </w:tcPr>
          <w:p w14:paraId="068E4536"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Tamus com</w:t>
            </w:r>
          </w:p>
        </w:tc>
        <w:tc>
          <w:tcPr>
            <w:tcW w:w="960" w:type="dxa"/>
            <w:tcBorders>
              <w:top w:val="nil"/>
              <w:left w:val="nil"/>
              <w:bottom w:val="nil"/>
              <w:right w:val="nil"/>
            </w:tcBorders>
            <w:shd w:val="clear" w:color="auto" w:fill="auto"/>
            <w:noWrap/>
            <w:vAlign w:val="bottom"/>
            <w:hideMark/>
          </w:tcPr>
          <w:p w14:paraId="1B01E3F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0.118599</w:t>
            </w:r>
          </w:p>
        </w:tc>
        <w:tc>
          <w:tcPr>
            <w:tcW w:w="960" w:type="dxa"/>
            <w:tcBorders>
              <w:top w:val="nil"/>
              <w:left w:val="nil"/>
              <w:bottom w:val="nil"/>
              <w:right w:val="nil"/>
            </w:tcBorders>
            <w:shd w:val="clear" w:color="auto" w:fill="auto"/>
            <w:noWrap/>
            <w:vAlign w:val="bottom"/>
            <w:hideMark/>
          </w:tcPr>
          <w:p w14:paraId="329328D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0.966259</w:t>
            </w:r>
          </w:p>
        </w:tc>
        <w:tc>
          <w:tcPr>
            <w:tcW w:w="960" w:type="dxa"/>
            <w:tcBorders>
              <w:top w:val="nil"/>
              <w:left w:val="nil"/>
              <w:bottom w:val="nil"/>
              <w:right w:val="nil"/>
            </w:tcBorders>
            <w:shd w:val="clear" w:color="auto" w:fill="auto"/>
            <w:noWrap/>
            <w:vAlign w:val="bottom"/>
            <w:hideMark/>
          </w:tcPr>
          <w:p w14:paraId="5291823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0.431136</w:t>
            </w:r>
          </w:p>
        </w:tc>
        <w:tc>
          <w:tcPr>
            <w:tcW w:w="1044" w:type="dxa"/>
            <w:tcBorders>
              <w:top w:val="nil"/>
              <w:left w:val="nil"/>
              <w:bottom w:val="nil"/>
              <w:right w:val="nil"/>
            </w:tcBorders>
            <w:shd w:val="clear" w:color="auto" w:fill="auto"/>
            <w:noWrap/>
            <w:vAlign w:val="bottom"/>
            <w:hideMark/>
          </w:tcPr>
          <w:p w14:paraId="333E2D5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w:t>
            </w:r>
          </w:p>
        </w:tc>
      </w:tr>
      <w:tr w:rsidR="00A1583F" w:rsidRPr="0036648E" w14:paraId="2541B1B2" w14:textId="77777777" w:rsidTr="00461909">
        <w:trPr>
          <w:trHeight w:val="290"/>
        </w:trPr>
        <w:tc>
          <w:tcPr>
            <w:tcW w:w="1740" w:type="dxa"/>
            <w:tcBorders>
              <w:top w:val="nil"/>
              <w:left w:val="nil"/>
              <w:bottom w:val="nil"/>
              <w:right w:val="nil"/>
            </w:tcBorders>
            <w:shd w:val="clear" w:color="auto" w:fill="auto"/>
            <w:noWrap/>
            <w:vAlign w:val="bottom"/>
            <w:hideMark/>
          </w:tcPr>
          <w:p w14:paraId="1DF7C867"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Tarax off</w:t>
            </w:r>
          </w:p>
        </w:tc>
        <w:tc>
          <w:tcPr>
            <w:tcW w:w="960" w:type="dxa"/>
            <w:tcBorders>
              <w:top w:val="nil"/>
              <w:left w:val="nil"/>
              <w:bottom w:val="nil"/>
              <w:right w:val="nil"/>
            </w:tcBorders>
            <w:shd w:val="clear" w:color="auto" w:fill="auto"/>
            <w:noWrap/>
            <w:vAlign w:val="bottom"/>
            <w:hideMark/>
          </w:tcPr>
          <w:p w14:paraId="45CFD6E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0.118599</w:t>
            </w:r>
          </w:p>
        </w:tc>
        <w:tc>
          <w:tcPr>
            <w:tcW w:w="960" w:type="dxa"/>
            <w:tcBorders>
              <w:top w:val="nil"/>
              <w:left w:val="nil"/>
              <w:bottom w:val="nil"/>
              <w:right w:val="nil"/>
            </w:tcBorders>
            <w:shd w:val="clear" w:color="auto" w:fill="auto"/>
            <w:noWrap/>
            <w:vAlign w:val="bottom"/>
            <w:hideMark/>
          </w:tcPr>
          <w:p w14:paraId="5173702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0.966259</w:t>
            </w:r>
          </w:p>
        </w:tc>
        <w:tc>
          <w:tcPr>
            <w:tcW w:w="960" w:type="dxa"/>
            <w:tcBorders>
              <w:top w:val="nil"/>
              <w:left w:val="nil"/>
              <w:bottom w:val="nil"/>
              <w:right w:val="nil"/>
            </w:tcBorders>
            <w:shd w:val="clear" w:color="auto" w:fill="auto"/>
            <w:noWrap/>
            <w:vAlign w:val="bottom"/>
            <w:hideMark/>
          </w:tcPr>
          <w:p w14:paraId="54A31A2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0.431136</w:t>
            </w:r>
          </w:p>
        </w:tc>
        <w:tc>
          <w:tcPr>
            <w:tcW w:w="1044" w:type="dxa"/>
            <w:tcBorders>
              <w:top w:val="nil"/>
              <w:left w:val="nil"/>
              <w:bottom w:val="nil"/>
              <w:right w:val="nil"/>
            </w:tcBorders>
            <w:shd w:val="clear" w:color="auto" w:fill="auto"/>
            <w:noWrap/>
            <w:vAlign w:val="bottom"/>
            <w:hideMark/>
          </w:tcPr>
          <w:p w14:paraId="10303A8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20</w:t>
            </w:r>
          </w:p>
        </w:tc>
      </w:tr>
      <w:tr w:rsidR="00A1583F" w:rsidRPr="0036648E" w14:paraId="678482BE" w14:textId="77777777" w:rsidTr="00461909">
        <w:trPr>
          <w:trHeight w:val="290"/>
        </w:trPr>
        <w:tc>
          <w:tcPr>
            <w:tcW w:w="1740" w:type="dxa"/>
            <w:tcBorders>
              <w:top w:val="nil"/>
              <w:left w:val="nil"/>
              <w:bottom w:val="nil"/>
              <w:right w:val="nil"/>
            </w:tcBorders>
            <w:shd w:val="clear" w:color="auto" w:fill="auto"/>
            <w:noWrap/>
            <w:vAlign w:val="bottom"/>
            <w:hideMark/>
          </w:tcPr>
          <w:p w14:paraId="644AC80A"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Toril jap</w:t>
            </w:r>
          </w:p>
        </w:tc>
        <w:tc>
          <w:tcPr>
            <w:tcW w:w="960" w:type="dxa"/>
            <w:tcBorders>
              <w:top w:val="nil"/>
              <w:left w:val="nil"/>
              <w:bottom w:val="nil"/>
              <w:right w:val="nil"/>
            </w:tcBorders>
            <w:shd w:val="clear" w:color="auto" w:fill="auto"/>
            <w:noWrap/>
            <w:vAlign w:val="bottom"/>
            <w:hideMark/>
          </w:tcPr>
          <w:p w14:paraId="23E9015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3CE490E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27973619"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6F032A8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1C72515D" w14:textId="77777777" w:rsidTr="00461909">
        <w:trPr>
          <w:trHeight w:val="290"/>
        </w:trPr>
        <w:tc>
          <w:tcPr>
            <w:tcW w:w="1740" w:type="dxa"/>
            <w:tcBorders>
              <w:top w:val="nil"/>
              <w:left w:val="nil"/>
              <w:bottom w:val="nil"/>
              <w:right w:val="nil"/>
            </w:tcBorders>
            <w:shd w:val="clear" w:color="auto" w:fill="auto"/>
            <w:noWrap/>
            <w:vAlign w:val="bottom"/>
            <w:hideMark/>
          </w:tcPr>
          <w:p w14:paraId="6198A849"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Trifo pra</w:t>
            </w:r>
          </w:p>
        </w:tc>
        <w:tc>
          <w:tcPr>
            <w:tcW w:w="960" w:type="dxa"/>
            <w:tcBorders>
              <w:top w:val="nil"/>
              <w:left w:val="nil"/>
              <w:bottom w:val="nil"/>
              <w:right w:val="nil"/>
            </w:tcBorders>
            <w:shd w:val="clear" w:color="auto" w:fill="auto"/>
            <w:noWrap/>
            <w:vAlign w:val="bottom"/>
            <w:hideMark/>
          </w:tcPr>
          <w:p w14:paraId="387CDCA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2928B36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19764E2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6AA0232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289D886A" w14:textId="77777777" w:rsidTr="00461909">
        <w:trPr>
          <w:trHeight w:val="290"/>
        </w:trPr>
        <w:tc>
          <w:tcPr>
            <w:tcW w:w="1740" w:type="dxa"/>
            <w:tcBorders>
              <w:top w:val="nil"/>
              <w:left w:val="nil"/>
              <w:bottom w:val="nil"/>
              <w:right w:val="nil"/>
            </w:tcBorders>
            <w:shd w:val="clear" w:color="auto" w:fill="auto"/>
            <w:noWrap/>
            <w:vAlign w:val="bottom"/>
            <w:hideMark/>
          </w:tcPr>
          <w:p w14:paraId="68A8125B"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Trifo rep</w:t>
            </w:r>
          </w:p>
        </w:tc>
        <w:tc>
          <w:tcPr>
            <w:tcW w:w="960" w:type="dxa"/>
            <w:tcBorders>
              <w:top w:val="nil"/>
              <w:left w:val="nil"/>
              <w:bottom w:val="nil"/>
              <w:right w:val="nil"/>
            </w:tcBorders>
            <w:shd w:val="clear" w:color="auto" w:fill="auto"/>
            <w:noWrap/>
            <w:vAlign w:val="bottom"/>
            <w:hideMark/>
          </w:tcPr>
          <w:p w14:paraId="12D5286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0.118599</w:t>
            </w:r>
          </w:p>
        </w:tc>
        <w:tc>
          <w:tcPr>
            <w:tcW w:w="960" w:type="dxa"/>
            <w:tcBorders>
              <w:top w:val="nil"/>
              <w:left w:val="nil"/>
              <w:bottom w:val="nil"/>
              <w:right w:val="nil"/>
            </w:tcBorders>
            <w:shd w:val="clear" w:color="auto" w:fill="auto"/>
            <w:noWrap/>
            <w:vAlign w:val="bottom"/>
            <w:hideMark/>
          </w:tcPr>
          <w:p w14:paraId="167B5D6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0.966259</w:t>
            </w:r>
          </w:p>
        </w:tc>
        <w:tc>
          <w:tcPr>
            <w:tcW w:w="960" w:type="dxa"/>
            <w:tcBorders>
              <w:top w:val="nil"/>
              <w:left w:val="nil"/>
              <w:bottom w:val="nil"/>
              <w:right w:val="nil"/>
            </w:tcBorders>
            <w:shd w:val="clear" w:color="auto" w:fill="auto"/>
            <w:noWrap/>
            <w:vAlign w:val="bottom"/>
            <w:hideMark/>
          </w:tcPr>
          <w:p w14:paraId="15BBAA9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0.431136</w:t>
            </w:r>
          </w:p>
        </w:tc>
        <w:tc>
          <w:tcPr>
            <w:tcW w:w="1044" w:type="dxa"/>
            <w:tcBorders>
              <w:top w:val="nil"/>
              <w:left w:val="nil"/>
              <w:bottom w:val="nil"/>
              <w:right w:val="nil"/>
            </w:tcBorders>
            <w:shd w:val="clear" w:color="auto" w:fill="auto"/>
            <w:noWrap/>
            <w:vAlign w:val="bottom"/>
            <w:hideMark/>
          </w:tcPr>
          <w:p w14:paraId="5B8C18B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w:t>
            </w:r>
          </w:p>
        </w:tc>
      </w:tr>
      <w:tr w:rsidR="00A1583F" w:rsidRPr="0036648E" w14:paraId="40CD9AA9" w14:textId="77777777" w:rsidTr="00461909">
        <w:trPr>
          <w:trHeight w:val="290"/>
        </w:trPr>
        <w:tc>
          <w:tcPr>
            <w:tcW w:w="1740" w:type="dxa"/>
            <w:tcBorders>
              <w:top w:val="nil"/>
              <w:left w:val="nil"/>
              <w:bottom w:val="nil"/>
              <w:right w:val="nil"/>
            </w:tcBorders>
            <w:shd w:val="clear" w:color="auto" w:fill="auto"/>
            <w:noWrap/>
            <w:vAlign w:val="bottom"/>
            <w:hideMark/>
          </w:tcPr>
          <w:p w14:paraId="3E87131D"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Trise fla</w:t>
            </w:r>
          </w:p>
        </w:tc>
        <w:tc>
          <w:tcPr>
            <w:tcW w:w="960" w:type="dxa"/>
            <w:tcBorders>
              <w:top w:val="nil"/>
              <w:left w:val="nil"/>
              <w:bottom w:val="nil"/>
              <w:right w:val="nil"/>
            </w:tcBorders>
            <w:shd w:val="clear" w:color="auto" w:fill="auto"/>
            <w:noWrap/>
            <w:vAlign w:val="bottom"/>
            <w:hideMark/>
          </w:tcPr>
          <w:p w14:paraId="5EF519B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0.0047</w:t>
            </w:r>
          </w:p>
        </w:tc>
        <w:tc>
          <w:tcPr>
            <w:tcW w:w="960" w:type="dxa"/>
            <w:tcBorders>
              <w:top w:val="nil"/>
              <w:left w:val="nil"/>
              <w:bottom w:val="nil"/>
              <w:right w:val="nil"/>
            </w:tcBorders>
            <w:shd w:val="clear" w:color="auto" w:fill="auto"/>
            <w:noWrap/>
            <w:vAlign w:val="bottom"/>
            <w:hideMark/>
          </w:tcPr>
          <w:p w14:paraId="7BE9A8E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1.0748</w:t>
            </w:r>
          </w:p>
        </w:tc>
        <w:tc>
          <w:tcPr>
            <w:tcW w:w="960" w:type="dxa"/>
            <w:tcBorders>
              <w:top w:val="nil"/>
              <w:left w:val="nil"/>
              <w:bottom w:val="nil"/>
              <w:right w:val="nil"/>
            </w:tcBorders>
            <w:shd w:val="clear" w:color="auto" w:fill="auto"/>
            <w:noWrap/>
            <w:vAlign w:val="bottom"/>
            <w:hideMark/>
          </w:tcPr>
          <w:p w14:paraId="4E016AB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1.4185</w:t>
            </w:r>
          </w:p>
        </w:tc>
        <w:tc>
          <w:tcPr>
            <w:tcW w:w="1044" w:type="dxa"/>
            <w:tcBorders>
              <w:top w:val="nil"/>
              <w:left w:val="nil"/>
              <w:bottom w:val="nil"/>
              <w:right w:val="nil"/>
            </w:tcBorders>
            <w:shd w:val="clear" w:color="auto" w:fill="auto"/>
            <w:noWrap/>
            <w:vAlign w:val="bottom"/>
            <w:hideMark/>
          </w:tcPr>
          <w:p w14:paraId="27674BA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50</w:t>
            </w:r>
          </w:p>
        </w:tc>
      </w:tr>
      <w:tr w:rsidR="00A1583F" w:rsidRPr="0036648E" w14:paraId="0160EA2B" w14:textId="77777777" w:rsidTr="00461909">
        <w:trPr>
          <w:trHeight w:val="290"/>
        </w:trPr>
        <w:tc>
          <w:tcPr>
            <w:tcW w:w="1740" w:type="dxa"/>
            <w:tcBorders>
              <w:top w:val="nil"/>
              <w:left w:val="nil"/>
              <w:bottom w:val="nil"/>
              <w:right w:val="nil"/>
            </w:tcBorders>
            <w:shd w:val="clear" w:color="auto" w:fill="auto"/>
            <w:noWrap/>
            <w:vAlign w:val="bottom"/>
            <w:hideMark/>
          </w:tcPr>
          <w:p w14:paraId="2AB31532"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Tussi far</w:t>
            </w:r>
          </w:p>
        </w:tc>
        <w:tc>
          <w:tcPr>
            <w:tcW w:w="960" w:type="dxa"/>
            <w:tcBorders>
              <w:top w:val="nil"/>
              <w:left w:val="nil"/>
              <w:bottom w:val="nil"/>
              <w:right w:val="nil"/>
            </w:tcBorders>
            <w:shd w:val="clear" w:color="auto" w:fill="auto"/>
            <w:noWrap/>
            <w:vAlign w:val="bottom"/>
            <w:hideMark/>
          </w:tcPr>
          <w:p w14:paraId="3340E3C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5B6FF1A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7095BC99"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3B71373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3109B3FC" w14:textId="77777777" w:rsidTr="00461909">
        <w:trPr>
          <w:trHeight w:val="290"/>
        </w:trPr>
        <w:tc>
          <w:tcPr>
            <w:tcW w:w="1740" w:type="dxa"/>
            <w:tcBorders>
              <w:top w:val="nil"/>
              <w:left w:val="nil"/>
              <w:bottom w:val="nil"/>
              <w:right w:val="nil"/>
            </w:tcBorders>
            <w:shd w:val="clear" w:color="auto" w:fill="auto"/>
            <w:noWrap/>
            <w:vAlign w:val="bottom"/>
            <w:hideMark/>
          </w:tcPr>
          <w:p w14:paraId="7E042046"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Ulex eur</w:t>
            </w:r>
          </w:p>
        </w:tc>
        <w:tc>
          <w:tcPr>
            <w:tcW w:w="960" w:type="dxa"/>
            <w:tcBorders>
              <w:top w:val="nil"/>
              <w:left w:val="nil"/>
              <w:bottom w:val="nil"/>
              <w:right w:val="nil"/>
            </w:tcBorders>
            <w:shd w:val="clear" w:color="auto" w:fill="auto"/>
            <w:noWrap/>
            <w:vAlign w:val="bottom"/>
            <w:hideMark/>
          </w:tcPr>
          <w:p w14:paraId="7F57278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0.000322</w:t>
            </w:r>
          </w:p>
        </w:tc>
        <w:tc>
          <w:tcPr>
            <w:tcW w:w="960" w:type="dxa"/>
            <w:tcBorders>
              <w:top w:val="nil"/>
              <w:left w:val="nil"/>
              <w:bottom w:val="nil"/>
              <w:right w:val="nil"/>
            </w:tcBorders>
            <w:shd w:val="clear" w:color="auto" w:fill="auto"/>
            <w:noWrap/>
            <w:vAlign w:val="bottom"/>
            <w:hideMark/>
          </w:tcPr>
          <w:p w14:paraId="4D941C1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0.965765</w:t>
            </w:r>
          </w:p>
        </w:tc>
        <w:tc>
          <w:tcPr>
            <w:tcW w:w="960" w:type="dxa"/>
            <w:tcBorders>
              <w:top w:val="nil"/>
              <w:left w:val="nil"/>
              <w:bottom w:val="nil"/>
              <w:right w:val="nil"/>
            </w:tcBorders>
            <w:shd w:val="clear" w:color="auto" w:fill="auto"/>
            <w:noWrap/>
            <w:vAlign w:val="bottom"/>
            <w:hideMark/>
          </w:tcPr>
          <w:p w14:paraId="460590A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2.225042</w:t>
            </w:r>
          </w:p>
        </w:tc>
        <w:tc>
          <w:tcPr>
            <w:tcW w:w="1044" w:type="dxa"/>
            <w:tcBorders>
              <w:top w:val="nil"/>
              <w:left w:val="nil"/>
              <w:bottom w:val="nil"/>
              <w:right w:val="nil"/>
            </w:tcBorders>
            <w:shd w:val="clear" w:color="auto" w:fill="auto"/>
            <w:noWrap/>
            <w:vAlign w:val="bottom"/>
            <w:hideMark/>
          </w:tcPr>
          <w:p w14:paraId="5E8BB77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339DB087" w14:textId="77777777" w:rsidTr="00461909">
        <w:trPr>
          <w:trHeight w:val="290"/>
        </w:trPr>
        <w:tc>
          <w:tcPr>
            <w:tcW w:w="1740" w:type="dxa"/>
            <w:tcBorders>
              <w:top w:val="nil"/>
              <w:left w:val="nil"/>
              <w:bottom w:val="nil"/>
              <w:right w:val="nil"/>
            </w:tcBorders>
            <w:shd w:val="clear" w:color="auto" w:fill="auto"/>
            <w:noWrap/>
            <w:vAlign w:val="bottom"/>
            <w:hideMark/>
          </w:tcPr>
          <w:p w14:paraId="5C4A9207"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Urtic dio</w:t>
            </w:r>
          </w:p>
        </w:tc>
        <w:tc>
          <w:tcPr>
            <w:tcW w:w="960" w:type="dxa"/>
            <w:tcBorders>
              <w:top w:val="nil"/>
              <w:left w:val="nil"/>
              <w:bottom w:val="nil"/>
              <w:right w:val="nil"/>
            </w:tcBorders>
            <w:shd w:val="clear" w:color="auto" w:fill="auto"/>
            <w:noWrap/>
            <w:vAlign w:val="bottom"/>
            <w:hideMark/>
          </w:tcPr>
          <w:p w14:paraId="33D0FB5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0.01305</w:t>
            </w:r>
          </w:p>
        </w:tc>
        <w:tc>
          <w:tcPr>
            <w:tcW w:w="960" w:type="dxa"/>
            <w:tcBorders>
              <w:top w:val="nil"/>
              <w:left w:val="nil"/>
              <w:bottom w:val="nil"/>
              <w:right w:val="nil"/>
            </w:tcBorders>
            <w:shd w:val="clear" w:color="auto" w:fill="auto"/>
            <w:noWrap/>
            <w:vAlign w:val="bottom"/>
            <w:hideMark/>
          </w:tcPr>
          <w:p w14:paraId="73465E6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1.105488</w:t>
            </w:r>
          </w:p>
        </w:tc>
        <w:tc>
          <w:tcPr>
            <w:tcW w:w="960" w:type="dxa"/>
            <w:tcBorders>
              <w:top w:val="nil"/>
              <w:left w:val="nil"/>
              <w:bottom w:val="nil"/>
              <w:right w:val="nil"/>
            </w:tcBorders>
            <w:shd w:val="clear" w:color="auto" w:fill="auto"/>
            <w:noWrap/>
            <w:vAlign w:val="bottom"/>
            <w:hideMark/>
          </w:tcPr>
          <w:p w14:paraId="6DA007D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0.901261</w:t>
            </w:r>
          </w:p>
        </w:tc>
        <w:tc>
          <w:tcPr>
            <w:tcW w:w="1044" w:type="dxa"/>
            <w:tcBorders>
              <w:top w:val="nil"/>
              <w:left w:val="nil"/>
              <w:bottom w:val="nil"/>
              <w:right w:val="nil"/>
            </w:tcBorders>
            <w:shd w:val="clear" w:color="auto" w:fill="auto"/>
            <w:noWrap/>
            <w:vAlign w:val="bottom"/>
            <w:hideMark/>
          </w:tcPr>
          <w:p w14:paraId="2F5A3B3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72.9</w:t>
            </w:r>
          </w:p>
        </w:tc>
      </w:tr>
      <w:tr w:rsidR="00A1583F" w:rsidRPr="0036648E" w14:paraId="5B201928" w14:textId="77777777" w:rsidTr="00461909">
        <w:trPr>
          <w:trHeight w:val="290"/>
        </w:trPr>
        <w:tc>
          <w:tcPr>
            <w:tcW w:w="1740" w:type="dxa"/>
            <w:tcBorders>
              <w:top w:val="nil"/>
              <w:left w:val="nil"/>
              <w:bottom w:val="nil"/>
              <w:right w:val="nil"/>
            </w:tcBorders>
            <w:shd w:val="clear" w:color="auto" w:fill="auto"/>
            <w:noWrap/>
            <w:vAlign w:val="bottom"/>
            <w:hideMark/>
          </w:tcPr>
          <w:p w14:paraId="4389E9D5"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Verba tha</w:t>
            </w:r>
          </w:p>
        </w:tc>
        <w:tc>
          <w:tcPr>
            <w:tcW w:w="960" w:type="dxa"/>
            <w:tcBorders>
              <w:top w:val="nil"/>
              <w:left w:val="nil"/>
              <w:bottom w:val="nil"/>
              <w:right w:val="nil"/>
            </w:tcBorders>
            <w:shd w:val="clear" w:color="auto" w:fill="auto"/>
            <w:noWrap/>
            <w:vAlign w:val="bottom"/>
            <w:hideMark/>
          </w:tcPr>
          <w:p w14:paraId="1CDC727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501FE9C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7358CAD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3069850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56A412FE" w14:textId="77777777" w:rsidTr="00461909">
        <w:trPr>
          <w:trHeight w:val="290"/>
        </w:trPr>
        <w:tc>
          <w:tcPr>
            <w:tcW w:w="1740" w:type="dxa"/>
            <w:tcBorders>
              <w:top w:val="nil"/>
              <w:left w:val="nil"/>
              <w:bottom w:val="nil"/>
              <w:right w:val="nil"/>
            </w:tcBorders>
            <w:shd w:val="clear" w:color="auto" w:fill="auto"/>
            <w:noWrap/>
            <w:vAlign w:val="bottom"/>
            <w:hideMark/>
          </w:tcPr>
          <w:p w14:paraId="7971EA4C"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Veron arv</w:t>
            </w:r>
          </w:p>
        </w:tc>
        <w:tc>
          <w:tcPr>
            <w:tcW w:w="960" w:type="dxa"/>
            <w:tcBorders>
              <w:top w:val="nil"/>
              <w:left w:val="nil"/>
              <w:bottom w:val="nil"/>
              <w:right w:val="nil"/>
            </w:tcBorders>
            <w:shd w:val="clear" w:color="auto" w:fill="auto"/>
            <w:noWrap/>
            <w:vAlign w:val="bottom"/>
            <w:hideMark/>
          </w:tcPr>
          <w:p w14:paraId="22364C7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0.118599</w:t>
            </w:r>
          </w:p>
        </w:tc>
        <w:tc>
          <w:tcPr>
            <w:tcW w:w="960" w:type="dxa"/>
            <w:tcBorders>
              <w:top w:val="nil"/>
              <w:left w:val="nil"/>
              <w:bottom w:val="nil"/>
              <w:right w:val="nil"/>
            </w:tcBorders>
            <w:shd w:val="clear" w:color="auto" w:fill="auto"/>
            <w:noWrap/>
            <w:vAlign w:val="bottom"/>
            <w:hideMark/>
          </w:tcPr>
          <w:p w14:paraId="18211A0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0.966259</w:t>
            </w:r>
          </w:p>
        </w:tc>
        <w:tc>
          <w:tcPr>
            <w:tcW w:w="960" w:type="dxa"/>
            <w:tcBorders>
              <w:top w:val="nil"/>
              <w:left w:val="nil"/>
              <w:bottom w:val="nil"/>
              <w:right w:val="nil"/>
            </w:tcBorders>
            <w:shd w:val="clear" w:color="auto" w:fill="auto"/>
            <w:noWrap/>
            <w:vAlign w:val="bottom"/>
            <w:hideMark/>
          </w:tcPr>
          <w:p w14:paraId="48F01E0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0.431136</w:t>
            </w:r>
          </w:p>
        </w:tc>
        <w:tc>
          <w:tcPr>
            <w:tcW w:w="1044" w:type="dxa"/>
            <w:tcBorders>
              <w:top w:val="nil"/>
              <w:left w:val="nil"/>
              <w:bottom w:val="nil"/>
              <w:right w:val="nil"/>
            </w:tcBorders>
            <w:shd w:val="clear" w:color="auto" w:fill="auto"/>
            <w:noWrap/>
            <w:vAlign w:val="bottom"/>
            <w:hideMark/>
          </w:tcPr>
          <w:p w14:paraId="3EBC3E0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w:t>
            </w:r>
          </w:p>
        </w:tc>
      </w:tr>
      <w:tr w:rsidR="00A1583F" w:rsidRPr="0036648E" w14:paraId="0D27C58D" w14:textId="77777777" w:rsidTr="00461909">
        <w:trPr>
          <w:trHeight w:val="290"/>
        </w:trPr>
        <w:tc>
          <w:tcPr>
            <w:tcW w:w="1740" w:type="dxa"/>
            <w:tcBorders>
              <w:top w:val="nil"/>
              <w:left w:val="nil"/>
              <w:bottom w:val="nil"/>
              <w:right w:val="nil"/>
            </w:tcBorders>
            <w:shd w:val="clear" w:color="auto" w:fill="auto"/>
            <w:noWrap/>
            <w:vAlign w:val="bottom"/>
            <w:hideMark/>
          </w:tcPr>
          <w:p w14:paraId="6F79778E"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Veron bec</w:t>
            </w:r>
          </w:p>
        </w:tc>
        <w:tc>
          <w:tcPr>
            <w:tcW w:w="960" w:type="dxa"/>
            <w:tcBorders>
              <w:top w:val="nil"/>
              <w:left w:val="nil"/>
              <w:bottom w:val="nil"/>
              <w:right w:val="nil"/>
            </w:tcBorders>
            <w:shd w:val="clear" w:color="auto" w:fill="auto"/>
            <w:noWrap/>
            <w:vAlign w:val="bottom"/>
            <w:hideMark/>
          </w:tcPr>
          <w:p w14:paraId="21EC884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0.118599</w:t>
            </w:r>
          </w:p>
        </w:tc>
        <w:tc>
          <w:tcPr>
            <w:tcW w:w="960" w:type="dxa"/>
            <w:tcBorders>
              <w:top w:val="nil"/>
              <w:left w:val="nil"/>
              <w:bottom w:val="nil"/>
              <w:right w:val="nil"/>
            </w:tcBorders>
            <w:shd w:val="clear" w:color="auto" w:fill="auto"/>
            <w:noWrap/>
            <w:vAlign w:val="bottom"/>
            <w:hideMark/>
          </w:tcPr>
          <w:p w14:paraId="0A34279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0.966259</w:t>
            </w:r>
          </w:p>
        </w:tc>
        <w:tc>
          <w:tcPr>
            <w:tcW w:w="960" w:type="dxa"/>
            <w:tcBorders>
              <w:top w:val="nil"/>
              <w:left w:val="nil"/>
              <w:bottom w:val="nil"/>
              <w:right w:val="nil"/>
            </w:tcBorders>
            <w:shd w:val="clear" w:color="auto" w:fill="auto"/>
            <w:noWrap/>
            <w:vAlign w:val="bottom"/>
            <w:hideMark/>
          </w:tcPr>
          <w:p w14:paraId="0DE0917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0.431136</w:t>
            </w:r>
          </w:p>
        </w:tc>
        <w:tc>
          <w:tcPr>
            <w:tcW w:w="1044" w:type="dxa"/>
            <w:tcBorders>
              <w:top w:val="nil"/>
              <w:left w:val="nil"/>
              <w:bottom w:val="nil"/>
              <w:right w:val="nil"/>
            </w:tcBorders>
            <w:shd w:val="clear" w:color="auto" w:fill="auto"/>
            <w:noWrap/>
            <w:vAlign w:val="bottom"/>
            <w:hideMark/>
          </w:tcPr>
          <w:p w14:paraId="7B3A7858"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w:t>
            </w:r>
          </w:p>
        </w:tc>
      </w:tr>
      <w:tr w:rsidR="00A1583F" w:rsidRPr="0036648E" w14:paraId="025F0F24" w14:textId="77777777" w:rsidTr="00461909">
        <w:trPr>
          <w:trHeight w:val="290"/>
        </w:trPr>
        <w:tc>
          <w:tcPr>
            <w:tcW w:w="1740" w:type="dxa"/>
            <w:tcBorders>
              <w:top w:val="nil"/>
              <w:left w:val="nil"/>
              <w:bottom w:val="nil"/>
              <w:right w:val="nil"/>
            </w:tcBorders>
            <w:shd w:val="clear" w:color="auto" w:fill="auto"/>
            <w:noWrap/>
            <w:vAlign w:val="bottom"/>
            <w:hideMark/>
          </w:tcPr>
          <w:p w14:paraId="49D2762F"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Veron cha</w:t>
            </w:r>
          </w:p>
        </w:tc>
        <w:tc>
          <w:tcPr>
            <w:tcW w:w="960" w:type="dxa"/>
            <w:tcBorders>
              <w:top w:val="nil"/>
              <w:left w:val="nil"/>
              <w:bottom w:val="nil"/>
              <w:right w:val="nil"/>
            </w:tcBorders>
            <w:shd w:val="clear" w:color="auto" w:fill="auto"/>
            <w:noWrap/>
            <w:vAlign w:val="bottom"/>
            <w:hideMark/>
          </w:tcPr>
          <w:p w14:paraId="2A0CB94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452B8D5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32DAFCB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161D700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6D77AF45" w14:textId="77777777" w:rsidTr="00461909">
        <w:trPr>
          <w:trHeight w:val="290"/>
        </w:trPr>
        <w:tc>
          <w:tcPr>
            <w:tcW w:w="1740" w:type="dxa"/>
            <w:tcBorders>
              <w:top w:val="nil"/>
              <w:left w:val="nil"/>
              <w:bottom w:val="nil"/>
              <w:right w:val="nil"/>
            </w:tcBorders>
            <w:shd w:val="clear" w:color="auto" w:fill="auto"/>
            <w:noWrap/>
            <w:vAlign w:val="bottom"/>
            <w:hideMark/>
          </w:tcPr>
          <w:p w14:paraId="13D488B6"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Veron hed</w:t>
            </w:r>
          </w:p>
        </w:tc>
        <w:tc>
          <w:tcPr>
            <w:tcW w:w="960" w:type="dxa"/>
            <w:tcBorders>
              <w:top w:val="nil"/>
              <w:left w:val="nil"/>
              <w:bottom w:val="nil"/>
              <w:right w:val="nil"/>
            </w:tcBorders>
            <w:shd w:val="clear" w:color="auto" w:fill="auto"/>
            <w:noWrap/>
            <w:vAlign w:val="bottom"/>
            <w:hideMark/>
          </w:tcPr>
          <w:p w14:paraId="5B8D5D2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593C548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7A8375F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2051640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3C88DB61" w14:textId="77777777" w:rsidTr="00461909">
        <w:trPr>
          <w:trHeight w:val="290"/>
        </w:trPr>
        <w:tc>
          <w:tcPr>
            <w:tcW w:w="1740" w:type="dxa"/>
            <w:tcBorders>
              <w:top w:val="nil"/>
              <w:left w:val="nil"/>
              <w:bottom w:val="nil"/>
              <w:right w:val="nil"/>
            </w:tcBorders>
            <w:shd w:val="clear" w:color="auto" w:fill="auto"/>
            <w:noWrap/>
            <w:vAlign w:val="bottom"/>
            <w:hideMark/>
          </w:tcPr>
          <w:p w14:paraId="238BC987"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Veron mon</w:t>
            </w:r>
          </w:p>
        </w:tc>
        <w:tc>
          <w:tcPr>
            <w:tcW w:w="960" w:type="dxa"/>
            <w:tcBorders>
              <w:top w:val="nil"/>
              <w:left w:val="nil"/>
              <w:bottom w:val="nil"/>
              <w:right w:val="nil"/>
            </w:tcBorders>
            <w:shd w:val="clear" w:color="auto" w:fill="auto"/>
            <w:noWrap/>
            <w:vAlign w:val="bottom"/>
            <w:hideMark/>
          </w:tcPr>
          <w:p w14:paraId="44BF036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6EF26B9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6515A21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09F9504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23</w:t>
            </w:r>
          </w:p>
        </w:tc>
      </w:tr>
      <w:tr w:rsidR="00A1583F" w:rsidRPr="0036648E" w14:paraId="29F03782" w14:textId="77777777" w:rsidTr="00461909">
        <w:trPr>
          <w:trHeight w:val="290"/>
        </w:trPr>
        <w:tc>
          <w:tcPr>
            <w:tcW w:w="1740" w:type="dxa"/>
            <w:tcBorders>
              <w:top w:val="nil"/>
              <w:left w:val="nil"/>
              <w:bottom w:val="nil"/>
              <w:right w:val="nil"/>
            </w:tcBorders>
            <w:shd w:val="clear" w:color="auto" w:fill="auto"/>
            <w:noWrap/>
            <w:vAlign w:val="bottom"/>
            <w:hideMark/>
          </w:tcPr>
          <w:p w14:paraId="6954E530"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Veron off</w:t>
            </w:r>
          </w:p>
        </w:tc>
        <w:tc>
          <w:tcPr>
            <w:tcW w:w="960" w:type="dxa"/>
            <w:tcBorders>
              <w:top w:val="nil"/>
              <w:left w:val="nil"/>
              <w:bottom w:val="nil"/>
              <w:right w:val="nil"/>
            </w:tcBorders>
            <w:shd w:val="clear" w:color="auto" w:fill="auto"/>
            <w:noWrap/>
            <w:vAlign w:val="bottom"/>
            <w:hideMark/>
          </w:tcPr>
          <w:p w14:paraId="78E9512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0.118599</w:t>
            </w:r>
          </w:p>
        </w:tc>
        <w:tc>
          <w:tcPr>
            <w:tcW w:w="960" w:type="dxa"/>
            <w:tcBorders>
              <w:top w:val="nil"/>
              <w:left w:val="nil"/>
              <w:bottom w:val="nil"/>
              <w:right w:val="nil"/>
            </w:tcBorders>
            <w:shd w:val="clear" w:color="auto" w:fill="auto"/>
            <w:noWrap/>
            <w:vAlign w:val="bottom"/>
            <w:hideMark/>
          </w:tcPr>
          <w:p w14:paraId="29DC3D6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0.966259</w:t>
            </w:r>
          </w:p>
        </w:tc>
        <w:tc>
          <w:tcPr>
            <w:tcW w:w="960" w:type="dxa"/>
            <w:tcBorders>
              <w:top w:val="nil"/>
              <w:left w:val="nil"/>
              <w:bottom w:val="nil"/>
              <w:right w:val="nil"/>
            </w:tcBorders>
            <w:shd w:val="clear" w:color="auto" w:fill="auto"/>
            <w:noWrap/>
            <w:vAlign w:val="bottom"/>
            <w:hideMark/>
          </w:tcPr>
          <w:p w14:paraId="012BB33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0.431136</w:t>
            </w:r>
          </w:p>
        </w:tc>
        <w:tc>
          <w:tcPr>
            <w:tcW w:w="1044" w:type="dxa"/>
            <w:tcBorders>
              <w:top w:val="nil"/>
              <w:left w:val="nil"/>
              <w:bottom w:val="nil"/>
              <w:right w:val="nil"/>
            </w:tcBorders>
            <w:shd w:val="clear" w:color="auto" w:fill="auto"/>
            <w:noWrap/>
            <w:vAlign w:val="bottom"/>
            <w:hideMark/>
          </w:tcPr>
          <w:p w14:paraId="0486296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w:t>
            </w:r>
          </w:p>
        </w:tc>
      </w:tr>
      <w:tr w:rsidR="00A1583F" w:rsidRPr="0036648E" w14:paraId="7D7E5958" w14:textId="77777777" w:rsidTr="00461909">
        <w:trPr>
          <w:trHeight w:val="290"/>
        </w:trPr>
        <w:tc>
          <w:tcPr>
            <w:tcW w:w="1740" w:type="dxa"/>
            <w:tcBorders>
              <w:top w:val="nil"/>
              <w:left w:val="nil"/>
              <w:bottom w:val="nil"/>
              <w:right w:val="nil"/>
            </w:tcBorders>
            <w:shd w:val="clear" w:color="auto" w:fill="auto"/>
            <w:noWrap/>
            <w:vAlign w:val="bottom"/>
            <w:hideMark/>
          </w:tcPr>
          <w:p w14:paraId="7F8E2D54"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Veron ser</w:t>
            </w:r>
          </w:p>
        </w:tc>
        <w:tc>
          <w:tcPr>
            <w:tcW w:w="960" w:type="dxa"/>
            <w:tcBorders>
              <w:top w:val="nil"/>
              <w:left w:val="nil"/>
              <w:bottom w:val="nil"/>
              <w:right w:val="nil"/>
            </w:tcBorders>
            <w:shd w:val="clear" w:color="auto" w:fill="auto"/>
            <w:noWrap/>
            <w:vAlign w:val="bottom"/>
            <w:hideMark/>
          </w:tcPr>
          <w:p w14:paraId="0C6DEBC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6FFB4E6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16FC34E4"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6485D66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23355EC5" w14:textId="77777777" w:rsidTr="00461909">
        <w:trPr>
          <w:trHeight w:val="290"/>
        </w:trPr>
        <w:tc>
          <w:tcPr>
            <w:tcW w:w="1740" w:type="dxa"/>
            <w:tcBorders>
              <w:top w:val="nil"/>
              <w:left w:val="nil"/>
              <w:bottom w:val="nil"/>
              <w:right w:val="nil"/>
            </w:tcBorders>
            <w:shd w:val="clear" w:color="auto" w:fill="auto"/>
            <w:noWrap/>
            <w:vAlign w:val="bottom"/>
            <w:hideMark/>
          </w:tcPr>
          <w:p w14:paraId="73368CD0"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Vicia cra</w:t>
            </w:r>
          </w:p>
        </w:tc>
        <w:tc>
          <w:tcPr>
            <w:tcW w:w="960" w:type="dxa"/>
            <w:tcBorders>
              <w:top w:val="nil"/>
              <w:left w:val="nil"/>
              <w:bottom w:val="nil"/>
              <w:right w:val="nil"/>
            </w:tcBorders>
            <w:shd w:val="clear" w:color="auto" w:fill="auto"/>
            <w:noWrap/>
            <w:vAlign w:val="bottom"/>
            <w:hideMark/>
          </w:tcPr>
          <w:p w14:paraId="0EC4ED8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33D9A93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403D73E7"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1094455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2423EC51" w14:textId="77777777" w:rsidTr="00461909">
        <w:trPr>
          <w:trHeight w:val="290"/>
        </w:trPr>
        <w:tc>
          <w:tcPr>
            <w:tcW w:w="1740" w:type="dxa"/>
            <w:tcBorders>
              <w:top w:val="nil"/>
              <w:left w:val="nil"/>
              <w:bottom w:val="nil"/>
              <w:right w:val="nil"/>
            </w:tcBorders>
            <w:shd w:val="clear" w:color="auto" w:fill="auto"/>
            <w:noWrap/>
            <w:vAlign w:val="bottom"/>
            <w:hideMark/>
          </w:tcPr>
          <w:p w14:paraId="51817392"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Vicia sat</w:t>
            </w:r>
          </w:p>
        </w:tc>
        <w:tc>
          <w:tcPr>
            <w:tcW w:w="960" w:type="dxa"/>
            <w:tcBorders>
              <w:top w:val="nil"/>
              <w:left w:val="nil"/>
              <w:bottom w:val="nil"/>
              <w:right w:val="nil"/>
            </w:tcBorders>
            <w:shd w:val="clear" w:color="auto" w:fill="auto"/>
            <w:noWrap/>
            <w:vAlign w:val="bottom"/>
            <w:hideMark/>
          </w:tcPr>
          <w:p w14:paraId="6E3B973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0.003679</w:t>
            </w:r>
          </w:p>
        </w:tc>
        <w:tc>
          <w:tcPr>
            <w:tcW w:w="960" w:type="dxa"/>
            <w:tcBorders>
              <w:top w:val="nil"/>
              <w:left w:val="nil"/>
              <w:bottom w:val="nil"/>
              <w:right w:val="nil"/>
            </w:tcBorders>
            <w:shd w:val="clear" w:color="auto" w:fill="auto"/>
            <w:noWrap/>
            <w:vAlign w:val="bottom"/>
            <w:hideMark/>
          </w:tcPr>
          <w:p w14:paraId="7F25A18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1.515838</w:t>
            </w:r>
          </w:p>
        </w:tc>
        <w:tc>
          <w:tcPr>
            <w:tcW w:w="960" w:type="dxa"/>
            <w:tcBorders>
              <w:top w:val="nil"/>
              <w:left w:val="nil"/>
              <w:bottom w:val="nil"/>
              <w:right w:val="nil"/>
            </w:tcBorders>
            <w:shd w:val="clear" w:color="auto" w:fill="auto"/>
            <w:noWrap/>
            <w:vAlign w:val="bottom"/>
            <w:hideMark/>
          </w:tcPr>
          <w:p w14:paraId="61B3867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0.805736</w:t>
            </w:r>
          </w:p>
        </w:tc>
        <w:tc>
          <w:tcPr>
            <w:tcW w:w="1044" w:type="dxa"/>
            <w:tcBorders>
              <w:top w:val="nil"/>
              <w:left w:val="nil"/>
              <w:bottom w:val="nil"/>
              <w:right w:val="nil"/>
            </w:tcBorders>
            <w:shd w:val="clear" w:color="auto" w:fill="auto"/>
            <w:noWrap/>
            <w:vAlign w:val="bottom"/>
            <w:hideMark/>
          </w:tcPr>
          <w:p w14:paraId="3F39B6B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55</w:t>
            </w:r>
          </w:p>
        </w:tc>
      </w:tr>
      <w:tr w:rsidR="00A1583F" w:rsidRPr="0036648E" w14:paraId="0B82CC99" w14:textId="77777777" w:rsidTr="00461909">
        <w:trPr>
          <w:trHeight w:val="290"/>
        </w:trPr>
        <w:tc>
          <w:tcPr>
            <w:tcW w:w="1740" w:type="dxa"/>
            <w:tcBorders>
              <w:top w:val="nil"/>
              <w:left w:val="nil"/>
              <w:bottom w:val="nil"/>
              <w:right w:val="nil"/>
            </w:tcBorders>
            <w:shd w:val="clear" w:color="auto" w:fill="auto"/>
            <w:noWrap/>
            <w:vAlign w:val="bottom"/>
            <w:hideMark/>
          </w:tcPr>
          <w:p w14:paraId="112DA4BD"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Vicia sep</w:t>
            </w:r>
          </w:p>
        </w:tc>
        <w:tc>
          <w:tcPr>
            <w:tcW w:w="960" w:type="dxa"/>
            <w:tcBorders>
              <w:top w:val="nil"/>
              <w:left w:val="nil"/>
              <w:bottom w:val="nil"/>
              <w:right w:val="nil"/>
            </w:tcBorders>
            <w:shd w:val="clear" w:color="auto" w:fill="auto"/>
            <w:noWrap/>
            <w:vAlign w:val="bottom"/>
            <w:hideMark/>
          </w:tcPr>
          <w:p w14:paraId="1F159AD0"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1AE0E13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402D225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1E8C681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0864DD40" w14:textId="77777777" w:rsidTr="00461909">
        <w:trPr>
          <w:trHeight w:val="290"/>
        </w:trPr>
        <w:tc>
          <w:tcPr>
            <w:tcW w:w="1740" w:type="dxa"/>
            <w:tcBorders>
              <w:top w:val="nil"/>
              <w:left w:val="nil"/>
              <w:bottom w:val="nil"/>
              <w:right w:val="nil"/>
            </w:tcBorders>
            <w:shd w:val="clear" w:color="auto" w:fill="auto"/>
            <w:noWrap/>
            <w:vAlign w:val="bottom"/>
            <w:hideMark/>
          </w:tcPr>
          <w:p w14:paraId="33EFB591"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Vicia ten</w:t>
            </w:r>
          </w:p>
        </w:tc>
        <w:tc>
          <w:tcPr>
            <w:tcW w:w="960" w:type="dxa"/>
            <w:tcBorders>
              <w:top w:val="nil"/>
              <w:left w:val="nil"/>
              <w:bottom w:val="nil"/>
              <w:right w:val="nil"/>
            </w:tcBorders>
            <w:shd w:val="clear" w:color="auto" w:fill="auto"/>
            <w:noWrap/>
            <w:vAlign w:val="bottom"/>
            <w:hideMark/>
          </w:tcPr>
          <w:p w14:paraId="0E15470F"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0.06875</w:t>
            </w:r>
          </w:p>
        </w:tc>
        <w:tc>
          <w:tcPr>
            <w:tcW w:w="960" w:type="dxa"/>
            <w:tcBorders>
              <w:top w:val="nil"/>
              <w:left w:val="nil"/>
              <w:bottom w:val="nil"/>
              <w:right w:val="nil"/>
            </w:tcBorders>
            <w:shd w:val="clear" w:color="auto" w:fill="auto"/>
            <w:noWrap/>
            <w:vAlign w:val="bottom"/>
            <w:hideMark/>
          </w:tcPr>
          <w:p w14:paraId="6153B39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1.259378</w:t>
            </w:r>
          </w:p>
        </w:tc>
        <w:tc>
          <w:tcPr>
            <w:tcW w:w="960" w:type="dxa"/>
            <w:tcBorders>
              <w:top w:val="nil"/>
              <w:left w:val="nil"/>
              <w:bottom w:val="nil"/>
              <w:right w:val="nil"/>
            </w:tcBorders>
            <w:shd w:val="clear" w:color="auto" w:fill="auto"/>
            <w:noWrap/>
            <w:vAlign w:val="bottom"/>
            <w:hideMark/>
          </w:tcPr>
          <w:p w14:paraId="631D509D"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0.362368</w:t>
            </w:r>
          </w:p>
        </w:tc>
        <w:tc>
          <w:tcPr>
            <w:tcW w:w="1044" w:type="dxa"/>
            <w:tcBorders>
              <w:top w:val="nil"/>
              <w:left w:val="nil"/>
              <w:bottom w:val="nil"/>
              <w:right w:val="nil"/>
            </w:tcBorders>
            <w:shd w:val="clear" w:color="auto" w:fill="auto"/>
            <w:noWrap/>
            <w:vAlign w:val="bottom"/>
            <w:hideMark/>
          </w:tcPr>
          <w:p w14:paraId="76AA900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15</w:t>
            </w:r>
          </w:p>
        </w:tc>
      </w:tr>
      <w:tr w:rsidR="00A1583F" w:rsidRPr="0036648E" w14:paraId="0906159C" w14:textId="77777777" w:rsidTr="00461909">
        <w:trPr>
          <w:trHeight w:val="290"/>
        </w:trPr>
        <w:tc>
          <w:tcPr>
            <w:tcW w:w="1740" w:type="dxa"/>
            <w:tcBorders>
              <w:top w:val="nil"/>
              <w:left w:val="nil"/>
              <w:bottom w:val="nil"/>
              <w:right w:val="nil"/>
            </w:tcBorders>
            <w:shd w:val="clear" w:color="auto" w:fill="auto"/>
            <w:noWrap/>
            <w:vAlign w:val="bottom"/>
            <w:hideMark/>
          </w:tcPr>
          <w:p w14:paraId="20889F6B"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Viola hir</w:t>
            </w:r>
          </w:p>
        </w:tc>
        <w:tc>
          <w:tcPr>
            <w:tcW w:w="960" w:type="dxa"/>
            <w:tcBorders>
              <w:top w:val="nil"/>
              <w:left w:val="nil"/>
              <w:bottom w:val="nil"/>
              <w:right w:val="nil"/>
            </w:tcBorders>
            <w:shd w:val="clear" w:color="auto" w:fill="auto"/>
            <w:noWrap/>
            <w:vAlign w:val="bottom"/>
            <w:hideMark/>
          </w:tcPr>
          <w:p w14:paraId="34588411"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0.118599</w:t>
            </w:r>
          </w:p>
        </w:tc>
        <w:tc>
          <w:tcPr>
            <w:tcW w:w="960" w:type="dxa"/>
            <w:tcBorders>
              <w:top w:val="nil"/>
              <w:left w:val="nil"/>
              <w:bottom w:val="nil"/>
              <w:right w:val="nil"/>
            </w:tcBorders>
            <w:shd w:val="clear" w:color="auto" w:fill="auto"/>
            <w:noWrap/>
            <w:vAlign w:val="bottom"/>
            <w:hideMark/>
          </w:tcPr>
          <w:p w14:paraId="42CF62DB"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0.966259</w:t>
            </w:r>
          </w:p>
        </w:tc>
        <w:tc>
          <w:tcPr>
            <w:tcW w:w="960" w:type="dxa"/>
            <w:tcBorders>
              <w:top w:val="nil"/>
              <w:left w:val="nil"/>
              <w:bottom w:val="nil"/>
              <w:right w:val="nil"/>
            </w:tcBorders>
            <w:shd w:val="clear" w:color="auto" w:fill="auto"/>
            <w:noWrap/>
            <w:vAlign w:val="bottom"/>
            <w:hideMark/>
          </w:tcPr>
          <w:p w14:paraId="29104DDE"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0.431136</w:t>
            </w:r>
          </w:p>
        </w:tc>
        <w:tc>
          <w:tcPr>
            <w:tcW w:w="1044" w:type="dxa"/>
            <w:tcBorders>
              <w:top w:val="nil"/>
              <w:left w:val="nil"/>
              <w:bottom w:val="nil"/>
              <w:right w:val="nil"/>
            </w:tcBorders>
            <w:shd w:val="clear" w:color="auto" w:fill="auto"/>
            <w:noWrap/>
            <w:vAlign w:val="bottom"/>
            <w:hideMark/>
          </w:tcPr>
          <w:p w14:paraId="7187FD1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w:t>
            </w:r>
          </w:p>
        </w:tc>
      </w:tr>
      <w:tr w:rsidR="00A1583F" w:rsidRPr="0036648E" w14:paraId="48186E8A" w14:textId="77777777" w:rsidTr="00461909">
        <w:trPr>
          <w:trHeight w:val="290"/>
        </w:trPr>
        <w:tc>
          <w:tcPr>
            <w:tcW w:w="1740" w:type="dxa"/>
            <w:tcBorders>
              <w:top w:val="nil"/>
              <w:left w:val="nil"/>
              <w:bottom w:val="nil"/>
              <w:right w:val="nil"/>
            </w:tcBorders>
            <w:shd w:val="clear" w:color="auto" w:fill="auto"/>
            <w:noWrap/>
            <w:vAlign w:val="bottom"/>
            <w:hideMark/>
          </w:tcPr>
          <w:p w14:paraId="4977ADA8"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Viola odo</w:t>
            </w:r>
          </w:p>
        </w:tc>
        <w:tc>
          <w:tcPr>
            <w:tcW w:w="960" w:type="dxa"/>
            <w:tcBorders>
              <w:top w:val="nil"/>
              <w:left w:val="nil"/>
              <w:bottom w:val="nil"/>
              <w:right w:val="nil"/>
            </w:tcBorders>
            <w:shd w:val="clear" w:color="auto" w:fill="auto"/>
            <w:noWrap/>
            <w:vAlign w:val="bottom"/>
            <w:hideMark/>
          </w:tcPr>
          <w:p w14:paraId="0F4DD16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0.118599</w:t>
            </w:r>
          </w:p>
        </w:tc>
        <w:tc>
          <w:tcPr>
            <w:tcW w:w="960" w:type="dxa"/>
            <w:tcBorders>
              <w:top w:val="nil"/>
              <w:left w:val="nil"/>
              <w:bottom w:val="nil"/>
              <w:right w:val="nil"/>
            </w:tcBorders>
            <w:shd w:val="clear" w:color="auto" w:fill="auto"/>
            <w:noWrap/>
            <w:vAlign w:val="bottom"/>
            <w:hideMark/>
          </w:tcPr>
          <w:p w14:paraId="376778A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0.966259</w:t>
            </w:r>
          </w:p>
        </w:tc>
        <w:tc>
          <w:tcPr>
            <w:tcW w:w="960" w:type="dxa"/>
            <w:tcBorders>
              <w:top w:val="nil"/>
              <w:left w:val="nil"/>
              <w:bottom w:val="nil"/>
              <w:right w:val="nil"/>
            </w:tcBorders>
            <w:shd w:val="clear" w:color="auto" w:fill="auto"/>
            <w:noWrap/>
            <w:vAlign w:val="bottom"/>
            <w:hideMark/>
          </w:tcPr>
          <w:p w14:paraId="178C211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0.431136</w:t>
            </w:r>
          </w:p>
        </w:tc>
        <w:tc>
          <w:tcPr>
            <w:tcW w:w="1044" w:type="dxa"/>
            <w:tcBorders>
              <w:top w:val="nil"/>
              <w:left w:val="nil"/>
              <w:bottom w:val="nil"/>
              <w:right w:val="nil"/>
            </w:tcBorders>
            <w:shd w:val="clear" w:color="auto" w:fill="auto"/>
            <w:noWrap/>
            <w:vAlign w:val="bottom"/>
            <w:hideMark/>
          </w:tcPr>
          <w:p w14:paraId="75DD5BD2"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w:t>
            </w:r>
          </w:p>
        </w:tc>
      </w:tr>
      <w:tr w:rsidR="00A1583F" w:rsidRPr="0036648E" w14:paraId="6E2BD655" w14:textId="77777777" w:rsidTr="00461909">
        <w:trPr>
          <w:trHeight w:val="290"/>
        </w:trPr>
        <w:tc>
          <w:tcPr>
            <w:tcW w:w="1740" w:type="dxa"/>
            <w:tcBorders>
              <w:top w:val="nil"/>
              <w:left w:val="nil"/>
              <w:bottom w:val="nil"/>
              <w:right w:val="nil"/>
            </w:tcBorders>
            <w:shd w:val="clear" w:color="auto" w:fill="auto"/>
            <w:noWrap/>
            <w:vAlign w:val="bottom"/>
            <w:hideMark/>
          </w:tcPr>
          <w:p w14:paraId="6C5589A9"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Viola riv</w:t>
            </w:r>
          </w:p>
        </w:tc>
        <w:tc>
          <w:tcPr>
            <w:tcW w:w="960" w:type="dxa"/>
            <w:tcBorders>
              <w:top w:val="nil"/>
              <w:left w:val="nil"/>
              <w:bottom w:val="nil"/>
              <w:right w:val="nil"/>
            </w:tcBorders>
            <w:shd w:val="clear" w:color="auto" w:fill="auto"/>
            <w:noWrap/>
            <w:vAlign w:val="bottom"/>
            <w:hideMark/>
          </w:tcPr>
          <w:p w14:paraId="288EF6F5"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0.118599</w:t>
            </w:r>
          </w:p>
        </w:tc>
        <w:tc>
          <w:tcPr>
            <w:tcW w:w="960" w:type="dxa"/>
            <w:tcBorders>
              <w:top w:val="nil"/>
              <w:left w:val="nil"/>
              <w:bottom w:val="nil"/>
              <w:right w:val="nil"/>
            </w:tcBorders>
            <w:shd w:val="clear" w:color="auto" w:fill="auto"/>
            <w:noWrap/>
            <w:vAlign w:val="bottom"/>
            <w:hideMark/>
          </w:tcPr>
          <w:p w14:paraId="0FA4D179"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0.966259</w:t>
            </w:r>
          </w:p>
        </w:tc>
        <w:tc>
          <w:tcPr>
            <w:tcW w:w="960" w:type="dxa"/>
            <w:tcBorders>
              <w:top w:val="nil"/>
              <w:left w:val="nil"/>
              <w:bottom w:val="nil"/>
              <w:right w:val="nil"/>
            </w:tcBorders>
            <w:shd w:val="clear" w:color="auto" w:fill="auto"/>
            <w:noWrap/>
            <w:vAlign w:val="bottom"/>
            <w:hideMark/>
          </w:tcPr>
          <w:p w14:paraId="4104D8D6"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0.431136</w:t>
            </w:r>
          </w:p>
        </w:tc>
        <w:tc>
          <w:tcPr>
            <w:tcW w:w="1044" w:type="dxa"/>
            <w:tcBorders>
              <w:top w:val="nil"/>
              <w:left w:val="nil"/>
              <w:bottom w:val="nil"/>
              <w:right w:val="nil"/>
            </w:tcBorders>
            <w:shd w:val="clear" w:color="auto" w:fill="auto"/>
            <w:noWrap/>
            <w:vAlign w:val="bottom"/>
            <w:hideMark/>
          </w:tcPr>
          <w:p w14:paraId="71FF6753"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10</w:t>
            </w:r>
          </w:p>
        </w:tc>
      </w:tr>
      <w:tr w:rsidR="00A1583F" w:rsidRPr="0036648E" w14:paraId="5AD1D106" w14:textId="77777777" w:rsidTr="00461909">
        <w:trPr>
          <w:trHeight w:val="290"/>
        </w:trPr>
        <w:tc>
          <w:tcPr>
            <w:tcW w:w="1740" w:type="dxa"/>
            <w:tcBorders>
              <w:top w:val="nil"/>
              <w:left w:val="nil"/>
              <w:bottom w:val="nil"/>
              <w:right w:val="nil"/>
            </w:tcBorders>
            <w:shd w:val="clear" w:color="auto" w:fill="auto"/>
            <w:noWrap/>
            <w:vAlign w:val="bottom"/>
            <w:hideMark/>
          </w:tcPr>
          <w:p w14:paraId="22CA6C66" w14:textId="77777777" w:rsidR="00A1583F" w:rsidRPr="0036648E" w:rsidRDefault="00A1583F" w:rsidP="00461909">
            <w:pPr>
              <w:spacing w:after="0" w:line="240" w:lineRule="auto"/>
              <w:rPr>
                <w:rFonts w:ascii="Calibri" w:eastAsia="Times New Roman" w:hAnsi="Calibri" w:cs="Calibri"/>
                <w:color w:val="000000"/>
                <w:lang w:eastAsia="en-GB"/>
              </w:rPr>
            </w:pPr>
            <w:r w:rsidRPr="0036648E">
              <w:rPr>
                <w:rFonts w:ascii="Calibri" w:eastAsia="Times New Roman" w:hAnsi="Calibri" w:cs="Calibri"/>
                <w:color w:val="000000"/>
                <w:lang w:eastAsia="en-GB"/>
              </w:rPr>
              <w:t>Zerna ram</w:t>
            </w:r>
          </w:p>
        </w:tc>
        <w:tc>
          <w:tcPr>
            <w:tcW w:w="960" w:type="dxa"/>
            <w:tcBorders>
              <w:top w:val="nil"/>
              <w:left w:val="nil"/>
              <w:bottom w:val="nil"/>
              <w:right w:val="nil"/>
            </w:tcBorders>
            <w:shd w:val="clear" w:color="auto" w:fill="auto"/>
            <w:noWrap/>
            <w:vAlign w:val="bottom"/>
            <w:hideMark/>
          </w:tcPr>
          <w:p w14:paraId="4AAD3FB9"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0.000102</w:t>
            </w:r>
          </w:p>
        </w:tc>
        <w:tc>
          <w:tcPr>
            <w:tcW w:w="960" w:type="dxa"/>
            <w:tcBorders>
              <w:top w:val="nil"/>
              <w:left w:val="nil"/>
              <w:bottom w:val="nil"/>
              <w:right w:val="nil"/>
            </w:tcBorders>
            <w:shd w:val="clear" w:color="auto" w:fill="auto"/>
            <w:noWrap/>
            <w:vAlign w:val="bottom"/>
            <w:hideMark/>
          </w:tcPr>
          <w:p w14:paraId="73727EA9"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1.205021</w:t>
            </w:r>
          </w:p>
        </w:tc>
        <w:tc>
          <w:tcPr>
            <w:tcW w:w="960" w:type="dxa"/>
            <w:tcBorders>
              <w:top w:val="nil"/>
              <w:left w:val="nil"/>
              <w:bottom w:val="nil"/>
              <w:right w:val="nil"/>
            </w:tcBorders>
            <w:shd w:val="clear" w:color="auto" w:fill="auto"/>
            <w:noWrap/>
            <w:vAlign w:val="bottom"/>
            <w:hideMark/>
          </w:tcPr>
          <w:p w14:paraId="0A720D2A"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2.05899</w:t>
            </w:r>
          </w:p>
        </w:tc>
        <w:tc>
          <w:tcPr>
            <w:tcW w:w="1044" w:type="dxa"/>
            <w:tcBorders>
              <w:top w:val="nil"/>
              <w:left w:val="nil"/>
              <w:bottom w:val="nil"/>
              <w:right w:val="nil"/>
            </w:tcBorders>
            <w:shd w:val="clear" w:color="auto" w:fill="auto"/>
            <w:noWrap/>
            <w:vAlign w:val="bottom"/>
            <w:hideMark/>
          </w:tcPr>
          <w:p w14:paraId="546FA9CC" w14:textId="77777777" w:rsidR="00A1583F" w:rsidRPr="0036648E" w:rsidRDefault="00A1583F" w:rsidP="00461909">
            <w:pPr>
              <w:spacing w:after="0" w:line="240" w:lineRule="auto"/>
              <w:jc w:val="right"/>
              <w:rPr>
                <w:rFonts w:ascii="Calibri" w:eastAsia="Times New Roman" w:hAnsi="Calibri" w:cs="Calibri"/>
                <w:color w:val="000000"/>
                <w:lang w:eastAsia="en-GB"/>
              </w:rPr>
            </w:pPr>
            <w:r w:rsidRPr="0036648E">
              <w:rPr>
                <w:rFonts w:ascii="Calibri" w:eastAsia="Times New Roman" w:hAnsi="Calibri" w:cs="Calibri"/>
                <w:color w:val="000000"/>
                <w:lang w:eastAsia="en-GB"/>
              </w:rPr>
              <w:t>80</w:t>
            </w:r>
          </w:p>
        </w:tc>
      </w:tr>
    </w:tbl>
    <w:p w14:paraId="3E4CABD2" w14:textId="77777777" w:rsidR="00A1583F" w:rsidRDefault="00A1583F" w:rsidP="00461909">
      <w:pPr>
        <w:spacing w:line="260" w:lineRule="atLeast"/>
        <w:rPr>
          <w:rFonts w:eastAsia="Times New Roman"/>
          <w:color w:val="000000"/>
          <w:lang w:eastAsia="en-GB"/>
        </w:rPr>
      </w:pPr>
    </w:p>
    <w:p w14:paraId="1E686C8F" w14:textId="77777777" w:rsidR="00A1583F" w:rsidRDefault="00A1583F" w:rsidP="00461909">
      <w:pPr>
        <w:pStyle w:val="Heading2"/>
      </w:pPr>
      <w:bookmarkStart w:id="76" w:name="_Toc92371800"/>
      <w:r w:rsidRPr="00302A7E">
        <w:t xml:space="preserve">Appendix </w:t>
      </w:r>
      <w:r>
        <w:t>7. No of plots in which a species occurred in the five recordings, ordered by total number of occurrences across the recordings.</w:t>
      </w:r>
      <w:bookmarkEnd w:id="76"/>
    </w:p>
    <w:tbl>
      <w:tblPr>
        <w:tblW w:w="7745" w:type="dxa"/>
        <w:tblLook w:val="04A0" w:firstRow="1" w:lastRow="0" w:firstColumn="1" w:lastColumn="0" w:noHBand="0" w:noVBand="1"/>
      </w:tblPr>
      <w:tblGrid>
        <w:gridCol w:w="1276"/>
        <w:gridCol w:w="809"/>
        <w:gridCol w:w="960"/>
        <w:gridCol w:w="960"/>
        <w:gridCol w:w="960"/>
        <w:gridCol w:w="960"/>
        <w:gridCol w:w="1820"/>
      </w:tblGrid>
      <w:tr w:rsidR="00A1583F" w:rsidRPr="00302A7E" w14:paraId="32840083" w14:textId="77777777" w:rsidTr="00461909">
        <w:trPr>
          <w:trHeight w:val="290"/>
        </w:trPr>
        <w:tc>
          <w:tcPr>
            <w:tcW w:w="1276" w:type="dxa"/>
            <w:tcBorders>
              <w:top w:val="nil"/>
              <w:left w:val="nil"/>
              <w:bottom w:val="nil"/>
              <w:right w:val="nil"/>
            </w:tcBorders>
            <w:shd w:val="clear" w:color="auto" w:fill="auto"/>
            <w:noWrap/>
            <w:vAlign w:val="bottom"/>
            <w:hideMark/>
          </w:tcPr>
          <w:p w14:paraId="2719788D"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Species</w:t>
            </w:r>
          </w:p>
        </w:tc>
        <w:tc>
          <w:tcPr>
            <w:tcW w:w="809" w:type="dxa"/>
            <w:tcBorders>
              <w:top w:val="nil"/>
              <w:left w:val="nil"/>
              <w:bottom w:val="nil"/>
              <w:right w:val="nil"/>
            </w:tcBorders>
            <w:shd w:val="clear" w:color="auto" w:fill="auto"/>
            <w:noWrap/>
            <w:vAlign w:val="bottom"/>
            <w:hideMark/>
          </w:tcPr>
          <w:p w14:paraId="1732817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1974</w:t>
            </w:r>
          </w:p>
        </w:tc>
        <w:tc>
          <w:tcPr>
            <w:tcW w:w="960" w:type="dxa"/>
            <w:tcBorders>
              <w:top w:val="nil"/>
              <w:left w:val="nil"/>
              <w:bottom w:val="nil"/>
              <w:right w:val="nil"/>
            </w:tcBorders>
            <w:shd w:val="clear" w:color="auto" w:fill="auto"/>
            <w:noWrap/>
            <w:vAlign w:val="bottom"/>
            <w:hideMark/>
          </w:tcPr>
          <w:p w14:paraId="079D1CE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1991</w:t>
            </w:r>
          </w:p>
        </w:tc>
        <w:tc>
          <w:tcPr>
            <w:tcW w:w="960" w:type="dxa"/>
            <w:tcBorders>
              <w:top w:val="nil"/>
              <w:left w:val="nil"/>
              <w:bottom w:val="nil"/>
              <w:right w:val="nil"/>
            </w:tcBorders>
            <w:shd w:val="clear" w:color="auto" w:fill="auto"/>
            <w:noWrap/>
            <w:vAlign w:val="bottom"/>
            <w:hideMark/>
          </w:tcPr>
          <w:p w14:paraId="3169A02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1999</w:t>
            </w:r>
          </w:p>
        </w:tc>
        <w:tc>
          <w:tcPr>
            <w:tcW w:w="960" w:type="dxa"/>
            <w:tcBorders>
              <w:top w:val="nil"/>
              <w:left w:val="nil"/>
              <w:bottom w:val="nil"/>
              <w:right w:val="nil"/>
            </w:tcBorders>
            <w:shd w:val="clear" w:color="auto" w:fill="auto"/>
            <w:noWrap/>
            <w:vAlign w:val="bottom"/>
            <w:hideMark/>
          </w:tcPr>
          <w:p w14:paraId="3C30FB4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2012</w:t>
            </w:r>
          </w:p>
        </w:tc>
        <w:tc>
          <w:tcPr>
            <w:tcW w:w="960" w:type="dxa"/>
            <w:tcBorders>
              <w:top w:val="nil"/>
              <w:left w:val="nil"/>
              <w:bottom w:val="nil"/>
              <w:right w:val="nil"/>
            </w:tcBorders>
            <w:shd w:val="clear" w:color="auto" w:fill="auto"/>
            <w:noWrap/>
            <w:vAlign w:val="bottom"/>
            <w:hideMark/>
          </w:tcPr>
          <w:p w14:paraId="3E241B0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2018</w:t>
            </w:r>
          </w:p>
        </w:tc>
        <w:tc>
          <w:tcPr>
            <w:tcW w:w="1820" w:type="dxa"/>
            <w:tcBorders>
              <w:top w:val="nil"/>
              <w:left w:val="nil"/>
              <w:bottom w:val="nil"/>
              <w:right w:val="nil"/>
            </w:tcBorders>
            <w:shd w:val="clear" w:color="auto" w:fill="auto"/>
            <w:noWrap/>
            <w:vAlign w:val="bottom"/>
            <w:hideMark/>
          </w:tcPr>
          <w:p w14:paraId="0A2E6FCF"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Total occurrences</w:t>
            </w:r>
            <w:r>
              <w:rPr>
                <w:rFonts w:ascii="Calibri" w:eastAsia="Times New Roman" w:hAnsi="Calibri" w:cs="Calibri"/>
                <w:color w:val="000000"/>
                <w:lang w:eastAsia="en-GB"/>
              </w:rPr>
              <w:t xml:space="preserve"> (out of 820)</w:t>
            </w:r>
          </w:p>
        </w:tc>
      </w:tr>
      <w:tr w:rsidR="00A1583F" w:rsidRPr="00302A7E" w14:paraId="71035459" w14:textId="77777777" w:rsidTr="00461909">
        <w:trPr>
          <w:trHeight w:val="290"/>
        </w:trPr>
        <w:tc>
          <w:tcPr>
            <w:tcW w:w="1276" w:type="dxa"/>
            <w:tcBorders>
              <w:top w:val="nil"/>
              <w:left w:val="nil"/>
              <w:bottom w:val="nil"/>
              <w:right w:val="nil"/>
            </w:tcBorders>
            <w:shd w:val="clear" w:color="auto" w:fill="auto"/>
            <w:noWrap/>
            <w:vAlign w:val="bottom"/>
            <w:hideMark/>
          </w:tcPr>
          <w:p w14:paraId="0D1470CB"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Rubus fru</w:t>
            </w:r>
          </w:p>
        </w:tc>
        <w:tc>
          <w:tcPr>
            <w:tcW w:w="809" w:type="dxa"/>
            <w:tcBorders>
              <w:top w:val="nil"/>
              <w:left w:val="nil"/>
              <w:bottom w:val="nil"/>
              <w:right w:val="nil"/>
            </w:tcBorders>
            <w:shd w:val="clear" w:color="auto" w:fill="auto"/>
            <w:noWrap/>
            <w:vAlign w:val="bottom"/>
            <w:hideMark/>
          </w:tcPr>
          <w:p w14:paraId="6437CEF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143</w:t>
            </w:r>
          </w:p>
        </w:tc>
        <w:tc>
          <w:tcPr>
            <w:tcW w:w="960" w:type="dxa"/>
            <w:tcBorders>
              <w:top w:val="nil"/>
              <w:left w:val="nil"/>
              <w:bottom w:val="nil"/>
              <w:right w:val="nil"/>
            </w:tcBorders>
            <w:shd w:val="clear" w:color="auto" w:fill="auto"/>
            <w:noWrap/>
            <w:vAlign w:val="bottom"/>
            <w:hideMark/>
          </w:tcPr>
          <w:p w14:paraId="4C0CEFC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128</w:t>
            </w:r>
          </w:p>
        </w:tc>
        <w:tc>
          <w:tcPr>
            <w:tcW w:w="960" w:type="dxa"/>
            <w:tcBorders>
              <w:top w:val="nil"/>
              <w:left w:val="nil"/>
              <w:bottom w:val="nil"/>
              <w:right w:val="nil"/>
            </w:tcBorders>
            <w:shd w:val="clear" w:color="auto" w:fill="auto"/>
            <w:noWrap/>
            <w:vAlign w:val="bottom"/>
            <w:hideMark/>
          </w:tcPr>
          <w:p w14:paraId="275717F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127</w:t>
            </w:r>
          </w:p>
        </w:tc>
        <w:tc>
          <w:tcPr>
            <w:tcW w:w="960" w:type="dxa"/>
            <w:tcBorders>
              <w:top w:val="nil"/>
              <w:left w:val="nil"/>
              <w:bottom w:val="nil"/>
              <w:right w:val="nil"/>
            </w:tcBorders>
            <w:shd w:val="clear" w:color="auto" w:fill="auto"/>
            <w:noWrap/>
            <w:vAlign w:val="bottom"/>
            <w:hideMark/>
          </w:tcPr>
          <w:p w14:paraId="533EDF1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141</w:t>
            </w:r>
          </w:p>
        </w:tc>
        <w:tc>
          <w:tcPr>
            <w:tcW w:w="960" w:type="dxa"/>
            <w:tcBorders>
              <w:top w:val="nil"/>
              <w:left w:val="nil"/>
              <w:bottom w:val="nil"/>
              <w:right w:val="nil"/>
            </w:tcBorders>
            <w:shd w:val="clear" w:color="auto" w:fill="auto"/>
            <w:noWrap/>
            <w:vAlign w:val="bottom"/>
            <w:hideMark/>
          </w:tcPr>
          <w:p w14:paraId="2E01E52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142</w:t>
            </w:r>
          </w:p>
        </w:tc>
        <w:tc>
          <w:tcPr>
            <w:tcW w:w="1820" w:type="dxa"/>
            <w:tcBorders>
              <w:top w:val="nil"/>
              <w:left w:val="nil"/>
              <w:bottom w:val="nil"/>
              <w:right w:val="nil"/>
            </w:tcBorders>
            <w:shd w:val="clear" w:color="auto" w:fill="auto"/>
            <w:noWrap/>
            <w:vAlign w:val="bottom"/>
            <w:hideMark/>
          </w:tcPr>
          <w:p w14:paraId="19BFE00F"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681</w:t>
            </w:r>
          </w:p>
        </w:tc>
      </w:tr>
      <w:tr w:rsidR="00A1583F" w:rsidRPr="00302A7E" w14:paraId="2078B1CB" w14:textId="77777777" w:rsidTr="00461909">
        <w:trPr>
          <w:trHeight w:val="290"/>
        </w:trPr>
        <w:tc>
          <w:tcPr>
            <w:tcW w:w="1276" w:type="dxa"/>
            <w:tcBorders>
              <w:top w:val="nil"/>
              <w:left w:val="nil"/>
              <w:bottom w:val="nil"/>
              <w:right w:val="nil"/>
            </w:tcBorders>
            <w:shd w:val="clear" w:color="auto" w:fill="auto"/>
            <w:noWrap/>
            <w:vAlign w:val="bottom"/>
            <w:hideMark/>
          </w:tcPr>
          <w:p w14:paraId="27C7BD50"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Poa tri</w:t>
            </w:r>
          </w:p>
        </w:tc>
        <w:tc>
          <w:tcPr>
            <w:tcW w:w="809" w:type="dxa"/>
            <w:tcBorders>
              <w:top w:val="nil"/>
              <w:left w:val="nil"/>
              <w:bottom w:val="nil"/>
              <w:right w:val="nil"/>
            </w:tcBorders>
            <w:shd w:val="clear" w:color="auto" w:fill="auto"/>
            <w:noWrap/>
            <w:vAlign w:val="bottom"/>
            <w:hideMark/>
          </w:tcPr>
          <w:p w14:paraId="34B67DF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111</w:t>
            </w:r>
          </w:p>
        </w:tc>
        <w:tc>
          <w:tcPr>
            <w:tcW w:w="960" w:type="dxa"/>
            <w:tcBorders>
              <w:top w:val="nil"/>
              <w:left w:val="nil"/>
              <w:bottom w:val="nil"/>
              <w:right w:val="nil"/>
            </w:tcBorders>
            <w:shd w:val="clear" w:color="auto" w:fill="auto"/>
            <w:noWrap/>
            <w:vAlign w:val="bottom"/>
            <w:hideMark/>
          </w:tcPr>
          <w:p w14:paraId="580AD5F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140</w:t>
            </w:r>
          </w:p>
        </w:tc>
        <w:tc>
          <w:tcPr>
            <w:tcW w:w="960" w:type="dxa"/>
            <w:tcBorders>
              <w:top w:val="nil"/>
              <w:left w:val="nil"/>
              <w:bottom w:val="nil"/>
              <w:right w:val="nil"/>
            </w:tcBorders>
            <w:shd w:val="clear" w:color="auto" w:fill="auto"/>
            <w:noWrap/>
            <w:vAlign w:val="bottom"/>
            <w:hideMark/>
          </w:tcPr>
          <w:p w14:paraId="32BEC31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147</w:t>
            </w:r>
          </w:p>
        </w:tc>
        <w:tc>
          <w:tcPr>
            <w:tcW w:w="960" w:type="dxa"/>
            <w:tcBorders>
              <w:top w:val="nil"/>
              <w:left w:val="nil"/>
              <w:bottom w:val="nil"/>
              <w:right w:val="nil"/>
            </w:tcBorders>
            <w:shd w:val="clear" w:color="auto" w:fill="auto"/>
            <w:noWrap/>
            <w:vAlign w:val="bottom"/>
            <w:hideMark/>
          </w:tcPr>
          <w:p w14:paraId="5B4F0DD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127</w:t>
            </w:r>
          </w:p>
        </w:tc>
        <w:tc>
          <w:tcPr>
            <w:tcW w:w="960" w:type="dxa"/>
            <w:tcBorders>
              <w:top w:val="nil"/>
              <w:left w:val="nil"/>
              <w:bottom w:val="nil"/>
              <w:right w:val="nil"/>
            </w:tcBorders>
            <w:shd w:val="clear" w:color="auto" w:fill="auto"/>
            <w:noWrap/>
            <w:vAlign w:val="bottom"/>
            <w:hideMark/>
          </w:tcPr>
          <w:p w14:paraId="02D2CBB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114</w:t>
            </w:r>
          </w:p>
        </w:tc>
        <w:tc>
          <w:tcPr>
            <w:tcW w:w="1820" w:type="dxa"/>
            <w:tcBorders>
              <w:top w:val="nil"/>
              <w:left w:val="nil"/>
              <w:bottom w:val="nil"/>
              <w:right w:val="nil"/>
            </w:tcBorders>
            <w:shd w:val="clear" w:color="auto" w:fill="auto"/>
            <w:noWrap/>
            <w:vAlign w:val="bottom"/>
            <w:hideMark/>
          </w:tcPr>
          <w:p w14:paraId="6BDD364A"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639</w:t>
            </w:r>
          </w:p>
        </w:tc>
      </w:tr>
      <w:tr w:rsidR="00A1583F" w:rsidRPr="00302A7E" w14:paraId="253A178D" w14:textId="77777777" w:rsidTr="00461909">
        <w:trPr>
          <w:trHeight w:val="290"/>
        </w:trPr>
        <w:tc>
          <w:tcPr>
            <w:tcW w:w="1276" w:type="dxa"/>
            <w:tcBorders>
              <w:top w:val="nil"/>
              <w:left w:val="nil"/>
              <w:bottom w:val="nil"/>
              <w:right w:val="nil"/>
            </w:tcBorders>
            <w:shd w:val="clear" w:color="auto" w:fill="auto"/>
            <w:noWrap/>
            <w:vAlign w:val="bottom"/>
            <w:hideMark/>
          </w:tcPr>
          <w:p w14:paraId="51497B5B"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Mercu per</w:t>
            </w:r>
          </w:p>
        </w:tc>
        <w:tc>
          <w:tcPr>
            <w:tcW w:w="809" w:type="dxa"/>
            <w:tcBorders>
              <w:top w:val="nil"/>
              <w:left w:val="nil"/>
              <w:bottom w:val="nil"/>
              <w:right w:val="nil"/>
            </w:tcBorders>
            <w:shd w:val="clear" w:color="auto" w:fill="auto"/>
            <w:noWrap/>
            <w:vAlign w:val="bottom"/>
            <w:hideMark/>
          </w:tcPr>
          <w:p w14:paraId="0B0E3E4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138</w:t>
            </w:r>
          </w:p>
        </w:tc>
        <w:tc>
          <w:tcPr>
            <w:tcW w:w="960" w:type="dxa"/>
            <w:tcBorders>
              <w:top w:val="nil"/>
              <w:left w:val="nil"/>
              <w:bottom w:val="nil"/>
              <w:right w:val="nil"/>
            </w:tcBorders>
            <w:shd w:val="clear" w:color="auto" w:fill="auto"/>
            <w:noWrap/>
            <w:vAlign w:val="bottom"/>
            <w:hideMark/>
          </w:tcPr>
          <w:p w14:paraId="3C77288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132</w:t>
            </w:r>
          </w:p>
        </w:tc>
        <w:tc>
          <w:tcPr>
            <w:tcW w:w="960" w:type="dxa"/>
            <w:tcBorders>
              <w:top w:val="nil"/>
              <w:left w:val="nil"/>
              <w:bottom w:val="nil"/>
              <w:right w:val="nil"/>
            </w:tcBorders>
            <w:shd w:val="clear" w:color="auto" w:fill="auto"/>
            <w:noWrap/>
            <w:vAlign w:val="bottom"/>
            <w:hideMark/>
          </w:tcPr>
          <w:p w14:paraId="425B29A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121</w:t>
            </w:r>
          </w:p>
        </w:tc>
        <w:tc>
          <w:tcPr>
            <w:tcW w:w="960" w:type="dxa"/>
            <w:tcBorders>
              <w:top w:val="nil"/>
              <w:left w:val="nil"/>
              <w:bottom w:val="nil"/>
              <w:right w:val="nil"/>
            </w:tcBorders>
            <w:shd w:val="clear" w:color="auto" w:fill="auto"/>
            <w:noWrap/>
            <w:vAlign w:val="bottom"/>
            <w:hideMark/>
          </w:tcPr>
          <w:p w14:paraId="3E5A88C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122</w:t>
            </w:r>
          </w:p>
        </w:tc>
        <w:tc>
          <w:tcPr>
            <w:tcW w:w="960" w:type="dxa"/>
            <w:tcBorders>
              <w:top w:val="nil"/>
              <w:left w:val="nil"/>
              <w:bottom w:val="nil"/>
              <w:right w:val="nil"/>
            </w:tcBorders>
            <w:shd w:val="clear" w:color="auto" w:fill="auto"/>
            <w:noWrap/>
            <w:vAlign w:val="bottom"/>
            <w:hideMark/>
          </w:tcPr>
          <w:p w14:paraId="323DCCE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121</w:t>
            </w:r>
          </w:p>
        </w:tc>
        <w:tc>
          <w:tcPr>
            <w:tcW w:w="1820" w:type="dxa"/>
            <w:tcBorders>
              <w:top w:val="nil"/>
              <w:left w:val="nil"/>
              <w:bottom w:val="nil"/>
              <w:right w:val="nil"/>
            </w:tcBorders>
            <w:shd w:val="clear" w:color="auto" w:fill="auto"/>
            <w:noWrap/>
            <w:vAlign w:val="bottom"/>
            <w:hideMark/>
          </w:tcPr>
          <w:p w14:paraId="07E98904"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634</w:t>
            </w:r>
          </w:p>
        </w:tc>
      </w:tr>
      <w:tr w:rsidR="00A1583F" w:rsidRPr="00302A7E" w14:paraId="07A62DF2" w14:textId="77777777" w:rsidTr="00461909">
        <w:trPr>
          <w:trHeight w:val="290"/>
        </w:trPr>
        <w:tc>
          <w:tcPr>
            <w:tcW w:w="1276" w:type="dxa"/>
            <w:tcBorders>
              <w:top w:val="nil"/>
              <w:left w:val="nil"/>
              <w:bottom w:val="nil"/>
              <w:right w:val="nil"/>
            </w:tcBorders>
            <w:shd w:val="clear" w:color="auto" w:fill="auto"/>
            <w:noWrap/>
            <w:vAlign w:val="bottom"/>
            <w:hideMark/>
          </w:tcPr>
          <w:p w14:paraId="40A63F6F"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Brach syl</w:t>
            </w:r>
          </w:p>
        </w:tc>
        <w:tc>
          <w:tcPr>
            <w:tcW w:w="809" w:type="dxa"/>
            <w:tcBorders>
              <w:top w:val="nil"/>
              <w:left w:val="nil"/>
              <w:bottom w:val="nil"/>
              <w:right w:val="nil"/>
            </w:tcBorders>
            <w:shd w:val="clear" w:color="auto" w:fill="auto"/>
            <w:noWrap/>
            <w:vAlign w:val="bottom"/>
            <w:hideMark/>
          </w:tcPr>
          <w:p w14:paraId="44DC5C8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64</w:t>
            </w:r>
          </w:p>
        </w:tc>
        <w:tc>
          <w:tcPr>
            <w:tcW w:w="960" w:type="dxa"/>
            <w:tcBorders>
              <w:top w:val="nil"/>
              <w:left w:val="nil"/>
              <w:bottom w:val="nil"/>
              <w:right w:val="nil"/>
            </w:tcBorders>
            <w:shd w:val="clear" w:color="auto" w:fill="auto"/>
            <w:noWrap/>
            <w:vAlign w:val="bottom"/>
            <w:hideMark/>
          </w:tcPr>
          <w:p w14:paraId="54D7047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137</w:t>
            </w:r>
          </w:p>
        </w:tc>
        <w:tc>
          <w:tcPr>
            <w:tcW w:w="960" w:type="dxa"/>
            <w:tcBorders>
              <w:top w:val="nil"/>
              <w:left w:val="nil"/>
              <w:bottom w:val="nil"/>
              <w:right w:val="nil"/>
            </w:tcBorders>
            <w:shd w:val="clear" w:color="auto" w:fill="auto"/>
            <w:noWrap/>
            <w:vAlign w:val="bottom"/>
            <w:hideMark/>
          </w:tcPr>
          <w:p w14:paraId="57D2CCA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142</w:t>
            </w:r>
          </w:p>
        </w:tc>
        <w:tc>
          <w:tcPr>
            <w:tcW w:w="960" w:type="dxa"/>
            <w:tcBorders>
              <w:top w:val="nil"/>
              <w:left w:val="nil"/>
              <w:bottom w:val="nil"/>
              <w:right w:val="nil"/>
            </w:tcBorders>
            <w:shd w:val="clear" w:color="auto" w:fill="auto"/>
            <w:noWrap/>
            <w:vAlign w:val="bottom"/>
            <w:hideMark/>
          </w:tcPr>
          <w:p w14:paraId="4D02F05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146</w:t>
            </w:r>
          </w:p>
        </w:tc>
        <w:tc>
          <w:tcPr>
            <w:tcW w:w="960" w:type="dxa"/>
            <w:tcBorders>
              <w:top w:val="nil"/>
              <w:left w:val="nil"/>
              <w:bottom w:val="nil"/>
              <w:right w:val="nil"/>
            </w:tcBorders>
            <w:shd w:val="clear" w:color="auto" w:fill="auto"/>
            <w:noWrap/>
            <w:vAlign w:val="bottom"/>
            <w:hideMark/>
          </w:tcPr>
          <w:p w14:paraId="04CA741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141</w:t>
            </w:r>
          </w:p>
        </w:tc>
        <w:tc>
          <w:tcPr>
            <w:tcW w:w="1820" w:type="dxa"/>
            <w:tcBorders>
              <w:top w:val="nil"/>
              <w:left w:val="nil"/>
              <w:bottom w:val="nil"/>
              <w:right w:val="nil"/>
            </w:tcBorders>
            <w:shd w:val="clear" w:color="auto" w:fill="auto"/>
            <w:noWrap/>
            <w:vAlign w:val="bottom"/>
            <w:hideMark/>
          </w:tcPr>
          <w:p w14:paraId="65D3C129"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630</w:t>
            </w:r>
          </w:p>
        </w:tc>
      </w:tr>
      <w:tr w:rsidR="00A1583F" w:rsidRPr="00302A7E" w14:paraId="5BB9606C" w14:textId="77777777" w:rsidTr="00461909">
        <w:trPr>
          <w:trHeight w:val="290"/>
        </w:trPr>
        <w:tc>
          <w:tcPr>
            <w:tcW w:w="1276" w:type="dxa"/>
            <w:tcBorders>
              <w:top w:val="nil"/>
              <w:left w:val="nil"/>
              <w:bottom w:val="nil"/>
              <w:right w:val="nil"/>
            </w:tcBorders>
            <w:shd w:val="clear" w:color="auto" w:fill="auto"/>
            <w:noWrap/>
            <w:vAlign w:val="bottom"/>
            <w:hideMark/>
          </w:tcPr>
          <w:p w14:paraId="0D3D4D8C"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Urtic dio</w:t>
            </w:r>
          </w:p>
        </w:tc>
        <w:tc>
          <w:tcPr>
            <w:tcW w:w="809" w:type="dxa"/>
            <w:tcBorders>
              <w:top w:val="nil"/>
              <w:left w:val="nil"/>
              <w:bottom w:val="nil"/>
              <w:right w:val="nil"/>
            </w:tcBorders>
            <w:shd w:val="clear" w:color="auto" w:fill="auto"/>
            <w:noWrap/>
            <w:vAlign w:val="bottom"/>
            <w:hideMark/>
          </w:tcPr>
          <w:p w14:paraId="03D4A2E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123</w:t>
            </w:r>
          </w:p>
        </w:tc>
        <w:tc>
          <w:tcPr>
            <w:tcW w:w="960" w:type="dxa"/>
            <w:tcBorders>
              <w:top w:val="nil"/>
              <w:left w:val="nil"/>
              <w:bottom w:val="nil"/>
              <w:right w:val="nil"/>
            </w:tcBorders>
            <w:shd w:val="clear" w:color="auto" w:fill="auto"/>
            <w:noWrap/>
            <w:vAlign w:val="bottom"/>
            <w:hideMark/>
          </w:tcPr>
          <w:p w14:paraId="0F7AC78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129</w:t>
            </w:r>
          </w:p>
        </w:tc>
        <w:tc>
          <w:tcPr>
            <w:tcW w:w="960" w:type="dxa"/>
            <w:tcBorders>
              <w:top w:val="nil"/>
              <w:left w:val="nil"/>
              <w:bottom w:val="nil"/>
              <w:right w:val="nil"/>
            </w:tcBorders>
            <w:shd w:val="clear" w:color="auto" w:fill="auto"/>
            <w:noWrap/>
            <w:vAlign w:val="bottom"/>
            <w:hideMark/>
          </w:tcPr>
          <w:p w14:paraId="744605D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121</w:t>
            </w:r>
          </w:p>
        </w:tc>
        <w:tc>
          <w:tcPr>
            <w:tcW w:w="960" w:type="dxa"/>
            <w:tcBorders>
              <w:top w:val="nil"/>
              <w:left w:val="nil"/>
              <w:bottom w:val="nil"/>
              <w:right w:val="nil"/>
            </w:tcBorders>
            <w:shd w:val="clear" w:color="auto" w:fill="auto"/>
            <w:noWrap/>
            <w:vAlign w:val="bottom"/>
            <w:hideMark/>
          </w:tcPr>
          <w:p w14:paraId="3D5B345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101</w:t>
            </w:r>
          </w:p>
        </w:tc>
        <w:tc>
          <w:tcPr>
            <w:tcW w:w="960" w:type="dxa"/>
            <w:tcBorders>
              <w:top w:val="nil"/>
              <w:left w:val="nil"/>
              <w:bottom w:val="nil"/>
              <w:right w:val="nil"/>
            </w:tcBorders>
            <w:shd w:val="clear" w:color="auto" w:fill="auto"/>
            <w:noWrap/>
            <w:vAlign w:val="bottom"/>
            <w:hideMark/>
          </w:tcPr>
          <w:p w14:paraId="6EF2E33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98</w:t>
            </w:r>
          </w:p>
        </w:tc>
        <w:tc>
          <w:tcPr>
            <w:tcW w:w="1820" w:type="dxa"/>
            <w:tcBorders>
              <w:top w:val="nil"/>
              <w:left w:val="nil"/>
              <w:bottom w:val="nil"/>
              <w:right w:val="nil"/>
            </w:tcBorders>
            <w:shd w:val="clear" w:color="auto" w:fill="auto"/>
            <w:noWrap/>
            <w:vAlign w:val="bottom"/>
            <w:hideMark/>
          </w:tcPr>
          <w:p w14:paraId="77037C02"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572</w:t>
            </w:r>
          </w:p>
        </w:tc>
      </w:tr>
      <w:tr w:rsidR="00A1583F" w:rsidRPr="00302A7E" w14:paraId="1D8878B3" w14:textId="77777777" w:rsidTr="00461909">
        <w:trPr>
          <w:trHeight w:val="290"/>
        </w:trPr>
        <w:tc>
          <w:tcPr>
            <w:tcW w:w="1276" w:type="dxa"/>
            <w:tcBorders>
              <w:top w:val="nil"/>
              <w:left w:val="nil"/>
              <w:bottom w:val="nil"/>
              <w:right w:val="nil"/>
            </w:tcBorders>
            <w:shd w:val="clear" w:color="auto" w:fill="auto"/>
            <w:noWrap/>
            <w:vAlign w:val="bottom"/>
            <w:hideMark/>
          </w:tcPr>
          <w:p w14:paraId="71B4E746"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Desch ces</w:t>
            </w:r>
          </w:p>
        </w:tc>
        <w:tc>
          <w:tcPr>
            <w:tcW w:w="809" w:type="dxa"/>
            <w:tcBorders>
              <w:top w:val="nil"/>
              <w:left w:val="nil"/>
              <w:bottom w:val="nil"/>
              <w:right w:val="nil"/>
            </w:tcBorders>
            <w:shd w:val="clear" w:color="auto" w:fill="auto"/>
            <w:noWrap/>
            <w:vAlign w:val="bottom"/>
            <w:hideMark/>
          </w:tcPr>
          <w:p w14:paraId="441952A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50</w:t>
            </w:r>
          </w:p>
        </w:tc>
        <w:tc>
          <w:tcPr>
            <w:tcW w:w="960" w:type="dxa"/>
            <w:tcBorders>
              <w:top w:val="nil"/>
              <w:left w:val="nil"/>
              <w:bottom w:val="nil"/>
              <w:right w:val="nil"/>
            </w:tcBorders>
            <w:shd w:val="clear" w:color="auto" w:fill="auto"/>
            <w:noWrap/>
            <w:vAlign w:val="bottom"/>
            <w:hideMark/>
          </w:tcPr>
          <w:p w14:paraId="1A85A69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101</w:t>
            </w:r>
          </w:p>
        </w:tc>
        <w:tc>
          <w:tcPr>
            <w:tcW w:w="960" w:type="dxa"/>
            <w:tcBorders>
              <w:top w:val="nil"/>
              <w:left w:val="nil"/>
              <w:bottom w:val="nil"/>
              <w:right w:val="nil"/>
            </w:tcBorders>
            <w:shd w:val="clear" w:color="auto" w:fill="auto"/>
            <w:noWrap/>
            <w:vAlign w:val="bottom"/>
            <w:hideMark/>
          </w:tcPr>
          <w:p w14:paraId="1453DBD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125</w:t>
            </w:r>
          </w:p>
        </w:tc>
        <w:tc>
          <w:tcPr>
            <w:tcW w:w="960" w:type="dxa"/>
            <w:tcBorders>
              <w:top w:val="nil"/>
              <w:left w:val="nil"/>
              <w:bottom w:val="nil"/>
              <w:right w:val="nil"/>
            </w:tcBorders>
            <w:shd w:val="clear" w:color="auto" w:fill="auto"/>
            <w:noWrap/>
            <w:vAlign w:val="bottom"/>
            <w:hideMark/>
          </w:tcPr>
          <w:p w14:paraId="7025DF2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126</w:t>
            </w:r>
          </w:p>
        </w:tc>
        <w:tc>
          <w:tcPr>
            <w:tcW w:w="960" w:type="dxa"/>
            <w:tcBorders>
              <w:top w:val="nil"/>
              <w:left w:val="nil"/>
              <w:bottom w:val="nil"/>
              <w:right w:val="nil"/>
            </w:tcBorders>
            <w:shd w:val="clear" w:color="auto" w:fill="auto"/>
            <w:noWrap/>
            <w:vAlign w:val="bottom"/>
            <w:hideMark/>
          </w:tcPr>
          <w:p w14:paraId="77EE0A3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116</w:t>
            </w:r>
          </w:p>
        </w:tc>
        <w:tc>
          <w:tcPr>
            <w:tcW w:w="1820" w:type="dxa"/>
            <w:tcBorders>
              <w:top w:val="nil"/>
              <w:left w:val="nil"/>
              <w:bottom w:val="nil"/>
              <w:right w:val="nil"/>
            </w:tcBorders>
            <w:shd w:val="clear" w:color="auto" w:fill="auto"/>
            <w:noWrap/>
            <w:vAlign w:val="bottom"/>
            <w:hideMark/>
          </w:tcPr>
          <w:p w14:paraId="020BE623"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518</w:t>
            </w:r>
          </w:p>
        </w:tc>
      </w:tr>
      <w:tr w:rsidR="00A1583F" w:rsidRPr="00302A7E" w14:paraId="42AE66F4" w14:textId="77777777" w:rsidTr="00461909">
        <w:trPr>
          <w:trHeight w:val="290"/>
        </w:trPr>
        <w:tc>
          <w:tcPr>
            <w:tcW w:w="1276" w:type="dxa"/>
            <w:tcBorders>
              <w:top w:val="nil"/>
              <w:left w:val="nil"/>
              <w:bottom w:val="nil"/>
              <w:right w:val="nil"/>
            </w:tcBorders>
            <w:shd w:val="clear" w:color="auto" w:fill="auto"/>
            <w:noWrap/>
            <w:vAlign w:val="bottom"/>
            <w:hideMark/>
          </w:tcPr>
          <w:p w14:paraId="178B3669"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Circa lut</w:t>
            </w:r>
          </w:p>
        </w:tc>
        <w:tc>
          <w:tcPr>
            <w:tcW w:w="809" w:type="dxa"/>
            <w:tcBorders>
              <w:top w:val="nil"/>
              <w:left w:val="nil"/>
              <w:bottom w:val="nil"/>
              <w:right w:val="nil"/>
            </w:tcBorders>
            <w:shd w:val="clear" w:color="auto" w:fill="auto"/>
            <w:noWrap/>
            <w:vAlign w:val="bottom"/>
            <w:hideMark/>
          </w:tcPr>
          <w:p w14:paraId="52B31A4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135</w:t>
            </w:r>
          </w:p>
        </w:tc>
        <w:tc>
          <w:tcPr>
            <w:tcW w:w="960" w:type="dxa"/>
            <w:tcBorders>
              <w:top w:val="nil"/>
              <w:left w:val="nil"/>
              <w:bottom w:val="nil"/>
              <w:right w:val="nil"/>
            </w:tcBorders>
            <w:shd w:val="clear" w:color="auto" w:fill="auto"/>
            <w:noWrap/>
            <w:vAlign w:val="bottom"/>
            <w:hideMark/>
          </w:tcPr>
          <w:p w14:paraId="3C04289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88</w:t>
            </w:r>
          </w:p>
        </w:tc>
        <w:tc>
          <w:tcPr>
            <w:tcW w:w="960" w:type="dxa"/>
            <w:tcBorders>
              <w:top w:val="nil"/>
              <w:left w:val="nil"/>
              <w:bottom w:val="nil"/>
              <w:right w:val="nil"/>
            </w:tcBorders>
            <w:shd w:val="clear" w:color="auto" w:fill="auto"/>
            <w:noWrap/>
            <w:vAlign w:val="bottom"/>
            <w:hideMark/>
          </w:tcPr>
          <w:p w14:paraId="0695893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81</w:t>
            </w:r>
          </w:p>
        </w:tc>
        <w:tc>
          <w:tcPr>
            <w:tcW w:w="960" w:type="dxa"/>
            <w:tcBorders>
              <w:top w:val="nil"/>
              <w:left w:val="nil"/>
              <w:bottom w:val="nil"/>
              <w:right w:val="nil"/>
            </w:tcBorders>
            <w:shd w:val="clear" w:color="auto" w:fill="auto"/>
            <w:noWrap/>
            <w:vAlign w:val="bottom"/>
            <w:hideMark/>
          </w:tcPr>
          <w:p w14:paraId="31BEA9F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99</w:t>
            </w:r>
          </w:p>
        </w:tc>
        <w:tc>
          <w:tcPr>
            <w:tcW w:w="960" w:type="dxa"/>
            <w:tcBorders>
              <w:top w:val="nil"/>
              <w:left w:val="nil"/>
              <w:bottom w:val="nil"/>
              <w:right w:val="nil"/>
            </w:tcBorders>
            <w:shd w:val="clear" w:color="auto" w:fill="auto"/>
            <w:noWrap/>
            <w:vAlign w:val="bottom"/>
            <w:hideMark/>
          </w:tcPr>
          <w:p w14:paraId="7A8B93D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88</w:t>
            </w:r>
          </w:p>
        </w:tc>
        <w:tc>
          <w:tcPr>
            <w:tcW w:w="1820" w:type="dxa"/>
            <w:tcBorders>
              <w:top w:val="nil"/>
              <w:left w:val="nil"/>
              <w:bottom w:val="nil"/>
              <w:right w:val="nil"/>
            </w:tcBorders>
            <w:shd w:val="clear" w:color="auto" w:fill="auto"/>
            <w:noWrap/>
            <w:vAlign w:val="bottom"/>
            <w:hideMark/>
          </w:tcPr>
          <w:p w14:paraId="57B48064"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491</w:t>
            </w:r>
          </w:p>
        </w:tc>
      </w:tr>
      <w:tr w:rsidR="00A1583F" w:rsidRPr="00302A7E" w14:paraId="71A2300D" w14:textId="77777777" w:rsidTr="00461909">
        <w:trPr>
          <w:trHeight w:val="290"/>
        </w:trPr>
        <w:tc>
          <w:tcPr>
            <w:tcW w:w="1276" w:type="dxa"/>
            <w:tcBorders>
              <w:top w:val="nil"/>
              <w:left w:val="nil"/>
              <w:bottom w:val="nil"/>
              <w:right w:val="nil"/>
            </w:tcBorders>
            <w:shd w:val="clear" w:color="auto" w:fill="auto"/>
            <w:noWrap/>
            <w:vAlign w:val="bottom"/>
            <w:hideMark/>
          </w:tcPr>
          <w:p w14:paraId="37B06453"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Glech hed</w:t>
            </w:r>
          </w:p>
        </w:tc>
        <w:tc>
          <w:tcPr>
            <w:tcW w:w="809" w:type="dxa"/>
            <w:tcBorders>
              <w:top w:val="nil"/>
              <w:left w:val="nil"/>
              <w:bottom w:val="nil"/>
              <w:right w:val="nil"/>
            </w:tcBorders>
            <w:shd w:val="clear" w:color="auto" w:fill="auto"/>
            <w:noWrap/>
            <w:vAlign w:val="bottom"/>
            <w:hideMark/>
          </w:tcPr>
          <w:p w14:paraId="05059B2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100</w:t>
            </w:r>
          </w:p>
        </w:tc>
        <w:tc>
          <w:tcPr>
            <w:tcW w:w="960" w:type="dxa"/>
            <w:tcBorders>
              <w:top w:val="nil"/>
              <w:left w:val="nil"/>
              <w:bottom w:val="nil"/>
              <w:right w:val="nil"/>
            </w:tcBorders>
            <w:shd w:val="clear" w:color="auto" w:fill="auto"/>
            <w:noWrap/>
            <w:vAlign w:val="bottom"/>
            <w:hideMark/>
          </w:tcPr>
          <w:p w14:paraId="431DAFD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110</w:t>
            </w:r>
          </w:p>
        </w:tc>
        <w:tc>
          <w:tcPr>
            <w:tcW w:w="960" w:type="dxa"/>
            <w:tcBorders>
              <w:top w:val="nil"/>
              <w:left w:val="nil"/>
              <w:bottom w:val="nil"/>
              <w:right w:val="nil"/>
            </w:tcBorders>
            <w:shd w:val="clear" w:color="auto" w:fill="auto"/>
            <w:noWrap/>
            <w:vAlign w:val="bottom"/>
            <w:hideMark/>
          </w:tcPr>
          <w:p w14:paraId="64F0677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94</w:t>
            </w:r>
          </w:p>
        </w:tc>
        <w:tc>
          <w:tcPr>
            <w:tcW w:w="960" w:type="dxa"/>
            <w:tcBorders>
              <w:top w:val="nil"/>
              <w:left w:val="nil"/>
              <w:bottom w:val="nil"/>
              <w:right w:val="nil"/>
            </w:tcBorders>
            <w:shd w:val="clear" w:color="auto" w:fill="auto"/>
            <w:noWrap/>
            <w:vAlign w:val="bottom"/>
            <w:hideMark/>
          </w:tcPr>
          <w:p w14:paraId="75BDD9D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69</w:t>
            </w:r>
          </w:p>
        </w:tc>
        <w:tc>
          <w:tcPr>
            <w:tcW w:w="960" w:type="dxa"/>
            <w:tcBorders>
              <w:top w:val="nil"/>
              <w:left w:val="nil"/>
              <w:bottom w:val="nil"/>
              <w:right w:val="nil"/>
            </w:tcBorders>
            <w:shd w:val="clear" w:color="auto" w:fill="auto"/>
            <w:noWrap/>
            <w:vAlign w:val="bottom"/>
            <w:hideMark/>
          </w:tcPr>
          <w:p w14:paraId="0F5B850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52</w:t>
            </w:r>
          </w:p>
        </w:tc>
        <w:tc>
          <w:tcPr>
            <w:tcW w:w="1820" w:type="dxa"/>
            <w:tcBorders>
              <w:top w:val="nil"/>
              <w:left w:val="nil"/>
              <w:bottom w:val="nil"/>
              <w:right w:val="nil"/>
            </w:tcBorders>
            <w:shd w:val="clear" w:color="auto" w:fill="auto"/>
            <w:noWrap/>
            <w:vAlign w:val="bottom"/>
            <w:hideMark/>
          </w:tcPr>
          <w:p w14:paraId="450BD2C9"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425</w:t>
            </w:r>
          </w:p>
        </w:tc>
      </w:tr>
      <w:tr w:rsidR="00A1583F" w:rsidRPr="00302A7E" w14:paraId="410C1FB5" w14:textId="77777777" w:rsidTr="00461909">
        <w:trPr>
          <w:trHeight w:val="290"/>
        </w:trPr>
        <w:tc>
          <w:tcPr>
            <w:tcW w:w="1276" w:type="dxa"/>
            <w:tcBorders>
              <w:top w:val="nil"/>
              <w:left w:val="nil"/>
              <w:bottom w:val="nil"/>
              <w:right w:val="nil"/>
            </w:tcBorders>
            <w:shd w:val="clear" w:color="auto" w:fill="auto"/>
            <w:noWrap/>
            <w:vAlign w:val="bottom"/>
            <w:hideMark/>
          </w:tcPr>
          <w:p w14:paraId="761A440D"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Hyaci non</w:t>
            </w:r>
          </w:p>
        </w:tc>
        <w:tc>
          <w:tcPr>
            <w:tcW w:w="809" w:type="dxa"/>
            <w:tcBorders>
              <w:top w:val="nil"/>
              <w:left w:val="nil"/>
              <w:bottom w:val="nil"/>
              <w:right w:val="nil"/>
            </w:tcBorders>
            <w:shd w:val="clear" w:color="auto" w:fill="auto"/>
            <w:noWrap/>
            <w:vAlign w:val="bottom"/>
            <w:hideMark/>
          </w:tcPr>
          <w:p w14:paraId="68B1A52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62</w:t>
            </w:r>
          </w:p>
        </w:tc>
        <w:tc>
          <w:tcPr>
            <w:tcW w:w="960" w:type="dxa"/>
            <w:tcBorders>
              <w:top w:val="nil"/>
              <w:left w:val="nil"/>
              <w:bottom w:val="nil"/>
              <w:right w:val="nil"/>
            </w:tcBorders>
            <w:shd w:val="clear" w:color="auto" w:fill="auto"/>
            <w:noWrap/>
            <w:vAlign w:val="bottom"/>
            <w:hideMark/>
          </w:tcPr>
          <w:p w14:paraId="0218A6F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63</w:t>
            </w:r>
          </w:p>
        </w:tc>
        <w:tc>
          <w:tcPr>
            <w:tcW w:w="960" w:type="dxa"/>
            <w:tcBorders>
              <w:top w:val="nil"/>
              <w:left w:val="nil"/>
              <w:bottom w:val="nil"/>
              <w:right w:val="nil"/>
            </w:tcBorders>
            <w:shd w:val="clear" w:color="auto" w:fill="auto"/>
            <w:noWrap/>
            <w:vAlign w:val="bottom"/>
            <w:hideMark/>
          </w:tcPr>
          <w:p w14:paraId="06C9887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79</w:t>
            </w:r>
          </w:p>
        </w:tc>
        <w:tc>
          <w:tcPr>
            <w:tcW w:w="960" w:type="dxa"/>
            <w:tcBorders>
              <w:top w:val="nil"/>
              <w:left w:val="nil"/>
              <w:bottom w:val="nil"/>
              <w:right w:val="nil"/>
            </w:tcBorders>
            <w:shd w:val="clear" w:color="auto" w:fill="auto"/>
            <w:noWrap/>
            <w:vAlign w:val="bottom"/>
            <w:hideMark/>
          </w:tcPr>
          <w:p w14:paraId="7C848B4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100</w:t>
            </w:r>
          </w:p>
        </w:tc>
        <w:tc>
          <w:tcPr>
            <w:tcW w:w="960" w:type="dxa"/>
            <w:tcBorders>
              <w:top w:val="nil"/>
              <w:left w:val="nil"/>
              <w:bottom w:val="nil"/>
              <w:right w:val="nil"/>
            </w:tcBorders>
            <w:shd w:val="clear" w:color="auto" w:fill="auto"/>
            <w:noWrap/>
            <w:vAlign w:val="bottom"/>
            <w:hideMark/>
          </w:tcPr>
          <w:p w14:paraId="03DF278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98</w:t>
            </w:r>
          </w:p>
        </w:tc>
        <w:tc>
          <w:tcPr>
            <w:tcW w:w="1820" w:type="dxa"/>
            <w:tcBorders>
              <w:top w:val="nil"/>
              <w:left w:val="nil"/>
              <w:bottom w:val="nil"/>
              <w:right w:val="nil"/>
            </w:tcBorders>
            <w:shd w:val="clear" w:color="auto" w:fill="auto"/>
            <w:noWrap/>
            <w:vAlign w:val="bottom"/>
            <w:hideMark/>
          </w:tcPr>
          <w:p w14:paraId="22FC3864"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402</w:t>
            </w:r>
          </w:p>
        </w:tc>
      </w:tr>
      <w:tr w:rsidR="00A1583F" w:rsidRPr="00302A7E" w14:paraId="0191D67E" w14:textId="77777777" w:rsidTr="00461909">
        <w:trPr>
          <w:trHeight w:val="290"/>
        </w:trPr>
        <w:tc>
          <w:tcPr>
            <w:tcW w:w="1276" w:type="dxa"/>
            <w:tcBorders>
              <w:top w:val="nil"/>
              <w:left w:val="nil"/>
              <w:bottom w:val="nil"/>
              <w:right w:val="nil"/>
            </w:tcBorders>
            <w:shd w:val="clear" w:color="auto" w:fill="auto"/>
            <w:noWrap/>
            <w:vAlign w:val="bottom"/>
            <w:hideMark/>
          </w:tcPr>
          <w:p w14:paraId="09293242"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Geum urb</w:t>
            </w:r>
          </w:p>
        </w:tc>
        <w:tc>
          <w:tcPr>
            <w:tcW w:w="809" w:type="dxa"/>
            <w:tcBorders>
              <w:top w:val="nil"/>
              <w:left w:val="nil"/>
              <w:bottom w:val="nil"/>
              <w:right w:val="nil"/>
            </w:tcBorders>
            <w:shd w:val="clear" w:color="auto" w:fill="auto"/>
            <w:noWrap/>
            <w:vAlign w:val="bottom"/>
            <w:hideMark/>
          </w:tcPr>
          <w:p w14:paraId="0C79B6B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72</w:t>
            </w:r>
          </w:p>
        </w:tc>
        <w:tc>
          <w:tcPr>
            <w:tcW w:w="960" w:type="dxa"/>
            <w:tcBorders>
              <w:top w:val="nil"/>
              <w:left w:val="nil"/>
              <w:bottom w:val="nil"/>
              <w:right w:val="nil"/>
            </w:tcBorders>
            <w:shd w:val="clear" w:color="auto" w:fill="auto"/>
            <w:noWrap/>
            <w:vAlign w:val="bottom"/>
            <w:hideMark/>
          </w:tcPr>
          <w:p w14:paraId="3464434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63</w:t>
            </w:r>
          </w:p>
        </w:tc>
        <w:tc>
          <w:tcPr>
            <w:tcW w:w="960" w:type="dxa"/>
            <w:tcBorders>
              <w:top w:val="nil"/>
              <w:left w:val="nil"/>
              <w:bottom w:val="nil"/>
              <w:right w:val="nil"/>
            </w:tcBorders>
            <w:shd w:val="clear" w:color="auto" w:fill="auto"/>
            <w:noWrap/>
            <w:vAlign w:val="bottom"/>
            <w:hideMark/>
          </w:tcPr>
          <w:p w14:paraId="0576EE9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73</w:t>
            </w:r>
          </w:p>
        </w:tc>
        <w:tc>
          <w:tcPr>
            <w:tcW w:w="960" w:type="dxa"/>
            <w:tcBorders>
              <w:top w:val="nil"/>
              <w:left w:val="nil"/>
              <w:bottom w:val="nil"/>
              <w:right w:val="nil"/>
            </w:tcBorders>
            <w:shd w:val="clear" w:color="auto" w:fill="auto"/>
            <w:noWrap/>
            <w:vAlign w:val="bottom"/>
            <w:hideMark/>
          </w:tcPr>
          <w:p w14:paraId="3EABD5D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99</w:t>
            </w:r>
          </w:p>
        </w:tc>
        <w:tc>
          <w:tcPr>
            <w:tcW w:w="960" w:type="dxa"/>
            <w:tcBorders>
              <w:top w:val="nil"/>
              <w:left w:val="nil"/>
              <w:bottom w:val="nil"/>
              <w:right w:val="nil"/>
            </w:tcBorders>
            <w:shd w:val="clear" w:color="auto" w:fill="auto"/>
            <w:noWrap/>
            <w:vAlign w:val="bottom"/>
            <w:hideMark/>
          </w:tcPr>
          <w:p w14:paraId="61389CA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83</w:t>
            </w:r>
          </w:p>
        </w:tc>
        <w:tc>
          <w:tcPr>
            <w:tcW w:w="1820" w:type="dxa"/>
            <w:tcBorders>
              <w:top w:val="nil"/>
              <w:left w:val="nil"/>
              <w:bottom w:val="nil"/>
              <w:right w:val="nil"/>
            </w:tcBorders>
            <w:shd w:val="clear" w:color="auto" w:fill="auto"/>
            <w:noWrap/>
            <w:vAlign w:val="bottom"/>
            <w:hideMark/>
          </w:tcPr>
          <w:p w14:paraId="53DDDDC6"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390</w:t>
            </w:r>
          </w:p>
        </w:tc>
      </w:tr>
      <w:tr w:rsidR="00A1583F" w:rsidRPr="00302A7E" w14:paraId="1DBF2BD6" w14:textId="77777777" w:rsidTr="00461909">
        <w:trPr>
          <w:trHeight w:val="290"/>
        </w:trPr>
        <w:tc>
          <w:tcPr>
            <w:tcW w:w="1276" w:type="dxa"/>
            <w:tcBorders>
              <w:top w:val="nil"/>
              <w:left w:val="nil"/>
              <w:bottom w:val="nil"/>
              <w:right w:val="nil"/>
            </w:tcBorders>
            <w:shd w:val="clear" w:color="auto" w:fill="auto"/>
            <w:noWrap/>
            <w:vAlign w:val="bottom"/>
            <w:hideMark/>
          </w:tcPr>
          <w:p w14:paraId="52DE3FEB"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Galiu apa</w:t>
            </w:r>
          </w:p>
        </w:tc>
        <w:tc>
          <w:tcPr>
            <w:tcW w:w="809" w:type="dxa"/>
            <w:tcBorders>
              <w:top w:val="nil"/>
              <w:left w:val="nil"/>
              <w:bottom w:val="nil"/>
              <w:right w:val="nil"/>
            </w:tcBorders>
            <w:shd w:val="clear" w:color="auto" w:fill="auto"/>
            <w:noWrap/>
            <w:vAlign w:val="bottom"/>
            <w:hideMark/>
          </w:tcPr>
          <w:p w14:paraId="3346F14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91</w:t>
            </w:r>
          </w:p>
        </w:tc>
        <w:tc>
          <w:tcPr>
            <w:tcW w:w="960" w:type="dxa"/>
            <w:tcBorders>
              <w:top w:val="nil"/>
              <w:left w:val="nil"/>
              <w:bottom w:val="nil"/>
              <w:right w:val="nil"/>
            </w:tcBorders>
            <w:shd w:val="clear" w:color="auto" w:fill="auto"/>
            <w:noWrap/>
            <w:vAlign w:val="bottom"/>
            <w:hideMark/>
          </w:tcPr>
          <w:p w14:paraId="43A37DC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68</w:t>
            </w:r>
          </w:p>
        </w:tc>
        <w:tc>
          <w:tcPr>
            <w:tcW w:w="960" w:type="dxa"/>
            <w:tcBorders>
              <w:top w:val="nil"/>
              <w:left w:val="nil"/>
              <w:bottom w:val="nil"/>
              <w:right w:val="nil"/>
            </w:tcBorders>
            <w:shd w:val="clear" w:color="auto" w:fill="auto"/>
            <w:noWrap/>
            <w:vAlign w:val="bottom"/>
            <w:hideMark/>
          </w:tcPr>
          <w:p w14:paraId="721DD3B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48</w:t>
            </w:r>
          </w:p>
        </w:tc>
        <w:tc>
          <w:tcPr>
            <w:tcW w:w="960" w:type="dxa"/>
            <w:tcBorders>
              <w:top w:val="nil"/>
              <w:left w:val="nil"/>
              <w:bottom w:val="nil"/>
              <w:right w:val="nil"/>
            </w:tcBorders>
            <w:shd w:val="clear" w:color="auto" w:fill="auto"/>
            <w:noWrap/>
            <w:vAlign w:val="bottom"/>
            <w:hideMark/>
          </w:tcPr>
          <w:p w14:paraId="7D51420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104</w:t>
            </w:r>
          </w:p>
        </w:tc>
        <w:tc>
          <w:tcPr>
            <w:tcW w:w="960" w:type="dxa"/>
            <w:tcBorders>
              <w:top w:val="nil"/>
              <w:left w:val="nil"/>
              <w:bottom w:val="nil"/>
              <w:right w:val="nil"/>
            </w:tcBorders>
            <w:shd w:val="clear" w:color="auto" w:fill="auto"/>
            <w:noWrap/>
            <w:vAlign w:val="bottom"/>
            <w:hideMark/>
          </w:tcPr>
          <w:p w14:paraId="315E889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72</w:t>
            </w:r>
          </w:p>
        </w:tc>
        <w:tc>
          <w:tcPr>
            <w:tcW w:w="1820" w:type="dxa"/>
            <w:tcBorders>
              <w:top w:val="nil"/>
              <w:left w:val="nil"/>
              <w:bottom w:val="nil"/>
              <w:right w:val="nil"/>
            </w:tcBorders>
            <w:shd w:val="clear" w:color="auto" w:fill="auto"/>
            <w:noWrap/>
            <w:vAlign w:val="bottom"/>
            <w:hideMark/>
          </w:tcPr>
          <w:p w14:paraId="12A9F8EC"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383</w:t>
            </w:r>
          </w:p>
        </w:tc>
      </w:tr>
      <w:tr w:rsidR="00A1583F" w:rsidRPr="00302A7E" w14:paraId="2082AA50" w14:textId="77777777" w:rsidTr="00461909">
        <w:trPr>
          <w:trHeight w:val="290"/>
        </w:trPr>
        <w:tc>
          <w:tcPr>
            <w:tcW w:w="1276" w:type="dxa"/>
            <w:tcBorders>
              <w:top w:val="nil"/>
              <w:left w:val="nil"/>
              <w:bottom w:val="nil"/>
              <w:right w:val="nil"/>
            </w:tcBorders>
            <w:shd w:val="clear" w:color="auto" w:fill="auto"/>
            <w:noWrap/>
            <w:vAlign w:val="bottom"/>
            <w:hideMark/>
          </w:tcPr>
          <w:p w14:paraId="4A0169C3"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Pteri aqu</w:t>
            </w:r>
          </w:p>
        </w:tc>
        <w:tc>
          <w:tcPr>
            <w:tcW w:w="809" w:type="dxa"/>
            <w:tcBorders>
              <w:top w:val="nil"/>
              <w:left w:val="nil"/>
              <w:bottom w:val="nil"/>
              <w:right w:val="nil"/>
            </w:tcBorders>
            <w:shd w:val="clear" w:color="auto" w:fill="auto"/>
            <w:noWrap/>
            <w:vAlign w:val="bottom"/>
            <w:hideMark/>
          </w:tcPr>
          <w:p w14:paraId="3343407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99</w:t>
            </w:r>
          </w:p>
        </w:tc>
        <w:tc>
          <w:tcPr>
            <w:tcW w:w="960" w:type="dxa"/>
            <w:tcBorders>
              <w:top w:val="nil"/>
              <w:left w:val="nil"/>
              <w:bottom w:val="nil"/>
              <w:right w:val="nil"/>
            </w:tcBorders>
            <w:shd w:val="clear" w:color="auto" w:fill="auto"/>
            <w:noWrap/>
            <w:vAlign w:val="bottom"/>
            <w:hideMark/>
          </w:tcPr>
          <w:p w14:paraId="360C30C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78</w:t>
            </w:r>
          </w:p>
        </w:tc>
        <w:tc>
          <w:tcPr>
            <w:tcW w:w="960" w:type="dxa"/>
            <w:tcBorders>
              <w:top w:val="nil"/>
              <w:left w:val="nil"/>
              <w:bottom w:val="nil"/>
              <w:right w:val="nil"/>
            </w:tcBorders>
            <w:shd w:val="clear" w:color="auto" w:fill="auto"/>
            <w:noWrap/>
            <w:vAlign w:val="bottom"/>
            <w:hideMark/>
          </w:tcPr>
          <w:p w14:paraId="0CB71FB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70</w:t>
            </w:r>
          </w:p>
        </w:tc>
        <w:tc>
          <w:tcPr>
            <w:tcW w:w="960" w:type="dxa"/>
            <w:tcBorders>
              <w:top w:val="nil"/>
              <w:left w:val="nil"/>
              <w:bottom w:val="nil"/>
              <w:right w:val="nil"/>
            </w:tcBorders>
            <w:shd w:val="clear" w:color="auto" w:fill="auto"/>
            <w:noWrap/>
            <w:vAlign w:val="bottom"/>
            <w:hideMark/>
          </w:tcPr>
          <w:p w14:paraId="6847E9B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70</w:t>
            </w:r>
          </w:p>
        </w:tc>
        <w:tc>
          <w:tcPr>
            <w:tcW w:w="960" w:type="dxa"/>
            <w:tcBorders>
              <w:top w:val="nil"/>
              <w:left w:val="nil"/>
              <w:bottom w:val="nil"/>
              <w:right w:val="nil"/>
            </w:tcBorders>
            <w:shd w:val="clear" w:color="auto" w:fill="auto"/>
            <w:noWrap/>
            <w:vAlign w:val="bottom"/>
            <w:hideMark/>
          </w:tcPr>
          <w:p w14:paraId="29DE33E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63</w:t>
            </w:r>
          </w:p>
        </w:tc>
        <w:tc>
          <w:tcPr>
            <w:tcW w:w="1820" w:type="dxa"/>
            <w:tcBorders>
              <w:top w:val="nil"/>
              <w:left w:val="nil"/>
              <w:bottom w:val="nil"/>
              <w:right w:val="nil"/>
            </w:tcBorders>
            <w:shd w:val="clear" w:color="auto" w:fill="auto"/>
            <w:noWrap/>
            <w:vAlign w:val="bottom"/>
            <w:hideMark/>
          </w:tcPr>
          <w:p w14:paraId="4C7ADD25"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380</w:t>
            </w:r>
          </w:p>
        </w:tc>
      </w:tr>
      <w:tr w:rsidR="00A1583F" w:rsidRPr="00302A7E" w14:paraId="6DB463CA" w14:textId="77777777" w:rsidTr="00461909">
        <w:trPr>
          <w:trHeight w:val="290"/>
        </w:trPr>
        <w:tc>
          <w:tcPr>
            <w:tcW w:w="1276" w:type="dxa"/>
            <w:tcBorders>
              <w:top w:val="nil"/>
              <w:left w:val="nil"/>
              <w:bottom w:val="nil"/>
              <w:right w:val="nil"/>
            </w:tcBorders>
            <w:shd w:val="clear" w:color="auto" w:fill="auto"/>
            <w:noWrap/>
            <w:vAlign w:val="bottom"/>
            <w:hideMark/>
          </w:tcPr>
          <w:p w14:paraId="4FCC78AF"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Carex syl</w:t>
            </w:r>
          </w:p>
        </w:tc>
        <w:tc>
          <w:tcPr>
            <w:tcW w:w="809" w:type="dxa"/>
            <w:tcBorders>
              <w:top w:val="nil"/>
              <w:left w:val="nil"/>
              <w:bottom w:val="nil"/>
              <w:right w:val="nil"/>
            </w:tcBorders>
            <w:shd w:val="clear" w:color="auto" w:fill="auto"/>
            <w:noWrap/>
            <w:vAlign w:val="bottom"/>
            <w:hideMark/>
          </w:tcPr>
          <w:p w14:paraId="723E9F3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45</w:t>
            </w:r>
          </w:p>
        </w:tc>
        <w:tc>
          <w:tcPr>
            <w:tcW w:w="960" w:type="dxa"/>
            <w:tcBorders>
              <w:top w:val="nil"/>
              <w:left w:val="nil"/>
              <w:bottom w:val="nil"/>
              <w:right w:val="nil"/>
            </w:tcBorders>
            <w:shd w:val="clear" w:color="auto" w:fill="auto"/>
            <w:noWrap/>
            <w:vAlign w:val="bottom"/>
            <w:hideMark/>
          </w:tcPr>
          <w:p w14:paraId="676E484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61</w:t>
            </w:r>
          </w:p>
        </w:tc>
        <w:tc>
          <w:tcPr>
            <w:tcW w:w="960" w:type="dxa"/>
            <w:tcBorders>
              <w:top w:val="nil"/>
              <w:left w:val="nil"/>
              <w:bottom w:val="nil"/>
              <w:right w:val="nil"/>
            </w:tcBorders>
            <w:shd w:val="clear" w:color="auto" w:fill="auto"/>
            <w:noWrap/>
            <w:vAlign w:val="bottom"/>
            <w:hideMark/>
          </w:tcPr>
          <w:p w14:paraId="0CD6F90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84</w:t>
            </w:r>
          </w:p>
        </w:tc>
        <w:tc>
          <w:tcPr>
            <w:tcW w:w="960" w:type="dxa"/>
            <w:tcBorders>
              <w:top w:val="nil"/>
              <w:left w:val="nil"/>
              <w:bottom w:val="nil"/>
              <w:right w:val="nil"/>
            </w:tcBorders>
            <w:shd w:val="clear" w:color="auto" w:fill="auto"/>
            <w:noWrap/>
            <w:vAlign w:val="bottom"/>
            <w:hideMark/>
          </w:tcPr>
          <w:p w14:paraId="2E1B337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91</w:t>
            </w:r>
          </w:p>
        </w:tc>
        <w:tc>
          <w:tcPr>
            <w:tcW w:w="960" w:type="dxa"/>
            <w:tcBorders>
              <w:top w:val="nil"/>
              <w:left w:val="nil"/>
              <w:bottom w:val="nil"/>
              <w:right w:val="nil"/>
            </w:tcBorders>
            <w:shd w:val="clear" w:color="auto" w:fill="auto"/>
            <w:noWrap/>
            <w:vAlign w:val="bottom"/>
            <w:hideMark/>
          </w:tcPr>
          <w:p w14:paraId="64932EF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88</w:t>
            </w:r>
          </w:p>
        </w:tc>
        <w:tc>
          <w:tcPr>
            <w:tcW w:w="1820" w:type="dxa"/>
            <w:tcBorders>
              <w:top w:val="nil"/>
              <w:left w:val="nil"/>
              <w:bottom w:val="nil"/>
              <w:right w:val="nil"/>
            </w:tcBorders>
            <w:shd w:val="clear" w:color="auto" w:fill="auto"/>
            <w:noWrap/>
            <w:vAlign w:val="bottom"/>
            <w:hideMark/>
          </w:tcPr>
          <w:p w14:paraId="7D7E3496"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369</w:t>
            </w:r>
          </w:p>
        </w:tc>
      </w:tr>
      <w:tr w:rsidR="00A1583F" w:rsidRPr="00302A7E" w14:paraId="5513F9D9" w14:textId="77777777" w:rsidTr="00461909">
        <w:trPr>
          <w:trHeight w:val="290"/>
        </w:trPr>
        <w:tc>
          <w:tcPr>
            <w:tcW w:w="1276" w:type="dxa"/>
            <w:tcBorders>
              <w:top w:val="nil"/>
              <w:left w:val="nil"/>
              <w:bottom w:val="nil"/>
              <w:right w:val="nil"/>
            </w:tcBorders>
            <w:shd w:val="clear" w:color="auto" w:fill="auto"/>
            <w:noWrap/>
            <w:vAlign w:val="bottom"/>
            <w:hideMark/>
          </w:tcPr>
          <w:p w14:paraId="3C651B9E"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Dryop fil</w:t>
            </w:r>
          </w:p>
        </w:tc>
        <w:tc>
          <w:tcPr>
            <w:tcW w:w="809" w:type="dxa"/>
            <w:tcBorders>
              <w:top w:val="nil"/>
              <w:left w:val="nil"/>
              <w:bottom w:val="nil"/>
              <w:right w:val="nil"/>
            </w:tcBorders>
            <w:shd w:val="clear" w:color="auto" w:fill="auto"/>
            <w:noWrap/>
            <w:vAlign w:val="bottom"/>
            <w:hideMark/>
          </w:tcPr>
          <w:p w14:paraId="0DE1512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62</w:t>
            </w:r>
          </w:p>
        </w:tc>
        <w:tc>
          <w:tcPr>
            <w:tcW w:w="960" w:type="dxa"/>
            <w:tcBorders>
              <w:top w:val="nil"/>
              <w:left w:val="nil"/>
              <w:bottom w:val="nil"/>
              <w:right w:val="nil"/>
            </w:tcBorders>
            <w:shd w:val="clear" w:color="auto" w:fill="auto"/>
            <w:noWrap/>
            <w:vAlign w:val="bottom"/>
            <w:hideMark/>
          </w:tcPr>
          <w:p w14:paraId="17F2BCA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61</w:t>
            </w:r>
          </w:p>
        </w:tc>
        <w:tc>
          <w:tcPr>
            <w:tcW w:w="960" w:type="dxa"/>
            <w:tcBorders>
              <w:top w:val="nil"/>
              <w:left w:val="nil"/>
              <w:bottom w:val="nil"/>
              <w:right w:val="nil"/>
            </w:tcBorders>
            <w:shd w:val="clear" w:color="auto" w:fill="auto"/>
            <w:noWrap/>
            <w:vAlign w:val="bottom"/>
            <w:hideMark/>
          </w:tcPr>
          <w:p w14:paraId="563B2B3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59</w:t>
            </w:r>
          </w:p>
        </w:tc>
        <w:tc>
          <w:tcPr>
            <w:tcW w:w="960" w:type="dxa"/>
            <w:tcBorders>
              <w:top w:val="nil"/>
              <w:left w:val="nil"/>
              <w:bottom w:val="nil"/>
              <w:right w:val="nil"/>
            </w:tcBorders>
            <w:shd w:val="clear" w:color="auto" w:fill="auto"/>
            <w:noWrap/>
            <w:vAlign w:val="bottom"/>
            <w:hideMark/>
          </w:tcPr>
          <w:p w14:paraId="36F5450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74</w:t>
            </w:r>
          </w:p>
        </w:tc>
        <w:tc>
          <w:tcPr>
            <w:tcW w:w="960" w:type="dxa"/>
            <w:tcBorders>
              <w:top w:val="nil"/>
              <w:left w:val="nil"/>
              <w:bottom w:val="nil"/>
              <w:right w:val="nil"/>
            </w:tcBorders>
            <w:shd w:val="clear" w:color="auto" w:fill="auto"/>
            <w:noWrap/>
            <w:vAlign w:val="bottom"/>
            <w:hideMark/>
          </w:tcPr>
          <w:p w14:paraId="7A650C6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73</w:t>
            </w:r>
          </w:p>
        </w:tc>
        <w:tc>
          <w:tcPr>
            <w:tcW w:w="1820" w:type="dxa"/>
            <w:tcBorders>
              <w:top w:val="nil"/>
              <w:left w:val="nil"/>
              <w:bottom w:val="nil"/>
              <w:right w:val="nil"/>
            </w:tcBorders>
            <w:shd w:val="clear" w:color="auto" w:fill="auto"/>
            <w:noWrap/>
            <w:vAlign w:val="bottom"/>
            <w:hideMark/>
          </w:tcPr>
          <w:p w14:paraId="1199D1D8"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329</w:t>
            </w:r>
          </w:p>
        </w:tc>
      </w:tr>
      <w:tr w:rsidR="00A1583F" w:rsidRPr="00302A7E" w14:paraId="0E958347" w14:textId="77777777" w:rsidTr="00461909">
        <w:trPr>
          <w:trHeight w:val="290"/>
        </w:trPr>
        <w:tc>
          <w:tcPr>
            <w:tcW w:w="1276" w:type="dxa"/>
            <w:tcBorders>
              <w:top w:val="nil"/>
              <w:left w:val="nil"/>
              <w:bottom w:val="nil"/>
              <w:right w:val="nil"/>
            </w:tcBorders>
            <w:shd w:val="clear" w:color="auto" w:fill="auto"/>
            <w:noWrap/>
            <w:vAlign w:val="bottom"/>
            <w:hideMark/>
          </w:tcPr>
          <w:p w14:paraId="7A64E460"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Carex pen</w:t>
            </w:r>
          </w:p>
        </w:tc>
        <w:tc>
          <w:tcPr>
            <w:tcW w:w="809" w:type="dxa"/>
            <w:tcBorders>
              <w:top w:val="nil"/>
              <w:left w:val="nil"/>
              <w:bottom w:val="nil"/>
              <w:right w:val="nil"/>
            </w:tcBorders>
            <w:shd w:val="clear" w:color="auto" w:fill="auto"/>
            <w:noWrap/>
            <w:vAlign w:val="bottom"/>
            <w:hideMark/>
          </w:tcPr>
          <w:p w14:paraId="0B9A425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43</w:t>
            </w:r>
          </w:p>
        </w:tc>
        <w:tc>
          <w:tcPr>
            <w:tcW w:w="960" w:type="dxa"/>
            <w:tcBorders>
              <w:top w:val="nil"/>
              <w:left w:val="nil"/>
              <w:bottom w:val="nil"/>
              <w:right w:val="nil"/>
            </w:tcBorders>
            <w:shd w:val="clear" w:color="auto" w:fill="auto"/>
            <w:noWrap/>
            <w:vAlign w:val="bottom"/>
            <w:hideMark/>
          </w:tcPr>
          <w:p w14:paraId="37EEF89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41</w:t>
            </w:r>
          </w:p>
        </w:tc>
        <w:tc>
          <w:tcPr>
            <w:tcW w:w="960" w:type="dxa"/>
            <w:tcBorders>
              <w:top w:val="nil"/>
              <w:left w:val="nil"/>
              <w:bottom w:val="nil"/>
              <w:right w:val="nil"/>
            </w:tcBorders>
            <w:shd w:val="clear" w:color="auto" w:fill="auto"/>
            <w:noWrap/>
            <w:vAlign w:val="bottom"/>
            <w:hideMark/>
          </w:tcPr>
          <w:p w14:paraId="65C47B0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54</w:t>
            </w:r>
          </w:p>
        </w:tc>
        <w:tc>
          <w:tcPr>
            <w:tcW w:w="960" w:type="dxa"/>
            <w:tcBorders>
              <w:top w:val="nil"/>
              <w:left w:val="nil"/>
              <w:bottom w:val="nil"/>
              <w:right w:val="nil"/>
            </w:tcBorders>
            <w:shd w:val="clear" w:color="auto" w:fill="auto"/>
            <w:noWrap/>
            <w:vAlign w:val="bottom"/>
            <w:hideMark/>
          </w:tcPr>
          <w:p w14:paraId="3DB1574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66</w:t>
            </w:r>
          </w:p>
        </w:tc>
        <w:tc>
          <w:tcPr>
            <w:tcW w:w="960" w:type="dxa"/>
            <w:tcBorders>
              <w:top w:val="nil"/>
              <w:left w:val="nil"/>
              <w:bottom w:val="nil"/>
              <w:right w:val="nil"/>
            </w:tcBorders>
            <w:shd w:val="clear" w:color="auto" w:fill="auto"/>
            <w:noWrap/>
            <w:vAlign w:val="bottom"/>
            <w:hideMark/>
          </w:tcPr>
          <w:p w14:paraId="576ED39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67</w:t>
            </w:r>
          </w:p>
        </w:tc>
        <w:tc>
          <w:tcPr>
            <w:tcW w:w="1820" w:type="dxa"/>
            <w:tcBorders>
              <w:top w:val="nil"/>
              <w:left w:val="nil"/>
              <w:bottom w:val="nil"/>
              <w:right w:val="nil"/>
            </w:tcBorders>
            <w:shd w:val="clear" w:color="auto" w:fill="auto"/>
            <w:noWrap/>
            <w:vAlign w:val="bottom"/>
            <w:hideMark/>
          </w:tcPr>
          <w:p w14:paraId="51B7ADDB"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271</w:t>
            </w:r>
          </w:p>
        </w:tc>
      </w:tr>
      <w:tr w:rsidR="00A1583F" w:rsidRPr="00302A7E" w14:paraId="3C6E78FA" w14:textId="77777777" w:rsidTr="00461909">
        <w:trPr>
          <w:trHeight w:val="290"/>
        </w:trPr>
        <w:tc>
          <w:tcPr>
            <w:tcW w:w="1276" w:type="dxa"/>
            <w:tcBorders>
              <w:top w:val="nil"/>
              <w:left w:val="nil"/>
              <w:bottom w:val="nil"/>
              <w:right w:val="nil"/>
            </w:tcBorders>
            <w:shd w:val="clear" w:color="auto" w:fill="auto"/>
            <w:noWrap/>
            <w:vAlign w:val="bottom"/>
            <w:hideMark/>
          </w:tcPr>
          <w:p w14:paraId="18D9F0AB"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Arum mac</w:t>
            </w:r>
          </w:p>
        </w:tc>
        <w:tc>
          <w:tcPr>
            <w:tcW w:w="809" w:type="dxa"/>
            <w:tcBorders>
              <w:top w:val="nil"/>
              <w:left w:val="nil"/>
              <w:bottom w:val="nil"/>
              <w:right w:val="nil"/>
            </w:tcBorders>
            <w:shd w:val="clear" w:color="auto" w:fill="auto"/>
            <w:noWrap/>
            <w:vAlign w:val="bottom"/>
            <w:hideMark/>
          </w:tcPr>
          <w:p w14:paraId="7BF29A9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35</w:t>
            </w:r>
          </w:p>
        </w:tc>
        <w:tc>
          <w:tcPr>
            <w:tcW w:w="960" w:type="dxa"/>
            <w:tcBorders>
              <w:top w:val="nil"/>
              <w:left w:val="nil"/>
              <w:bottom w:val="nil"/>
              <w:right w:val="nil"/>
            </w:tcBorders>
            <w:shd w:val="clear" w:color="auto" w:fill="auto"/>
            <w:noWrap/>
            <w:vAlign w:val="bottom"/>
            <w:hideMark/>
          </w:tcPr>
          <w:p w14:paraId="2521CE8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64</w:t>
            </w:r>
          </w:p>
        </w:tc>
        <w:tc>
          <w:tcPr>
            <w:tcW w:w="960" w:type="dxa"/>
            <w:tcBorders>
              <w:top w:val="nil"/>
              <w:left w:val="nil"/>
              <w:bottom w:val="nil"/>
              <w:right w:val="nil"/>
            </w:tcBorders>
            <w:shd w:val="clear" w:color="auto" w:fill="auto"/>
            <w:noWrap/>
            <w:vAlign w:val="bottom"/>
            <w:hideMark/>
          </w:tcPr>
          <w:p w14:paraId="1CFDD18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49</w:t>
            </w:r>
          </w:p>
        </w:tc>
        <w:tc>
          <w:tcPr>
            <w:tcW w:w="960" w:type="dxa"/>
            <w:tcBorders>
              <w:top w:val="nil"/>
              <w:left w:val="nil"/>
              <w:bottom w:val="nil"/>
              <w:right w:val="nil"/>
            </w:tcBorders>
            <w:shd w:val="clear" w:color="auto" w:fill="auto"/>
            <w:noWrap/>
            <w:vAlign w:val="bottom"/>
            <w:hideMark/>
          </w:tcPr>
          <w:p w14:paraId="505B63B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58</w:t>
            </w:r>
          </w:p>
        </w:tc>
        <w:tc>
          <w:tcPr>
            <w:tcW w:w="960" w:type="dxa"/>
            <w:tcBorders>
              <w:top w:val="nil"/>
              <w:left w:val="nil"/>
              <w:bottom w:val="nil"/>
              <w:right w:val="nil"/>
            </w:tcBorders>
            <w:shd w:val="clear" w:color="auto" w:fill="auto"/>
            <w:noWrap/>
            <w:vAlign w:val="bottom"/>
            <w:hideMark/>
          </w:tcPr>
          <w:p w14:paraId="5D0CFDC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42</w:t>
            </w:r>
          </w:p>
        </w:tc>
        <w:tc>
          <w:tcPr>
            <w:tcW w:w="1820" w:type="dxa"/>
            <w:tcBorders>
              <w:top w:val="nil"/>
              <w:left w:val="nil"/>
              <w:bottom w:val="nil"/>
              <w:right w:val="nil"/>
            </w:tcBorders>
            <w:shd w:val="clear" w:color="auto" w:fill="auto"/>
            <w:noWrap/>
            <w:vAlign w:val="bottom"/>
            <w:hideMark/>
          </w:tcPr>
          <w:p w14:paraId="5670B221"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248</w:t>
            </w:r>
          </w:p>
        </w:tc>
      </w:tr>
      <w:tr w:rsidR="00A1583F" w:rsidRPr="00302A7E" w14:paraId="175904D6" w14:textId="77777777" w:rsidTr="00461909">
        <w:trPr>
          <w:trHeight w:val="290"/>
        </w:trPr>
        <w:tc>
          <w:tcPr>
            <w:tcW w:w="1276" w:type="dxa"/>
            <w:tcBorders>
              <w:top w:val="nil"/>
              <w:left w:val="nil"/>
              <w:bottom w:val="nil"/>
              <w:right w:val="nil"/>
            </w:tcBorders>
            <w:shd w:val="clear" w:color="auto" w:fill="auto"/>
            <w:noWrap/>
            <w:vAlign w:val="bottom"/>
            <w:hideMark/>
          </w:tcPr>
          <w:p w14:paraId="7523D241"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Viola riv</w:t>
            </w:r>
          </w:p>
        </w:tc>
        <w:tc>
          <w:tcPr>
            <w:tcW w:w="809" w:type="dxa"/>
            <w:tcBorders>
              <w:top w:val="nil"/>
              <w:left w:val="nil"/>
              <w:bottom w:val="nil"/>
              <w:right w:val="nil"/>
            </w:tcBorders>
            <w:shd w:val="clear" w:color="auto" w:fill="auto"/>
            <w:noWrap/>
            <w:vAlign w:val="bottom"/>
            <w:hideMark/>
          </w:tcPr>
          <w:p w14:paraId="7A45F3B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47</w:t>
            </w:r>
          </w:p>
        </w:tc>
        <w:tc>
          <w:tcPr>
            <w:tcW w:w="960" w:type="dxa"/>
            <w:tcBorders>
              <w:top w:val="nil"/>
              <w:left w:val="nil"/>
              <w:bottom w:val="nil"/>
              <w:right w:val="nil"/>
            </w:tcBorders>
            <w:shd w:val="clear" w:color="auto" w:fill="auto"/>
            <w:noWrap/>
            <w:vAlign w:val="bottom"/>
            <w:hideMark/>
          </w:tcPr>
          <w:p w14:paraId="68A4515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47</w:t>
            </w:r>
          </w:p>
        </w:tc>
        <w:tc>
          <w:tcPr>
            <w:tcW w:w="960" w:type="dxa"/>
            <w:tcBorders>
              <w:top w:val="nil"/>
              <w:left w:val="nil"/>
              <w:bottom w:val="nil"/>
              <w:right w:val="nil"/>
            </w:tcBorders>
            <w:shd w:val="clear" w:color="auto" w:fill="auto"/>
            <w:noWrap/>
            <w:vAlign w:val="bottom"/>
            <w:hideMark/>
          </w:tcPr>
          <w:p w14:paraId="02D1023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55</w:t>
            </w:r>
          </w:p>
        </w:tc>
        <w:tc>
          <w:tcPr>
            <w:tcW w:w="960" w:type="dxa"/>
            <w:tcBorders>
              <w:top w:val="nil"/>
              <w:left w:val="nil"/>
              <w:bottom w:val="nil"/>
              <w:right w:val="nil"/>
            </w:tcBorders>
            <w:shd w:val="clear" w:color="auto" w:fill="auto"/>
            <w:noWrap/>
            <w:vAlign w:val="bottom"/>
            <w:hideMark/>
          </w:tcPr>
          <w:p w14:paraId="274EFE1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48</w:t>
            </w:r>
          </w:p>
        </w:tc>
        <w:tc>
          <w:tcPr>
            <w:tcW w:w="960" w:type="dxa"/>
            <w:tcBorders>
              <w:top w:val="nil"/>
              <w:left w:val="nil"/>
              <w:bottom w:val="nil"/>
              <w:right w:val="nil"/>
            </w:tcBorders>
            <w:shd w:val="clear" w:color="auto" w:fill="auto"/>
            <w:noWrap/>
            <w:vAlign w:val="bottom"/>
            <w:hideMark/>
          </w:tcPr>
          <w:p w14:paraId="1C770A8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40</w:t>
            </w:r>
          </w:p>
        </w:tc>
        <w:tc>
          <w:tcPr>
            <w:tcW w:w="1820" w:type="dxa"/>
            <w:tcBorders>
              <w:top w:val="nil"/>
              <w:left w:val="nil"/>
              <w:bottom w:val="nil"/>
              <w:right w:val="nil"/>
            </w:tcBorders>
            <w:shd w:val="clear" w:color="auto" w:fill="auto"/>
            <w:noWrap/>
            <w:vAlign w:val="bottom"/>
            <w:hideMark/>
          </w:tcPr>
          <w:p w14:paraId="1DDBE125"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237</w:t>
            </w:r>
          </w:p>
        </w:tc>
      </w:tr>
      <w:tr w:rsidR="00A1583F" w:rsidRPr="00302A7E" w14:paraId="1509ED91" w14:textId="77777777" w:rsidTr="00461909">
        <w:trPr>
          <w:trHeight w:val="290"/>
        </w:trPr>
        <w:tc>
          <w:tcPr>
            <w:tcW w:w="1276" w:type="dxa"/>
            <w:tcBorders>
              <w:top w:val="nil"/>
              <w:left w:val="nil"/>
              <w:bottom w:val="nil"/>
              <w:right w:val="nil"/>
            </w:tcBorders>
            <w:shd w:val="clear" w:color="auto" w:fill="auto"/>
            <w:noWrap/>
            <w:vAlign w:val="bottom"/>
            <w:hideMark/>
          </w:tcPr>
          <w:p w14:paraId="4D1B48A7"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Rumex san</w:t>
            </w:r>
          </w:p>
        </w:tc>
        <w:tc>
          <w:tcPr>
            <w:tcW w:w="809" w:type="dxa"/>
            <w:tcBorders>
              <w:top w:val="nil"/>
              <w:left w:val="nil"/>
              <w:bottom w:val="nil"/>
              <w:right w:val="nil"/>
            </w:tcBorders>
            <w:shd w:val="clear" w:color="auto" w:fill="auto"/>
            <w:noWrap/>
            <w:vAlign w:val="bottom"/>
            <w:hideMark/>
          </w:tcPr>
          <w:p w14:paraId="2ABF106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28</w:t>
            </w:r>
          </w:p>
        </w:tc>
        <w:tc>
          <w:tcPr>
            <w:tcW w:w="960" w:type="dxa"/>
            <w:tcBorders>
              <w:top w:val="nil"/>
              <w:left w:val="nil"/>
              <w:bottom w:val="nil"/>
              <w:right w:val="nil"/>
            </w:tcBorders>
            <w:shd w:val="clear" w:color="auto" w:fill="auto"/>
            <w:noWrap/>
            <w:vAlign w:val="bottom"/>
            <w:hideMark/>
          </w:tcPr>
          <w:p w14:paraId="7EE4075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42</w:t>
            </w:r>
          </w:p>
        </w:tc>
        <w:tc>
          <w:tcPr>
            <w:tcW w:w="960" w:type="dxa"/>
            <w:tcBorders>
              <w:top w:val="nil"/>
              <w:left w:val="nil"/>
              <w:bottom w:val="nil"/>
              <w:right w:val="nil"/>
            </w:tcBorders>
            <w:shd w:val="clear" w:color="auto" w:fill="auto"/>
            <w:noWrap/>
            <w:vAlign w:val="bottom"/>
            <w:hideMark/>
          </w:tcPr>
          <w:p w14:paraId="0CF9A37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60</w:t>
            </w:r>
          </w:p>
        </w:tc>
        <w:tc>
          <w:tcPr>
            <w:tcW w:w="960" w:type="dxa"/>
            <w:tcBorders>
              <w:top w:val="nil"/>
              <w:left w:val="nil"/>
              <w:bottom w:val="nil"/>
              <w:right w:val="nil"/>
            </w:tcBorders>
            <w:shd w:val="clear" w:color="auto" w:fill="auto"/>
            <w:noWrap/>
            <w:vAlign w:val="bottom"/>
            <w:hideMark/>
          </w:tcPr>
          <w:p w14:paraId="6000DB9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51</w:t>
            </w:r>
          </w:p>
        </w:tc>
        <w:tc>
          <w:tcPr>
            <w:tcW w:w="960" w:type="dxa"/>
            <w:tcBorders>
              <w:top w:val="nil"/>
              <w:left w:val="nil"/>
              <w:bottom w:val="nil"/>
              <w:right w:val="nil"/>
            </w:tcBorders>
            <w:shd w:val="clear" w:color="auto" w:fill="auto"/>
            <w:noWrap/>
            <w:vAlign w:val="bottom"/>
            <w:hideMark/>
          </w:tcPr>
          <w:p w14:paraId="1BF4A45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29</w:t>
            </w:r>
          </w:p>
        </w:tc>
        <w:tc>
          <w:tcPr>
            <w:tcW w:w="1820" w:type="dxa"/>
            <w:tcBorders>
              <w:top w:val="nil"/>
              <w:left w:val="nil"/>
              <w:bottom w:val="nil"/>
              <w:right w:val="nil"/>
            </w:tcBorders>
            <w:shd w:val="clear" w:color="auto" w:fill="auto"/>
            <w:noWrap/>
            <w:vAlign w:val="bottom"/>
            <w:hideMark/>
          </w:tcPr>
          <w:p w14:paraId="13509251"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210</w:t>
            </w:r>
          </w:p>
        </w:tc>
      </w:tr>
      <w:tr w:rsidR="00A1583F" w:rsidRPr="00302A7E" w14:paraId="3DA6D19C" w14:textId="77777777" w:rsidTr="00461909">
        <w:trPr>
          <w:trHeight w:val="290"/>
        </w:trPr>
        <w:tc>
          <w:tcPr>
            <w:tcW w:w="1276" w:type="dxa"/>
            <w:tcBorders>
              <w:top w:val="nil"/>
              <w:left w:val="nil"/>
              <w:bottom w:val="nil"/>
              <w:right w:val="nil"/>
            </w:tcBorders>
            <w:shd w:val="clear" w:color="auto" w:fill="auto"/>
            <w:noWrap/>
            <w:vAlign w:val="bottom"/>
            <w:hideMark/>
          </w:tcPr>
          <w:p w14:paraId="38EB99BC"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Festu gig</w:t>
            </w:r>
          </w:p>
        </w:tc>
        <w:tc>
          <w:tcPr>
            <w:tcW w:w="809" w:type="dxa"/>
            <w:tcBorders>
              <w:top w:val="nil"/>
              <w:left w:val="nil"/>
              <w:bottom w:val="nil"/>
              <w:right w:val="nil"/>
            </w:tcBorders>
            <w:shd w:val="clear" w:color="auto" w:fill="auto"/>
            <w:noWrap/>
            <w:vAlign w:val="bottom"/>
            <w:hideMark/>
          </w:tcPr>
          <w:p w14:paraId="417594C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54</w:t>
            </w:r>
          </w:p>
        </w:tc>
        <w:tc>
          <w:tcPr>
            <w:tcW w:w="960" w:type="dxa"/>
            <w:tcBorders>
              <w:top w:val="nil"/>
              <w:left w:val="nil"/>
              <w:bottom w:val="nil"/>
              <w:right w:val="nil"/>
            </w:tcBorders>
            <w:shd w:val="clear" w:color="auto" w:fill="auto"/>
            <w:noWrap/>
            <w:vAlign w:val="bottom"/>
            <w:hideMark/>
          </w:tcPr>
          <w:p w14:paraId="56D90A6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48</w:t>
            </w:r>
          </w:p>
        </w:tc>
        <w:tc>
          <w:tcPr>
            <w:tcW w:w="960" w:type="dxa"/>
            <w:tcBorders>
              <w:top w:val="nil"/>
              <w:left w:val="nil"/>
              <w:bottom w:val="nil"/>
              <w:right w:val="nil"/>
            </w:tcBorders>
            <w:shd w:val="clear" w:color="auto" w:fill="auto"/>
            <w:noWrap/>
            <w:vAlign w:val="bottom"/>
            <w:hideMark/>
          </w:tcPr>
          <w:p w14:paraId="5F7009A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38</w:t>
            </w:r>
          </w:p>
        </w:tc>
        <w:tc>
          <w:tcPr>
            <w:tcW w:w="960" w:type="dxa"/>
            <w:tcBorders>
              <w:top w:val="nil"/>
              <w:left w:val="nil"/>
              <w:bottom w:val="nil"/>
              <w:right w:val="nil"/>
            </w:tcBorders>
            <w:shd w:val="clear" w:color="auto" w:fill="auto"/>
            <w:noWrap/>
            <w:vAlign w:val="bottom"/>
            <w:hideMark/>
          </w:tcPr>
          <w:p w14:paraId="682EFA0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36</w:t>
            </w:r>
          </w:p>
        </w:tc>
        <w:tc>
          <w:tcPr>
            <w:tcW w:w="960" w:type="dxa"/>
            <w:tcBorders>
              <w:top w:val="nil"/>
              <w:left w:val="nil"/>
              <w:bottom w:val="nil"/>
              <w:right w:val="nil"/>
            </w:tcBorders>
            <w:shd w:val="clear" w:color="auto" w:fill="auto"/>
            <w:noWrap/>
            <w:vAlign w:val="bottom"/>
            <w:hideMark/>
          </w:tcPr>
          <w:p w14:paraId="6D3B88E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22</w:t>
            </w:r>
          </w:p>
        </w:tc>
        <w:tc>
          <w:tcPr>
            <w:tcW w:w="1820" w:type="dxa"/>
            <w:tcBorders>
              <w:top w:val="nil"/>
              <w:left w:val="nil"/>
              <w:bottom w:val="nil"/>
              <w:right w:val="nil"/>
            </w:tcBorders>
            <w:shd w:val="clear" w:color="auto" w:fill="auto"/>
            <w:noWrap/>
            <w:vAlign w:val="bottom"/>
            <w:hideMark/>
          </w:tcPr>
          <w:p w14:paraId="2000115D"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198</w:t>
            </w:r>
          </w:p>
        </w:tc>
      </w:tr>
      <w:tr w:rsidR="00A1583F" w:rsidRPr="00302A7E" w14:paraId="2E7F6F13" w14:textId="77777777" w:rsidTr="00461909">
        <w:trPr>
          <w:trHeight w:val="290"/>
        </w:trPr>
        <w:tc>
          <w:tcPr>
            <w:tcW w:w="1276" w:type="dxa"/>
            <w:tcBorders>
              <w:top w:val="nil"/>
              <w:left w:val="nil"/>
              <w:bottom w:val="nil"/>
              <w:right w:val="nil"/>
            </w:tcBorders>
            <w:shd w:val="clear" w:color="auto" w:fill="auto"/>
            <w:noWrap/>
            <w:vAlign w:val="bottom"/>
            <w:hideMark/>
          </w:tcPr>
          <w:p w14:paraId="43C429AF"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Galeo lut</w:t>
            </w:r>
          </w:p>
        </w:tc>
        <w:tc>
          <w:tcPr>
            <w:tcW w:w="809" w:type="dxa"/>
            <w:tcBorders>
              <w:top w:val="nil"/>
              <w:left w:val="nil"/>
              <w:bottom w:val="nil"/>
              <w:right w:val="nil"/>
            </w:tcBorders>
            <w:shd w:val="clear" w:color="auto" w:fill="auto"/>
            <w:noWrap/>
            <w:vAlign w:val="bottom"/>
            <w:hideMark/>
          </w:tcPr>
          <w:p w14:paraId="577FFA8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33</w:t>
            </w:r>
          </w:p>
        </w:tc>
        <w:tc>
          <w:tcPr>
            <w:tcW w:w="960" w:type="dxa"/>
            <w:tcBorders>
              <w:top w:val="nil"/>
              <w:left w:val="nil"/>
              <w:bottom w:val="nil"/>
              <w:right w:val="nil"/>
            </w:tcBorders>
            <w:shd w:val="clear" w:color="auto" w:fill="auto"/>
            <w:noWrap/>
            <w:vAlign w:val="bottom"/>
            <w:hideMark/>
          </w:tcPr>
          <w:p w14:paraId="63BA488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29</w:t>
            </w:r>
          </w:p>
        </w:tc>
        <w:tc>
          <w:tcPr>
            <w:tcW w:w="960" w:type="dxa"/>
            <w:tcBorders>
              <w:top w:val="nil"/>
              <w:left w:val="nil"/>
              <w:bottom w:val="nil"/>
              <w:right w:val="nil"/>
            </w:tcBorders>
            <w:shd w:val="clear" w:color="auto" w:fill="auto"/>
            <w:noWrap/>
            <w:vAlign w:val="bottom"/>
            <w:hideMark/>
          </w:tcPr>
          <w:p w14:paraId="7C7E6F0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34</w:t>
            </w:r>
          </w:p>
        </w:tc>
        <w:tc>
          <w:tcPr>
            <w:tcW w:w="960" w:type="dxa"/>
            <w:tcBorders>
              <w:top w:val="nil"/>
              <w:left w:val="nil"/>
              <w:bottom w:val="nil"/>
              <w:right w:val="nil"/>
            </w:tcBorders>
            <w:shd w:val="clear" w:color="auto" w:fill="auto"/>
            <w:noWrap/>
            <w:vAlign w:val="bottom"/>
            <w:hideMark/>
          </w:tcPr>
          <w:p w14:paraId="1976AB5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35</w:t>
            </w:r>
          </w:p>
        </w:tc>
        <w:tc>
          <w:tcPr>
            <w:tcW w:w="960" w:type="dxa"/>
            <w:tcBorders>
              <w:top w:val="nil"/>
              <w:left w:val="nil"/>
              <w:bottom w:val="nil"/>
              <w:right w:val="nil"/>
            </w:tcBorders>
            <w:shd w:val="clear" w:color="auto" w:fill="auto"/>
            <w:noWrap/>
            <w:vAlign w:val="bottom"/>
            <w:hideMark/>
          </w:tcPr>
          <w:p w14:paraId="7898519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29</w:t>
            </w:r>
          </w:p>
        </w:tc>
        <w:tc>
          <w:tcPr>
            <w:tcW w:w="1820" w:type="dxa"/>
            <w:tcBorders>
              <w:top w:val="nil"/>
              <w:left w:val="nil"/>
              <w:bottom w:val="nil"/>
              <w:right w:val="nil"/>
            </w:tcBorders>
            <w:shd w:val="clear" w:color="auto" w:fill="auto"/>
            <w:noWrap/>
            <w:vAlign w:val="bottom"/>
            <w:hideMark/>
          </w:tcPr>
          <w:p w14:paraId="067E1886"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160</w:t>
            </w:r>
          </w:p>
        </w:tc>
      </w:tr>
      <w:tr w:rsidR="00A1583F" w:rsidRPr="00302A7E" w14:paraId="76D3C3E0" w14:textId="77777777" w:rsidTr="00461909">
        <w:trPr>
          <w:trHeight w:val="290"/>
        </w:trPr>
        <w:tc>
          <w:tcPr>
            <w:tcW w:w="1276" w:type="dxa"/>
            <w:tcBorders>
              <w:top w:val="nil"/>
              <w:left w:val="nil"/>
              <w:bottom w:val="nil"/>
              <w:right w:val="nil"/>
            </w:tcBorders>
            <w:shd w:val="clear" w:color="auto" w:fill="auto"/>
            <w:noWrap/>
            <w:vAlign w:val="bottom"/>
            <w:hideMark/>
          </w:tcPr>
          <w:p w14:paraId="69D4EDB0"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Hyper hir</w:t>
            </w:r>
          </w:p>
        </w:tc>
        <w:tc>
          <w:tcPr>
            <w:tcW w:w="809" w:type="dxa"/>
            <w:tcBorders>
              <w:top w:val="nil"/>
              <w:left w:val="nil"/>
              <w:bottom w:val="nil"/>
              <w:right w:val="nil"/>
            </w:tcBorders>
            <w:shd w:val="clear" w:color="auto" w:fill="auto"/>
            <w:noWrap/>
            <w:vAlign w:val="bottom"/>
            <w:hideMark/>
          </w:tcPr>
          <w:p w14:paraId="28AF653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18</w:t>
            </w:r>
          </w:p>
        </w:tc>
        <w:tc>
          <w:tcPr>
            <w:tcW w:w="960" w:type="dxa"/>
            <w:tcBorders>
              <w:top w:val="nil"/>
              <w:left w:val="nil"/>
              <w:bottom w:val="nil"/>
              <w:right w:val="nil"/>
            </w:tcBorders>
            <w:shd w:val="clear" w:color="auto" w:fill="auto"/>
            <w:noWrap/>
            <w:vAlign w:val="bottom"/>
            <w:hideMark/>
          </w:tcPr>
          <w:p w14:paraId="6BCA8E2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59</w:t>
            </w:r>
          </w:p>
        </w:tc>
        <w:tc>
          <w:tcPr>
            <w:tcW w:w="960" w:type="dxa"/>
            <w:tcBorders>
              <w:top w:val="nil"/>
              <w:left w:val="nil"/>
              <w:bottom w:val="nil"/>
              <w:right w:val="nil"/>
            </w:tcBorders>
            <w:shd w:val="clear" w:color="auto" w:fill="auto"/>
            <w:noWrap/>
            <w:vAlign w:val="bottom"/>
            <w:hideMark/>
          </w:tcPr>
          <w:p w14:paraId="54BC373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35</w:t>
            </w:r>
          </w:p>
        </w:tc>
        <w:tc>
          <w:tcPr>
            <w:tcW w:w="960" w:type="dxa"/>
            <w:tcBorders>
              <w:top w:val="nil"/>
              <w:left w:val="nil"/>
              <w:bottom w:val="nil"/>
              <w:right w:val="nil"/>
            </w:tcBorders>
            <w:shd w:val="clear" w:color="auto" w:fill="auto"/>
            <w:noWrap/>
            <w:vAlign w:val="bottom"/>
            <w:hideMark/>
          </w:tcPr>
          <w:p w14:paraId="539F637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22</w:t>
            </w:r>
          </w:p>
        </w:tc>
        <w:tc>
          <w:tcPr>
            <w:tcW w:w="960" w:type="dxa"/>
            <w:tcBorders>
              <w:top w:val="nil"/>
              <w:left w:val="nil"/>
              <w:bottom w:val="nil"/>
              <w:right w:val="nil"/>
            </w:tcBorders>
            <w:shd w:val="clear" w:color="auto" w:fill="auto"/>
            <w:noWrap/>
            <w:vAlign w:val="bottom"/>
            <w:hideMark/>
          </w:tcPr>
          <w:p w14:paraId="24B6C8C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11</w:t>
            </w:r>
          </w:p>
        </w:tc>
        <w:tc>
          <w:tcPr>
            <w:tcW w:w="1820" w:type="dxa"/>
            <w:tcBorders>
              <w:top w:val="nil"/>
              <w:left w:val="nil"/>
              <w:bottom w:val="nil"/>
              <w:right w:val="nil"/>
            </w:tcBorders>
            <w:shd w:val="clear" w:color="auto" w:fill="auto"/>
            <w:noWrap/>
            <w:vAlign w:val="bottom"/>
            <w:hideMark/>
          </w:tcPr>
          <w:p w14:paraId="1342701D"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145</w:t>
            </w:r>
          </w:p>
        </w:tc>
      </w:tr>
      <w:tr w:rsidR="00A1583F" w:rsidRPr="00302A7E" w14:paraId="03108B3E" w14:textId="77777777" w:rsidTr="00461909">
        <w:trPr>
          <w:trHeight w:val="290"/>
        </w:trPr>
        <w:tc>
          <w:tcPr>
            <w:tcW w:w="1276" w:type="dxa"/>
            <w:tcBorders>
              <w:top w:val="nil"/>
              <w:left w:val="nil"/>
              <w:bottom w:val="nil"/>
              <w:right w:val="nil"/>
            </w:tcBorders>
            <w:shd w:val="clear" w:color="auto" w:fill="auto"/>
            <w:noWrap/>
            <w:vAlign w:val="bottom"/>
            <w:hideMark/>
          </w:tcPr>
          <w:p w14:paraId="350E632F"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Veron cha</w:t>
            </w:r>
          </w:p>
        </w:tc>
        <w:tc>
          <w:tcPr>
            <w:tcW w:w="809" w:type="dxa"/>
            <w:tcBorders>
              <w:top w:val="nil"/>
              <w:left w:val="nil"/>
              <w:bottom w:val="nil"/>
              <w:right w:val="nil"/>
            </w:tcBorders>
            <w:shd w:val="clear" w:color="auto" w:fill="auto"/>
            <w:noWrap/>
            <w:vAlign w:val="bottom"/>
            <w:hideMark/>
          </w:tcPr>
          <w:p w14:paraId="03FFD0D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23</w:t>
            </w:r>
          </w:p>
        </w:tc>
        <w:tc>
          <w:tcPr>
            <w:tcW w:w="960" w:type="dxa"/>
            <w:tcBorders>
              <w:top w:val="nil"/>
              <w:left w:val="nil"/>
              <w:bottom w:val="nil"/>
              <w:right w:val="nil"/>
            </w:tcBorders>
            <w:shd w:val="clear" w:color="auto" w:fill="auto"/>
            <w:noWrap/>
            <w:vAlign w:val="bottom"/>
            <w:hideMark/>
          </w:tcPr>
          <w:p w14:paraId="07FB04D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35</w:t>
            </w:r>
          </w:p>
        </w:tc>
        <w:tc>
          <w:tcPr>
            <w:tcW w:w="960" w:type="dxa"/>
            <w:tcBorders>
              <w:top w:val="nil"/>
              <w:left w:val="nil"/>
              <w:bottom w:val="nil"/>
              <w:right w:val="nil"/>
            </w:tcBorders>
            <w:shd w:val="clear" w:color="auto" w:fill="auto"/>
            <w:noWrap/>
            <w:vAlign w:val="bottom"/>
            <w:hideMark/>
          </w:tcPr>
          <w:p w14:paraId="43F4C1C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45</w:t>
            </w:r>
          </w:p>
        </w:tc>
        <w:tc>
          <w:tcPr>
            <w:tcW w:w="960" w:type="dxa"/>
            <w:tcBorders>
              <w:top w:val="nil"/>
              <w:left w:val="nil"/>
              <w:bottom w:val="nil"/>
              <w:right w:val="nil"/>
            </w:tcBorders>
            <w:shd w:val="clear" w:color="auto" w:fill="auto"/>
            <w:noWrap/>
            <w:vAlign w:val="bottom"/>
            <w:hideMark/>
          </w:tcPr>
          <w:p w14:paraId="1FBAF92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21</w:t>
            </w:r>
          </w:p>
        </w:tc>
        <w:tc>
          <w:tcPr>
            <w:tcW w:w="960" w:type="dxa"/>
            <w:tcBorders>
              <w:top w:val="nil"/>
              <w:left w:val="nil"/>
              <w:bottom w:val="nil"/>
              <w:right w:val="nil"/>
            </w:tcBorders>
            <w:shd w:val="clear" w:color="auto" w:fill="auto"/>
            <w:noWrap/>
            <w:vAlign w:val="bottom"/>
            <w:hideMark/>
          </w:tcPr>
          <w:p w14:paraId="62F57C2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12</w:t>
            </w:r>
          </w:p>
        </w:tc>
        <w:tc>
          <w:tcPr>
            <w:tcW w:w="1820" w:type="dxa"/>
            <w:tcBorders>
              <w:top w:val="nil"/>
              <w:left w:val="nil"/>
              <w:bottom w:val="nil"/>
              <w:right w:val="nil"/>
            </w:tcBorders>
            <w:shd w:val="clear" w:color="auto" w:fill="auto"/>
            <w:noWrap/>
            <w:vAlign w:val="bottom"/>
            <w:hideMark/>
          </w:tcPr>
          <w:p w14:paraId="7EA7B67B"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136</w:t>
            </w:r>
          </w:p>
        </w:tc>
      </w:tr>
      <w:tr w:rsidR="00A1583F" w:rsidRPr="00302A7E" w14:paraId="4FF410D5" w14:textId="77777777" w:rsidTr="00461909">
        <w:trPr>
          <w:trHeight w:val="290"/>
        </w:trPr>
        <w:tc>
          <w:tcPr>
            <w:tcW w:w="1276" w:type="dxa"/>
            <w:tcBorders>
              <w:top w:val="nil"/>
              <w:left w:val="nil"/>
              <w:bottom w:val="nil"/>
              <w:right w:val="nil"/>
            </w:tcBorders>
            <w:shd w:val="clear" w:color="auto" w:fill="auto"/>
            <w:noWrap/>
            <w:vAlign w:val="bottom"/>
            <w:hideMark/>
          </w:tcPr>
          <w:p w14:paraId="2CBA750F"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Ajuga rep</w:t>
            </w:r>
          </w:p>
        </w:tc>
        <w:tc>
          <w:tcPr>
            <w:tcW w:w="809" w:type="dxa"/>
            <w:tcBorders>
              <w:top w:val="nil"/>
              <w:left w:val="nil"/>
              <w:bottom w:val="nil"/>
              <w:right w:val="nil"/>
            </w:tcBorders>
            <w:shd w:val="clear" w:color="auto" w:fill="auto"/>
            <w:noWrap/>
            <w:vAlign w:val="bottom"/>
            <w:hideMark/>
          </w:tcPr>
          <w:p w14:paraId="0829886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41</w:t>
            </w:r>
          </w:p>
        </w:tc>
        <w:tc>
          <w:tcPr>
            <w:tcW w:w="960" w:type="dxa"/>
            <w:tcBorders>
              <w:top w:val="nil"/>
              <w:left w:val="nil"/>
              <w:bottom w:val="nil"/>
              <w:right w:val="nil"/>
            </w:tcBorders>
            <w:shd w:val="clear" w:color="auto" w:fill="auto"/>
            <w:noWrap/>
            <w:vAlign w:val="bottom"/>
            <w:hideMark/>
          </w:tcPr>
          <w:p w14:paraId="3C61F07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18</w:t>
            </w:r>
          </w:p>
        </w:tc>
        <w:tc>
          <w:tcPr>
            <w:tcW w:w="960" w:type="dxa"/>
            <w:tcBorders>
              <w:top w:val="nil"/>
              <w:left w:val="nil"/>
              <w:bottom w:val="nil"/>
              <w:right w:val="nil"/>
            </w:tcBorders>
            <w:shd w:val="clear" w:color="auto" w:fill="auto"/>
            <w:noWrap/>
            <w:vAlign w:val="bottom"/>
            <w:hideMark/>
          </w:tcPr>
          <w:p w14:paraId="1452EF6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19</w:t>
            </w:r>
          </w:p>
        </w:tc>
        <w:tc>
          <w:tcPr>
            <w:tcW w:w="960" w:type="dxa"/>
            <w:tcBorders>
              <w:top w:val="nil"/>
              <w:left w:val="nil"/>
              <w:bottom w:val="nil"/>
              <w:right w:val="nil"/>
            </w:tcBorders>
            <w:shd w:val="clear" w:color="auto" w:fill="auto"/>
            <w:noWrap/>
            <w:vAlign w:val="bottom"/>
            <w:hideMark/>
          </w:tcPr>
          <w:p w14:paraId="4CB72B0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27</w:t>
            </w:r>
          </w:p>
        </w:tc>
        <w:tc>
          <w:tcPr>
            <w:tcW w:w="960" w:type="dxa"/>
            <w:tcBorders>
              <w:top w:val="nil"/>
              <w:left w:val="nil"/>
              <w:bottom w:val="nil"/>
              <w:right w:val="nil"/>
            </w:tcBorders>
            <w:shd w:val="clear" w:color="auto" w:fill="auto"/>
            <w:noWrap/>
            <w:vAlign w:val="bottom"/>
            <w:hideMark/>
          </w:tcPr>
          <w:p w14:paraId="29FA282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19</w:t>
            </w:r>
          </w:p>
        </w:tc>
        <w:tc>
          <w:tcPr>
            <w:tcW w:w="1820" w:type="dxa"/>
            <w:tcBorders>
              <w:top w:val="nil"/>
              <w:left w:val="nil"/>
              <w:bottom w:val="nil"/>
              <w:right w:val="nil"/>
            </w:tcBorders>
            <w:shd w:val="clear" w:color="auto" w:fill="auto"/>
            <w:noWrap/>
            <w:vAlign w:val="bottom"/>
            <w:hideMark/>
          </w:tcPr>
          <w:p w14:paraId="7CE3F327"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124</w:t>
            </w:r>
          </w:p>
        </w:tc>
      </w:tr>
      <w:tr w:rsidR="00A1583F" w:rsidRPr="00302A7E" w14:paraId="6EBB2F50" w14:textId="77777777" w:rsidTr="00461909">
        <w:trPr>
          <w:trHeight w:val="290"/>
        </w:trPr>
        <w:tc>
          <w:tcPr>
            <w:tcW w:w="1276" w:type="dxa"/>
            <w:tcBorders>
              <w:top w:val="nil"/>
              <w:left w:val="nil"/>
              <w:bottom w:val="nil"/>
              <w:right w:val="nil"/>
            </w:tcBorders>
            <w:shd w:val="clear" w:color="auto" w:fill="auto"/>
            <w:noWrap/>
            <w:vAlign w:val="bottom"/>
            <w:hideMark/>
          </w:tcPr>
          <w:p w14:paraId="6136AA59"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Ranun rep</w:t>
            </w:r>
          </w:p>
        </w:tc>
        <w:tc>
          <w:tcPr>
            <w:tcW w:w="809" w:type="dxa"/>
            <w:tcBorders>
              <w:top w:val="nil"/>
              <w:left w:val="nil"/>
              <w:bottom w:val="nil"/>
              <w:right w:val="nil"/>
            </w:tcBorders>
            <w:shd w:val="clear" w:color="auto" w:fill="auto"/>
            <w:noWrap/>
            <w:vAlign w:val="bottom"/>
            <w:hideMark/>
          </w:tcPr>
          <w:p w14:paraId="0931F28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12</w:t>
            </w:r>
          </w:p>
        </w:tc>
        <w:tc>
          <w:tcPr>
            <w:tcW w:w="960" w:type="dxa"/>
            <w:tcBorders>
              <w:top w:val="nil"/>
              <w:left w:val="nil"/>
              <w:bottom w:val="nil"/>
              <w:right w:val="nil"/>
            </w:tcBorders>
            <w:shd w:val="clear" w:color="auto" w:fill="auto"/>
            <w:noWrap/>
            <w:vAlign w:val="bottom"/>
            <w:hideMark/>
          </w:tcPr>
          <w:p w14:paraId="5C32B30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30</w:t>
            </w:r>
          </w:p>
        </w:tc>
        <w:tc>
          <w:tcPr>
            <w:tcW w:w="960" w:type="dxa"/>
            <w:tcBorders>
              <w:top w:val="nil"/>
              <w:left w:val="nil"/>
              <w:bottom w:val="nil"/>
              <w:right w:val="nil"/>
            </w:tcBorders>
            <w:shd w:val="clear" w:color="auto" w:fill="auto"/>
            <w:noWrap/>
            <w:vAlign w:val="bottom"/>
            <w:hideMark/>
          </w:tcPr>
          <w:p w14:paraId="200A3EE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27</w:t>
            </w:r>
          </w:p>
        </w:tc>
        <w:tc>
          <w:tcPr>
            <w:tcW w:w="960" w:type="dxa"/>
            <w:tcBorders>
              <w:top w:val="nil"/>
              <w:left w:val="nil"/>
              <w:bottom w:val="nil"/>
              <w:right w:val="nil"/>
            </w:tcBorders>
            <w:shd w:val="clear" w:color="auto" w:fill="auto"/>
            <w:noWrap/>
            <w:vAlign w:val="bottom"/>
            <w:hideMark/>
          </w:tcPr>
          <w:p w14:paraId="441AE77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30</w:t>
            </w:r>
          </w:p>
        </w:tc>
        <w:tc>
          <w:tcPr>
            <w:tcW w:w="960" w:type="dxa"/>
            <w:tcBorders>
              <w:top w:val="nil"/>
              <w:left w:val="nil"/>
              <w:bottom w:val="nil"/>
              <w:right w:val="nil"/>
            </w:tcBorders>
            <w:shd w:val="clear" w:color="auto" w:fill="auto"/>
            <w:noWrap/>
            <w:vAlign w:val="bottom"/>
            <w:hideMark/>
          </w:tcPr>
          <w:p w14:paraId="572EED7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23</w:t>
            </w:r>
          </w:p>
        </w:tc>
        <w:tc>
          <w:tcPr>
            <w:tcW w:w="1820" w:type="dxa"/>
            <w:tcBorders>
              <w:top w:val="nil"/>
              <w:left w:val="nil"/>
              <w:bottom w:val="nil"/>
              <w:right w:val="nil"/>
            </w:tcBorders>
            <w:shd w:val="clear" w:color="auto" w:fill="auto"/>
            <w:noWrap/>
            <w:vAlign w:val="bottom"/>
            <w:hideMark/>
          </w:tcPr>
          <w:p w14:paraId="3E58C646"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122</w:t>
            </w:r>
          </w:p>
        </w:tc>
      </w:tr>
      <w:tr w:rsidR="00A1583F" w:rsidRPr="00302A7E" w14:paraId="798F1DFD" w14:textId="77777777" w:rsidTr="00461909">
        <w:trPr>
          <w:trHeight w:val="290"/>
        </w:trPr>
        <w:tc>
          <w:tcPr>
            <w:tcW w:w="1276" w:type="dxa"/>
            <w:tcBorders>
              <w:top w:val="nil"/>
              <w:left w:val="nil"/>
              <w:bottom w:val="nil"/>
              <w:right w:val="nil"/>
            </w:tcBorders>
            <w:shd w:val="clear" w:color="auto" w:fill="auto"/>
            <w:noWrap/>
            <w:vAlign w:val="bottom"/>
            <w:hideMark/>
          </w:tcPr>
          <w:p w14:paraId="1E12FFA2"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Veron mon</w:t>
            </w:r>
          </w:p>
        </w:tc>
        <w:tc>
          <w:tcPr>
            <w:tcW w:w="809" w:type="dxa"/>
            <w:tcBorders>
              <w:top w:val="nil"/>
              <w:left w:val="nil"/>
              <w:bottom w:val="nil"/>
              <w:right w:val="nil"/>
            </w:tcBorders>
            <w:shd w:val="clear" w:color="auto" w:fill="auto"/>
            <w:noWrap/>
            <w:vAlign w:val="bottom"/>
            <w:hideMark/>
          </w:tcPr>
          <w:p w14:paraId="59E5AF2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13</w:t>
            </w:r>
          </w:p>
        </w:tc>
        <w:tc>
          <w:tcPr>
            <w:tcW w:w="960" w:type="dxa"/>
            <w:tcBorders>
              <w:top w:val="nil"/>
              <w:left w:val="nil"/>
              <w:bottom w:val="nil"/>
              <w:right w:val="nil"/>
            </w:tcBorders>
            <w:shd w:val="clear" w:color="auto" w:fill="auto"/>
            <w:noWrap/>
            <w:vAlign w:val="bottom"/>
            <w:hideMark/>
          </w:tcPr>
          <w:p w14:paraId="5B7D926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23</w:t>
            </w:r>
          </w:p>
        </w:tc>
        <w:tc>
          <w:tcPr>
            <w:tcW w:w="960" w:type="dxa"/>
            <w:tcBorders>
              <w:top w:val="nil"/>
              <w:left w:val="nil"/>
              <w:bottom w:val="nil"/>
              <w:right w:val="nil"/>
            </w:tcBorders>
            <w:shd w:val="clear" w:color="auto" w:fill="auto"/>
            <w:noWrap/>
            <w:vAlign w:val="bottom"/>
            <w:hideMark/>
          </w:tcPr>
          <w:p w14:paraId="7B6689C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23</w:t>
            </w:r>
          </w:p>
        </w:tc>
        <w:tc>
          <w:tcPr>
            <w:tcW w:w="960" w:type="dxa"/>
            <w:tcBorders>
              <w:top w:val="nil"/>
              <w:left w:val="nil"/>
              <w:bottom w:val="nil"/>
              <w:right w:val="nil"/>
            </w:tcBorders>
            <w:shd w:val="clear" w:color="auto" w:fill="auto"/>
            <w:noWrap/>
            <w:vAlign w:val="bottom"/>
            <w:hideMark/>
          </w:tcPr>
          <w:p w14:paraId="27C17E8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37</w:t>
            </w:r>
          </w:p>
        </w:tc>
        <w:tc>
          <w:tcPr>
            <w:tcW w:w="960" w:type="dxa"/>
            <w:tcBorders>
              <w:top w:val="nil"/>
              <w:left w:val="nil"/>
              <w:bottom w:val="nil"/>
              <w:right w:val="nil"/>
            </w:tcBorders>
            <w:shd w:val="clear" w:color="auto" w:fill="auto"/>
            <w:noWrap/>
            <w:vAlign w:val="bottom"/>
            <w:hideMark/>
          </w:tcPr>
          <w:p w14:paraId="451EC63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25</w:t>
            </w:r>
          </w:p>
        </w:tc>
        <w:tc>
          <w:tcPr>
            <w:tcW w:w="1820" w:type="dxa"/>
            <w:tcBorders>
              <w:top w:val="nil"/>
              <w:left w:val="nil"/>
              <w:bottom w:val="nil"/>
              <w:right w:val="nil"/>
            </w:tcBorders>
            <w:shd w:val="clear" w:color="auto" w:fill="auto"/>
            <w:noWrap/>
            <w:vAlign w:val="bottom"/>
            <w:hideMark/>
          </w:tcPr>
          <w:p w14:paraId="48A83F3F"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121</w:t>
            </w:r>
          </w:p>
        </w:tc>
      </w:tr>
      <w:tr w:rsidR="00A1583F" w:rsidRPr="00302A7E" w14:paraId="1208FAE2" w14:textId="77777777" w:rsidTr="00461909">
        <w:trPr>
          <w:trHeight w:val="290"/>
        </w:trPr>
        <w:tc>
          <w:tcPr>
            <w:tcW w:w="1276" w:type="dxa"/>
            <w:tcBorders>
              <w:top w:val="nil"/>
              <w:left w:val="nil"/>
              <w:bottom w:val="nil"/>
              <w:right w:val="nil"/>
            </w:tcBorders>
            <w:shd w:val="clear" w:color="auto" w:fill="auto"/>
            <w:noWrap/>
            <w:vAlign w:val="bottom"/>
            <w:hideMark/>
          </w:tcPr>
          <w:p w14:paraId="027E6568"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Agros sto</w:t>
            </w:r>
          </w:p>
        </w:tc>
        <w:tc>
          <w:tcPr>
            <w:tcW w:w="809" w:type="dxa"/>
            <w:tcBorders>
              <w:top w:val="nil"/>
              <w:left w:val="nil"/>
              <w:bottom w:val="nil"/>
              <w:right w:val="nil"/>
            </w:tcBorders>
            <w:shd w:val="clear" w:color="auto" w:fill="auto"/>
            <w:noWrap/>
            <w:vAlign w:val="bottom"/>
            <w:hideMark/>
          </w:tcPr>
          <w:p w14:paraId="4604E8E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29</w:t>
            </w:r>
          </w:p>
        </w:tc>
        <w:tc>
          <w:tcPr>
            <w:tcW w:w="960" w:type="dxa"/>
            <w:tcBorders>
              <w:top w:val="nil"/>
              <w:left w:val="nil"/>
              <w:bottom w:val="nil"/>
              <w:right w:val="nil"/>
            </w:tcBorders>
            <w:shd w:val="clear" w:color="auto" w:fill="auto"/>
            <w:noWrap/>
            <w:vAlign w:val="bottom"/>
            <w:hideMark/>
          </w:tcPr>
          <w:p w14:paraId="4566A5A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34</w:t>
            </w:r>
          </w:p>
        </w:tc>
        <w:tc>
          <w:tcPr>
            <w:tcW w:w="960" w:type="dxa"/>
            <w:tcBorders>
              <w:top w:val="nil"/>
              <w:left w:val="nil"/>
              <w:bottom w:val="nil"/>
              <w:right w:val="nil"/>
            </w:tcBorders>
            <w:shd w:val="clear" w:color="auto" w:fill="auto"/>
            <w:noWrap/>
            <w:vAlign w:val="bottom"/>
            <w:hideMark/>
          </w:tcPr>
          <w:p w14:paraId="0DEDE51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22</w:t>
            </w:r>
          </w:p>
        </w:tc>
        <w:tc>
          <w:tcPr>
            <w:tcW w:w="960" w:type="dxa"/>
            <w:tcBorders>
              <w:top w:val="nil"/>
              <w:left w:val="nil"/>
              <w:bottom w:val="nil"/>
              <w:right w:val="nil"/>
            </w:tcBorders>
            <w:shd w:val="clear" w:color="auto" w:fill="auto"/>
            <w:noWrap/>
            <w:vAlign w:val="bottom"/>
            <w:hideMark/>
          </w:tcPr>
          <w:p w14:paraId="7A79782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16</w:t>
            </w:r>
          </w:p>
        </w:tc>
        <w:tc>
          <w:tcPr>
            <w:tcW w:w="960" w:type="dxa"/>
            <w:tcBorders>
              <w:top w:val="nil"/>
              <w:left w:val="nil"/>
              <w:bottom w:val="nil"/>
              <w:right w:val="nil"/>
            </w:tcBorders>
            <w:shd w:val="clear" w:color="auto" w:fill="auto"/>
            <w:noWrap/>
            <w:vAlign w:val="bottom"/>
            <w:hideMark/>
          </w:tcPr>
          <w:p w14:paraId="2102FB6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15</w:t>
            </w:r>
          </w:p>
        </w:tc>
        <w:tc>
          <w:tcPr>
            <w:tcW w:w="1820" w:type="dxa"/>
            <w:tcBorders>
              <w:top w:val="nil"/>
              <w:left w:val="nil"/>
              <w:bottom w:val="nil"/>
              <w:right w:val="nil"/>
            </w:tcBorders>
            <w:shd w:val="clear" w:color="auto" w:fill="auto"/>
            <w:noWrap/>
            <w:vAlign w:val="bottom"/>
            <w:hideMark/>
          </w:tcPr>
          <w:p w14:paraId="0A73A837"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116</w:t>
            </w:r>
          </w:p>
        </w:tc>
      </w:tr>
      <w:tr w:rsidR="00A1583F" w:rsidRPr="00302A7E" w14:paraId="0BBC6D2B" w14:textId="77777777" w:rsidTr="00461909">
        <w:trPr>
          <w:trHeight w:val="290"/>
        </w:trPr>
        <w:tc>
          <w:tcPr>
            <w:tcW w:w="1276" w:type="dxa"/>
            <w:tcBorders>
              <w:top w:val="nil"/>
              <w:left w:val="nil"/>
              <w:bottom w:val="nil"/>
              <w:right w:val="nil"/>
            </w:tcBorders>
            <w:shd w:val="clear" w:color="auto" w:fill="auto"/>
            <w:noWrap/>
            <w:vAlign w:val="bottom"/>
            <w:hideMark/>
          </w:tcPr>
          <w:p w14:paraId="7D8D6CB7"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Tamus com</w:t>
            </w:r>
          </w:p>
        </w:tc>
        <w:tc>
          <w:tcPr>
            <w:tcW w:w="809" w:type="dxa"/>
            <w:tcBorders>
              <w:top w:val="nil"/>
              <w:left w:val="nil"/>
              <w:bottom w:val="nil"/>
              <w:right w:val="nil"/>
            </w:tcBorders>
            <w:shd w:val="clear" w:color="auto" w:fill="auto"/>
            <w:noWrap/>
            <w:vAlign w:val="bottom"/>
            <w:hideMark/>
          </w:tcPr>
          <w:p w14:paraId="3590A6A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35</w:t>
            </w:r>
          </w:p>
        </w:tc>
        <w:tc>
          <w:tcPr>
            <w:tcW w:w="960" w:type="dxa"/>
            <w:tcBorders>
              <w:top w:val="nil"/>
              <w:left w:val="nil"/>
              <w:bottom w:val="nil"/>
              <w:right w:val="nil"/>
            </w:tcBorders>
            <w:shd w:val="clear" w:color="auto" w:fill="auto"/>
            <w:noWrap/>
            <w:vAlign w:val="bottom"/>
            <w:hideMark/>
          </w:tcPr>
          <w:p w14:paraId="095676B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25</w:t>
            </w:r>
          </w:p>
        </w:tc>
        <w:tc>
          <w:tcPr>
            <w:tcW w:w="960" w:type="dxa"/>
            <w:tcBorders>
              <w:top w:val="nil"/>
              <w:left w:val="nil"/>
              <w:bottom w:val="nil"/>
              <w:right w:val="nil"/>
            </w:tcBorders>
            <w:shd w:val="clear" w:color="auto" w:fill="auto"/>
            <w:noWrap/>
            <w:vAlign w:val="bottom"/>
            <w:hideMark/>
          </w:tcPr>
          <w:p w14:paraId="5516063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17</w:t>
            </w:r>
          </w:p>
        </w:tc>
        <w:tc>
          <w:tcPr>
            <w:tcW w:w="960" w:type="dxa"/>
            <w:tcBorders>
              <w:top w:val="nil"/>
              <w:left w:val="nil"/>
              <w:bottom w:val="nil"/>
              <w:right w:val="nil"/>
            </w:tcBorders>
            <w:shd w:val="clear" w:color="auto" w:fill="auto"/>
            <w:noWrap/>
            <w:vAlign w:val="bottom"/>
            <w:hideMark/>
          </w:tcPr>
          <w:p w14:paraId="48F9C98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22</w:t>
            </w:r>
          </w:p>
        </w:tc>
        <w:tc>
          <w:tcPr>
            <w:tcW w:w="960" w:type="dxa"/>
            <w:tcBorders>
              <w:top w:val="nil"/>
              <w:left w:val="nil"/>
              <w:bottom w:val="nil"/>
              <w:right w:val="nil"/>
            </w:tcBorders>
            <w:shd w:val="clear" w:color="auto" w:fill="auto"/>
            <w:noWrap/>
            <w:vAlign w:val="bottom"/>
            <w:hideMark/>
          </w:tcPr>
          <w:p w14:paraId="31B5B79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17</w:t>
            </w:r>
          </w:p>
        </w:tc>
        <w:tc>
          <w:tcPr>
            <w:tcW w:w="1820" w:type="dxa"/>
            <w:tcBorders>
              <w:top w:val="nil"/>
              <w:left w:val="nil"/>
              <w:bottom w:val="nil"/>
              <w:right w:val="nil"/>
            </w:tcBorders>
            <w:shd w:val="clear" w:color="auto" w:fill="auto"/>
            <w:noWrap/>
            <w:vAlign w:val="bottom"/>
            <w:hideMark/>
          </w:tcPr>
          <w:p w14:paraId="2351948B"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116</w:t>
            </w:r>
          </w:p>
        </w:tc>
      </w:tr>
      <w:tr w:rsidR="00A1583F" w:rsidRPr="00302A7E" w14:paraId="6F8423D4" w14:textId="77777777" w:rsidTr="00461909">
        <w:trPr>
          <w:trHeight w:val="290"/>
        </w:trPr>
        <w:tc>
          <w:tcPr>
            <w:tcW w:w="1276" w:type="dxa"/>
            <w:tcBorders>
              <w:top w:val="nil"/>
              <w:left w:val="nil"/>
              <w:bottom w:val="nil"/>
              <w:right w:val="nil"/>
            </w:tcBorders>
            <w:shd w:val="clear" w:color="auto" w:fill="auto"/>
            <w:noWrap/>
            <w:vAlign w:val="bottom"/>
            <w:hideMark/>
          </w:tcPr>
          <w:p w14:paraId="56B4C7D6"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Rosa spp</w:t>
            </w:r>
          </w:p>
        </w:tc>
        <w:tc>
          <w:tcPr>
            <w:tcW w:w="809" w:type="dxa"/>
            <w:tcBorders>
              <w:top w:val="nil"/>
              <w:left w:val="nil"/>
              <w:bottom w:val="nil"/>
              <w:right w:val="nil"/>
            </w:tcBorders>
            <w:shd w:val="clear" w:color="auto" w:fill="auto"/>
            <w:noWrap/>
            <w:vAlign w:val="bottom"/>
            <w:hideMark/>
          </w:tcPr>
          <w:p w14:paraId="706345F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30</w:t>
            </w:r>
          </w:p>
        </w:tc>
        <w:tc>
          <w:tcPr>
            <w:tcW w:w="960" w:type="dxa"/>
            <w:tcBorders>
              <w:top w:val="nil"/>
              <w:left w:val="nil"/>
              <w:bottom w:val="nil"/>
              <w:right w:val="nil"/>
            </w:tcBorders>
            <w:shd w:val="clear" w:color="auto" w:fill="auto"/>
            <w:noWrap/>
            <w:vAlign w:val="bottom"/>
            <w:hideMark/>
          </w:tcPr>
          <w:p w14:paraId="2B7F094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25</w:t>
            </w:r>
          </w:p>
        </w:tc>
        <w:tc>
          <w:tcPr>
            <w:tcW w:w="960" w:type="dxa"/>
            <w:tcBorders>
              <w:top w:val="nil"/>
              <w:left w:val="nil"/>
              <w:bottom w:val="nil"/>
              <w:right w:val="nil"/>
            </w:tcBorders>
            <w:shd w:val="clear" w:color="auto" w:fill="auto"/>
            <w:noWrap/>
            <w:vAlign w:val="bottom"/>
            <w:hideMark/>
          </w:tcPr>
          <w:p w14:paraId="4394348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20</w:t>
            </w:r>
          </w:p>
        </w:tc>
        <w:tc>
          <w:tcPr>
            <w:tcW w:w="960" w:type="dxa"/>
            <w:tcBorders>
              <w:top w:val="nil"/>
              <w:left w:val="nil"/>
              <w:bottom w:val="nil"/>
              <w:right w:val="nil"/>
            </w:tcBorders>
            <w:shd w:val="clear" w:color="auto" w:fill="auto"/>
            <w:noWrap/>
            <w:vAlign w:val="bottom"/>
            <w:hideMark/>
          </w:tcPr>
          <w:p w14:paraId="27AFCDF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25</w:t>
            </w:r>
          </w:p>
        </w:tc>
        <w:tc>
          <w:tcPr>
            <w:tcW w:w="960" w:type="dxa"/>
            <w:tcBorders>
              <w:top w:val="nil"/>
              <w:left w:val="nil"/>
              <w:bottom w:val="nil"/>
              <w:right w:val="nil"/>
            </w:tcBorders>
            <w:shd w:val="clear" w:color="auto" w:fill="auto"/>
            <w:noWrap/>
            <w:vAlign w:val="bottom"/>
            <w:hideMark/>
          </w:tcPr>
          <w:p w14:paraId="1E7CB1E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14</w:t>
            </w:r>
          </w:p>
        </w:tc>
        <w:tc>
          <w:tcPr>
            <w:tcW w:w="1820" w:type="dxa"/>
            <w:tcBorders>
              <w:top w:val="nil"/>
              <w:left w:val="nil"/>
              <w:bottom w:val="nil"/>
              <w:right w:val="nil"/>
            </w:tcBorders>
            <w:shd w:val="clear" w:color="auto" w:fill="auto"/>
            <w:noWrap/>
            <w:vAlign w:val="bottom"/>
            <w:hideMark/>
          </w:tcPr>
          <w:p w14:paraId="30C0CCF8"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114</w:t>
            </w:r>
          </w:p>
        </w:tc>
      </w:tr>
      <w:tr w:rsidR="00A1583F" w:rsidRPr="00302A7E" w14:paraId="027FFFBD" w14:textId="77777777" w:rsidTr="00461909">
        <w:trPr>
          <w:trHeight w:val="290"/>
        </w:trPr>
        <w:tc>
          <w:tcPr>
            <w:tcW w:w="1276" w:type="dxa"/>
            <w:tcBorders>
              <w:top w:val="nil"/>
              <w:left w:val="nil"/>
              <w:bottom w:val="nil"/>
              <w:right w:val="nil"/>
            </w:tcBorders>
            <w:shd w:val="clear" w:color="auto" w:fill="auto"/>
            <w:noWrap/>
            <w:vAlign w:val="bottom"/>
            <w:hideMark/>
          </w:tcPr>
          <w:p w14:paraId="3B5F5EC6"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Dacty glo</w:t>
            </w:r>
          </w:p>
        </w:tc>
        <w:tc>
          <w:tcPr>
            <w:tcW w:w="809" w:type="dxa"/>
            <w:tcBorders>
              <w:top w:val="nil"/>
              <w:left w:val="nil"/>
              <w:bottom w:val="nil"/>
              <w:right w:val="nil"/>
            </w:tcBorders>
            <w:shd w:val="clear" w:color="auto" w:fill="auto"/>
            <w:noWrap/>
            <w:vAlign w:val="bottom"/>
            <w:hideMark/>
          </w:tcPr>
          <w:p w14:paraId="54C394F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36</w:t>
            </w:r>
          </w:p>
        </w:tc>
        <w:tc>
          <w:tcPr>
            <w:tcW w:w="960" w:type="dxa"/>
            <w:tcBorders>
              <w:top w:val="nil"/>
              <w:left w:val="nil"/>
              <w:bottom w:val="nil"/>
              <w:right w:val="nil"/>
            </w:tcBorders>
            <w:shd w:val="clear" w:color="auto" w:fill="auto"/>
            <w:noWrap/>
            <w:vAlign w:val="bottom"/>
            <w:hideMark/>
          </w:tcPr>
          <w:p w14:paraId="6E379D8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16</w:t>
            </w:r>
          </w:p>
        </w:tc>
        <w:tc>
          <w:tcPr>
            <w:tcW w:w="960" w:type="dxa"/>
            <w:tcBorders>
              <w:top w:val="nil"/>
              <w:left w:val="nil"/>
              <w:bottom w:val="nil"/>
              <w:right w:val="nil"/>
            </w:tcBorders>
            <w:shd w:val="clear" w:color="auto" w:fill="auto"/>
            <w:noWrap/>
            <w:vAlign w:val="bottom"/>
            <w:hideMark/>
          </w:tcPr>
          <w:p w14:paraId="66A41CC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13</w:t>
            </w:r>
          </w:p>
        </w:tc>
        <w:tc>
          <w:tcPr>
            <w:tcW w:w="960" w:type="dxa"/>
            <w:tcBorders>
              <w:top w:val="nil"/>
              <w:left w:val="nil"/>
              <w:bottom w:val="nil"/>
              <w:right w:val="nil"/>
            </w:tcBorders>
            <w:shd w:val="clear" w:color="auto" w:fill="auto"/>
            <w:noWrap/>
            <w:vAlign w:val="bottom"/>
            <w:hideMark/>
          </w:tcPr>
          <w:p w14:paraId="40F140E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18</w:t>
            </w:r>
          </w:p>
        </w:tc>
        <w:tc>
          <w:tcPr>
            <w:tcW w:w="960" w:type="dxa"/>
            <w:tcBorders>
              <w:top w:val="nil"/>
              <w:left w:val="nil"/>
              <w:bottom w:val="nil"/>
              <w:right w:val="nil"/>
            </w:tcBorders>
            <w:shd w:val="clear" w:color="auto" w:fill="auto"/>
            <w:noWrap/>
            <w:vAlign w:val="bottom"/>
            <w:hideMark/>
          </w:tcPr>
          <w:p w14:paraId="0252ED3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21</w:t>
            </w:r>
          </w:p>
        </w:tc>
        <w:tc>
          <w:tcPr>
            <w:tcW w:w="1820" w:type="dxa"/>
            <w:tcBorders>
              <w:top w:val="nil"/>
              <w:left w:val="nil"/>
              <w:bottom w:val="nil"/>
              <w:right w:val="nil"/>
            </w:tcBorders>
            <w:shd w:val="clear" w:color="auto" w:fill="auto"/>
            <w:noWrap/>
            <w:vAlign w:val="bottom"/>
            <w:hideMark/>
          </w:tcPr>
          <w:p w14:paraId="42639CB7"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104</w:t>
            </w:r>
          </w:p>
        </w:tc>
      </w:tr>
      <w:tr w:rsidR="00A1583F" w:rsidRPr="00302A7E" w14:paraId="35594A2B" w14:textId="77777777" w:rsidTr="00461909">
        <w:trPr>
          <w:trHeight w:val="290"/>
        </w:trPr>
        <w:tc>
          <w:tcPr>
            <w:tcW w:w="1276" w:type="dxa"/>
            <w:tcBorders>
              <w:top w:val="nil"/>
              <w:left w:val="nil"/>
              <w:bottom w:val="nil"/>
              <w:right w:val="nil"/>
            </w:tcBorders>
            <w:shd w:val="clear" w:color="auto" w:fill="auto"/>
            <w:noWrap/>
            <w:vAlign w:val="bottom"/>
            <w:hideMark/>
          </w:tcPr>
          <w:p w14:paraId="0382A552"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Holcu lan</w:t>
            </w:r>
          </w:p>
        </w:tc>
        <w:tc>
          <w:tcPr>
            <w:tcW w:w="809" w:type="dxa"/>
            <w:tcBorders>
              <w:top w:val="nil"/>
              <w:left w:val="nil"/>
              <w:bottom w:val="nil"/>
              <w:right w:val="nil"/>
            </w:tcBorders>
            <w:shd w:val="clear" w:color="auto" w:fill="auto"/>
            <w:noWrap/>
            <w:vAlign w:val="bottom"/>
            <w:hideMark/>
          </w:tcPr>
          <w:p w14:paraId="460CDBF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26</w:t>
            </w:r>
          </w:p>
        </w:tc>
        <w:tc>
          <w:tcPr>
            <w:tcW w:w="960" w:type="dxa"/>
            <w:tcBorders>
              <w:top w:val="nil"/>
              <w:left w:val="nil"/>
              <w:bottom w:val="nil"/>
              <w:right w:val="nil"/>
            </w:tcBorders>
            <w:shd w:val="clear" w:color="auto" w:fill="auto"/>
            <w:noWrap/>
            <w:vAlign w:val="bottom"/>
            <w:hideMark/>
          </w:tcPr>
          <w:p w14:paraId="76602EE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28</w:t>
            </w:r>
          </w:p>
        </w:tc>
        <w:tc>
          <w:tcPr>
            <w:tcW w:w="960" w:type="dxa"/>
            <w:tcBorders>
              <w:top w:val="nil"/>
              <w:left w:val="nil"/>
              <w:bottom w:val="nil"/>
              <w:right w:val="nil"/>
            </w:tcBorders>
            <w:shd w:val="clear" w:color="auto" w:fill="auto"/>
            <w:noWrap/>
            <w:vAlign w:val="bottom"/>
            <w:hideMark/>
          </w:tcPr>
          <w:p w14:paraId="62F5033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18</w:t>
            </w:r>
          </w:p>
        </w:tc>
        <w:tc>
          <w:tcPr>
            <w:tcW w:w="960" w:type="dxa"/>
            <w:tcBorders>
              <w:top w:val="nil"/>
              <w:left w:val="nil"/>
              <w:bottom w:val="nil"/>
              <w:right w:val="nil"/>
            </w:tcBorders>
            <w:shd w:val="clear" w:color="auto" w:fill="auto"/>
            <w:noWrap/>
            <w:vAlign w:val="bottom"/>
            <w:hideMark/>
          </w:tcPr>
          <w:p w14:paraId="6C89ACB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15</w:t>
            </w:r>
          </w:p>
        </w:tc>
        <w:tc>
          <w:tcPr>
            <w:tcW w:w="960" w:type="dxa"/>
            <w:tcBorders>
              <w:top w:val="nil"/>
              <w:left w:val="nil"/>
              <w:bottom w:val="nil"/>
              <w:right w:val="nil"/>
            </w:tcBorders>
            <w:shd w:val="clear" w:color="auto" w:fill="auto"/>
            <w:noWrap/>
            <w:vAlign w:val="bottom"/>
            <w:hideMark/>
          </w:tcPr>
          <w:p w14:paraId="78B326B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15</w:t>
            </w:r>
          </w:p>
        </w:tc>
        <w:tc>
          <w:tcPr>
            <w:tcW w:w="1820" w:type="dxa"/>
            <w:tcBorders>
              <w:top w:val="nil"/>
              <w:left w:val="nil"/>
              <w:bottom w:val="nil"/>
              <w:right w:val="nil"/>
            </w:tcBorders>
            <w:shd w:val="clear" w:color="auto" w:fill="auto"/>
            <w:noWrap/>
            <w:vAlign w:val="bottom"/>
            <w:hideMark/>
          </w:tcPr>
          <w:p w14:paraId="0BE04239"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102</w:t>
            </w:r>
          </w:p>
        </w:tc>
      </w:tr>
      <w:tr w:rsidR="00A1583F" w:rsidRPr="00302A7E" w14:paraId="52FD3176" w14:textId="77777777" w:rsidTr="00461909">
        <w:trPr>
          <w:trHeight w:val="290"/>
        </w:trPr>
        <w:tc>
          <w:tcPr>
            <w:tcW w:w="1276" w:type="dxa"/>
            <w:tcBorders>
              <w:top w:val="nil"/>
              <w:left w:val="nil"/>
              <w:bottom w:val="nil"/>
              <w:right w:val="nil"/>
            </w:tcBorders>
            <w:shd w:val="clear" w:color="auto" w:fill="auto"/>
            <w:noWrap/>
            <w:vAlign w:val="bottom"/>
            <w:hideMark/>
          </w:tcPr>
          <w:p w14:paraId="3D7F15B5"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Dryop aus</w:t>
            </w:r>
          </w:p>
        </w:tc>
        <w:tc>
          <w:tcPr>
            <w:tcW w:w="809" w:type="dxa"/>
            <w:tcBorders>
              <w:top w:val="nil"/>
              <w:left w:val="nil"/>
              <w:bottom w:val="nil"/>
              <w:right w:val="nil"/>
            </w:tcBorders>
            <w:shd w:val="clear" w:color="auto" w:fill="auto"/>
            <w:noWrap/>
            <w:vAlign w:val="bottom"/>
            <w:hideMark/>
          </w:tcPr>
          <w:p w14:paraId="4F70A28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w:t>
            </w:r>
          </w:p>
        </w:tc>
        <w:tc>
          <w:tcPr>
            <w:tcW w:w="960" w:type="dxa"/>
            <w:tcBorders>
              <w:top w:val="nil"/>
              <w:left w:val="nil"/>
              <w:bottom w:val="nil"/>
              <w:right w:val="nil"/>
            </w:tcBorders>
            <w:shd w:val="clear" w:color="auto" w:fill="auto"/>
            <w:noWrap/>
            <w:vAlign w:val="bottom"/>
            <w:hideMark/>
          </w:tcPr>
          <w:p w14:paraId="2F183D2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16</w:t>
            </w:r>
          </w:p>
        </w:tc>
        <w:tc>
          <w:tcPr>
            <w:tcW w:w="960" w:type="dxa"/>
            <w:tcBorders>
              <w:top w:val="nil"/>
              <w:left w:val="nil"/>
              <w:bottom w:val="nil"/>
              <w:right w:val="nil"/>
            </w:tcBorders>
            <w:shd w:val="clear" w:color="auto" w:fill="auto"/>
            <w:noWrap/>
            <w:vAlign w:val="bottom"/>
            <w:hideMark/>
          </w:tcPr>
          <w:p w14:paraId="4FEFFEA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26</w:t>
            </w:r>
          </w:p>
        </w:tc>
        <w:tc>
          <w:tcPr>
            <w:tcW w:w="960" w:type="dxa"/>
            <w:tcBorders>
              <w:top w:val="nil"/>
              <w:left w:val="nil"/>
              <w:bottom w:val="nil"/>
              <w:right w:val="nil"/>
            </w:tcBorders>
            <w:shd w:val="clear" w:color="auto" w:fill="auto"/>
            <w:noWrap/>
            <w:vAlign w:val="bottom"/>
            <w:hideMark/>
          </w:tcPr>
          <w:p w14:paraId="4508361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24</w:t>
            </w:r>
          </w:p>
        </w:tc>
        <w:tc>
          <w:tcPr>
            <w:tcW w:w="960" w:type="dxa"/>
            <w:tcBorders>
              <w:top w:val="nil"/>
              <w:left w:val="nil"/>
              <w:bottom w:val="nil"/>
              <w:right w:val="nil"/>
            </w:tcBorders>
            <w:shd w:val="clear" w:color="auto" w:fill="auto"/>
            <w:noWrap/>
            <w:vAlign w:val="bottom"/>
            <w:hideMark/>
          </w:tcPr>
          <w:p w14:paraId="670ED9E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25</w:t>
            </w:r>
          </w:p>
        </w:tc>
        <w:tc>
          <w:tcPr>
            <w:tcW w:w="1820" w:type="dxa"/>
            <w:tcBorders>
              <w:top w:val="nil"/>
              <w:left w:val="nil"/>
              <w:bottom w:val="nil"/>
              <w:right w:val="nil"/>
            </w:tcBorders>
            <w:shd w:val="clear" w:color="auto" w:fill="auto"/>
            <w:noWrap/>
            <w:vAlign w:val="bottom"/>
            <w:hideMark/>
          </w:tcPr>
          <w:p w14:paraId="3FCA67CE"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97</w:t>
            </w:r>
          </w:p>
        </w:tc>
      </w:tr>
      <w:tr w:rsidR="00A1583F" w:rsidRPr="00302A7E" w14:paraId="15B4CF53" w14:textId="77777777" w:rsidTr="00461909">
        <w:trPr>
          <w:trHeight w:val="290"/>
        </w:trPr>
        <w:tc>
          <w:tcPr>
            <w:tcW w:w="1276" w:type="dxa"/>
            <w:tcBorders>
              <w:top w:val="nil"/>
              <w:left w:val="nil"/>
              <w:bottom w:val="nil"/>
              <w:right w:val="nil"/>
            </w:tcBorders>
            <w:shd w:val="clear" w:color="auto" w:fill="auto"/>
            <w:noWrap/>
            <w:vAlign w:val="bottom"/>
            <w:hideMark/>
          </w:tcPr>
          <w:p w14:paraId="565F5DB9"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Lonic per</w:t>
            </w:r>
          </w:p>
        </w:tc>
        <w:tc>
          <w:tcPr>
            <w:tcW w:w="809" w:type="dxa"/>
            <w:tcBorders>
              <w:top w:val="nil"/>
              <w:left w:val="nil"/>
              <w:bottom w:val="nil"/>
              <w:right w:val="nil"/>
            </w:tcBorders>
            <w:shd w:val="clear" w:color="auto" w:fill="auto"/>
            <w:noWrap/>
            <w:vAlign w:val="bottom"/>
            <w:hideMark/>
          </w:tcPr>
          <w:p w14:paraId="239B649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33</w:t>
            </w:r>
          </w:p>
        </w:tc>
        <w:tc>
          <w:tcPr>
            <w:tcW w:w="960" w:type="dxa"/>
            <w:tcBorders>
              <w:top w:val="nil"/>
              <w:left w:val="nil"/>
              <w:bottom w:val="nil"/>
              <w:right w:val="nil"/>
            </w:tcBorders>
            <w:shd w:val="clear" w:color="auto" w:fill="auto"/>
            <w:noWrap/>
            <w:vAlign w:val="bottom"/>
            <w:hideMark/>
          </w:tcPr>
          <w:p w14:paraId="1B6EBB4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23</w:t>
            </w:r>
          </w:p>
        </w:tc>
        <w:tc>
          <w:tcPr>
            <w:tcW w:w="960" w:type="dxa"/>
            <w:tcBorders>
              <w:top w:val="nil"/>
              <w:left w:val="nil"/>
              <w:bottom w:val="nil"/>
              <w:right w:val="nil"/>
            </w:tcBorders>
            <w:shd w:val="clear" w:color="auto" w:fill="auto"/>
            <w:noWrap/>
            <w:vAlign w:val="bottom"/>
            <w:hideMark/>
          </w:tcPr>
          <w:p w14:paraId="0213D5D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w:t>
            </w:r>
          </w:p>
        </w:tc>
        <w:tc>
          <w:tcPr>
            <w:tcW w:w="960" w:type="dxa"/>
            <w:tcBorders>
              <w:top w:val="nil"/>
              <w:left w:val="nil"/>
              <w:bottom w:val="nil"/>
              <w:right w:val="nil"/>
            </w:tcBorders>
            <w:shd w:val="clear" w:color="auto" w:fill="auto"/>
            <w:noWrap/>
            <w:vAlign w:val="bottom"/>
            <w:hideMark/>
          </w:tcPr>
          <w:p w14:paraId="4DFF1EF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14</w:t>
            </w:r>
          </w:p>
        </w:tc>
        <w:tc>
          <w:tcPr>
            <w:tcW w:w="960" w:type="dxa"/>
            <w:tcBorders>
              <w:top w:val="nil"/>
              <w:left w:val="nil"/>
              <w:bottom w:val="nil"/>
              <w:right w:val="nil"/>
            </w:tcBorders>
            <w:shd w:val="clear" w:color="auto" w:fill="auto"/>
            <w:noWrap/>
            <w:vAlign w:val="bottom"/>
            <w:hideMark/>
          </w:tcPr>
          <w:p w14:paraId="4F53309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15</w:t>
            </w:r>
          </w:p>
        </w:tc>
        <w:tc>
          <w:tcPr>
            <w:tcW w:w="1820" w:type="dxa"/>
            <w:tcBorders>
              <w:top w:val="nil"/>
              <w:left w:val="nil"/>
              <w:bottom w:val="nil"/>
              <w:right w:val="nil"/>
            </w:tcBorders>
            <w:shd w:val="clear" w:color="auto" w:fill="auto"/>
            <w:noWrap/>
            <w:vAlign w:val="bottom"/>
            <w:hideMark/>
          </w:tcPr>
          <w:p w14:paraId="457ADE74"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92</w:t>
            </w:r>
          </w:p>
        </w:tc>
      </w:tr>
      <w:tr w:rsidR="00A1583F" w:rsidRPr="00302A7E" w14:paraId="64A69182" w14:textId="77777777" w:rsidTr="00461909">
        <w:trPr>
          <w:trHeight w:val="290"/>
        </w:trPr>
        <w:tc>
          <w:tcPr>
            <w:tcW w:w="1276" w:type="dxa"/>
            <w:tcBorders>
              <w:top w:val="nil"/>
              <w:left w:val="nil"/>
              <w:bottom w:val="nil"/>
              <w:right w:val="nil"/>
            </w:tcBorders>
            <w:shd w:val="clear" w:color="auto" w:fill="auto"/>
            <w:noWrap/>
            <w:vAlign w:val="bottom"/>
            <w:hideMark/>
          </w:tcPr>
          <w:p w14:paraId="54826C0F"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Tarax off</w:t>
            </w:r>
          </w:p>
        </w:tc>
        <w:tc>
          <w:tcPr>
            <w:tcW w:w="809" w:type="dxa"/>
            <w:tcBorders>
              <w:top w:val="nil"/>
              <w:left w:val="nil"/>
              <w:bottom w:val="nil"/>
              <w:right w:val="nil"/>
            </w:tcBorders>
            <w:shd w:val="clear" w:color="auto" w:fill="auto"/>
            <w:noWrap/>
            <w:vAlign w:val="bottom"/>
            <w:hideMark/>
          </w:tcPr>
          <w:p w14:paraId="2A784B2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11</w:t>
            </w:r>
          </w:p>
        </w:tc>
        <w:tc>
          <w:tcPr>
            <w:tcW w:w="960" w:type="dxa"/>
            <w:tcBorders>
              <w:top w:val="nil"/>
              <w:left w:val="nil"/>
              <w:bottom w:val="nil"/>
              <w:right w:val="nil"/>
            </w:tcBorders>
            <w:shd w:val="clear" w:color="auto" w:fill="auto"/>
            <w:noWrap/>
            <w:vAlign w:val="bottom"/>
            <w:hideMark/>
          </w:tcPr>
          <w:p w14:paraId="63E8BB0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23</w:t>
            </w:r>
          </w:p>
        </w:tc>
        <w:tc>
          <w:tcPr>
            <w:tcW w:w="960" w:type="dxa"/>
            <w:tcBorders>
              <w:top w:val="nil"/>
              <w:left w:val="nil"/>
              <w:bottom w:val="nil"/>
              <w:right w:val="nil"/>
            </w:tcBorders>
            <w:shd w:val="clear" w:color="auto" w:fill="auto"/>
            <w:noWrap/>
            <w:vAlign w:val="bottom"/>
            <w:hideMark/>
          </w:tcPr>
          <w:p w14:paraId="725B4EB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15</w:t>
            </w:r>
          </w:p>
        </w:tc>
        <w:tc>
          <w:tcPr>
            <w:tcW w:w="960" w:type="dxa"/>
            <w:tcBorders>
              <w:top w:val="nil"/>
              <w:left w:val="nil"/>
              <w:bottom w:val="nil"/>
              <w:right w:val="nil"/>
            </w:tcBorders>
            <w:shd w:val="clear" w:color="auto" w:fill="auto"/>
            <w:noWrap/>
            <w:vAlign w:val="bottom"/>
            <w:hideMark/>
          </w:tcPr>
          <w:p w14:paraId="33E86AA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23</w:t>
            </w:r>
          </w:p>
        </w:tc>
        <w:tc>
          <w:tcPr>
            <w:tcW w:w="960" w:type="dxa"/>
            <w:tcBorders>
              <w:top w:val="nil"/>
              <w:left w:val="nil"/>
              <w:bottom w:val="nil"/>
              <w:right w:val="nil"/>
            </w:tcBorders>
            <w:shd w:val="clear" w:color="auto" w:fill="auto"/>
            <w:noWrap/>
            <w:vAlign w:val="bottom"/>
            <w:hideMark/>
          </w:tcPr>
          <w:p w14:paraId="7651235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15</w:t>
            </w:r>
          </w:p>
        </w:tc>
        <w:tc>
          <w:tcPr>
            <w:tcW w:w="1820" w:type="dxa"/>
            <w:tcBorders>
              <w:top w:val="nil"/>
              <w:left w:val="nil"/>
              <w:bottom w:val="nil"/>
              <w:right w:val="nil"/>
            </w:tcBorders>
            <w:shd w:val="clear" w:color="auto" w:fill="auto"/>
            <w:noWrap/>
            <w:vAlign w:val="bottom"/>
            <w:hideMark/>
          </w:tcPr>
          <w:p w14:paraId="21C6DA04"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87</w:t>
            </w:r>
          </w:p>
        </w:tc>
      </w:tr>
      <w:tr w:rsidR="00A1583F" w:rsidRPr="00302A7E" w14:paraId="429605F7" w14:textId="77777777" w:rsidTr="00461909">
        <w:trPr>
          <w:trHeight w:val="290"/>
        </w:trPr>
        <w:tc>
          <w:tcPr>
            <w:tcW w:w="1276" w:type="dxa"/>
            <w:tcBorders>
              <w:top w:val="nil"/>
              <w:left w:val="nil"/>
              <w:bottom w:val="nil"/>
              <w:right w:val="nil"/>
            </w:tcBorders>
            <w:shd w:val="clear" w:color="auto" w:fill="auto"/>
            <w:noWrap/>
            <w:vAlign w:val="bottom"/>
            <w:hideMark/>
          </w:tcPr>
          <w:p w14:paraId="6529220F"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Primu vul</w:t>
            </w:r>
          </w:p>
        </w:tc>
        <w:tc>
          <w:tcPr>
            <w:tcW w:w="809" w:type="dxa"/>
            <w:tcBorders>
              <w:top w:val="nil"/>
              <w:left w:val="nil"/>
              <w:bottom w:val="nil"/>
              <w:right w:val="nil"/>
            </w:tcBorders>
            <w:shd w:val="clear" w:color="auto" w:fill="auto"/>
            <w:noWrap/>
            <w:vAlign w:val="bottom"/>
            <w:hideMark/>
          </w:tcPr>
          <w:p w14:paraId="760C809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19</w:t>
            </w:r>
          </w:p>
        </w:tc>
        <w:tc>
          <w:tcPr>
            <w:tcW w:w="960" w:type="dxa"/>
            <w:tcBorders>
              <w:top w:val="nil"/>
              <w:left w:val="nil"/>
              <w:bottom w:val="nil"/>
              <w:right w:val="nil"/>
            </w:tcBorders>
            <w:shd w:val="clear" w:color="auto" w:fill="auto"/>
            <w:noWrap/>
            <w:vAlign w:val="bottom"/>
            <w:hideMark/>
          </w:tcPr>
          <w:p w14:paraId="58AF588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20</w:t>
            </w:r>
          </w:p>
        </w:tc>
        <w:tc>
          <w:tcPr>
            <w:tcW w:w="960" w:type="dxa"/>
            <w:tcBorders>
              <w:top w:val="nil"/>
              <w:left w:val="nil"/>
              <w:bottom w:val="nil"/>
              <w:right w:val="nil"/>
            </w:tcBorders>
            <w:shd w:val="clear" w:color="auto" w:fill="auto"/>
            <w:noWrap/>
            <w:vAlign w:val="bottom"/>
            <w:hideMark/>
          </w:tcPr>
          <w:p w14:paraId="59E4548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22</w:t>
            </w:r>
          </w:p>
        </w:tc>
        <w:tc>
          <w:tcPr>
            <w:tcW w:w="960" w:type="dxa"/>
            <w:tcBorders>
              <w:top w:val="nil"/>
              <w:left w:val="nil"/>
              <w:bottom w:val="nil"/>
              <w:right w:val="nil"/>
            </w:tcBorders>
            <w:shd w:val="clear" w:color="auto" w:fill="auto"/>
            <w:noWrap/>
            <w:vAlign w:val="bottom"/>
            <w:hideMark/>
          </w:tcPr>
          <w:p w14:paraId="278B102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15</w:t>
            </w:r>
          </w:p>
        </w:tc>
        <w:tc>
          <w:tcPr>
            <w:tcW w:w="960" w:type="dxa"/>
            <w:tcBorders>
              <w:top w:val="nil"/>
              <w:left w:val="nil"/>
              <w:bottom w:val="nil"/>
              <w:right w:val="nil"/>
            </w:tcBorders>
            <w:shd w:val="clear" w:color="auto" w:fill="auto"/>
            <w:noWrap/>
            <w:vAlign w:val="bottom"/>
            <w:hideMark/>
          </w:tcPr>
          <w:p w14:paraId="1CF6F3C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10</w:t>
            </w:r>
          </w:p>
        </w:tc>
        <w:tc>
          <w:tcPr>
            <w:tcW w:w="1820" w:type="dxa"/>
            <w:tcBorders>
              <w:top w:val="nil"/>
              <w:left w:val="nil"/>
              <w:bottom w:val="nil"/>
              <w:right w:val="nil"/>
            </w:tcBorders>
            <w:shd w:val="clear" w:color="auto" w:fill="auto"/>
            <w:noWrap/>
            <w:vAlign w:val="bottom"/>
            <w:hideMark/>
          </w:tcPr>
          <w:p w14:paraId="48F38DDC"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86</w:t>
            </w:r>
          </w:p>
        </w:tc>
      </w:tr>
      <w:tr w:rsidR="00A1583F" w:rsidRPr="00302A7E" w14:paraId="2B107DDF" w14:textId="77777777" w:rsidTr="00461909">
        <w:trPr>
          <w:trHeight w:val="290"/>
        </w:trPr>
        <w:tc>
          <w:tcPr>
            <w:tcW w:w="1276" w:type="dxa"/>
            <w:tcBorders>
              <w:top w:val="nil"/>
              <w:left w:val="nil"/>
              <w:bottom w:val="nil"/>
              <w:right w:val="nil"/>
            </w:tcBorders>
            <w:shd w:val="clear" w:color="auto" w:fill="auto"/>
            <w:noWrap/>
            <w:vAlign w:val="bottom"/>
            <w:hideMark/>
          </w:tcPr>
          <w:p w14:paraId="106FB4CB"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Angel syl</w:t>
            </w:r>
          </w:p>
        </w:tc>
        <w:tc>
          <w:tcPr>
            <w:tcW w:w="809" w:type="dxa"/>
            <w:tcBorders>
              <w:top w:val="nil"/>
              <w:left w:val="nil"/>
              <w:bottom w:val="nil"/>
              <w:right w:val="nil"/>
            </w:tcBorders>
            <w:shd w:val="clear" w:color="auto" w:fill="auto"/>
            <w:noWrap/>
            <w:vAlign w:val="bottom"/>
            <w:hideMark/>
          </w:tcPr>
          <w:p w14:paraId="28777DF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36</w:t>
            </w:r>
          </w:p>
        </w:tc>
        <w:tc>
          <w:tcPr>
            <w:tcW w:w="960" w:type="dxa"/>
            <w:tcBorders>
              <w:top w:val="nil"/>
              <w:left w:val="nil"/>
              <w:bottom w:val="nil"/>
              <w:right w:val="nil"/>
            </w:tcBorders>
            <w:shd w:val="clear" w:color="auto" w:fill="auto"/>
            <w:noWrap/>
            <w:vAlign w:val="bottom"/>
            <w:hideMark/>
          </w:tcPr>
          <w:p w14:paraId="0B28BC6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20</w:t>
            </w:r>
          </w:p>
        </w:tc>
        <w:tc>
          <w:tcPr>
            <w:tcW w:w="960" w:type="dxa"/>
            <w:tcBorders>
              <w:top w:val="nil"/>
              <w:left w:val="nil"/>
              <w:bottom w:val="nil"/>
              <w:right w:val="nil"/>
            </w:tcBorders>
            <w:shd w:val="clear" w:color="auto" w:fill="auto"/>
            <w:noWrap/>
            <w:vAlign w:val="bottom"/>
            <w:hideMark/>
          </w:tcPr>
          <w:p w14:paraId="34D1B54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8</w:t>
            </w:r>
          </w:p>
        </w:tc>
        <w:tc>
          <w:tcPr>
            <w:tcW w:w="960" w:type="dxa"/>
            <w:tcBorders>
              <w:top w:val="nil"/>
              <w:left w:val="nil"/>
              <w:bottom w:val="nil"/>
              <w:right w:val="nil"/>
            </w:tcBorders>
            <w:shd w:val="clear" w:color="auto" w:fill="auto"/>
            <w:noWrap/>
            <w:vAlign w:val="bottom"/>
            <w:hideMark/>
          </w:tcPr>
          <w:p w14:paraId="6C24658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w:t>
            </w:r>
          </w:p>
        </w:tc>
        <w:tc>
          <w:tcPr>
            <w:tcW w:w="960" w:type="dxa"/>
            <w:tcBorders>
              <w:top w:val="nil"/>
              <w:left w:val="nil"/>
              <w:bottom w:val="nil"/>
              <w:right w:val="nil"/>
            </w:tcBorders>
            <w:shd w:val="clear" w:color="auto" w:fill="auto"/>
            <w:noWrap/>
            <w:vAlign w:val="bottom"/>
            <w:hideMark/>
          </w:tcPr>
          <w:p w14:paraId="4B577B6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w:t>
            </w:r>
          </w:p>
        </w:tc>
        <w:tc>
          <w:tcPr>
            <w:tcW w:w="1820" w:type="dxa"/>
            <w:tcBorders>
              <w:top w:val="nil"/>
              <w:left w:val="nil"/>
              <w:bottom w:val="nil"/>
              <w:right w:val="nil"/>
            </w:tcBorders>
            <w:shd w:val="clear" w:color="auto" w:fill="auto"/>
            <w:noWrap/>
            <w:vAlign w:val="bottom"/>
            <w:hideMark/>
          </w:tcPr>
          <w:p w14:paraId="76260165"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78</w:t>
            </w:r>
          </w:p>
        </w:tc>
      </w:tr>
      <w:tr w:rsidR="00A1583F" w:rsidRPr="00302A7E" w14:paraId="0F252EE8" w14:textId="77777777" w:rsidTr="00461909">
        <w:trPr>
          <w:trHeight w:val="290"/>
        </w:trPr>
        <w:tc>
          <w:tcPr>
            <w:tcW w:w="1276" w:type="dxa"/>
            <w:tcBorders>
              <w:top w:val="nil"/>
              <w:left w:val="nil"/>
              <w:bottom w:val="nil"/>
              <w:right w:val="nil"/>
            </w:tcBorders>
            <w:shd w:val="clear" w:color="auto" w:fill="auto"/>
            <w:noWrap/>
            <w:vAlign w:val="bottom"/>
            <w:hideMark/>
          </w:tcPr>
          <w:p w14:paraId="32B9A95B"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Juncu eff</w:t>
            </w:r>
          </w:p>
        </w:tc>
        <w:tc>
          <w:tcPr>
            <w:tcW w:w="809" w:type="dxa"/>
            <w:tcBorders>
              <w:top w:val="nil"/>
              <w:left w:val="nil"/>
              <w:bottom w:val="nil"/>
              <w:right w:val="nil"/>
            </w:tcBorders>
            <w:shd w:val="clear" w:color="auto" w:fill="auto"/>
            <w:noWrap/>
            <w:vAlign w:val="bottom"/>
            <w:hideMark/>
          </w:tcPr>
          <w:p w14:paraId="17A2DDA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13</w:t>
            </w:r>
          </w:p>
        </w:tc>
        <w:tc>
          <w:tcPr>
            <w:tcW w:w="960" w:type="dxa"/>
            <w:tcBorders>
              <w:top w:val="nil"/>
              <w:left w:val="nil"/>
              <w:bottom w:val="nil"/>
              <w:right w:val="nil"/>
            </w:tcBorders>
            <w:shd w:val="clear" w:color="auto" w:fill="auto"/>
            <w:noWrap/>
            <w:vAlign w:val="bottom"/>
            <w:hideMark/>
          </w:tcPr>
          <w:p w14:paraId="5E1D2D9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26</w:t>
            </w:r>
          </w:p>
        </w:tc>
        <w:tc>
          <w:tcPr>
            <w:tcW w:w="960" w:type="dxa"/>
            <w:tcBorders>
              <w:top w:val="nil"/>
              <w:left w:val="nil"/>
              <w:bottom w:val="nil"/>
              <w:right w:val="nil"/>
            </w:tcBorders>
            <w:shd w:val="clear" w:color="auto" w:fill="auto"/>
            <w:noWrap/>
            <w:vAlign w:val="bottom"/>
            <w:hideMark/>
          </w:tcPr>
          <w:p w14:paraId="206B24B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23</w:t>
            </w:r>
          </w:p>
        </w:tc>
        <w:tc>
          <w:tcPr>
            <w:tcW w:w="960" w:type="dxa"/>
            <w:tcBorders>
              <w:top w:val="nil"/>
              <w:left w:val="nil"/>
              <w:bottom w:val="nil"/>
              <w:right w:val="nil"/>
            </w:tcBorders>
            <w:shd w:val="clear" w:color="auto" w:fill="auto"/>
            <w:noWrap/>
            <w:vAlign w:val="bottom"/>
            <w:hideMark/>
          </w:tcPr>
          <w:p w14:paraId="496B798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8</w:t>
            </w:r>
          </w:p>
        </w:tc>
        <w:tc>
          <w:tcPr>
            <w:tcW w:w="960" w:type="dxa"/>
            <w:tcBorders>
              <w:top w:val="nil"/>
              <w:left w:val="nil"/>
              <w:bottom w:val="nil"/>
              <w:right w:val="nil"/>
            </w:tcBorders>
            <w:shd w:val="clear" w:color="auto" w:fill="auto"/>
            <w:noWrap/>
            <w:vAlign w:val="bottom"/>
            <w:hideMark/>
          </w:tcPr>
          <w:p w14:paraId="3B22517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w:t>
            </w:r>
          </w:p>
        </w:tc>
        <w:tc>
          <w:tcPr>
            <w:tcW w:w="1820" w:type="dxa"/>
            <w:tcBorders>
              <w:top w:val="nil"/>
              <w:left w:val="nil"/>
              <w:bottom w:val="nil"/>
              <w:right w:val="nil"/>
            </w:tcBorders>
            <w:shd w:val="clear" w:color="auto" w:fill="auto"/>
            <w:noWrap/>
            <w:vAlign w:val="bottom"/>
            <w:hideMark/>
          </w:tcPr>
          <w:p w14:paraId="2E9B1945"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77</w:t>
            </w:r>
          </w:p>
        </w:tc>
      </w:tr>
      <w:tr w:rsidR="00A1583F" w:rsidRPr="00302A7E" w14:paraId="03FE514B" w14:textId="77777777" w:rsidTr="00461909">
        <w:trPr>
          <w:trHeight w:val="290"/>
        </w:trPr>
        <w:tc>
          <w:tcPr>
            <w:tcW w:w="1276" w:type="dxa"/>
            <w:tcBorders>
              <w:top w:val="nil"/>
              <w:left w:val="nil"/>
              <w:bottom w:val="nil"/>
              <w:right w:val="nil"/>
            </w:tcBorders>
            <w:shd w:val="clear" w:color="auto" w:fill="auto"/>
            <w:noWrap/>
            <w:vAlign w:val="bottom"/>
            <w:hideMark/>
          </w:tcPr>
          <w:p w14:paraId="20852EA9"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Epilo mon</w:t>
            </w:r>
          </w:p>
        </w:tc>
        <w:tc>
          <w:tcPr>
            <w:tcW w:w="809" w:type="dxa"/>
            <w:tcBorders>
              <w:top w:val="nil"/>
              <w:left w:val="nil"/>
              <w:bottom w:val="nil"/>
              <w:right w:val="nil"/>
            </w:tcBorders>
            <w:shd w:val="clear" w:color="auto" w:fill="auto"/>
            <w:noWrap/>
            <w:vAlign w:val="bottom"/>
            <w:hideMark/>
          </w:tcPr>
          <w:p w14:paraId="305BBB9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38</w:t>
            </w:r>
          </w:p>
        </w:tc>
        <w:tc>
          <w:tcPr>
            <w:tcW w:w="960" w:type="dxa"/>
            <w:tcBorders>
              <w:top w:val="nil"/>
              <w:left w:val="nil"/>
              <w:bottom w:val="nil"/>
              <w:right w:val="nil"/>
            </w:tcBorders>
            <w:shd w:val="clear" w:color="auto" w:fill="auto"/>
            <w:noWrap/>
            <w:vAlign w:val="bottom"/>
            <w:hideMark/>
          </w:tcPr>
          <w:p w14:paraId="4A38AAE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22</w:t>
            </w:r>
          </w:p>
        </w:tc>
        <w:tc>
          <w:tcPr>
            <w:tcW w:w="960" w:type="dxa"/>
            <w:tcBorders>
              <w:top w:val="nil"/>
              <w:left w:val="nil"/>
              <w:bottom w:val="nil"/>
              <w:right w:val="nil"/>
            </w:tcBorders>
            <w:shd w:val="clear" w:color="auto" w:fill="auto"/>
            <w:noWrap/>
            <w:vAlign w:val="bottom"/>
            <w:hideMark/>
          </w:tcPr>
          <w:p w14:paraId="7B0072D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w:t>
            </w:r>
          </w:p>
        </w:tc>
        <w:tc>
          <w:tcPr>
            <w:tcW w:w="960" w:type="dxa"/>
            <w:tcBorders>
              <w:top w:val="nil"/>
              <w:left w:val="nil"/>
              <w:bottom w:val="nil"/>
              <w:right w:val="nil"/>
            </w:tcBorders>
            <w:shd w:val="clear" w:color="auto" w:fill="auto"/>
            <w:noWrap/>
            <w:vAlign w:val="bottom"/>
            <w:hideMark/>
          </w:tcPr>
          <w:p w14:paraId="5B41D08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960" w:type="dxa"/>
            <w:tcBorders>
              <w:top w:val="nil"/>
              <w:left w:val="nil"/>
              <w:bottom w:val="nil"/>
              <w:right w:val="nil"/>
            </w:tcBorders>
            <w:shd w:val="clear" w:color="auto" w:fill="auto"/>
            <w:noWrap/>
            <w:vAlign w:val="bottom"/>
            <w:hideMark/>
          </w:tcPr>
          <w:p w14:paraId="06E8EC9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c>
          <w:tcPr>
            <w:tcW w:w="1820" w:type="dxa"/>
            <w:tcBorders>
              <w:top w:val="nil"/>
              <w:left w:val="nil"/>
              <w:bottom w:val="nil"/>
              <w:right w:val="nil"/>
            </w:tcBorders>
            <w:shd w:val="clear" w:color="auto" w:fill="auto"/>
            <w:noWrap/>
            <w:vAlign w:val="bottom"/>
            <w:hideMark/>
          </w:tcPr>
          <w:p w14:paraId="30C801EB"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76</w:t>
            </w:r>
          </w:p>
        </w:tc>
      </w:tr>
      <w:tr w:rsidR="00A1583F" w:rsidRPr="00302A7E" w14:paraId="3CBF2693" w14:textId="77777777" w:rsidTr="00461909">
        <w:trPr>
          <w:trHeight w:val="290"/>
        </w:trPr>
        <w:tc>
          <w:tcPr>
            <w:tcW w:w="1276" w:type="dxa"/>
            <w:tcBorders>
              <w:top w:val="nil"/>
              <w:left w:val="nil"/>
              <w:bottom w:val="nil"/>
              <w:right w:val="nil"/>
            </w:tcBorders>
            <w:shd w:val="clear" w:color="auto" w:fill="auto"/>
            <w:noWrap/>
            <w:vAlign w:val="bottom"/>
            <w:hideMark/>
          </w:tcPr>
          <w:p w14:paraId="4E815135"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Heder hel</w:t>
            </w:r>
          </w:p>
        </w:tc>
        <w:tc>
          <w:tcPr>
            <w:tcW w:w="809" w:type="dxa"/>
            <w:tcBorders>
              <w:top w:val="nil"/>
              <w:left w:val="nil"/>
              <w:bottom w:val="nil"/>
              <w:right w:val="nil"/>
            </w:tcBorders>
            <w:shd w:val="clear" w:color="auto" w:fill="auto"/>
            <w:noWrap/>
            <w:vAlign w:val="bottom"/>
            <w:hideMark/>
          </w:tcPr>
          <w:p w14:paraId="5215497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960" w:type="dxa"/>
            <w:tcBorders>
              <w:top w:val="nil"/>
              <w:left w:val="nil"/>
              <w:bottom w:val="nil"/>
              <w:right w:val="nil"/>
            </w:tcBorders>
            <w:shd w:val="clear" w:color="auto" w:fill="auto"/>
            <w:noWrap/>
            <w:vAlign w:val="bottom"/>
            <w:hideMark/>
          </w:tcPr>
          <w:p w14:paraId="15B0A46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349F465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8</w:t>
            </w:r>
          </w:p>
        </w:tc>
        <w:tc>
          <w:tcPr>
            <w:tcW w:w="960" w:type="dxa"/>
            <w:tcBorders>
              <w:top w:val="nil"/>
              <w:left w:val="nil"/>
              <w:bottom w:val="nil"/>
              <w:right w:val="nil"/>
            </w:tcBorders>
            <w:shd w:val="clear" w:color="auto" w:fill="auto"/>
            <w:noWrap/>
            <w:vAlign w:val="bottom"/>
            <w:hideMark/>
          </w:tcPr>
          <w:p w14:paraId="5D5AC31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30</w:t>
            </w:r>
          </w:p>
        </w:tc>
        <w:tc>
          <w:tcPr>
            <w:tcW w:w="960" w:type="dxa"/>
            <w:tcBorders>
              <w:top w:val="nil"/>
              <w:left w:val="nil"/>
              <w:bottom w:val="nil"/>
              <w:right w:val="nil"/>
            </w:tcBorders>
            <w:shd w:val="clear" w:color="auto" w:fill="auto"/>
            <w:noWrap/>
            <w:vAlign w:val="bottom"/>
            <w:hideMark/>
          </w:tcPr>
          <w:p w14:paraId="7DFBEFE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30</w:t>
            </w:r>
          </w:p>
        </w:tc>
        <w:tc>
          <w:tcPr>
            <w:tcW w:w="1820" w:type="dxa"/>
            <w:tcBorders>
              <w:top w:val="nil"/>
              <w:left w:val="nil"/>
              <w:bottom w:val="nil"/>
              <w:right w:val="nil"/>
            </w:tcBorders>
            <w:shd w:val="clear" w:color="auto" w:fill="auto"/>
            <w:noWrap/>
            <w:vAlign w:val="bottom"/>
            <w:hideMark/>
          </w:tcPr>
          <w:p w14:paraId="452F2585"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76</w:t>
            </w:r>
          </w:p>
        </w:tc>
      </w:tr>
      <w:tr w:rsidR="00A1583F" w:rsidRPr="00302A7E" w14:paraId="1770D8B9" w14:textId="77777777" w:rsidTr="00461909">
        <w:trPr>
          <w:trHeight w:val="290"/>
        </w:trPr>
        <w:tc>
          <w:tcPr>
            <w:tcW w:w="1276" w:type="dxa"/>
            <w:tcBorders>
              <w:top w:val="nil"/>
              <w:left w:val="nil"/>
              <w:bottom w:val="nil"/>
              <w:right w:val="nil"/>
            </w:tcBorders>
            <w:shd w:val="clear" w:color="auto" w:fill="auto"/>
            <w:noWrap/>
            <w:vAlign w:val="bottom"/>
            <w:hideMark/>
          </w:tcPr>
          <w:p w14:paraId="0C37A548"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Poten rep</w:t>
            </w:r>
          </w:p>
        </w:tc>
        <w:tc>
          <w:tcPr>
            <w:tcW w:w="809" w:type="dxa"/>
            <w:tcBorders>
              <w:top w:val="nil"/>
              <w:left w:val="nil"/>
              <w:bottom w:val="nil"/>
              <w:right w:val="nil"/>
            </w:tcBorders>
            <w:shd w:val="clear" w:color="auto" w:fill="auto"/>
            <w:noWrap/>
            <w:vAlign w:val="bottom"/>
            <w:hideMark/>
          </w:tcPr>
          <w:p w14:paraId="4DCC606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20</w:t>
            </w:r>
          </w:p>
        </w:tc>
        <w:tc>
          <w:tcPr>
            <w:tcW w:w="960" w:type="dxa"/>
            <w:tcBorders>
              <w:top w:val="nil"/>
              <w:left w:val="nil"/>
              <w:bottom w:val="nil"/>
              <w:right w:val="nil"/>
            </w:tcBorders>
            <w:shd w:val="clear" w:color="auto" w:fill="auto"/>
            <w:noWrap/>
            <w:vAlign w:val="bottom"/>
            <w:hideMark/>
          </w:tcPr>
          <w:p w14:paraId="349AE71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21</w:t>
            </w:r>
          </w:p>
        </w:tc>
        <w:tc>
          <w:tcPr>
            <w:tcW w:w="960" w:type="dxa"/>
            <w:tcBorders>
              <w:top w:val="nil"/>
              <w:left w:val="nil"/>
              <w:bottom w:val="nil"/>
              <w:right w:val="nil"/>
            </w:tcBorders>
            <w:shd w:val="clear" w:color="auto" w:fill="auto"/>
            <w:noWrap/>
            <w:vAlign w:val="bottom"/>
            <w:hideMark/>
          </w:tcPr>
          <w:p w14:paraId="35A06CD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17</w:t>
            </w:r>
          </w:p>
        </w:tc>
        <w:tc>
          <w:tcPr>
            <w:tcW w:w="960" w:type="dxa"/>
            <w:tcBorders>
              <w:top w:val="nil"/>
              <w:left w:val="nil"/>
              <w:bottom w:val="nil"/>
              <w:right w:val="nil"/>
            </w:tcBorders>
            <w:shd w:val="clear" w:color="auto" w:fill="auto"/>
            <w:noWrap/>
            <w:vAlign w:val="bottom"/>
            <w:hideMark/>
          </w:tcPr>
          <w:p w14:paraId="667C6E3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9</w:t>
            </w:r>
          </w:p>
        </w:tc>
        <w:tc>
          <w:tcPr>
            <w:tcW w:w="960" w:type="dxa"/>
            <w:tcBorders>
              <w:top w:val="nil"/>
              <w:left w:val="nil"/>
              <w:bottom w:val="nil"/>
              <w:right w:val="nil"/>
            </w:tcBorders>
            <w:shd w:val="clear" w:color="auto" w:fill="auto"/>
            <w:noWrap/>
            <w:vAlign w:val="bottom"/>
            <w:hideMark/>
          </w:tcPr>
          <w:p w14:paraId="4E9DF6D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8</w:t>
            </w:r>
          </w:p>
        </w:tc>
        <w:tc>
          <w:tcPr>
            <w:tcW w:w="1820" w:type="dxa"/>
            <w:tcBorders>
              <w:top w:val="nil"/>
              <w:left w:val="nil"/>
              <w:bottom w:val="nil"/>
              <w:right w:val="nil"/>
            </w:tcBorders>
            <w:shd w:val="clear" w:color="auto" w:fill="auto"/>
            <w:noWrap/>
            <w:vAlign w:val="bottom"/>
            <w:hideMark/>
          </w:tcPr>
          <w:p w14:paraId="1D13B0C3"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75</w:t>
            </w:r>
          </w:p>
        </w:tc>
      </w:tr>
      <w:tr w:rsidR="00A1583F" w:rsidRPr="00302A7E" w14:paraId="3BA79512" w14:textId="77777777" w:rsidTr="00461909">
        <w:trPr>
          <w:trHeight w:val="290"/>
        </w:trPr>
        <w:tc>
          <w:tcPr>
            <w:tcW w:w="1276" w:type="dxa"/>
            <w:tcBorders>
              <w:top w:val="nil"/>
              <w:left w:val="nil"/>
              <w:bottom w:val="nil"/>
              <w:right w:val="nil"/>
            </w:tcBorders>
            <w:shd w:val="clear" w:color="auto" w:fill="auto"/>
            <w:noWrap/>
            <w:vAlign w:val="bottom"/>
            <w:hideMark/>
          </w:tcPr>
          <w:p w14:paraId="5F36E74E"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Prune vul</w:t>
            </w:r>
          </w:p>
        </w:tc>
        <w:tc>
          <w:tcPr>
            <w:tcW w:w="809" w:type="dxa"/>
            <w:tcBorders>
              <w:top w:val="nil"/>
              <w:left w:val="nil"/>
              <w:bottom w:val="nil"/>
              <w:right w:val="nil"/>
            </w:tcBorders>
            <w:shd w:val="clear" w:color="auto" w:fill="auto"/>
            <w:noWrap/>
            <w:vAlign w:val="bottom"/>
            <w:hideMark/>
          </w:tcPr>
          <w:p w14:paraId="58547AB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11</w:t>
            </w:r>
          </w:p>
        </w:tc>
        <w:tc>
          <w:tcPr>
            <w:tcW w:w="960" w:type="dxa"/>
            <w:tcBorders>
              <w:top w:val="nil"/>
              <w:left w:val="nil"/>
              <w:bottom w:val="nil"/>
              <w:right w:val="nil"/>
            </w:tcBorders>
            <w:shd w:val="clear" w:color="auto" w:fill="auto"/>
            <w:noWrap/>
            <w:vAlign w:val="bottom"/>
            <w:hideMark/>
          </w:tcPr>
          <w:p w14:paraId="3BF4C77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20</w:t>
            </w:r>
          </w:p>
        </w:tc>
        <w:tc>
          <w:tcPr>
            <w:tcW w:w="960" w:type="dxa"/>
            <w:tcBorders>
              <w:top w:val="nil"/>
              <w:left w:val="nil"/>
              <w:bottom w:val="nil"/>
              <w:right w:val="nil"/>
            </w:tcBorders>
            <w:shd w:val="clear" w:color="auto" w:fill="auto"/>
            <w:noWrap/>
            <w:vAlign w:val="bottom"/>
            <w:hideMark/>
          </w:tcPr>
          <w:p w14:paraId="3894621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23</w:t>
            </w:r>
          </w:p>
        </w:tc>
        <w:tc>
          <w:tcPr>
            <w:tcW w:w="960" w:type="dxa"/>
            <w:tcBorders>
              <w:top w:val="nil"/>
              <w:left w:val="nil"/>
              <w:bottom w:val="nil"/>
              <w:right w:val="nil"/>
            </w:tcBorders>
            <w:shd w:val="clear" w:color="auto" w:fill="auto"/>
            <w:noWrap/>
            <w:vAlign w:val="bottom"/>
            <w:hideMark/>
          </w:tcPr>
          <w:p w14:paraId="2F84DC7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13</w:t>
            </w:r>
          </w:p>
        </w:tc>
        <w:tc>
          <w:tcPr>
            <w:tcW w:w="960" w:type="dxa"/>
            <w:tcBorders>
              <w:top w:val="nil"/>
              <w:left w:val="nil"/>
              <w:bottom w:val="nil"/>
              <w:right w:val="nil"/>
            </w:tcBorders>
            <w:shd w:val="clear" w:color="auto" w:fill="auto"/>
            <w:noWrap/>
            <w:vAlign w:val="bottom"/>
            <w:hideMark/>
          </w:tcPr>
          <w:p w14:paraId="170B54B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8</w:t>
            </w:r>
          </w:p>
        </w:tc>
        <w:tc>
          <w:tcPr>
            <w:tcW w:w="1820" w:type="dxa"/>
            <w:tcBorders>
              <w:top w:val="nil"/>
              <w:left w:val="nil"/>
              <w:bottom w:val="nil"/>
              <w:right w:val="nil"/>
            </w:tcBorders>
            <w:shd w:val="clear" w:color="auto" w:fill="auto"/>
            <w:noWrap/>
            <w:vAlign w:val="bottom"/>
            <w:hideMark/>
          </w:tcPr>
          <w:p w14:paraId="28BED2BE"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75</w:t>
            </w:r>
          </w:p>
        </w:tc>
      </w:tr>
      <w:tr w:rsidR="00A1583F" w:rsidRPr="00302A7E" w14:paraId="44E696D3" w14:textId="77777777" w:rsidTr="00461909">
        <w:trPr>
          <w:trHeight w:val="290"/>
        </w:trPr>
        <w:tc>
          <w:tcPr>
            <w:tcW w:w="1276" w:type="dxa"/>
            <w:tcBorders>
              <w:top w:val="nil"/>
              <w:left w:val="nil"/>
              <w:bottom w:val="nil"/>
              <w:right w:val="nil"/>
            </w:tcBorders>
            <w:shd w:val="clear" w:color="auto" w:fill="auto"/>
            <w:noWrap/>
            <w:vAlign w:val="bottom"/>
            <w:hideMark/>
          </w:tcPr>
          <w:p w14:paraId="270EA969"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Carex rem</w:t>
            </w:r>
          </w:p>
        </w:tc>
        <w:tc>
          <w:tcPr>
            <w:tcW w:w="809" w:type="dxa"/>
            <w:tcBorders>
              <w:top w:val="nil"/>
              <w:left w:val="nil"/>
              <w:bottom w:val="nil"/>
              <w:right w:val="nil"/>
            </w:tcBorders>
            <w:shd w:val="clear" w:color="auto" w:fill="auto"/>
            <w:noWrap/>
            <w:vAlign w:val="bottom"/>
            <w:hideMark/>
          </w:tcPr>
          <w:p w14:paraId="7885DAC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42265ED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w:t>
            </w:r>
          </w:p>
        </w:tc>
        <w:tc>
          <w:tcPr>
            <w:tcW w:w="960" w:type="dxa"/>
            <w:tcBorders>
              <w:top w:val="nil"/>
              <w:left w:val="nil"/>
              <w:bottom w:val="nil"/>
              <w:right w:val="nil"/>
            </w:tcBorders>
            <w:shd w:val="clear" w:color="auto" w:fill="auto"/>
            <w:noWrap/>
            <w:vAlign w:val="bottom"/>
            <w:hideMark/>
          </w:tcPr>
          <w:p w14:paraId="5510CBB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24</w:t>
            </w:r>
          </w:p>
        </w:tc>
        <w:tc>
          <w:tcPr>
            <w:tcW w:w="960" w:type="dxa"/>
            <w:tcBorders>
              <w:top w:val="nil"/>
              <w:left w:val="nil"/>
              <w:bottom w:val="nil"/>
              <w:right w:val="nil"/>
            </w:tcBorders>
            <w:shd w:val="clear" w:color="auto" w:fill="auto"/>
            <w:noWrap/>
            <w:vAlign w:val="bottom"/>
            <w:hideMark/>
          </w:tcPr>
          <w:p w14:paraId="00654B5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24</w:t>
            </w:r>
          </w:p>
        </w:tc>
        <w:tc>
          <w:tcPr>
            <w:tcW w:w="960" w:type="dxa"/>
            <w:tcBorders>
              <w:top w:val="nil"/>
              <w:left w:val="nil"/>
              <w:bottom w:val="nil"/>
              <w:right w:val="nil"/>
            </w:tcBorders>
            <w:shd w:val="clear" w:color="auto" w:fill="auto"/>
            <w:noWrap/>
            <w:vAlign w:val="bottom"/>
            <w:hideMark/>
          </w:tcPr>
          <w:p w14:paraId="4907D9C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18</w:t>
            </w:r>
          </w:p>
        </w:tc>
        <w:tc>
          <w:tcPr>
            <w:tcW w:w="1820" w:type="dxa"/>
            <w:tcBorders>
              <w:top w:val="nil"/>
              <w:left w:val="nil"/>
              <w:bottom w:val="nil"/>
              <w:right w:val="nil"/>
            </w:tcBorders>
            <w:shd w:val="clear" w:color="auto" w:fill="auto"/>
            <w:noWrap/>
            <w:vAlign w:val="bottom"/>
            <w:hideMark/>
          </w:tcPr>
          <w:p w14:paraId="4D39FE88"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73</w:t>
            </w:r>
          </w:p>
        </w:tc>
      </w:tr>
      <w:tr w:rsidR="00A1583F" w:rsidRPr="00302A7E" w14:paraId="3BC50B06" w14:textId="77777777" w:rsidTr="00461909">
        <w:trPr>
          <w:trHeight w:val="290"/>
        </w:trPr>
        <w:tc>
          <w:tcPr>
            <w:tcW w:w="1276" w:type="dxa"/>
            <w:tcBorders>
              <w:top w:val="nil"/>
              <w:left w:val="nil"/>
              <w:bottom w:val="nil"/>
              <w:right w:val="nil"/>
            </w:tcBorders>
            <w:shd w:val="clear" w:color="auto" w:fill="auto"/>
            <w:noWrap/>
            <w:vAlign w:val="bottom"/>
            <w:hideMark/>
          </w:tcPr>
          <w:p w14:paraId="5D34FA50"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Clema vit</w:t>
            </w:r>
          </w:p>
        </w:tc>
        <w:tc>
          <w:tcPr>
            <w:tcW w:w="809" w:type="dxa"/>
            <w:tcBorders>
              <w:top w:val="nil"/>
              <w:left w:val="nil"/>
              <w:bottom w:val="nil"/>
              <w:right w:val="nil"/>
            </w:tcBorders>
            <w:shd w:val="clear" w:color="auto" w:fill="auto"/>
            <w:noWrap/>
            <w:vAlign w:val="bottom"/>
            <w:hideMark/>
          </w:tcPr>
          <w:p w14:paraId="5473AAD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w:t>
            </w:r>
          </w:p>
        </w:tc>
        <w:tc>
          <w:tcPr>
            <w:tcW w:w="960" w:type="dxa"/>
            <w:tcBorders>
              <w:top w:val="nil"/>
              <w:left w:val="nil"/>
              <w:bottom w:val="nil"/>
              <w:right w:val="nil"/>
            </w:tcBorders>
            <w:shd w:val="clear" w:color="auto" w:fill="auto"/>
            <w:noWrap/>
            <w:vAlign w:val="bottom"/>
            <w:hideMark/>
          </w:tcPr>
          <w:p w14:paraId="746E343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21</w:t>
            </w:r>
          </w:p>
        </w:tc>
        <w:tc>
          <w:tcPr>
            <w:tcW w:w="960" w:type="dxa"/>
            <w:tcBorders>
              <w:top w:val="nil"/>
              <w:left w:val="nil"/>
              <w:bottom w:val="nil"/>
              <w:right w:val="nil"/>
            </w:tcBorders>
            <w:shd w:val="clear" w:color="auto" w:fill="auto"/>
            <w:noWrap/>
            <w:vAlign w:val="bottom"/>
            <w:hideMark/>
          </w:tcPr>
          <w:p w14:paraId="42D6766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22</w:t>
            </w:r>
          </w:p>
        </w:tc>
        <w:tc>
          <w:tcPr>
            <w:tcW w:w="960" w:type="dxa"/>
            <w:tcBorders>
              <w:top w:val="nil"/>
              <w:left w:val="nil"/>
              <w:bottom w:val="nil"/>
              <w:right w:val="nil"/>
            </w:tcBorders>
            <w:shd w:val="clear" w:color="auto" w:fill="auto"/>
            <w:noWrap/>
            <w:vAlign w:val="bottom"/>
            <w:hideMark/>
          </w:tcPr>
          <w:p w14:paraId="3889257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14</w:t>
            </w:r>
          </w:p>
        </w:tc>
        <w:tc>
          <w:tcPr>
            <w:tcW w:w="960" w:type="dxa"/>
            <w:tcBorders>
              <w:top w:val="nil"/>
              <w:left w:val="nil"/>
              <w:bottom w:val="nil"/>
              <w:right w:val="nil"/>
            </w:tcBorders>
            <w:shd w:val="clear" w:color="auto" w:fill="auto"/>
            <w:noWrap/>
            <w:vAlign w:val="bottom"/>
            <w:hideMark/>
          </w:tcPr>
          <w:p w14:paraId="006EE3C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9</w:t>
            </w:r>
          </w:p>
        </w:tc>
        <w:tc>
          <w:tcPr>
            <w:tcW w:w="1820" w:type="dxa"/>
            <w:tcBorders>
              <w:top w:val="nil"/>
              <w:left w:val="nil"/>
              <w:bottom w:val="nil"/>
              <w:right w:val="nil"/>
            </w:tcBorders>
            <w:shd w:val="clear" w:color="auto" w:fill="auto"/>
            <w:noWrap/>
            <w:vAlign w:val="bottom"/>
            <w:hideMark/>
          </w:tcPr>
          <w:p w14:paraId="39242C52"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73</w:t>
            </w:r>
          </w:p>
        </w:tc>
      </w:tr>
      <w:tr w:rsidR="00A1583F" w:rsidRPr="00302A7E" w14:paraId="77D2B99A" w14:textId="77777777" w:rsidTr="00461909">
        <w:trPr>
          <w:trHeight w:val="290"/>
        </w:trPr>
        <w:tc>
          <w:tcPr>
            <w:tcW w:w="1276" w:type="dxa"/>
            <w:tcBorders>
              <w:top w:val="nil"/>
              <w:left w:val="nil"/>
              <w:bottom w:val="nil"/>
              <w:right w:val="nil"/>
            </w:tcBorders>
            <w:shd w:val="clear" w:color="auto" w:fill="auto"/>
            <w:noWrap/>
            <w:vAlign w:val="bottom"/>
            <w:hideMark/>
          </w:tcPr>
          <w:p w14:paraId="1144C431"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Cirsi arv</w:t>
            </w:r>
          </w:p>
        </w:tc>
        <w:tc>
          <w:tcPr>
            <w:tcW w:w="809" w:type="dxa"/>
            <w:tcBorders>
              <w:top w:val="nil"/>
              <w:left w:val="nil"/>
              <w:bottom w:val="nil"/>
              <w:right w:val="nil"/>
            </w:tcBorders>
            <w:shd w:val="clear" w:color="auto" w:fill="auto"/>
            <w:noWrap/>
            <w:vAlign w:val="bottom"/>
            <w:hideMark/>
          </w:tcPr>
          <w:p w14:paraId="16274B9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16</w:t>
            </w:r>
          </w:p>
        </w:tc>
        <w:tc>
          <w:tcPr>
            <w:tcW w:w="960" w:type="dxa"/>
            <w:tcBorders>
              <w:top w:val="nil"/>
              <w:left w:val="nil"/>
              <w:bottom w:val="nil"/>
              <w:right w:val="nil"/>
            </w:tcBorders>
            <w:shd w:val="clear" w:color="auto" w:fill="auto"/>
            <w:noWrap/>
            <w:vAlign w:val="bottom"/>
            <w:hideMark/>
          </w:tcPr>
          <w:p w14:paraId="7C8AC34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18</w:t>
            </w:r>
          </w:p>
        </w:tc>
        <w:tc>
          <w:tcPr>
            <w:tcW w:w="960" w:type="dxa"/>
            <w:tcBorders>
              <w:top w:val="nil"/>
              <w:left w:val="nil"/>
              <w:bottom w:val="nil"/>
              <w:right w:val="nil"/>
            </w:tcBorders>
            <w:shd w:val="clear" w:color="auto" w:fill="auto"/>
            <w:noWrap/>
            <w:vAlign w:val="bottom"/>
            <w:hideMark/>
          </w:tcPr>
          <w:p w14:paraId="72717CB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11</w:t>
            </w:r>
          </w:p>
        </w:tc>
        <w:tc>
          <w:tcPr>
            <w:tcW w:w="960" w:type="dxa"/>
            <w:tcBorders>
              <w:top w:val="nil"/>
              <w:left w:val="nil"/>
              <w:bottom w:val="nil"/>
              <w:right w:val="nil"/>
            </w:tcBorders>
            <w:shd w:val="clear" w:color="auto" w:fill="auto"/>
            <w:noWrap/>
            <w:vAlign w:val="bottom"/>
            <w:hideMark/>
          </w:tcPr>
          <w:p w14:paraId="06C9515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16</w:t>
            </w:r>
          </w:p>
        </w:tc>
        <w:tc>
          <w:tcPr>
            <w:tcW w:w="960" w:type="dxa"/>
            <w:tcBorders>
              <w:top w:val="nil"/>
              <w:left w:val="nil"/>
              <w:bottom w:val="nil"/>
              <w:right w:val="nil"/>
            </w:tcBorders>
            <w:shd w:val="clear" w:color="auto" w:fill="auto"/>
            <w:noWrap/>
            <w:vAlign w:val="bottom"/>
            <w:hideMark/>
          </w:tcPr>
          <w:p w14:paraId="7441611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8</w:t>
            </w:r>
          </w:p>
        </w:tc>
        <w:tc>
          <w:tcPr>
            <w:tcW w:w="1820" w:type="dxa"/>
            <w:tcBorders>
              <w:top w:val="nil"/>
              <w:left w:val="nil"/>
              <w:bottom w:val="nil"/>
              <w:right w:val="nil"/>
            </w:tcBorders>
            <w:shd w:val="clear" w:color="auto" w:fill="auto"/>
            <w:noWrap/>
            <w:vAlign w:val="bottom"/>
            <w:hideMark/>
          </w:tcPr>
          <w:p w14:paraId="0B37D428"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69</w:t>
            </w:r>
          </w:p>
        </w:tc>
      </w:tr>
      <w:tr w:rsidR="00A1583F" w:rsidRPr="00302A7E" w14:paraId="2CA93107" w14:textId="77777777" w:rsidTr="00461909">
        <w:trPr>
          <w:trHeight w:val="290"/>
        </w:trPr>
        <w:tc>
          <w:tcPr>
            <w:tcW w:w="1276" w:type="dxa"/>
            <w:tcBorders>
              <w:top w:val="nil"/>
              <w:left w:val="nil"/>
              <w:bottom w:val="nil"/>
              <w:right w:val="nil"/>
            </w:tcBorders>
            <w:shd w:val="clear" w:color="auto" w:fill="auto"/>
            <w:noWrap/>
            <w:vAlign w:val="bottom"/>
            <w:hideMark/>
          </w:tcPr>
          <w:p w14:paraId="6A273630"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Geran rob</w:t>
            </w:r>
          </w:p>
        </w:tc>
        <w:tc>
          <w:tcPr>
            <w:tcW w:w="809" w:type="dxa"/>
            <w:tcBorders>
              <w:top w:val="nil"/>
              <w:left w:val="nil"/>
              <w:bottom w:val="nil"/>
              <w:right w:val="nil"/>
            </w:tcBorders>
            <w:shd w:val="clear" w:color="auto" w:fill="auto"/>
            <w:noWrap/>
            <w:vAlign w:val="bottom"/>
            <w:hideMark/>
          </w:tcPr>
          <w:p w14:paraId="7D56C95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w:t>
            </w:r>
          </w:p>
        </w:tc>
        <w:tc>
          <w:tcPr>
            <w:tcW w:w="960" w:type="dxa"/>
            <w:tcBorders>
              <w:top w:val="nil"/>
              <w:left w:val="nil"/>
              <w:bottom w:val="nil"/>
              <w:right w:val="nil"/>
            </w:tcBorders>
            <w:shd w:val="clear" w:color="auto" w:fill="auto"/>
            <w:noWrap/>
            <w:vAlign w:val="bottom"/>
            <w:hideMark/>
          </w:tcPr>
          <w:p w14:paraId="0577231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14</w:t>
            </w:r>
          </w:p>
        </w:tc>
        <w:tc>
          <w:tcPr>
            <w:tcW w:w="960" w:type="dxa"/>
            <w:tcBorders>
              <w:top w:val="nil"/>
              <w:left w:val="nil"/>
              <w:bottom w:val="nil"/>
              <w:right w:val="nil"/>
            </w:tcBorders>
            <w:shd w:val="clear" w:color="auto" w:fill="auto"/>
            <w:noWrap/>
            <w:vAlign w:val="bottom"/>
            <w:hideMark/>
          </w:tcPr>
          <w:p w14:paraId="468AE9F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11</w:t>
            </w:r>
          </w:p>
        </w:tc>
        <w:tc>
          <w:tcPr>
            <w:tcW w:w="960" w:type="dxa"/>
            <w:tcBorders>
              <w:top w:val="nil"/>
              <w:left w:val="nil"/>
              <w:bottom w:val="nil"/>
              <w:right w:val="nil"/>
            </w:tcBorders>
            <w:shd w:val="clear" w:color="auto" w:fill="auto"/>
            <w:noWrap/>
            <w:vAlign w:val="bottom"/>
            <w:hideMark/>
          </w:tcPr>
          <w:p w14:paraId="5A3ED88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19</w:t>
            </w:r>
          </w:p>
        </w:tc>
        <w:tc>
          <w:tcPr>
            <w:tcW w:w="960" w:type="dxa"/>
            <w:tcBorders>
              <w:top w:val="nil"/>
              <w:left w:val="nil"/>
              <w:bottom w:val="nil"/>
              <w:right w:val="nil"/>
            </w:tcBorders>
            <w:shd w:val="clear" w:color="auto" w:fill="auto"/>
            <w:noWrap/>
            <w:vAlign w:val="bottom"/>
            <w:hideMark/>
          </w:tcPr>
          <w:p w14:paraId="3804F86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18</w:t>
            </w:r>
          </w:p>
        </w:tc>
        <w:tc>
          <w:tcPr>
            <w:tcW w:w="1820" w:type="dxa"/>
            <w:tcBorders>
              <w:top w:val="nil"/>
              <w:left w:val="nil"/>
              <w:bottom w:val="nil"/>
              <w:right w:val="nil"/>
            </w:tcBorders>
            <w:shd w:val="clear" w:color="auto" w:fill="auto"/>
            <w:noWrap/>
            <w:vAlign w:val="bottom"/>
            <w:hideMark/>
          </w:tcPr>
          <w:p w14:paraId="31B94C19"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68</w:t>
            </w:r>
          </w:p>
        </w:tc>
      </w:tr>
      <w:tr w:rsidR="00A1583F" w:rsidRPr="00302A7E" w14:paraId="18AFC245" w14:textId="77777777" w:rsidTr="00461909">
        <w:trPr>
          <w:trHeight w:val="290"/>
        </w:trPr>
        <w:tc>
          <w:tcPr>
            <w:tcW w:w="1276" w:type="dxa"/>
            <w:tcBorders>
              <w:top w:val="nil"/>
              <w:left w:val="nil"/>
              <w:bottom w:val="nil"/>
              <w:right w:val="nil"/>
            </w:tcBorders>
            <w:shd w:val="clear" w:color="auto" w:fill="auto"/>
            <w:noWrap/>
            <w:vAlign w:val="bottom"/>
            <w:hideMark/>
          </w:tcPr>
          <w:p w14:paraId="71CA9A21"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Poten ste</w:t>
            </w:r>
          </w:p>
        </w:tc>
        <w:tc>
          <w:tcPr>
            <w:tcW w:w="809" w:type="dxa"/>
            <w:tcBorders>
              <w:top w:val="nil"/>
              <w:left w:val="nil"/>
              <w:bottom w:val="nil"/>
              <w:right w:val="nil"/>
            </w:tcBorders>
            <w:shd w:val="clear" w:color="auto" w:fill="auto"/>
            <w:noWrap/>
            <w:vAlign w:val="bottom"/>
            <w:hideMark/>
          </w:tcPr>
          <w:p w14:paraId="0487D3D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12</w:t>
            </w:r>
          </w:p>
        </w:tc>
        <w:tc>
          <w:tcPr>
            <w:tcW w:w="960" w:type="dxa"/>
            <w:tcBorders>
              <w:top w:val="nil"/>
              <w:left w:val="nil"/>
              <w:bottom w:val="nil"/>
              <w:right w:val="nil"/>
            </w:tcBorders>
            <w:shd w:val="clear" w:color="auto" w:fill="auto"/>
            <w:noWrap/>
            <w:vAlign w:val="bottom"/>
            <w:hideMark/>
          </w:tcPr>
          <w:p w14:paraId="69D759B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19</w:t>
            </w:r>
          </w:p>
        </w:tc>
        <w:tc>
          <w:tcPr>
            <w:tcW w:w="960" w:type="dxa"/>
            <w:tcBorders>
              <w:top w:val="nil"/>
              <w:left w:val="nil"/>
              <w:bottom w:val="nil"/>
              <w:right w:val="nil"/>
            </w:tcBorders>
            <w:shd w:val="clear" w:color="auto" w:fill="auto"/>
            <w:noWrap/>
            <w:vAlign w:val="bottom"/>
            <w:hideMark/>
          </w:tcPr>
          <w:p w14:paraId="059A980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15</w:t>
            </w:r>
          </w:p>
        </w:tc>
        <w:tc>
          <w:tcPr>
            <w:tcW w:w="960" w:type="dxa"/>
            <w:tcBorders>
              <w:top w:val="nil"/>
              <w:left w:val="nil"/>
              <w:bottom w:val="nil"/>
              <w:right w:val="nil"/>
            </w:tcBorders>
            <w:shd w:val="clear" w:color="auto" w:fill="auto"/>
            <w:noWrap/>
            <w:vAlign w:val="bottom"/>
            <w:hideMark/>
          </w:tcPr>
          <w:p w14:paraId="16C8163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12</w:t>
            </w:r>
          </w:p>
        </w:tc>
        <w:tc>
          <w:tcPr>
            <w:tcW w:w="960" w:type="dxa"/>
            <w:tcBorders>
              <w:top w:val="nil"/>
              <w:left w:val="nil"/>
              <w:bottom w:val="nil"/>
              <w:right w:val="nil"/>
            </w:tcBorders>
            <w:shd w:val="clear" w:color="auto" w:fill="auto"/>
            <w:noWrap/>
            <w:vAlign w:val="bottom"/>
            <w:hideMark/>
          </w:tcPr>
          <w:p w14:paraId="150A3B7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9</w:t>
            </w:r>
          </w:p>
        </w:tc>
        <w:tc>
          <w:tcPr>
            <w:tcW w:w="1820" w:type="dxa"/>
            <w:tcBorders>
              <w:top w:val="nil"/>
              <w:left w:val="nil"/>
              <w:bottom w:val="nil"/>
              <w:right w:val="nil"/>
            </w:tcBorders>
            <w:shd w:val="clear" w:color="auto" w:fill="auto"/>
            <w:noWrap/>
            <w:vAlign w:val="bottom"/>
            <w:hideMark/>
          </w:tcPr>
          <w:p w14:paraId="44981022"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67</w:t>
            </w:r>
          </w:p>
        </w:tc>
      </w:tr>
      <w:tr w:rsidR="00A1583F" w:rsidRPr="00302A7E" w14:paraId="39199865" w14:textId="77777777" w:rsidTr="00461909">
        <w:trPr>
          <w:trHeight w:val="290"/>
        </w:trPr>
        <w:tc>
          <w:tcPr>
            <w:tcW w:w="1276" w:type="dxa"/>
            <w:tcBorders>
              <w:top w:val="nil"/>
              <w:left w:val="nil"/>
              <w:bottom w:val="nil"/>
              <w:right w:val="nil"/>
            </w:tcBorders>
            <w:shd w:val="clear" w:color="auto" w:fill="auto"/>
            <w:noWrap/>
            <w:vAlign w:val="bottom"/>
            <w:hideMark/>
          </w:tcPr>
          <w:p w14:paraId="29BC8358"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Carda fle</w:t>
            </w:r>
          </w:p>
        </w:tc>
        <w:tc>
          <w:tcPr>
            <w:tcW w:w="809" w:type="dxa"/>
            <w:tcBorders>
              <w:top w:val="nil"/>
              <w:left w:val="nil"/>
              <w:bottom w:val="nil"/>
              <w:right w:val="nil"/>
            </w:tcBorders>
            <w:shd w:val="clear" w:color="auto" w:fill="auto"/>
            <w:noWrap/>
            <w:vAlign w:val="bottom"/>
            <w:hideMark/>
          </w:tcPr>
          <w:p w14:paraId="40079C3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7F019EC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25</w:t>
            </w:r>
          </w:p>
        </w:tc>
        <w:tc>
          <w:tcPr>
            <w:tcW w:w="960" w:type="dxa"/>
            <w:tcBorders>
              <w:top w:val="nil"/>
              <w:left w:val="nil"/>
              <w:bottom w:val="nil"/>
              <w:right w:val="nil"/>
            </w:tcBorders>
            <w:shd w:val="clear" w:color="auto" w:fill="auto"/>
            <w:noWrap/>
            <w:vAlign w:val="bottom"/>
            <w:hideMark/>
          </w:tcPr>
          <w:p w14:paraId="7C34671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27</w:t>
            </w:r>
          </w:p>
        </w:tc>
        <w:tc>
          <w:tcPr>
            <w:tcW w:w="960" w:type="dxa"/>
            <w:tcBorders>
              <w:top w:val="nil"/>
              <w:left w:val="nil"/>
              <w:bottom w:val="nil"/>
              <w:right w:val="nil"/>
            </w:tcBorders>
            <w:shd w:val="clear" w:color="auto" w:fill="auto"/>
            <w:noWrap/>
            <w:vAlign w:val="bottom"/>
            <w:hideMark/>
          </w:tcPr>
          <w:p w14:paraId="0162FB4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w:t>
            </w:r>
          </w:p>
        </w:tc>
        <w:tc>
          <w:tcPr>
            <w:tcW w:w="960" w:type="dxa"/>
            <w:tcBorders>
              <w:top w:val="nil"/>
              <w:left w:val="nil"/>
              <w:bottom w:val="nil"/>
              <w:right w:val="nil"/>
            </w:tcBorders>
            <w:shd w:val="clear" w:color="auto" w:fill="auto"/>
            <w:noWrap/>
            <w:vAlign w:val="bottom"/>
            <w:hideMark/>
          </w:tcPr>
          <w:p w14:paraId="4D4E8F4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1820" w:type="dxa"/>
            <w:tcBorders>
              <w:top w:val="nil"/>
              <w:left w:val="nil"/>
              <w:bottom w:val="nil"/>
              <w:right w:val="nil"/>
            </w:tcBorders>
            <w:shd w:val="clear" w:color="auto" w:fill="auto"/>
            <w:noWrap/>
            <w:vAlign w:val="bottom"/>
            <w:hideMark/>
          </w:tcPr>
          <w:p w14:paraId="59DAC738"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65</w:t>
            </w:r>
          </w:p>
        </w:tc>
      </w:tr>
      <w:tr w:rsidR="00A1583F" w:rsidRPr="00302A7E" w14:paraId="052155D6" w14:textId="77777777" w:rsidTr="00461909">
        <w:trPr>
          <w:trHeight w:val="290"/>
        </w:trPr>
        <w:tc>
          <w:tcPr>
            <w:tcW w:w="1276" w:type="dxa"/>
            <w:tcBorders>
              <w:top w:val="nil"/>
              <w:left w:val="nil"/>
              <w:bottom w:val="nil"/>
              <w:right w:val="nil"/>
            </w:tcBorders>
            <w:shd w:val="clear" w:color="auto" w:fill="auto"/>
            <w:noWrap/>
            <w:vAlign w:val="bottom"/>
            <w:hideMark/>
          </w:tcPr>
          <w:p w14:paraId="25F8277F"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Scrop nod</w:t>
            </w:r>
          </w:p>
        </w:tc>
        <w:tc>
          <w:tcPr>
            <w:tcW w:w="809" w:type="dxa"/>
            <w:tcBorders>
              <w:top w:val="nil"/>
              <w:left w:val="nil"/>
              <w:bottom w:val="nil"/>
              <w:right w:val="nil"/>
            </w:tcBorders>
            <w:shd w:val="clear" w:color="auto" w:fill="auto"/>
            <w:noWrap/>
            <w:vAlign w:val="bottom"/>
            <w:hideMark/>
          </w:tcPr>
          <w:p w14:paraId="3C0FED9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9</w:t>
            </w:r>
          </w:p>
        </w:tc>
        <w:tc>
          <w:tcPr>
            <w:tcW w:w="960" w:type="dxa"/>
            <w:tcBorders>
              <w:top w:val="nil"/>
              <w:left w:val="nil"/>
              <w:bottom w:val="nil"/>
              <w:right w:val="nil"/>
            </w:tcBorders>
            <w:shd w:val="clear" w:color="auto" w:fill="auto"/>
            <w:noWrap/>
            <w:vAlign w:val="bottom"/>
            <w:hideMark/>
          </w:tcPr>
          <w:p w14:paraId="4A1A3AA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21</w:t>
            </w:r>
          </w:p>
        </w:tc>
        <w:tc>
          <w:tcPr>
            <w:tcW w:w="960" w:type="dxa"/>
            <w:tcBorders>
              <w:top w:val="nil"/>
              <w:left w:val="nil"/>
              <w:bottom w:val="nil"/>
              <w:right w:val="nil"/>
            </w:tcBorders>
            <w:shd w:val="clear" w:color="auto" w:fill="auto"/>
            <w:noWrap/>
            <w:vAlign w:val="bottom"/>
            <w:hideMark/>
          </w:tcPr>
          <w:p w14:paraId="6B49FEF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17</w:t>
            </w:r>
          </w:p>
        </w:tc>
        <w:tc>
          <w:tcPr>
            <w:tcW w:w="960" w:type="dxa"/>
            <w:tcBorders>
              <w:top w:val="nil"/>
              <w:left w:val="nil"/>
              <w:bottom w:val="nil"/>
              <w:right w:val="nil"/>
            </w:tcBorders>
            <w:shd w:val="clear" w:color="auto" w:fill="auto"/>
            <w:noWrap/>
            <w:vAlign w:val="bottom"/>
            <w:hideMark/>
          </w:tcPr>
          <w:p w14:paraId="10C7878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w:t>
            </w:r>
          </w:p>
        </w:tc>
        <w:tc>
          <w:tcPr>
            <w:tcW w:w="960" w:type="dxa"/>
            <w:tcBorders>
              <w:top w:val="nil"/>
              <w:left w:val="nil"/>
              <w:bottom w:val="nil"/>
              <w:right w:val="nil"/>
            </w:tcBorders>
            <w:shd w:val="clear" w:color="auto" w:fill="auto"/>
            <w:noWrap/>
            <w:vAlign w:val="bottom"/>
            <w:hideMark/>
          </w:tcPr>
          <w:p w14:paraId="51A6FD4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10</w:t>
            </w:r>
          </w:p>
        </w:tc>
        <w:tc>
          <w:tcPr>
            <w:tcW w:w="1820" w:type="dxa"/>
            <w:tcBorders>
              <w:top w:val="nil"/>
              <w:left w:val="nil"/>
              <w:bottom w:val="nil"/>
              <w:right w:val="nil"/>
            </w:tcBorders>
            <w:shd w:val="clear" w:color="auto" w:fill="auto"/>
            <w:noWrap/>
            <w:vAlign w:val="bottom"/>
            <w:hideMark/>
          </w:tcPr>
          <w:p w14:paraId="0E4EEE86"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64</w:t>
            </w:r>
          </w:p>
        </w:tc>
      </w:tr>
      <w:tr w:rsidR="00A1583F" w:rsidRPr="00302A7E" w14:paraId="71A4F07D" w14:textId="77777777" w:rsidTr="00461909">
        <w:trPr>
          <w:trHeight w:val="290"/>
        </w:trPr>
        <w:tc>
          <w:tcPr>
            <w:tcW w:w="1276" w:type="dxa"/>
            <w:tcBorders>
              <w:top w:val="nil"/>
              <w:left w:val="nil"/>
              <w:bottom w:val="nil"/>
              <w:right w:val="nil"/>
            </w:tcBorders>
            <w:shd w:val="clear" w:color="auto" w:fill="auto"/>
            <w:noWrap/>
            <w:vAlign w:val="bottom"/>
            <w:hideMark/>
          </w:tcPr>
          <w:p w14:paraId="6AE6AD55"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Stach syl</w:t>
            </w:r>
          </w:p>
        </w:tc>
        <w:tc>
          <w:tcPr>
            <w:tcW w:w="809" w:type="dxa"/>
            <w:tcBorders>
              <w:top w:val="nil"/>
              <w:left w:val="nil"/>
              <w:bottom w:val="nil"/>
              <w:right w:val="nil"/>
            </w:tcBorders>
            <w:shd w:val="clear" w:color="auto" w:fill="auto"/>
            <w:noWrap/>
            <w:vAlign w:val="bottom"/>
            <w:hideMark/>
          </w:tcPr>
          <w:p w14:paraId="2E9497B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18</w:t>
            </w:r>
          </w:p>
        </w:tc>
        <w:tc>
          <w:tcPr>
            <w:tcW w:w="960" w:type="dxa"/>
            <w:tcBorders>
              <w:top w:val="nil"/>
              <w:left w:val="nil"/>
              <w:bottom w:val="nil"/>
              <w:right w:val="nil"/>
            </w:tcBorders>
            <w:shd w:val="clear" w:color="auto" w:fill="auto"/>
            <w:noWrap/>
            <w:vAlign w:val="bottom"/>
            <w:hideMark/>
          </w:tcPr>
          <w:p w14:paraId="158DB28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15</w:t>
            </w:r>
          </w:p>
        </w:tc>
        <w:tc>
          <w:tcPr>
            <w:tcW w:w="960" w:type="dxa"/>
            <w:tcBorders>
              <w:top w:val="nil"/>
              <w:left w:val="nil"/>
              <w:bottom w:val="nil"/>
              <w:right w:val="nil"/>
            </w:tcBorders>
            <w:shd w:val="clear" w:color="auto" w:fill="auto"/>
            <w:noWrap/>
            <w:vAlign w:val="bottom"/>
            <w:hideMark/>
          </w:tcPr>
          <w:p w14:paraId="7806DDD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8</w:t>
            </w:r>
          </w:p>
        </w:tc>
        <w:tc>
          <w:tcPr>
            <w:tcW w:w="960" w:type="dxa"/>
            <w:tcBorders>
              <w:top w:val="nil"/>
              <w:left w:val="nil"/>
              <w:bottom w:val="nil"/>
              <w:right w:val="nil"/>
            </w:tcBorders>
            <w:shd w:val="clear" w:color="auto" w:fill="auto"/>
            <w:noWrap/>
            <w:vAlign w:val="bottom"/>
            <w:hideMark/>
          </w:tcPr>
          <w:p w14:paraId="3A78E05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12</w:t>
            </w:r>
          </w:p>
        </w:tc>
        <w:tc>
          <w:tcPr>
            <w:tcW w:w="960" w:type="dxa"/>
            <w:tcBorders>
              <w:top w:val="nil"/>
              <w:left w:val="nil"/>
              <w:bottom w:val="nil"/>
              <w:right w:val="nil"/>
            </w:tcBorders>
            <w:shd w:val="clear" w:color="auto" w:fill="auto"/>
            <w:noWrap/>
            <w:vAlign w:val="bottom"/>
            <w:hideMark/>
          </w:tcPr>
          <w:p w14:paraId="4A441B3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11</w:t>
            </w:r>
          </w:p>
        </w:tc>
        <w:tc>
          <w:tcPr>
            <w:tcW w:w="1820" w:type="dxa"/>
            <w:tcBorders>
              <w:top w:val="nil"/>
              <w:left w:val="nil"/>
              <w:bottom w:val="nil"/>
              <w:right w:val="nil"/>
            </w:tcBorders>
            <w:shd w:val="clear" w:color="auto" w:fill="auto"/>
            <w:noWrap/>
            <w:vAlign w:val="bottom"/>
            <w:hideMark/>
          </w:tcPr>
          <w:p w14:paraId="31D5C9A1"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64</w:t>
            </w:r>
          </w:p>
        </w:tc>
      </w:tr>
      <w:tr w:rsidR="00A1583F" w:rsidRPr="00302A7E" w14:paraId="36987C49" w14:textId="77777777" w:rsidTr="00461909">
        <w:trPr>
          <w:trHeight w:val="290"/>
        </w:trPr>
        <w:tc>
          <w:tcPr>
            <w:tcW w:w="1276" w:type="dxa"/>
            <w:tcBorders>
              <w:top w:val="nil"/>
              <w:left w:val="nil"/>
              <w:bottom w:val="nil"/>
              <w:right w:val="nil"/>
            </w:tcBorders>
            <w:shd w:val="clear" w:color="auto" w:fill="auto"/>
            <w:noWrap/>
            <w:vAlign w:val="bottom"/>
            <w:hideMark/>
          </w:tcPr>
          <w:p w14:paraId="5FAAE4CB"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Silen dio</w:t>
            </w:r>
          </w:p>
        </w:tc>
        <w:tc>
          <w:tcPr>
            <w:tcW w:w="809" w:type="dxa"/>
            <w:tcBorders>
              <w:top w:val="nil"/>
              <w:left w:val="nil"/>
              <w:bottom w:val="nil"/>
              <w:right w:val="nil"/>
            </w:tcBorders>
            <w:shd w:val="clear" w:color="auto" w:fill="auto"/>
            <w:noWrap/>
            <w:vAlign w:val="bottom"/>
            <w:hideMark/>
          </w:tcPr>
          <w:p w14:paraId="3A18237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20</w:t>
            </w:r>
          </w:p>
        </w:tc>
        <w:tc>
          <w:tcPr>
            <w:tcW w:w="960" w:type="dxa"/>
            <w:tcBorders>
              <w:top w:val="nil"/>
              <w:left w:val="nil"/>
              <w:bottom w:val="nil"/>
              <w:right w:val="nil"/>
            </w:tcBorders>
            <w:shd w:val="clear" w:color="auto" w:fill="auto"/>
            <w:noWrap/>
            <w:vAlign w:val="bottom"/>
            <w:hideMark/>
          </w:tcPr>
          <w:p w14:paraId="4B15D01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14</w:t>
            </w:r>
          </w:p>
        </w:tc>
        <w:tc>
          <w:tcPr>
            <w:tcW w:w="960" w:type="dxa"/>
            <w:tcBorders>
              <w:top w:val="nil"/>
              <w:left w:val="nil"/>
              <w:bottom w:val="nil"/>
              <w:right w:val="nil"/>
            </w:tcBorders>
            <w:shd w:val="clear" w:color="auto" w:fill="auto"/>
            <w:noWrap/>
            <w:vAlign w:val="bottom"/>
            <w:hideMark/>
          </w:tcPr>
          <w:p w14:paraId="1EDCFB3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10</w:t>
            </w:r>
          </w:p>
        </w:tc>
        <w:tc>
          <w:tcPr>
            <w:tcW w:w="960" w:type="dxa"/>
            <w:tcBorders>
              <w:top w:val="nil"/>
              <w:left w:val="nil"/>
              <w:bottom w:val="nil"/>
              <w:right w:val="nil"/>
            </w:tcBorders>
            <w:shd w:val="clear" w:color="auto" w:fill="auto"/>
            <w:noWrap/>
            <w:vAlign w:val="bottom"/>
            <w:hideMark/>
          </w:tcPr>
          <w:p w14:paraId="1E9E464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10</w:t>
            </w:r>
          </w:p>
        </w:tc>
        <w:tc>
          <w:tcPr>
            <w:tcW w:w="960" w:type="dxa"/>
            <w:tcBorders>
              <w:top w:val="nil"/>
              <w:left w:val="nil"/>
              <w:bottom w:val="nil"/>
              <w:right w:val="nil"/>
            </w:tcBorders>
            <w:shd w:val="clear" w:color="auto" w:fill="auto"/>
            <w:noWrap/>
            <w:vAlign w:val="bottom"/>
            <w:hideMark/>
          </w:tcPr>
          <w:p w14:paraId="38FB98D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8</w:t>
            </w:r>
          </w:p>
        </w:tc>
        <w:tc>
          <w:tcPr>
            <w:tcW w:w="1820" w:type="dxa"/>
            <w:tcBorders>
              <w:top w:val="nil"/>
              <w:left w:val="nil"/>
              <w:bottom w:val="nil"/>
              <w:right w:val="nil"/>
            </w:tcBorders>
            <w:shd w:val="clear" w:color="auto" w:fill="auto"/>
            <w:noWrap/>
            <w:vAlign w:val="bottom"/>
            <w:hideMark/>
          </w:tcPr>
          <w:p w14:paraId="27244C86"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62</w:t>
            </w:r>
          </w:p>
        </w:tc>
      </w:tr>
      <w:tr w:rsidR="00A1583F" w:rsidRPr="00302A7E" w14:paraId="34663B38" w14:textId="77777777" w:rsidTr="00461909">
        <w:trPr>
          <w:trHeight w:val="290"/>
        </w:trPr>
        <w:tc>
          <w:tcPr>
            <w:tcW w:w="1276" w:type="dxa"/>
            <w:tcBorders>
              <w:top w:val="nil"/>
              <w:left w:val="nil"/>
              <w:bottom w:val="nil"/>
              <w:right w:val="nil"/>
            </w:tcBorders>
            <w:shd w:val="clear" w:color="auto" w:fill="auto"/>
            <w:noWrap/>
            <w:vAlign w:val="bottom"/>
            <w:hideMark/>
          </w:tcPr>
          <w:p w14:paraId="12E4BA90"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Holcu mol</w:t>
            </w:r>
          </w:p>
        </w:tc>
        <w:tc>
          <w:tcPr>
            <w:tcW w:w="809" w:type="dxa"/>
            <w:tcBorders>
              <w:top w:val="nil"/>
              <w:left w:val="nil"/>
              <w:bottom w:val="nil"/>
              <w:right w:val="nil"/>
            </w:tcBorders>
            <w:shd w:val="clear" w:color="auto" w:fill="auto"/>
            <w:noWrap/>
            <w:vAlign w:val="bottom"/>
            <w:hideMark/>
          </w:tcPr>
          <w:p w14:paraId="6BD5E91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16</w:t>
            </w:r>
          </w:p>
        </w:tc>
        <w:tc>
          <w:tcPr>
            <w:tcW w:w="960" w:type="dxa"/>
            <w:tcBorders>
              <w:top w:val="nil"/>
              <w:left w:val="nil"/>
              <w:bottom w:val="nil"/>
              <w:right w:val="nil"/>
            </w:tcBorders>
            <w:shd w:val="clear" w:color="auto" w:fill="auto"/>
            <w:noWrap/>
            <w:vAlign w:val="bottom"/>
            <w:hideMark/>
          </w:tcPr>
          <w:p w14:paraId="085B51A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14</w:t>
            </w:r>
          </w:p>
        </w:tc>
        <w:tc>
          <w:tcPr>
            <w:tcW w:w="960" w:type="dxa"/>
            <w:tcBorders>
              <w:top w:val="nil"/>
              <w:left w:val="nil"/>
              <w:bottom w:val="nil"/>
              <w:right w:val="nil"/>
            </w:tcBorders>
            <w:shd w:val="clear" w:color="auto" w:fill="auto"/>
            <w:noWrap/>
            <w:vAlign w:val="bottom"/>
            <w:hideMark/>
          </w:tcPr>
          <w:p w14:paraId="3259105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11</w:t>
            </w:r>
          </w:p>
        </w:tc>
        <w:tc>
          <w:tcPr>
            <w:tcW w:w="960" w:type="dxa"/>
            <w:tcBorders>
              <w:top w:val="nil"/>
              <w:left w:val="nil"/>
              <w:bottom w:val="nil"/>
              <w:right w:val="nil"/>
            </w:tcBorders>
            <w:shd w:val="clear" w:color="auto" w:fill="auto"/>
            <w:noWrap/>
            <w:vAlign w:val="bottom"/>
            <w:hideMark/>
          </w:tcPr>
          <w:p w14:paraId="1DD3F5A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9</w:t>
            </w:r>
          </w:p>
        </w:tc>
        <w:tc>
          <w:tcPr>
            <w:tcW w:w="960" w:type="dxa"/>
            <w:tcBorders>
              <w:top w:val="nil"/>
              <w:left w:val="nil"/>
              <w:bottom w:val="nil"/>
              <w:right w:val="nil"/>
            </w:tcBorders>
            <w:shd w:val="clear" w:color="auto" w:fill="auto"/>
            <w:noWrap/>
            <w:vAlign w:val="bottom"/>
            <w:hideMark/>
          </w:tcPr>
          <w:p w14:paraId="6783D5A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c>
          <w:tcPr>
            <w:tcW w:w="1820" w:type="dxa"/>
            <w:tcBorders>
              <w:top w:val="nil"/>
              <w:left w:val="nil"/>
              <w:bottom w:val="nil"/>
              <w:right w:val="nil"/>
            </w:tcBorders>
            <w:shd w:val="clear" w:color="auto" w:fill="auto"/>
            <w:noWrap/>
            <w:vAlign w:val="bottom"/>
            <w:hideMark/>
          </w:tcPr>
          <w:p w14:paraId="47A8DE55"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54</w:t>
            </w:r>
          </w:p>
        </w:tc>
      </w:tr>
      <w:tr w:rsidR="00A1583F" w:rsidRPr="00302A7E" w14:paraId="22484030" w14:textId="77777777" w:rsidTr="00461909">
        <w:trPr>
          <w:trHeight w:val="290"/>
        </w:trPr>
        <w:tc>
          <w:tcPr>
            <w:tcW w:w="1276" w:type="dxa"/>
            <w:tcBorders>
              <w:top w:val="nil"/>
              <w:left w:val="nil"/>
              <w:bottom w:val="nil"/>
              <w:right w:val="nil"/>
            </w:tcBorders>
            <w:shd w:val="clear" w:color="auto" w:fill="auto"/>
            <w:noWrap/>
            <w:vAlign w:val="bottom"/>
            <w:hideMark/>
          </w:tcPr>
          <w:p w14:paraId="50FAB31A"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Chame ang</w:t>
            </w:r>
          </w:p>
        </w:tc>
        <w:tc>
          <w:tcPr>
            <w:tcW w:w="809" w:type="dxa"/>
            <w:tcBorders>
              <w:top w:val="nil"/>
              <w:left w:val="nil"/>
              <w:bottom w:val="nil"/>
              <w:right w:val="nil"/>
            </w:tcBorders>
            <w:shd w:val="clear" w:color="auto" w:fill="auto"/>
            <w:noWrap/>
            <w:vAlign w:val="bottom"/>
            <w:hideMark/>
          </w:tcPr>
          <w:p w14:paraId="3CB5CB8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38</w:t>
            </w:r>
          </w:p>
        </w:tc>
        <w:tc>
          <w:tcPr>
            <w:tcW w:w="960" w:type="dxa"/>
            <w:tcBorders>
              <w:top w:val="nil"/>
              <w:left w:val="nil"/>
              <w:bottom w:val="nil"/>
              <w:right w:val="nil"/>
            </w:tcBorders>
            <w:shd w:val="clear" w:color="auto" w:fill="auto"/>
            <w:noWrap/>
            <w:vAlign w:val="bottom"/>
            <w:hideMark/>
          </w:tcPr>
          <w:p w14:paraId="254DE72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13</w:t>
            </w:r>
          </w:p>
        </w:tc>
        <w:tc>
          <w:tcPr>
            <w:tcW w:w="960" w:type="dxa"/>
            <w:tcBorders>
              <w:top w:val="nil"/>
              <w:left w:val="nil"/>
              <w:bottom w:val="nil"/>
              <w:right w:val="nil"/>
            </w:tcBorders>
            <w:shd w:val="clear" w:color="auto" w:fill="auto"/>
            <w:noWrap/>
            <w:vAlign w:val="bottom"/>
            <w:hideMark/>
          </w:tcPr>
          <w:p w14:paraId="38A9158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49AC113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691D731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29D66E0A"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53</w:t>
            </w:r>
          </w:p>
        </w:tc>
      </w:tr>
      <w:tr w:rsidR="00A1583F" w:rsidRPr="00302A7E" w14:paraId="3B298C8C" w14:textId="77777777" w:rsidTr="00461909">
        <w:trPr>
          <w:trHeight w:val="290"/>
        </w:trPr>
        <w:tc>
          <w:tcPr>
            <w:tcW w:w="1276" w:type="dxa"/>
            <w:tcBorders>
              <w:top w:val="nil"/>
              <w:left w:val="nil"/>
              <w:bottom w:val="nil"/>
              <w:right w:val="nil"/>
            </w:tcBorders>
            <w:shd w:val="clear" w:color="auto" w:fill="auto"/>
            <w:noWrap/>
            <w:vAlign w:val="bottom"/>
            <w:hideMark/>
          </w:tcPr>
          <w:p w14:paraId="48D34103"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Ceras fon</w:t>
            </w:r>
          </w:p>
        </w:tc>
        <w:tc>
          <w:tcPr>
            <w:tcW w:w="809" w:type="dxa"/>
            <w:tcBorders>
              <w:top w:val="nil"/>
              <w:left w:val="nil"/>
              <w:bottom w:val="nil"/>
              <w:right w:val="nil"/>
            </w:tcBorders>
            <w:shd w:val="clear" w:color="auto" w:fill="auto"/>
            <w:noWrap/>
            <w:vAlign w:val="bottom"/>
            <w:hideMark/>
          </w:tcPr>
          <w:p w14:paraId="6B71E62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8</w:t>
            </w:r>
          </w:p>
        </w:tc>
        <w:tc>
          <w:tcPr>
            <w:tcW w:w="960" w:type="dxa"/>
            <w:tcBorders>
              <w:top w:val="nil"/>
              <w:left w:val="nil"/>
              <w:bottom w:val="nil"/>
              <w:right w:val="nil"/>
            </w:tcBorders>
            <w:shd w:val="clear" w:color="auto" w:fill="auto"/>
            <w:noWrap/>
            <w:vAlign w:val="bottom"/>
            <w:hideMark/>
          </w:tcPr>
          <w:p w14:paraId="0B98679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17</w:t>
            </w:r>
          </w:p>
        </w:tc>
        <w:tc>
          <w:tcPr>
            <w:tcW w:w="960" w:type="dxa"/>
            <w:tcBorders>
              <w:top w:val="nil"/>
              <w:left w:val="nil"/>
              <w:bottom w:val="nil"/>
              <w:right w:val="nil"/>
            </w:tcBorders>
            <w:shd w:val="clear" w:color="auto" w:fill="auto"/>
            <w:noWrap/>
            <w:vAlign w:val="bottom"/>
            <w:hideMark/>
          </w:tcPr>
          <w:p w14:paraId="70CB403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12</w:t>
            </w:r>
          </w:p>
        </w:tc>
        <w:tc>
          <w:tcPr>
            <w:tcW w:w="960" w:type="dxa"/>
            <w:tcBorders>
              <w:top w:val="nil"/>
              <w:left w:val="nil"/>
              <w:bottom w:val="nil"/>
              <w:right w:val="nil"/>
            </w:tcBorders>
            <w:shd w:val="clear" w:color="auto" w:fill="auto"/>
            <w:noWrap/>
            <w:vAlign w:val="bottom"/>
            <w:hideMark/>
          </w:tcPr>
          <w:p w14:paraId="406B131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13</w:t>
            </w:r>
          </w:p>
        </w:tc>
        <w:tc>
          <w:tcPr>
            <w:tcW w:w="960" w:type="dxa"/>
            <w:tcBorders>
              <w:top w:val="nil"/>
              <w:left w:val="nil"/>
              <w:bottom w:val="nil"/>
              <w:right w:val="nil"/>
            </w:tcBorders>
            <w:shd w:val="clear" w:color="auto" w:fill="auto"/>
            <w:noWrap/>
            <w:vAlign w:val="bottom"/>
            <w:hideMark/>
          </w:tcPr>
          <w:p w14:paraId="66C8FBB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1820" w:type="dxa"/>
            <w:tcBorders>
              <w:top w:val="nil"/>
              <w:left w:val="nil"/>
              <w:bottom w:val="nil"/>
              <w:right w:val="nil"/>
            </w:tcBorders>
            <w:shd w:val="clear" w:color="auto" w:fill="auto"/>
            <w:noWrap/>
            <w:vAlign w:val="bottom"/>
            <w:hideMark/>
          </w:tcPr>
          <w:p w14:paraId="476CFCC2"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52</w:t>
            </w:r>
          </w:p>
        </w:tc>
      </w:tr>
      <w:tr w:rsidR="00A1583F" w:rsidRPr="00302A7E" w14:paraId="75C724C7" w14:textId="77777777" w:rsidTr="00461909">
        <w:trPr>
          <w:trHeight w:val="290"/>
        </w:trPr>
        <w:tc>
          <w:tcPr>
            <w:tcW w:w="1276" w:type="dxa"/>
            <w:tcBorders>
              <w:top w:val="nil"/>
              <w:left w:val="nil"/>
              <w:bottom w:val="nil"/>
              <w:right w:val="nil"/>
            </w:tcBorders>
            <w:shd w:val="clear" w:color="auto" w:fill="auto"/>
            <w:noWrap/>
            <w:vAlign w:val="bottom"/>
            <w:hideMark/>
          </w:tcPr>
          <w:p w14:paraId="4401AA2E"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Oxali ace</w:t>
            </w:r>
          </w:p>
        </w:tc>
        <w:tc>
          <w:tcPr>
            <w:tcW w:w="809" w:type="dxa"/>
            <w:tcBorders>
              <w:top w:val="nil"/>
              <w:left w:val="nil"/>
              <w:bottom w:val="nil"/>
              <w:right w:val="nil"/>
            </w:tcBorders>
            <w:shd w:val="clear" w:color="auto" w:fill="auto"/>
            <w:noWrap/>
            <w:vAlign w:val="bottom"/>
            <w:hideMark/>
          </w:tcPr>
          <w:p w14:paraId="0EEA7FF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w:t>
            </w:r>
          </w:p>
        </w:tc>
        <w:tc>
          <w:tcPr>
            <w:tcW w:w="960" w:type="dxa"/>
            <w:tcBorders>
              <w:top w:val="nil"/>
              <w:left w:val="nil"/>
              <w:bottom w:val="nil"/>
              <w:right w:val="nil"/>
            </w:tcBorders>
            <w:shd w:val="clear" w:color="auto" w:fill="auto"/>
            <w:noWrap/>
            <w:vAlign w:val="bottom"/>
            <w:hideMark/>
          </w:tcPr>
          <w:p w14:paraId="553B73E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10</w:t>
            </w:r>
          </w:p>
        </w:tc>
        <w:tc>
          <w:tcPr>
            <w:tcW w:w="960" w:type="dxa"/>
            <w:tcBorders>
              <w:top w:val="nil"/>
              <w:left w:val="nil"/>
              <w:bottom w:val="nil"/>
              <w:right w:val="nil"/>
            </w:tcBorders>
            <w:shd w:val="clear" w:color="auto" w:fill="auto"/>
            <w:noWrap/>
            <w:vAlign w:val="bottom"/>
            <w:hideMark/>
          </w:tcPr>
          <w:p w14:paraId="64DB457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13</w:t>
            </w:r>
          </w:p>
        </w:tc>
        <w:tc>
          <w:tcPr>
            <w:tcW w:w="960" w:type="dxa"/>
            <w:tcBorders>
              <w:top w:val="nil"/>
              <w:left w:val="nil"/>
              <w:bottom w:val="nil"/>
              <w:right w:val="nil"/>
            </w:tcBorders>
            <w:shd w:val="clear" w:color="auto" w:fill="auto"/>
            <w:noWrap/>
            <w:vAlign w:val="bottom"/>
            <w:hideMark/>
          </w:tcPr>
          <w:p w14:paraId="4B0464B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15</w:t>
            </w:r>
          </w:p>
        </w:tc>
        <w:tc>
          <w:tcPr>
            <w:tcW w:w="960" w:type="dxa"/>
            <w:tcBorders>
              <w:top w:val="nil"/>
              <w:left w:val="nil"/>
              <w:bottom w:val="nil"/>
              <w:right w:val="nil"/>
            </w:tcBorders>
            <w:shd w:val="clear" w:color="auto" w:fill="auto"/>
            <w:noWrap/>
            <w:vAlign w:val="bottom"/>
            <w:hideMark/>
          </w:tcPr>
          <w:p w14:paraId="029941D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w:t>
            </w:r>
          </w:p>
        </w:tc>
        <w:tc>
          <w:tcPr>
            <w:tcW w:w="1820" w:type="dxa"/>
            <w:tcBorders>
              <w:top w:val="nil"/>
              <w:left w:val="nil"/>
              <w:bottom w:val="nil"/>
              <w:right w:val="nil"/>
            </w:tcBorders>
            <w:shd w:val="clear" w:color="auto" w:fill="auto"/>
            <w:noWrap/>
            <w:vAlign w:val="bottom"/>
            <w:hideMark/>
          </w:tcPr>
          <w:p w14:paraId="4C806C4A"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52</w:t>
            </w:r>
          </w:p>
        </w:tc>
      </w:tr>
      <w:tr w:rsidR="00A1583F" w:rsidRPr="00302A7E" w14:paraId="322B38A8" w14:textId="77777777" w:rsidTr="00461909">
        <w:trPr>
          <w:trHeight w:val="290"/>
        </w:trPr>
        <w:tc>
          <w:tcPr>
            <w:tcW w:w="1276" w:type="dxa"/>
            <w:tcBorders>
              <w:top w:val="nil"/>
              <w:left w:val="nil"/>
              <w:bottom w:val="nil"/>
              <w:right w:val="nil"/>
            </w:tcBorders>
            <w:shd w:val="clear" w:color="auto" w:fill="auto"/>
            <w:noWrap/>
            <w:vAlign w:val="bottom"/>
            <w:hideMark/>
          </w:tcPr>
          <w:p w14:paraId="73DAEB96"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Herac sph</w:t>
            </w:r>
          </w:p>
        </w:tc>
        <w:tc>
          <w:tcPr>
            <w:tcW w:w="809" w:type="dxa"/>
            <w:tcBorders>
              <w:top w:val="nil"/>
              <w:left w:val="nil"/>
              <w:bottom w:val="nil"/>
              <w:right w:val="nil"/>
            </w:tcBorders>
            <w:shd w:val="clear" w:color="auto" w:fill="auto"/>
            <w:noWrap/>
            <w:vAlign w:val="bottom"/>
            <w:hideMark/>
          </w:tcPr>
          <w:p w14:paraId="308CDF1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32</w:t>
            </w:r>
          </w:p>
        </w:tc>
        <w:tc>
          <w:tcPr>
            <w:tcW w:w="960" w:type="dxa"/>
            <w:tcBorders>
              <w:top w:val="nil"/>
              <w:left w:val="nil"/>
              <w:bottom w:val="nil"/>
              <w:right w:val="nil"/>
            </w:tcBorders>
            <w:shd w:val="clear" w:color="auto" w:fill="auto"/>
            <w:noWrap/>
            <w:vAlign w:val="bottom"/>
            <w:hideMark/>
          </w:tcPr>
          <w:p w14:paraId="27574A1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w:t>
            </w:r>
          </w:p>
        </w:tc>
        <w:tc>
          <w:tcPr>
            <w:tcW w:w="960" w:type="dxa"/>
            <w:tcBorders>
              <w:top w:val="nil"/>
              <w:left w:val="nil"/>
              <w:bottom w:val="nil"/>
              <w:right w:val="nil"/>
            </w:tcBorders>
            <w:shd w:val="clear" w:color="auto" w:fill="auto"/>
            <w:noWrap/>
            <w:vAlign w:val="bottom"/>
            <w:hideMark/>
          </w:tcPr>
          <w:p w14:paraId="5AC28BA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7473849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960" w:type="dxa"/>
            <w:tcBorders>
              <w:top w:val="nil"/>
              <w:left w:val="nil"/>
              <w:bottom w:val="nil"/>
              <w:right w:val="nil"/>
            </w:tcBorders>
            <w:shd w:val="clear" w:color="auto" w:fill="auto"/>
            <w:noWrap/>
            <w:vAlign w:val="bottom"/>
            <w:hideMark/>
          </w:tcPr>
          <w:p w14:paraId="0EB189C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1820" w:type="dxa"/>
            <w:tcBorders>
              <w:top w:val="nil"/>
              <w:left w:val="nil"/>
              <w:bottom w:val="nil"/>
              <w:right w:val="nil"/>
            </w:tcBorders>
            <w:shd w:val="clear" w:color="auto" w:fill="auto"/>
            <w:noWrap/>
            <w:vAlign w:val="bottom"/>
            <w:hideMark/>
          </w:tcPr>
          <w:p w14:paraId="4BFFDF6D"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50</w:t>
            </w:r>
          </w:p>
        </w:tc>
      </w:tr>
      <w:tr w:rsidR="00A1583F" w:rsidRPr="00302A7E" w14:paraId="736B1E7C" w14:textId="77777777" w:rsidTr="00461909">
        <w:trPr>
          <w:trHeight w:val="290"/>
        </w:trPr>
        <w:tc>
          <w:tcPr>
            <w:tcW w:w="1276" w:type="dxa"/>
            <w:tcBorders>
              <w:top w:val="nil"/>
              <w:left w:val="nil"/>
              <w:bottom w:val="nil"/>
              <w:right w:val="nil"/>
            </w:tcBorders>
            <w:shd w:val="clear" w:color="auto" w:fill="auto"/>
            <w:noWrap/>
            <w:vAlign w:val="bottom"/>
            <w:hideMark/>
          </w:tcPr>
          <w:p w14:paraId="3F2959A0"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Allia pet</w:t>
            </w:r>
          </w:p>
        </w:tc>
        <w:tc>
          <w:tcPr>
            <w:tcW w:w="809" w:type="dxa"/>
            <w:tcBorders>
              <w:top w:val="nil"/>
              <w:left w:val="nil"/>
              <w:bottom w:val="nil"/>
              <w:right w:val="nil"/>
            </w:tcBorders>
            <w:shd w:val="clear" w:color="auto" w:fill="auto"/>
            <w:noWrap/>
            <w:vAlign w:val="bottom"/>
            <w:hideMark/>
          </w:tcPr>
          <w:p w14:paraId="30602BB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747AB89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10</w:t>
            </w:r>
          </w:p>
        </w:tc>
        <w:tc>
          <w:tcPr>
            <w:tcW w:w="960" w:type="dxa"/>
            <w:tcBorders>
              <w:top w:val="nil"/>
              <w:left w:val="nil"/>
              <w:bottom w:val="nil"/>
              <w:right w:val="nil"/>
            </w:tcBorders>
            <w:shd w:val="clear" w:color="auto" w:fill="auto"/>
            <w:noWrap/>
            <w:vAlign w:val="bottom"/>
            <w:hideMark/>
          </w:tcPr>
          <w:p w14:paraId="23095FC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11</w:t>
            </w:r>
          </w:p>
        </w:tc>
        <w:tc>
          <w:tcPr>
            <w:tcW w:w="960" w:type="dxa"/>
            <w:tcBorders>
              <w:top w:val="nil"/>
              <w:left w:val="nil"/>
              <w:bottom w:val="nil"/>
              <w:right w:val="nil"/>
            </w:tcBorders>
            <w:shd w:val="clear" w:color="auto" w:fill="auto"/>
            <w:noWrap/>
            <w:vAlign w:val="bottom"/>
            <w:hideMark/>
          </w:tcPr>
          <w:p w14:paraId="39AB981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16</w:t>
            </w:r>
          </w:p>
        </w:tc>
        <w:tc>
          <w:tcPr>
            <w:tcW w:w="960" w:type="dxa"/>
            <w:tcBorders>
              <w:top w:val="nil"/>
              <w:left w:val="nil"/>
              <w:bottom w:val="nil"/>
              <w:right w:val="nil"/>
            </w:tcBorders>
            <w:shd w:val="clear" w:color="auto" w:fill="auto"/>
            <w:noWrap/>
            <w:vAlign w:val="bottom"/>
            <w:hideMark/>
          </w:tcPr>
          <w:p w14:paraId="06F601C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11</w:t>
            </w:r>
          </w:p>
        </w:tc>
        <w:tc>
          <w:tcPr>
            <w:tcW w:w="1820" w:type="dxa"/>
            <w:tcBorders>
              <w:top w:val="nil"/>
              <w:left w:val="nil"/>
              <w:bottom w:val="nil"/>
              <w:right w:val="nil"/>
            </w:tcBorders>
            <w:shd w:val="clear" w:color="auto" w:fill="auto"/>
            <w:noWrap/>
            <w:vAlign w:val="bottom"/>
            <w:hideMark/>
          </w:tcPr>
          <w:p w14:paraId="26ADC4FE"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49</w:t>
            </w:r>
          </w:p>
        </w:tc>
      </w:tr>
      <w:tr w:rsidR="00A1583F" w:rsidRPr="00302A7E" w14:paraId="1E31ACB7" w14:textId="77777777" w:rsidTr="00461909">
        <w:trPr>
          <w:trHeight w:val="290"/>
        </w:trPr>
        <w:tc>
          <w:tcPr>
            <w:tcW w:w="1276" w:type="dxa"/>
            <w:tcBorders>
              <w:top w:val="nil"/>
              <w:left w:val="nil"/>
              <w:bottom w:val="nil"/>
              <w:right w:val="nil"/>
            </w:tcBorders>
            <w:shd w:val="clear" w:color="auto" w:fill="auto"/>
            <w:noWrap/>
            <w:vAlign w:val="bottom"/>
            <w:hideMark/>
          </w:tcPr>
          <w:p w14:paraId="6F7D6F8F"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Filip ulm</w:t>
            </w:r>
          </w:p>
        </w:tc>
        <w:tc>
          <w:tcPr>
            <w:tcW w:w="809" w:type="dxa"/>
            <w:tcBorders>
              <w:top w:val="nil"/>
              <w:left w:val="nil"/>
              <w:bottom w:val="nil"/>
              <w:right w:val="nil"/>
            </w:tcBorders>
            <w:shd w:val="clear" w:color="auto" w:fill="auto"/>
            <w:noWrap/>
            <w:vAlign w:val="bottom"/>
            <w:hideMark/>
          </w:tcPr>
          <w:p w14:paraId="3A2DAC2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17</w:t>
            </w:r>
          </w:p>
        </w:tc>
        <w:tc>
          <w:tcPr>
            <w:tcW w:w="960" w:type="dxa"/>
            <w:tcBorders>
              <w:top w:val="nil"/>
              <w:left w:val="nil"/>
              <w:bottom w:val="nil"/>
              <w:right w:val="nil"/>
            </w:tcBorders>
            <w:shd w:val="clear" w:color="auto" w:fill="auto"/>
            <w:noWrap/>
            <w:vAlign w:val="bottom"/>
            <w:hideMark/>
          </w:tcPr>
          <w:p w14:paraId="0532EB2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10</w:t>
            </w:r>
          </w:p>
        </w:tc>
        <w:tc>
          <w:tcPr>
            <w:tcW w:w="960" w:type="dxa"/>
            <w:tcBorders>
              <w:top w:val="nil"/>
              <w:left w:val="nil"/>
              <w:bottom w:val="nil"/>
              <w:right w:val="nil"/>
            </w:tcBorders>
            <w:shd w:val="clear" w:color="auto" w:fill="auto"/>
            <w:noWrap/>
            <w:vAlign w:val="bottom"/>
            <w:hideMark/>
          </w:tcPr>
          <w:p w14:paraId="0D730DF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8</w:t>
            </w:r>
          </w:p>
        </w:tc>
        <w:tc>
          <w:tcPr>
            <w:tcW w:w="960" w:type="dxa"/>
            <w:tcBorders>
              <w:top w:val="nil"/>
              <w:left w:val="nil"/>
              <w:bottom w:val="nil"/>
              <w:right w:val="nil"/>
            </w:tcBorders>
            <w:shd w:val="clear" w:color="auto" w:fill="auto"/>
            <w:noWrap/>
            <w:vAlign w:val="bottom"/>
            <w:hideMark/>
          </w:tcPr>
          <w:p w14:paraId="11EC2A7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8</w:t>
            </w:r>
          </w:p>
        </w:tc>
        <w:tc>
          <w:tcPr>
            <w:tcW w:w="960" w:type="dxa"/>
            <w:tcBorders>
              <w:top w:val="nil"/>
              <w:left w:val="nil"/>
              <w:bottom w:val="nil"/>
              <w:right w:val="nil"/>
            </w:tcBorders>
            <w:shd w:val="clear" w:color="auto" w:fill="auto"/>
            <w:noWrap/>
            <w:vAlign w:val="bottom"/>
            <w:hideMark/>
          </w:tcPr>
          <w:p w14:paraId="2C26716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1820" w:type="dxa"/>
            <w:tcBorders>
              <w:top w:val="nil"/>
              <w:left w:val="nil"/>
              <w:bottom w:val="nil"/>
              <w:right w:val="nil"/>
            </w:tcBorders>
            <w:shd w:val="clear" w:color="auto" w:fill="auto"/>
            <w:noWrap/>
            <w:vAlign w:val="bottom"/>
            <w:hideMark/>
          </w:tcPr>
          <w:p w14:paraId="59DA13AD"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48</w:t>
            </w:r>
          </w:p>
        </w:tc>
      </w:tr>
      <w:tr w:rsidR="00A1583F" w:rsidRPr="00302A7E" w14:paraId="402CDF09" w14:textId="77777777" w:rsidTr="00461909">
        <w:trPr>
          <w:trHeight w:val="290"/>
        </w:trPr>
        <w:tc>
          <w:tcPr>
            <w:tcW w:w="1276" w:type="dxa"/>
            <w:tcBorders>
              <w:top w:val="nil"/>
              <w:left w:val="nil"/>
              <w:bottom w:val="nil"/>
              <w:right w:val="nil"/>
            </w:tcBorders>
            <w:shd w:val="clear" w:color="auto" w:fill="auto"/>
            <w:noWrap/>
            <w:vAlign w:val="bottom"/>
            <w:hideMark/>
          </w:tcPr>
          <w:p w14:paraId="72BBAC4A"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Stell med</w:t>
            </w:r>
          </w:p>
        </w:tc>
        <w:tc>
          <w:tcPr>
            <w:tcW w:w="809" w:type="dxa"/>
            <w:tcBorders>
              <w:top w:val="nil"/>
              <w:left w:val="nil"/>
              <w:bottom w:val="nil"/>
              <w:right w:val="nil"/>
            </w:tcBorders>
            <w:shd w:val="clear" w:color="auto" w:fill="auto"/>
            <w:noWrap/>
            <w:vAlign w:val="bottom"/>
            <w:hideMark/>
          </w:tcPr>
          <w:p w14:paraId="24CD7B7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11</w:t>
            </w:r>
          </w:p>
        </w:tc>
        <w:tc>
          <w:tcPr>
            <w:tcW w:w="960" w:type="dxa"/>
            <w:tcBorders>
              <w:top w:val="nil"/>
              <w:left w:val="nil"/>
              <w:bottom w:val="nil"/>
              <w:right w:val="nil"/>
            </w:tcBorders>
            <w:shd w:val="clear" w:color="auto" w:fill="auto"/>
            <w:noWrap/>
            <w:vAlign w:val="bottom"/>
            <w:hideMark/>
          </w:tcPr>
          <w:p w14:paraId="7A070D6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19</w:t>
            </w:r>
          </w:p>
        </w:tc>
        <w:tc>
          <w:tcPr>
            <w:tcW w:w="960" w:type="dxa"/>
            <w:tcBorders>
              <w:top w:val="nil"/>
              <w:left w:val="nil"/>
              <w:bottom w:val="nil"/>
              <w:right w:val="nil"/>
            </w:tcBorders>
            <w:shd w:val="clear" w:color="auto" w:fill="auto"/>
            <w:noWrap/>
            <w:vAlign w:val="bottom"/>
            <w:hideMark/>
          </w:tcPr>
          <w:p w14:paraId="7B99FB9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11</w:t>
            </w:r>
          </w:p>
        </w:tc>
        <w:tc>
          <w:tcPr>
            <w:tcW w:w="960" w:type="dxa"/>
            <w:tcBorders>
              <w:top w:val="nil"/>
              <w:left w:val="nil"/>
              <w:bottom w:val="nil"/>
              <w:right w:val="nil"/>
            </w:tcBorders>
            <w:shd w:val="clear" w:color="auto" w:fill="auto"/>
            <w:noWrap/>
            <w:vAlign w:val="bottom"/>
            <w:hideMark/>
          </w:tcPr>
          <w:p w14:paraId="5D559B4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w:t>
            </w:r>
          </w:p>
        </w:tc>
        <w:tc>
          <w:tcPr>
            <w:tcW w:w="960" w:type="dxa"/>
            <w:tcBorders>
              <w:top w:val="nil"/>
              <w:left w:val="nil"/>
              <w:bottom w:val="nil"/>
              <w:right w:val="nil"/>
            </w:tcBorders>
            <w:shd w:val="clear" w:color="auto" w:fill="auto"/>
            <w:noWrap/>
            <w:vAlign w:val="bottom"/>
            <w:hideMark/>
          </w:tcPr>
          <w:p w14:paraId="3833FC3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3D60A87F"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48</w:t>
            </w:r>
          </w:p>
        </w:tc>
      </w:tr>
      <w:tr w:rsidR="00A1583F" w:rsidRPr="00302A7E" w14:paraId="52752E8F" w14:textId="77777777" w:rsidTr="00461909">
        <w:trPr>
          <w:trHeight w:val="290"/>
        </w:trPr>
        <w:tc>
          <w:tcPr>
            <w:tcW w:w="1276" w:type="dxa"/>
            <w:tcBorders>
              <w:top w:val="nil"/>
              <w:left w:val="nil"/>
              <w:bottom w:val="nil"/>
              <w:right w:val="nil"/>
            </w:tcBorders>
            <w:shd w:val="clear" w:color="auto" w:fill="auto"/>
            <w:noWrap/>
            <w:vAlign w:val="bottom"/>
            <w:hideMark/>
          </w:tcPr>
          <w:p w14:paraId="14754060"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Plant maj</w:t>
            </w:r>
          </w:p>
        </w:tc>
        <w:tc>
          <w:tcPr>
            <w:tcW w:w="809" w:type="dxa"/>
            <w:tcBorders>
              <w:top w:val="nil"/>
              <w:left w:val="nil"/>
              <w:bottom w:val="nil"/>
              <w:right w:val="nil"/>
            </w:tcBorders>
            <w:shd w:val="clear" w:color="auto" w:fill="auto"/>
            <w:noWrap/>
            <w:vAlign w:val="bottom"/>
            <w:hideMark/>
          </w:tcPr>
          <w:p w14:paraId="7133702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8</w:t>
            </w:r>
          </w:p>
        </w:tc>
        <w:tc>
          <w:tcPr>
            <w:tcW w:w="960" w:type="dxa"/>
            <w:tcBorders>
              <w:top w:val="nil"/>
              <w:left w:val="nil"/>
              <w:bottom w:val="nil"/>
              <w:right w:val="nil"/>
            </w:tcBorders>
            <w:shd w:val="clear" w:color="auto" w:fill="auto"/>
            <w:noWrap/>
            <w:vAlign w:val="bottom"/>
            <w:hideMark/>
          </w:tcPr>
          <w:p w14:paraId="5D615FE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15</w:t>
            </w:r>
          </w:p>
        </w:tc>
        <w:tc>
          <w:tcPr>
            <w:tcW w:w="960" w:type="dxa"/>
            <w:tcBorders>
              <w:top w:val="nil"/>
              <w:left w:val="nil"/>
              <w:bottom w:val="nil"/>
              <w:right w:val="nil"/>
            </w:tcBorders>
            <w:shd w:val="clear" w:color="auto" w:fill="auto"/>
            <w:noWrap/>
            <w:vAlign w:val="bottom"/>
            <w:hideMark/>
          </w:tcPr>
          <w:p w14:paraId="7BA8161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w:t>
            </w:r>
          </w:p>
        </w:tc>
        <w:tc>
          <w:tcPr>
            <w:tcW w:w="960" w:type="dxa"/>
            <w:tcBorders>
              <w:top w:val="nil"/>
              <w:left w:val="nil"/>
              <w:bottom w:val="nil"/>
              <w:right w:val="nil"/>
            </w:tcBorders>
            <w:shd w:val="clear" w:color="auto" w:fill="auto"/>
            <w:noWrap/>
            <w:vAlign w:val="bottom"/>
            <w:hideMark/>
          </w:tcPr>
          <w:p w14:paraId="7A63C0D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10</w:t>
            </w:r>
          </w:p>
        </w:tc>
        <w:tc>
          <w:tcPr>
            <w:tcW w:w="960" w:type="dxa"/>
            <w:tcBorders>
              <w:top w:val="nil"/>
              <w:left w:val="nil"/>
              <w:bottom w:val="nil"/>
              <w:right w:val="nil"/>
            </w:tcBorders>
            <w:shd w:val="clear" w:color="auto" w:fill="auto"/>
            <w:noWrap/>
            <w:vAlign w:val="bottom"/>
            <w:hideMark/>
          </w:tcPr>
          <w:p w14:paraId="5FEA3F0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w:t>
            </w:r>
          </w:p>
        </w:tc>
        <w:tc>
          <w:tcPr>
            <w:tcW w:w="1820" w:type="dxa"/>
            <w:tcBorders>
              <w:top w:val="nil"/>
              <w:left w:val="nil"/>
              <w:bottom w:val="nil"/>
              <w:right w:val="nil"/>
            </w:tcBorders>
            <w:shd w:val="clear" w:color="auto" w:fill="auto"/>
            <w:noWrap/>
            <w:vAlign w:val="bottom"/>
            <w:hideMark/>
          </w:tcPr>
          <w:p w14:paraId="3881465D"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47</w:t>
            </w:r>
          </w:p>
        </w:tc>
      </w:tr>
      <w:tr w:rsidR="00A1583F" w:rsidRPr="00302A7E" w14:paraId="63692283" w14:textId="77777777" w:rsidTr="00461909">
        <w:trPr>
          <w:trHeight w:val="290"/>
        </w:trPr>
        <w:tc>
          <w:tcPr>
            <w:tcW w:w="1276" w:type="dxa"/>
            <w:tcBorders>
              <w:top w:val="nil"/>
              <w:left w:val="nil"/>
              <w:bottom w:val="nil"/>
              <w:right w:val="nil"/>
            </w:tcBorders>
            <w:shd w:val="clear" w:color="auto" w:fill="auto"/>
            <w:noWrap/>
            <w:vAlign w:val="bottom"/>
            <w:hideMark/>
          </w:tcPr>
          <w:p w14:paraId="7487F671"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Arrhe ela</w:t>
            </w:r>
          </w:p>
        </w:tc>
        <w:tc>
          <w:tcPr>
            <w:tcW w:w="809" w:type="dxa"/>
            <w:tcBorders>
              <w:top w:val="nil"/>
              <w:left w:val="nil"/>
              <w:bottom w:val="nil"/>
              <w:right w:val="nil"/>
            </w:tcBorders>
            <w:shd w:val="clear" w:color="auto" w:fill="auto"/>
            <w:noWrap/>
            <w:vAlign w:val="bottom"/>
            <w:hideMark/>
          </w:tcPr>
          <w:p w14:paraId="1F064CB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15</w:t>
            </w:r>
          </w:p>
        </w:tc>
        <w:tc>
          <w:tcPr>
            <w:tcW w:w="960" w:type="dxa"/>
            <w:tcBorders>
              <w:top w:val="nil"/>
              <w:left w:val="nil"/>
              <w:bottom w:val="nil"/>
              <w:right w:val="nil"/>
            </w:tcBorders>
            <w:shd w:val="clear" w:color="auto" w:fill="auto"/>
            <w:noWrap/>
            <w:vAlign w:val="bottom"/>
            <w:hideMark/>
          </w:tcPr>
          <w:p w14:paraId="4FBA693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8</w:t>
            </w:r>
          </w:p>
        </w:tc>
        <w:tc>
          <w:tcPr>
            <w:tcW w:w="960" w:type="dxa"/>
            <w:tcBorders>
              <w:top w:val="nil"/>
              <w:left w:val="nil"/>
              <w:bottom w:val="nil"/>
              <w:right w:val="nil"/>
            </w:tcBorders>
            <w:shd w:val="clear" w:color="auto" w:fill="auto"/>
            <w:noWrap/>
            <w:vAlign w:val="bottom"/>
            <w:hideMark/>
          </w:tcPr>
          <w:p w14:paraId="3D624CA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w:t>
            </w:r>
          </w:p>
        </w:tc>
        <w:tc>
          <w:tcPr>
            <w:tcW w:w="960" w:type="dxa"/>
            <w:tcBorders>
              <w:top w:val="nil"/>
              <w:left w:val="nil"/>
              <w:bottom w:val="nil"/>
              <w:right w:val="nil"/>
            </w:tcBorders>
            <w:shd w:val="clear" w:color="auto" w:fill="auto"/>
            <w:noWrap/>
            <w:vAlign w:val="bottom"/>
            <w:hideMark/>
          </w:tcPr>
          <w:p w14:paraId="7F24547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10</w:t>
            </w:r>
          </w:p>
        </w:tc>
        <w:tc>
          <w:tcPr>
            <w:tcW w:w="960" w:type="dxa"/>
            <w:tcBorders>
              <w:top w:val="nil"/>
              <w:left w:val="nil"/>
              <w:bottom w:val="nil"/>
              <w:right w:val="nil"/>
            </w:tcBorders>
            <w:shd w:val="clear" w:color="auto" w:fill="auto"/>
            <w:noWrap/>
            <w:vAlign w:val="bottom"/>
            <w:hideMark/>
          </w:tcPr>
          <w:p w14:paraId="2FC8A42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1820" w:type="dxa"/>
            <w:tcBorders>
              <w:top w:val="nil"/>
              <w:left w:val="nil"/>
              <w:bottom w:val="nil"/>
              <w:right w:val="nil"/>
            </w:tcBorders>
            <w:shd w:val="clear" w:color="auto" w:fill="auto"/>
            <w:noWrap/>
            <w:vAlign w:val="bottom"/>
            <w:hideMark/>
          </w:tcPr>
          <w:p w14:paraId="3F4F61D6"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45</w:t>
            </w:r>
          </w:p>
        </w:tc>
      </w:tr>
      <w:tr w:rsidR="00A1583F" w:rsidRPr="00302A7E" w14:paraId="1ED34C82" w14:textId="77777777" w:rsidTr="00461909">
        <w:trPr>
          <w:trHeight w:val="290"/>
        </w:trPr>
        <w:tc>
          <w:tcPr>
            <w:tcW w:w="1276" w:type="dxa"/>
            <w:tcBorders>
              <w:top w:val="nil"/>
              <w:left w:val="nil"/>
              <w:bottom w:val="nil"/>
              <w:right w:val="nil"/>
            </w:tcBorders>
            <w:shd w:val="clear" w:color="auto" w:fill="auto"/>
            <w:noWrap/>
            <w:vAlign w:val="bottom"/>
            <w:hideMark/>
          </w:tcPr>
          <w:p w14:paraId="535DD846"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Rubus cae</w:t>
            </w:r>
          </w:p>
        </w:tc>
        <w:tc>
          <w:tcPr>
            <w:tcW w:w="809" w:type="dxa"/>
            <w:tcBorders>
              <w:top w:val="nil"/>
              <w:left w:val="nil"/>
              <w:bottom w:val="nil"/>
              <w:right w:val="nil"/>
            </w:tcBorders>
            <w:shd w:val="clear" w:color="auto" w:fill="auto"/>
            <w:noWrap/>
            <w:vAlign w:val="bottom"/>
            <w:hideMark/>
          </w:tcPr>
          <w:p w14:paraId="523EE9B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29</w:t>
            </w:r>
          </w:p>
        </w:tc>
        <w:tc>
          <w:tcPr>
            <w:tcW w:w="960" w:type="dxa"/>
            <w:tcBorders>
              <w:top w:val="nil"/>
              <w:left w:val="nil"/>
              <w:bottom w:val="nil"/>
              <w:right w:val="nil"/>
            </w:tcBorders>
            <w:shd w:val="clear" w:color="auto" w:fill="auto"/>
            <w:noWrap/>
            <w:vAlign w:val="bottom"/>
            <w:hideMark/>
          </w:tcPr>
          <w:p w14:paraId="52990E1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54BE3E7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960" w:type="dxa"/>
            <w:tcBorders>
              <w:top w:val="nil"/>
              <w:left w:val="nil"/>
              <w:bottom w:val="nil"/>
              <w:right w:val="nil"/>
            </w:tcBorders>
            <w:shd w:val="clear" w:color="auto" w:fill="auto"/>
            <w:noWrap/>
            <w:vAlign w:val="bottom"/>
            <w:hideMark/>
          </w:tcPr>
          <w:p w14:paraId="216EC78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w:t>
            </w:r>
          </w:p>
        </w:tc>
        <w:tc>
          <w:tcPr>
            <w:tcW w:w="960" w:type="dxa"/>
            <w:tcBorders>
              <w:top w:val="nil"/>
              <w:left w:val="nil"/>
              <w:bottom w:val="nil"/>
              <w:right w:val="nil"/>
            </w:tcBorders>
            <w:shd w:val="clear" w:color="auto" w:fill="auto"/>
            <w:noWrap/>
            <w:vAlign w:val="bottom"/>
            <w:hideMark/>
          </w:tcPr>
          <w:p w14:paraId="31E9424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1820" w:type="dxa"/>
            <w:tcBorders>
              <w:top w:val="nil"/>
              <w:left w:val="nil"/>
              <w:bottom w:val="nil"/>
              <w:right w:val="nil"/>
            </w:tcBorders>
            <w:shd w:val="clear" w:color="auto" w:fill="auto"/>
            <w:noWrap/>
            <w:vAlign w:val="bottom"/>
            <w:hideMark/>
          </w:tcPr>
          <w:p w14:paraId="5CA0C5DB"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43</w:t>
            </w:r>
          </w:p>
        </w:tc>
      </w:tr>
      <w:tr w:rsidR="00A1583F" w:rsidRPr="00302A7E" w14:paraId="5B54CF1B" w14:textId="77777777" w:rsidTr="00461909">
        <w:trPr>
          <w:trHeight w:val="290"/>
        </w:trPr>
        <w:tc>
          <w:tcPr>
            <w:tcW w:w="1276" w:type="dxa"/>
            <w:tcBorders>
              <w:top w:val="nil"/>
              <w:left w:val="nil"/>
              <w:bottom w:val="nil"/>
              <w:right w:val="nil"/>
            </w:tcBorders>
            <w:shd w:val="clear" w:color="auto" w:fill="auto"/>
            <w:noWrap/>
            <w:vAlign w:val="bottom"/>
            <w:hideMark/>
          </w:tcPr>
          <w:p w14:paraId="2B2AEAEC"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Ribes syl</w:t>
            </w:r>
          </w:p>
        </w:tc>
        <w:tc>
          <w:tcPr>
            <w:tcW w:w="809" w:type="dxa"/>
            <w:tcBorders>
              <w:top w:val="nil"/>
              <w:left w:val="nil"/>
              <w:bottom w:val="nil"/>
              <w:right w:val="nil"/>
            </w:tcBorders>
            <w:shd w:val="clear" w:color="auto" w:fill="auto"/>
            <w:noWrap/>
            <w:vAlign w:val="bottom"/>
            <w:hideMark/>
          </w:tcPr>
          <w:p w14:paraId="2883357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960" w:type="dxa"/>
            <w:tcBorders>
              <w:top w:val="nil"/>
              <w:left w:val="nil"/>
              <w:bottom w:val="nil"/>
              <w:right w:val="nil"/>
            </w:tcBorders>
            <w:shd w:val="clear" w:color="auto" w:fill="auto"/>
            <w:noWrap/>
            <w:vAlign w:val="bottom"/>
            <w:hideMark/>
          </w:tcPr>
          <w:p w14:paraId="4CA6753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11</w:t>
            </w:r>
          </w:p>
        </w:tc>
        <w:tc>
          <w:tcPr>
            <w:tcW w:w="960" w:type="dxa"/>
            <w:tcBorders>
              <w:top w:val="nil"/>
              <w:left w:val="nil"/>
              <w:bottom w:val="nil"/>
              <w:right w:val="nil"/>
            </w:tcBorders>
            <w:shd w:val="clear" w:color="auto" w:fill="auto"/>
            <w:noWrap/>
            <w:vAlign w:val="bottom"/>
            <w:hideMark/>
          </w:tcPr>
          <w:p w14:paraId="28EA884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10</w:t>
            </w:r>
          </w:p>
        </w:tc>
        <w:tc>
          <w:tcPr>
            <w:tcW w:w="960" w:type="dxa"/>
            <w:tcBorders>
              <w:top w:val="nil"/>
              <w:left w:val="nil"/>
              <w:bottom w:val="nil"/>
              <w:right w:val="nil"/>
            </w:tcBorders>
            <w:shd w:val="clear" w:color="auto" w:fill="auto"/>
            <w:noWrap/>
            <w:vAlign w:val="bottom"/>
            <w:hideMark/>
          </w:tcPr>
          <w:p w14:paraId="487BF85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w:t>
            </w:r>
          </w:p>
        </w:tc>
        <w:tc>
          <w:tcPr>
            <w:tcW w:w="960" w:type="dxa"/>
            <w:tcBorders>
              <w:top w:val="nil"/>
              <w:left w:val="nil"/>
              <w:bottom w:val="nil"/>
              <w:right w:val="nil"/>
            </w:tcBorders>
            <w:shd w:val="clear" w:color="auto" w:fill="auto"/>
            <w:noWrap/>
            <w:vAlign w:val="bottom"/>
            <w:hideMark/>
          </w:tcPr>
          <w:p w14:paraId="56F22F6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10</w:t>
            </w:r>
          </w:p>
        </w:tc>
        <w:tc>
          <w:tcPr>
            <w:tcW w:w="1820" w:type="dxa"/>
            <w:tcBorders>
              <w:top w:val="nil"/>
              <w:left w:val="nil"/>
              <w:bottom w:val="nil"/>
              <w:right w:val="nil"/>
            </w:tcBorders>
            <w:shd w:val="clear" w:color="auto" w:fill="auto"/>
            <w:noWrap/>
            <w:vAlign w:val="bottom"/>
            <w:hideMark/>
          </w:tcPr>
          <w:p w14:paraId="2411D63E"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42</w:t>
            </w:r>
          </w:p>
        </w:tc>
      </w:tr>
      <w:tr w:rsidR="00A1583F" w:rsidRPr="00302A7E" w14:paraId="7D7DE6DE" w14:textId="77777777" w:rsidTr="00461909">
        <w:trPr>
          <w:trHeight w:val="290"/>
        </w:trPr>
        <w:tc>
          <w:tcPr>
            <w:tcW w:w="1276" w:type="dxa"/>
            <w:tcBorders>
              <w:top w:val="nil"/>
              <w:left w:val="nil"/>
              <w:bottom w:val="nil"/>
              <w:right w:val="nil"/>
            </w:tcBorders>
            <w:shd w:val="clear" w:color="auto" w:fill="auto"/>
            <w:noWrap/>
            <w:vAlign w:val="bottom"/>
            <w:hideMark/>
          </w:tcPr>
          <w:p w14:paraId="5F9A1CB1"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Arcti min</w:t>
            </w:r>
          </w:p>
        </w:tc>
        <w:tc>
          <w:tcPr>
            <w:tcW w:w="809" w:type="dxa"/>
            <w:tcBorders>
              <w:top w:val="nil"/>
              <w:left w:val="nil"/>
              <w:bottom w:val="nil"/>
              <w:right w:val="nil"/>
            </w:tcBorders>
            <w:shd w:val="clear" w:color="auto" w:fill="auto"/>
            <w:noWrap/>
            <w:vAlign w:val="bottom"/>
            <w:hideMark/>
          </w:tcPr>
          <w:p w14:paraId="364BA2F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16</w:t>
            </w:r>
          </w:p>
        </w:tc>
        <w:tc>
          <w:tcPr>
            <w:tcW w:w="960" w:type="dxa"/>
            <w:tcBorders>
              <w:top w:val="nil"/>
              <w:left w:val="nil"/>
              <w:bottom w:val="nil"/>
              <w:right w:val="nil"/>
            </w:tcBorders>
            <w:shd w:val="clear" w:color="auto" w:fill="auto"/>
            <w:noWrap/>
            <w:vAlign w:val="bottom"/>
            <w:hideMark/>
          </w:tcPr>
          <w:p w14:paraId="0EB8CB4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17</w:t>
            </w:r>
          </w:p>
        </w:tc>
        <w:tc>
          <w:tcPr>
            <w:tcW w:w="960" w:type="dxa"/>
            <w:tcBorders>
              <w:top w:val="nil"/>
              <w:left w:val="nil"/>
              <w:bottom w:val="nil"/>
              <w:right w:val="nil"/>
            </w:tcBorders>
            <w:shd w:val="clear" w:color="auto" w:fill="auto"/>
            <w:noWrap/>
            <w:vAlign w:val="bottom"/>
            <w:hideMark/>
          </w:tcPr>
          <w:p w14:paraId="625C51C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0ABAA62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960" w:type="dxa"/>
            <w:tcBorders>
              <w:top w:val="nil"/>
              <w:left w:val="nil"/>
              <w:bottom w:val="nil"/>
              <w:right w:val="nil"/>
            </w:tcBorders>
            <w:shd w:val="clear" w:color="auto" w:fill="auto"/>
            <w:noWrap/>
            <w:vAlign w:val="bottom"/>
            <w:hideMark/>
          </w:tcPr>
          <w:p w14:paraId="3584CBA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1820" w:type="dxa"/>
            <w:tcBorders>
              <w:top w:val="nil"/>
              <w:left w:val="nil"/>
              <w:bottom w:val="nil"/>
              <w:right w:val="nil"/>
            </w:tcBorders>
            <w:shd w:val="clear" w:color="auto" w:fill="auto"/>
            <w:noWrap/>
            <w:vAlign w:val="bottom"/>
            <w:hideMark/>
          </w:tcPr>
          <w:p w14:paraId="4284D8CC"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41</w:t>
            </w:r>
          </w:p>
        </w:tc>
      </w:tr>
      <w:tr w:rsidR="00A1583F" w:rsidRPr="00302A7E" w14:paraId="4CCFBE4D" w14:textId="77777777" w:rsidTr="00461909">
        <w:trPr>
          <w:trHeight w:val="290"/>
        </w:trPr>
        <w:tc>
          <w:tcPr>
            <w:tcW w:w="1276" w:type="dxa"/>
            <w:tcBorders>
              <w:top w:val="nil"/>
              <w:left w:val="nil"/>
              <w:bottom w:val="nil"/>
              <w:right w:val="nil"/>
            </w:tcBorders>
            <w:shd w:val="clear" w:color="auto" w:fill="auto"/>
            <w:noWrap/>
            <w:vAlign w:val="bottom"/>
            <w:hideMark/>
          </w:tcPr>
          <w:p w14:paraId="620ECDE7"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Lysim nem</w:t>
            </w:r>
          </w:p>
        </w:tc>
        <w:tc>
          <w:tcPr>
            <w:tcW w:w="809" w:type="dxa"/>
            <w:tcBorders>
              <w:top w:val="nil"/>
              <w:left w:val="nil"/>
              <w:bottom w:val="nil"/>
              <w:right w:val="nil"/>
            </w:tcBorders>
            <w:shd w:val="clear" w:color="auto" w:fill="auto"/>
            <w:noWrap/>
            <w:vAlign w:val="bottom"/>
            <w:hideMark/>
          </w:tcPr>
          <w:p w14:paraId="6CFE0F7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69A49F1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15</w:t>
            </w:r>
          </w:p>
        </w:tc>
        <w:tc>
          <w:tcPr>
            <w:tcW w:w="960" w:type="dxa"/>
            <w:tcBorders>
              <w:top w:val="nil"/>
              <w:left w:val="nil"/>
              <w:bottom w:val="nil"/>
              <w:right w:val="nil"/>
            </w:tcBorders>
            <w:shd w:val="clear" w:color="auto" w:fill="auto"/>
            <w:noWrap/>
            <w:vAlign w:val="bottom"/>
            <w:hideMark/>
          </w:tcPr>
          <w:p w14:paraId="6B79665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960" w:type="dxa"/>
            <w:tcBorders>
              <w:top w:val="nil"/>
              <w:left w:val="nil"/>
              <w:bottom w:val="nil"/>
              <w:right w:val="nil"/>
            </w:tcBorders>
            <w:shd w:val="clear" w:color="auto" w:fill="auto"/>
            <w:noWrap/>
            <w:vAlign w:val="bottom"/>
            <w:hideMark/>
          </w:tcPr>
          <w:p w14:paraId="2B58F28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13</w:t>
            </w:r>
          </w:p>
        </w:tc>
        <w:tc>
          <w:tcPr>
            <w:tcW w:w="960" w:type="dxa"/>
            <w:tcBorders>
              <w:top w:val="nil"/>
              <w:left w:val="nil"/>
              <w:bottom w:val="nil"/>
              <w:right w:val="nil"/>
            </w:tcBorders>
            <w:shd w:val="clear" w:color="auto" w:fill="auto"/>
            <w:noWrap/>
            <w:vAlign w:val="bottom"/>
            <w:hideMark/>
          </w:tcPr>
          <w:p w14:paraId="0E5CD88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w:t>
            </w:r>
          </w:p>
        </w:tc>
        <w:tc>
          <w:tcPr>
            <w:tcW w:w="1820" w:type="dxa"/>
            <w:tcBorders>
              <w:top w:val="nil"/>
              <w:left w:val="nil"/>
              <w:bottom w:val="nil"/>
              <w:right w:val="nil"/>
            </w:tcBorders>
            <w:shd w:val="clear" w:color="auto" w:fill="auto"/>
            <w:noWrap/>
            <w:vAlign w:val="bottom"/>
            <w:hideMark/>
          </w:tcPr>
          <w:p w14:paraId="1AEB37FE"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40</w:t>
            </w:r>
          </w:p>
        </w:tc>
      </w:tr>
      <w:tr w:rsidR="00A1583F" w:rsidRPr="00302A7E" w14:paraId="7D727F51" w14:textId="77777777" w:rsidTr="00461909">
        <w:trPr>
          <w:trHeight w:val="290"/>
        </w:trPr>
        <w:tc>
          <w:tcPr>
            <w:tcW w:w="1276" w:type="dxa"/>
            <w:tcBorders>
              <w:top w:val="nil"/>
              <w:left w:val="nil"/>
              <w:bottom w:val="nil"/>
              <w:right w:val="nil"/>
            </w:tcBorders>
            <w:shd w:val="clear" w:color="auto" w:fill="auto"/>
            <w:noWrap/>
            <w:vAlign w:val="bottom"/>
            <w:hideMark/>
          </w:tcPr>
          <w:p w14:paraId="58C45E32"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Sonch ole</w:t>
            </w:r>
          </w:p>
        </w:tc>
        <w:tc>
          <w:tcPr>
            <w:tcW w:w="809" w:type="dxa"/>
            <w:tcBorders>
              <w:top w:val="nil"/>
              <w:left w:val="nil"/>
              <w:bottom w:val="nil"/>
              <w:right w:val="nil"/>
            </w:tcBorders>
            <w:shd w:val="clear" w:color="auto" w:fill="auto"/>
            <w:noWrap/>
            <w:vAlign w:val="bottom"/>
            <w:hideMark/>
          </w:tcPr>
          <w:p w14:paraId="005E964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47B8142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21</w:t>
            </w:r>
          </w:p>
        </w:tc>
        <w:tc>
          <w:tcPr>
            <w:tcW w:w="960" w:type="dxa"/>
            <w:tcBorders>
              <w:top w:val="nil"/>
              <w:left w:val="nil"/>
              <w:bottom w:val="nil"/>
              <w:right w:val="nil"/>
            </w:tcBorders>
            <w:shd w:val="clear" w:color="auto" w:fill="auto"/>
            <w:noWrap/>
            <w:vAlign w:val="bottom"/>
            <w:hideMark/>
          </w:tcPr>
          <w:p w14:paraId="7BE93D3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960" w:type="dxa"/>
            <w:tcBorders>
              <w:top w:val="nil"/>
              <w:left w:val="nil"/>
              <w:bottom w:val="nil"/>
              <w:right w:val="nil"/>
            </w:tcBorders>
            <w:shd w:val="clear" w:color="auto" w:fill="auto"/>
            <w:noWrap/>
            <w:vAlign w:val="bottom"/>
            <w:hideMark/>
          </w:tcPr>
          <w:p w14:paraId="3DDF09B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8</w:t>
            </w:r>
          </w:p>
        </w:tc>
        <w:tc>
          <w:tcPr>
            <w:tcW w:w="960" w:type="dxa"/>
            <w:tcBorders>
              <w:top w:val="nil"/>
              <w:left w:val="nil"/>
              <w:bottom w:val="nil"/>
              <w:right w:val="nil"/>
            </w:tcBorders>
            <w:shd w:val="clear" w:color="auto" w:fill="auto"/>
            <w:noWrap/>
            <w:vAlign w:val="bottom"/>
            <w:hideMark/>
          </w:tcPr>
          <w:p w14:paraId="30840F3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1820" w:type="dxa"/>
            <w:tcBorders>
              <w:top w:val="nil"/>
              <w:left w:val="nil"/>
              <w:bottom w:val="nil"/>
              <w:right w:val="nil"/>
            </w:tcBorders>
            <w:shd w:val="clear" w:color="auto" w:fill="auto"/>
            <w:noWrap/>
            <w:vAlign w:val="bottom"/>
            <w:hideMark/>
          </w:tcPr>
          <w:p w14:paraId="554970A0"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40</w:t>
            </w:r>
          </w:p>
        </w:tc>
      </w:tr>
      <w:tr w:rsidR="00A1583F" w:rsidRPr="00302A7E" w14:paraId="630C11E8" w14:textId="77777777" w:rsidTr="00461909">
        <w:trPr>
          <w:trHeight w:val="290"/>
        </w:trPr>
        <w:tc>
          <w:tcPr>
            <w:tcW w:w="1276" w:type="dxa"/>
            <w:tcBorders>
              <w:top w:val="nil"/>
              <w:left w:val="nil"/>
              <w:bottom w:val="nil"/>
              <w:right w:val="nil"/>
            </w:tcBorders>
            <w:shd w:val="clear" w:color="auto" w:fill="auto"/>
            <w:noWrap/>
            <w:vAlign w:val="bottom"/>
            <w:hideMark/>
          </w:tcPr>
          <w:p w14:paraId="2C8B346C"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Senec jac</w:t>
            </w:r>
          </w:p>
        </w:tc>
        <w:tc>
          <w:tcPr>
            <w:tcW w:w="809" w:type="dxa"/>
            <w:tcBorders>
              <w:top w:val="nil"/>
              <w:left w:val="nil"/>
              <w:bottom w:val="nil"/>
              <w:right w:val="nil"/>
            </w:tcBorders>
            <w:shd w:val="clear" w:color="auto" w:fill="auto"/>
            <w:noWrap/>
            <w:vAlign w:val="bottom"/>
            <w:hideMark/>
          </w:tcPr>
          <w:p w14:paraId="7366DF9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960" w:type="dxa"/>
            <w:tcBorders>
              <w:top w:val="nil"/>
              <w:left w:val="nil"/>
              <w:bottom w:val="nil"/>
              <w:right w:val="nil"/>
            </w:tcBorders>
            <w:shd w:val="clear" w:color="auto" w:fill="auto"/>
            <w:noWrap/>
            <w:vAlign w:val="bottom"/>
            <w:hideMark/>
          </w:tcPr>
          <w:p w14:paraId="4C9C5AD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19</w:t>
            </w:r>
          </w:p>
        </w:tc>
        <w:tc>
          <w:tcPr>
            <w:tcW w:w="960" w:type="dxa"/>
            <w:tcBorders>
              <w:top w:val="nil"/>
              <w:left w:val="nil"/>
              <w:bottom w:val="nil"/>
              <w:right w:val="nil"/>
            </w:tcBorders>
            <w:shd w:val="clear" w:color="auto" w:fill="auto"/>
            <w:noWrap/>
            <w:vAlign w:val="bottom"/>
            <w:hideMark/>
          </w:tcPr>
          <w:p w14:paraId="255643A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960" w:type="dxa"/>
            <w:tcBorders>
              <w:top w:val="nil"/>
              <w:left w:val="nil"/>
              <w:bottom w:val="nil"/>
              <w:right w:val="nil"/>
            </w:tcBorders>
            <w:shd w:val="clear" w:color="auto" w:fill="auto"/>
            <w:noWrap/>
            <w:vAlign w:val="bottom"/>
            <w:hideMark/>
          </w:tcPr>
          <w:p w14:paraId="796D103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9</w:t>
            </w:r>
          </w:p>
        </w:tc>
        <w:tc>
          <w:tcPr>
            <w:tcW w:w="960" w:type="dxa"/>
            <w:tcBorders>
              <w:top w:val="nil"/>
              <w:left w:val="nil"/>
              <w:bottom w:val="nil"/>
              <w:right w:val="nil"/>
            </w:tcBorders>
            <w:shd w:val="clear" w:color="auto" w:fill="auto"/>
            <w:noWrap/>
            <w:vAlign w:val="bottom"/>
            <w:hideMark/>
          </w:tcPr>
          <w:p w14:paraId="6813E59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1820" w:type="dxa"/>
            <w:tcBorders>
              <w:top w:val="nil"/>
              <w:left w:val="nil"/>
              <w:bottom w:val="nil"/>
              <w:right w:val="nil"/>
            </w:tcBorders>
            <w:shd w:val="clear" w:color="auto" w:fill="auto"/>
            <w:noWrap/>
            <w:vAlign w:val="bottom"/>
            <w:hideMark/>
          </w:tcPr>
          <w:p w14:paraId="5E5AF8EA"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39</w:t>
            </w:r>
          </w:p>
        </w:tc>
      </w:tr>
      <w:tr w:rsidR="00A1583F" w:rsidRPr="00302A7E" w14:paraId="40611443" w14:textId="77777777" w:rsidTr="00461909">
        <w:trPr>
          <w:trHeight w:val="290"/>
        </w:trPr>
        <w:tc>
          <w:tcPr>
            <w:tcW w:w="1276" w:type="dxa"/>
            <w:tcBorders>
              <w:top w:val="nil"/>
              <w:left w:val="nil"/>
              <w:bottom w:val="nil"/>
              <w:right w:val="nil"/>
            </w:tcBorders>
            <w:shd w:val="clear" w:color="auto" w:fill="auto"/>
            <w:noWrap/>
            <w:vAlign w:val="bottom"/>
            <w:hideMark/>
          </w:tcPr>
          <w:p w14:paraId="6117D682"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Cirsi vul</w:t>
            </w:r>
          </w:p>
        </w:tc>
        <w:tc>
          <w:tcPr>
            <w:tcW w:w="809" w:type="dxa"/>
            <w:tcBorders>
              <w:top w:val="nil"/>
              <w:left w:val="nil"/>
              <w:bottom w:val="nil"/>
              <w:right w:val="nil"/>
            </w:tcBorders>
            <w:shd w:val="clear" w:color="auto" w:fill="auto"/>
            <w:noWrap/>
            <w:vAlign w:val="bottom"/>
            <w:hideMark/>
          </w:tcPr>
          <w:p w14:paraId="6A8D224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c>
          <w:tcPr>
            <w:tcW w:w="960" w:type="dxa"/>
            <w:tcBorders>
              <w:top w:val="nil"/>
              <w:left w:val="nil"/>
              <w:bottom w:val="nil"/>
              <w:right w:val="nil"/>
            </w:tcBorders>
            <w:shd w:val="clear" w:color="auto" w:fill="auto"/>
            <w:noWrap/>
            <w:vAlign w:val="bottom"/>
            <w:hideMark/>
          </w:tcPr>
          <w:p w14:paraId="4368CA9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20</w:t>
            </w:r>
          </w:p>
        </w:tc>
        <w:tc>
          <w:tcPr>
            <w:tcW w:w="960" w:type="dxa"/>
            <w:tcBorders>
              <w:top w:val="nil"/>
              <w:left w:val="nil"/>
              <w:bottom w:val="nil"/>
              <w:right w:val="nil"/>
            </w:tcBorders>
            <w:shd w:val="clear" w:color="auto" w:fill="auto"/>
            <w:noWrap/>
            <w:vAlign w:val="bottom"/>
            <w:hideMark/>
          </w:tcPr>
          <w:p w14:paraId="26310A0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w:t>
            </w:r>
          </w:p>
        </w:tc>
        <w:tc>
          <w:tcPr>
            <w:tcW w:w="960" w:type="dxa"/>
            <w:tcBorders>
              <w:top w:val="nil"/>
              <w:left w:val="nil"/>
              <w:bottom w:val="nil"/>
              <w:right w:val="nil"/>
            </w:tcBorders>
            <w:shd w:val="clear" w:color="auto" w:fill="auto"/>
            <w:noWrap/>
            <w:vAlign w:val="bottom"/>
            <w:hideMark/>
          </w:tcPr>
          <w:p w14:paraId="425A7C1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960" w:type="dxa"/>
            <w:tcBorders>
              <w:top w:val="nil"/>
              <w:left w:val="nil"/>
              <w:bottom w:val="nil"/>
              <w:right w:val="nil"/>
            </w:tcBorders>
            <w:shd w:val="clear" w:color="auto" w:fill="auto"/>
            <w:noWrap/>
            <w:vAlign w:val="bottom"/>
            <w:hideMark/>
          </w:tcPr>
          <w:p w14:paraId="24577E7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1820" w:type="dxa"/>
            <w:tcBorders>
              <w:top w:val="nil"/>
              <w:left w:val="nil"/>
              <w:bottom w:val="nil"/>
              <w:right w:val="nil"/>
            </w:tcBorders>
            <w:shd w:val="clear" w:color="auto" w:fill="auto"/>
            <w:noWrap/>
            <w:vAlign w:val="bottom"/>
            <w:hideMark/>
          </w:tcPr>
          <w:p w14:paraId="4B9C25C0"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38</w:t>
            </w:r>
          </w:p>
        </w:tc>
      </w:tr>
      <w:tr w:rsidR="00A1583F" w:rsidRPr="00302A7E" w14:paraId="0EFD6EDB" w14:textId="77777777" w:rsidTr="00461909">
        <w:trPr>
          <w:trHeight w:val="290"/>
        </w:trPr>
        <w:tc>
          <w:tcPr>
            <w:tcW w:w="1276" w:type="dxa"/>
            <w:tcBorders>
              <w:top w:val="nil"/>
              <w:left w:val="nil"/>
              <w:bottom w:val="nil"/>
              <w:right w:val="nil"/>
            </w:tcBorders>
            <w:shd w:val="clear" w:color="auto" w:fill="auto"/>
            <w:noWrap/>
            <w:vAlign w:val="bottom"/>
            <w:hideMark/>
          </w:tcPr>
          <w:p w14:paraId="67531C30"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Ranun fic</w:t>
            </w:r>
          </w:p>
        </w:tc>
        <w:tc>
          <w:tcPr>
            <w:tcW w:w="809" w:type="dxa"/>
            <w:tcBorders>
              <w:top w:val="nil"/>
              <w:left w:val="nil"/>
              <w:bottom w:val="nil"/>
              <w:right w:val="nil"/>
            </w:tcBorders>
            <w:shd w:val="clear" w:color="auto" w:fill="auto"/>
            <w:noWrap/>
            <w:vAlign w:val="bottom"/>
            <w:hideMark/>
          </w:tcPr>
          <w:p w14:paraId="7A6D531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w:t>
            </w:r>
          </w:p>
        </w:tc>
        <w:tc>
          <w:tcPr>
            <w:tcW w:w="960" w:type="dxa"/>
            <w:tcBorders>
              <w:top w:val="nil"/>
              <w:left w:val="nil"/>
              <w:bottom w:val="nil"/>
              <w:right w:val="nil"/>
            </w:tcBorders>
            <w:shd w:val="clear" w:color="auto" w:fill="auto"/>
            <w:noWrap/>
            <w:vAlign w:val="bottom"/>
            <w:hideMark/>
          </w:tcPr>
          <w:p w14:paraId="4F18E07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10</w:t>
            </w:r>
          </w:p>
        </w:tc>
        <w:tc>
          <w:tcPr>
            <w:tcW w:w="960" w:type="dxa"/>
            <w:tcBorders>
              <w:top w:val="nil"/>
              <w:left w:val="nil"/>
              <w:bottom w:val="nil"/>
              <w:right w:val="nil"/>
            </w:tcBorders>
            <w:shd w:val="clear" w:color="auto" w:fill="auto"/>
            <w:noWrap/>
            <w:vAlign w:val="bottom"/>
            <w:hideMark/>
          </w:tcPr>
          <w:p w14:paraId="0868D42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10</w:t>
            </w:r>
          </w:p>
        </w:tc>
        <w:tc>
          <w:tcPr>
            <w:tcW w:w="960" w:type="dxa"/>
            <w:tcBorders>
              <w:top w:val="nil"/>
              <w:left w:val="nil"/>
              <w:bottom w:val="nil"/>
              <w:right w:val="nil"/>
            </w:tcBorders>
            <w:shd w:val="clear" w:color="auto" w:fill="auto"/>
            <w:noWrap/>
            <w:vAlign w:val="bottom"/>
            <w:hideMark/>
          </w:tcPr>
          <w:p w14:paraId="389EE31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8</w:t>
            </w:r>
          </w:p>
        </w:tc>
        <w:tc>
          <w:tcPr>
            <w:tcW w:w="960" w:type="dxa"/>
            <w:tcBorders>
              <w:top w:val="nil"/>
              <w:left w:val="nil"/>
              <w:bottom w:val="nil"/>
              <w:right w:val="nil"/>
            </w:tcBorders>
            <w:shd w:val="clear" w:color="auto" w:fill="auto"/>
            <w:noWrap/>
            <w:vAlign w:val="bottom"/>
            <w:hideMark/>
          </w:tcPr>
          <w:p w14:paraId="427A887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71D18C3A"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35</w:t>
            </w:r>
          </w:p>
        </w:tc>
      </w:tr>
      <w:tr w:rsidR="00A1583F" w:rsidRPr="00302A7E" w14:paraId="09C4E875" w14:textId="77777777" w:rsidTr="00461909">
        <w:trPr>
          <w:trHeight w:val="290"/>
        </w:trPr>
        <w:tc>
          <w:tcPr>
            <w:tcW w:w="1276" w:type="dxa"/>
            <w:tcBorders>
              <w:top w:val="nil"/>
              <w:left w:val="nil"/>
              <w:bottom w:val="nil"/>
              <w:right w:val="nil"/>
            </w:tcBorders>
            <w:shd w:val="clear" w:color="auto" w:fill="auto"/>
            <w:noWrap/>
            <w:vAlign w:val="bottom"/>
            <w:hideMark/>
          </w:tcPr>
          <w:p w14:paraId="2B927CAF"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Trifo rep</w:t>
            </w:r>
          </w:p>
        </w:tc>
        <w:tc>
          <w:tcPr>
            <w:tcW w:w="809" w:type="dxa"/>
            <w:tcBorders>
              <w:top w:val="nil"/>
              <w:left w:val="nil"/>
              <w:bottom w:val="nil"/>
              <w:right w:val="nil"/>
            </w:tcBorders>
            <w:shd w:val="clear" w:color="auto" w:fill="auto"/>
            <w:noWrap/>
            <w:vAlign w:val="bottom"/>
            <w:hideMark/>
          </w:tcPr>
          <w:p w14:paraId="2DC6171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w:t>
            </w:r>
          </w:p>
        </w:tc>
        <w:tc>
          <w:tcPr>
            <w:tcW w:w="960" w:type="dxa"/>
            <w:tcBorders>
              <w:top w:val="nil"/>
              <w:left w:val="nil"/>
              <w:bottom w:val="nil"/>
              <w:right w:val="nil"/>
            </w:tcBorders>
            <w:shd w:val="clear" w:color="auto" w:fill="auto"/>
            <w:noWrap/>
            <w:vAlign w:val="bottom"/>
            <w:hideMark/>
          </w:tcPr>
          <w:p w14:paraId="2370E58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9</w:t>
            </w:r>
          </w:p>
        </w:tc>
        <w:tc>
          <w:tcPr>
            <w:tcW w:w="960" w:type="dxa"/>
            <w:tcBorders>
              <w:top w:val="nil"/>
              <w:left w:val="nil"/>
              <w:bottom w:val="nil"/>
              <w:right w:val="nil"/>
            </w:tcBorders>
            <w:shd w:val="clear" w:color="auto" w:fill="auto"/>
            <w:noWrap/>
            <w:vAlign w:val="bottom"/>
            <w:hideMark/>
          </w:tcPr>
          <w:p w14:paraId="3D228F3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9</w:t>
            </w:r>
          </w:p>
        </w:tc>
        <w:tc>
          <w:tcPr>
            <w:tcW w:w="960" w:type="dxa"/>
            <w:tcBorders>
              <w:top w:val="nil"/>
              <w:left w:val="nil"/>
              <w:bottom w:val="nil"/>
              <w:right w:val="nil"/>
            </w:tcBorders>
            <w:shd w:val="clear" w:color="auto" w:fill="auto"/>
            <w:noWrap/>
            <w:vAlign w:val="bottom"/>
            <w:hideMark/>
          </w:tcPr>
          <w:p w14:paraId="71DDE22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w:t>
            </w:r>
          </w:p>
        </w:tc>
        <w:tc>
          <w:tcPr>
            <w:tcW w:w="960" w:type="dxa"/>
            <w:tcBorders>
              <w:top w:val="nil"/>
              <w:left w:val="nil"/>
              <w:bottom w:val="nil"/>
              <w:right w:val="nil"/>
            </w:tcBorders>
            <w:shd w:val="clear" w:color="auto" w:fill="auto"/>
            <w:noWrap/>
            <w:vAlign w:val="bottom"/>
            <w:hideMark/>
          </w:tcPr>
          <w:p w14:paraId="683A384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1820" w:type="dxa"/>
            <w:tcBorders>
              <w:top w:val="nil"/>
              <w:left w:val="nil"/>
              <w:bottom w:val="nil"/>
              <w:right w:val="nil"/>
            </w:tcBorders>
            <w:shd w:val="clear" w:color="auto" w:fill="auto"/>
            <w:noWrap/>
            <w:vAlign w:val="bottom"/>
            <w:hideMark/>
          </w:tcPr>
          <w:p w14:paraId="1C8DDF86"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35</w:t>
            </w:r>
          </w:p>
        </w:tc>
      </w:tr>
      <w:tr w:rsidR="00A1583F" w:rsidRPr="00302A7E" w14:paraId="4D03439B" w14:textId="77777777" w:rsidTr="00461909">
        <w:trPr>
          <w:trHeight w:val="290"/>
        </w:trPr>
        <w:tc>
          <w:tcPr>
            <w:tcW w:w="1276" w:type="dxa"/>
            <w:tcBorders>
              <w:top w:val="nil"/>
              <w:left w:val="nil"/>
              <w:bottom w:val="nil"/>
              <w:right w:val="nil"/>
            </w:tcBorders>
            <w:shd w:val="clear" w:color="auto" w:fill="auto"/>
            <w:noWrap/>
            <w:vAlign w:val="bottom"/>
            <w:hideMark/>
          </w:tcPr>
          <w:p w14:paraId="62167CA3"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Anemo nem</w:t>
            </w:r>
          </w:p>
        </w:tc>
        <w:tc>
          <w:tcPr>
            <w:tcW w:w="809" w:type="dxa"/>
            <w:tcBorders>
              <w:top w:val="nil"/>
              <w:left w:val="nil"/>
              <w:bottom w:val="nil"/>
              <w:right w:val="nil"/>
            </w:tcBorders>
            <w:shd w:val="clear" w:color="auto" w:fill="auto"/>
            <w:noWrap/>
            <w:vAlign w:val="bottom"/>
            <w:hideMark/>
          </w:tcPr>
          <w:p w14:paraId="13B8528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w:t>
            </w:r>
          </w:p>
        </w:tc>
        <w:tc>
          <w:tcPr>
            <w:tcW w:w="960" w:type="dxa"/>
            <w:tcBorders>
              <w:top w:val="nil"/>
              <w:left w:val="nil"/>
              <w:bottom w:val="nil"/>
              <w:right w:val="nil"/>
            </w:tcBorders>
            <w:shd w:val="clear" w:color="auto" w:fill="auto"/>
            <w:noWrap/>
            <w:vAlign w:val="bottom"/>
            <w:hideMark/>
          </w:tcPr>
          <w:p w14:paraId="2142F2A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8</w:t>
            </w:r>
          </w:p>
        </w:tc>
        <w:tc>
          <w:tcPr>
            <w:tcW w:w="960" w:type="dxa"/>
            <w:tcBorders>
              <w:top w:val="nil"/>
              <w:left w:val="nil"/>
              <w:bottom w:val="nil"/>
              <w:right w:val="nil"/>
            </w:tcBorders>
            <w:shd w:val="clear" w:color="auto" w:fill="auto"/>
            <w:noWrap/>
            <w:vAlign w:val="bottom"/>
            <w:hideMark/>
          </w:tcPr>
          <w:p w14:paraId="206433A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960" w:type="dxa"/>
            <w:tcBorders>
              <w:top w:val="nil"/>
              <w:left w:val="nil"/>
              <w:bottom w:val="nil"/>
              <w:right w:val="nil"/>
            </w:tcBorders>
            <w:shd w:val="clear" w:color="auto" w:fill="auto"/>
            <w:noWrap/>
            <w:vAlign w:val="bottom"/>
            <w:hideMark/>
          </w:tcPr>
          <w:p w14:paraId="3F1D997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11</w:t>
            </w:r>
          </w:p>
        </w:tc>
        <w:tc>
          <w:tcPr>
            <w:tcW w:w="960" w:type="dxa"/>
            <w:tcBorders>
              <w:top w:val="nil"/>
              <w:left w:val="nil"/>
              <w:bottom w:val="nil"/>
              <w:right w:val="nil"/>
            </w:tcBorders>
            <w:shd w:val="clear" w:color="auto" w:fill="auto"/>
            <w:noWrap/>
            <w:vAlign w:val="bottom"/>
            <w:hideMark/>
          </w:tcPr>
          <w:p w14:paraId="6D94DB8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1820" w:type="dxa"/>
            <w:tcBorders>
              <w:top w:val="nil"/>
              <w:left w:val="nil"/>
              <w:bottom w:val="nil"/>
              <w:right w:val="nil"/>
            </w:tcBorders>
            <w:shd w:val="clear" w:color="auto" w:fill="auto"/>
            <w:noWrap/>
            <w:vAlign w:val="bottom"/>
            <w:hideMark/>
          </w:tcPr>
          <w:p w14:paraId="02B74CA0"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34</w:t>
            </w:r>
          </w:p>
        </w:tc>
      </w:tr>
      <w:tr w:rsidR="00A1583F" w:rsidRPr="00302A7E" w14:paraId="4AE107C2" w14:textId="77777777" w:rsidTr="00461909">
        <w:trPr>
          <w:trHeight w:val="290"/>
        </w:trPr>
        <w:tc>
          <w:tcPr>
            <w:tcW w:w="1276" w:type="dxa"/>
            <w:tcBorders>
              <w:top w:val="nil"/>
              <w:left w:val="nil"/>
              <w:bottom w:val="nil"/>
              <w:right w:val="nil"/>
            </w:tcBorders>
            <w:shd w:val="clear" w:color="auto" w:fill="auto"/>
            <w:noWrap/>
            <w:vAlign w:val="bottom"/>
            <w:hideMark/>
          </w:tcPr>
          <w:p w14:paraId="114574F8"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Solan dul</w:t>
            </w:r>
          </w:p>
        </w:tc>
        <w:tc>
          <w:tcPr>
            <w:tcW w:w="809" w:type="dxa"/>
            <w:tcBorders>
              <w:top w:val="nil"/>
              <w:left w:val="nil"/>
              <w:bottom w:val="nil"/>
              <w:right w:val="nil"/>
            </w:tcBorders>
            <w:shd w:val="clear" w:color="auto" w:fill="auto"/>
            <w:noWrap/>
            <w:vAlign w:val="bottom"/>
            <w:hideMark/>
          </w:tcPr>
          <w:p w14:paraId="30A5088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17</w:t>
            </w:r>
          </w:p>
        </w:tc>
        <w:tc>
          <w:tcPr>
            <w:tcW w:w="960" w:type="dxa"/>
            <w:tcBorders>
              <w:top w:val="nil"/>
              <w:left w:val="nil"/>
              <w:bottom w:val="nil"/>
              <w:right w:val="nil"/>
            </w:tcBorders>
            <w:shd w:val="clear" w:color="auto" w:fill="auto"/>
            <w:noWrap/>
            <w:vAlign w:val="bottom"/>
            <w:hideMark/>
          </w:tcPr>
          <w:p w14:paraId="464563A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w:t>
            </w:r>
          </w:p>
        </w:tc>
        <w:tc>
          <w:tcPr>
            <w:tcW w:w="960" w:type="dxa"/>
            <w:tcBorders>
              <w:top w:val="nil"/>
              <w:left w:val="nil"/>
              <w:bottom w:val="nil"/>
              <w:right w:val="nil"/>
            </w:tcBorders>
            <w:shd w:val="clear" w:color="auto" w:fill="auto"/>
            <w:noWrap/>
            <w:vAlign w:val="bottom"/>
            <w:hideMark/>
          </w:tcPr>
          <w:p w14:paraId="6F0E0A5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08AF765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960" w:type="dxa"/>
            <w:tcBorders>
              <w:top w:val="nil"/>
              <w:left w:val="nil"/>
              <w:bottom w:val="nil"/>
              <w:right w:val="nil"/>
            </w:tcBorders>
            <w:shd w:val="clear" w:color="auto" w:fill="auto"/>
            <w:noWrap/>
            <w:vAlign w:val="bottom"/>
            <w:hideMark/>
          </w:tcPr>
          <w:p w14:paraId="4E5A924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c>
          <w:tcPr>
            <w:tcW w:w="1820" w:type="dxa"/>
            <w:tcBorders>
              <w:top w:val="nil"/>
              <w:left w:val="nil"/>
              <w:bottom w:val="nil"/>
              <w:right w:val="nil"/>
            </w:tcBorders>
            <w:shd w:val="clear" w:color="auto" w:fill="auto"/>
            <w:noWrap/>
            <w:vAlign w:val="bottom"/>
            <w:hideMark/>
          </w:tcPr>
          <w:p w14:paraId="03AACF58"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34</w:t>
            </w:r>
          </w:p>
        </w:tc>
      </w:tr>
      <w:tr w:rsidR="00A1583F" w:rsidRPr="00302A7E" w14:paraId="569EDBD6" w14:textId="77777777" w:rsidTr="00461909">
        <w:trPr>
          <w:trHeight w:val="290"/>
        </w:trPr>
        <w:tc>
          <w:tcPr>
            <w:tcW w:w="1276" w:type="dxa"/>
            <w:tcBorders>
              <w:top w:val="nil"/>
              <w:left w:val="nil"/>
              <w:bottom w:val="nil"/>
              <w:right w:val="nil"/>
            </w:tcBorders>
            <w:shd w:val="clear" w:color="auto" w:fill="auto"/>
            <w:noWrap/>
            <w:vAlign w:val="bottom"/>
            <w:hideMark/>
          </w:tcPr>
          <w:p w14:paraId="35F37E6F"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Viola hir</w:t>
            </w:r>
          </w:p>
        </w:tc>
        <w:tc>
          <w:tcPr>
            <w:tcW w:w="809" w:type="dxa"/>
            <w:tcBorders>
              <w:top w:val="nil"/>
              <w:left w:val="nil"/>
              <w:bottom w:val="nil"/>
              <w:right w:val="nil"/>
            </w:tcBorders>
            <w:shd w:val="clear" w:color="auto" w:fill="auto"/>
            <w:noWrap/>
            <w:vAlign w:val="bottom"/>
            <w:hideMark/>
          </w:tcPr>
          <w:p w14:paraId="594643C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9</w:t>
            </w:r>
          </w:p>
        </w:tc>
        <w:tc>
          <w:tcPr>
            <w:tcW w:w="960" w:type="dxa"/>
            <w:tcBorders>
              <w:top w:val="nil"/>
              <w:left w:val="nil"/>
              <w:bottom w:val="nil"/>
              <w:right w:val="nil"/>
            </w:tcBorders>
            <w:shd w:val="clear" w:color="auto" w:fill="auto"/>
            <w:noWrap/>
            <w:vAlign w:val="bottom"/>
            <w:hideMark/>
          </w:tcPr>
          <w:p w14:paraId="77A4541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w:t>
            </w:r>
          </w:p>
        </w:tc>
        <w:tc>
          <w:tcPr>
            <w:tcW w:w="960" w:type="dxa"/>
            <w:tcBorders>
              <w:top w:val="nil"/>
              <w:left w:val="nil"/>
              <w:bottom w:val="nil"/>
              <w:right w:val="nil"/>
            </w:tcBorders>
            <w:shd w:val="clear" w:color="auto" w:fill="auto"/>
            <w:noWrap/>
            <w:vAlign w:val="bottom"/>
            <w:hideMark/>
          </w:tcPr>
          <w:p w14:paraId="763A9B7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8</w:t>
            </w:r>
          </w:p>
        </w:tc>
        <w:tc>
          <w:tcPr>
            <w:tcW w:w="960" w:type="dxa"/>
            <w:tcBorders>
              <w:top w:val="nil"/>
              <w:left w:val="nil"/>
              <w:bottom w:val="nil"/>
              <w:right w:val="nil"/>
            </w:tcBorders>
            <w:shd w:val="clear" w:color="auto" w:fill="auto"/>
            <w:noWrap/>
            <w:vAlign w:val="bottom"/>
            <w:hideMark/>
          </w:tcPr>
          <w:p w14:paraId="416A3AF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8</w:t>
            </w:r>
          </w:p>
        </w:tc>
        <w:tc>
          <w:tcPr>
            <w:tcW w:w="960" w:type="dxa"/>
            <w:tcBorders>
              <w:top w:val="nil"/>
              <w:left w:val="nil"/>
              <w:bottom w:val="nil"/>
              <w:right w:val="nil"/>
            </w:tcBorders>
            <w:shd w:val="clear" w:color="auto" w:fill="auto"/>
            <w:noWrap/>
            <w:vAlign w:val="bottom"/>
            <w:hideMark/>
          </w:tcPr>
          <w:p w14:paraId="23649B0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1820" w:type="dxa"/>
            <w:tcBorders>
              <w:top w:val="nil"/>
              <w:left w:val="nil"/>
              <w:bottom w:val="nil"/>
              <w:right w:val="nil"/>
            </w:tcBorders>
            <w:shd w:val="clear" w:color="auto" w:fill="auto"/>
            <w:noWrap/>
            <w:vAlign w:val="bottom"/>
            <w:hideMark/>
          </w:tcPr>
          <w:p w14:paraId="659D1797"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34</w:t>
            </w:r>
          </w:p>
        </w:tc>
      </w:tr>
      <w:tr w:rsidR="00A1583F" w:rsidRPr="00302A7E" w14:paraId="12E0F4F2" w14:textId="77777777" w:rsidTr="00461909">
        <w:trPr>
          <w:trHeight w:val="290"/>
        </w:trPr>
        <w:tc>
          <w:tcPr>
            <w:tcW w:w="1276" w:type="dxa"/>
            <w:tcBorders>
              <w:top w:val="nil"/>
              <w:left w:val="nil"/>
              <w:bottom w:val="nil"/>
              <w:right w:val="nil"/>
            </w:tcBorders>
            <w:shd w:val="clear" w:color="auto" w:fill="auto"/>
            <w:noWrap/>
            <w:vAlign w:val="bottom"/>
            <w:hideMark/>
          </w:tcPr>
          <w:p w14:paraId="276494BC"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Zerna ram</w:t>
            </w:r>
          </w:p>
        </w:tc>
        <w:tc>
          <w:tcPr>
            <w:tcW w:w="809" w:type="dxa"/>
            <w:tcBorders>
              <w:top w:val="nil"/>
              <w:left w:val="nil"/>
              <w:bottom w:val="nil"/>
              <w:right w:val="nil"/>
            </w:tcBorders>
            <w:shd w:val="clear" w:color="auto" w:fill="auto"/>
            <w:noWrap/>
            <w:vAlign w:val="bottom"/>
            <w:hideMark/>
          </w:tcPr>
          <w:p w14:paraId="58AAAAA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13</w:t>
            </w:r>
          </w:p>
        </w:tc>
        <w:tc>
          <w:tcPr>
            <w:tcW w:w="960" w:type="dxa"/>
            <w:tcBorders>
              <w:top w:val="nil"/>
              <w:left w:val="nil"/>
              <w:bottom w:val="nil"/>
              <w:right w:val="nil"/>
            </w:tcBorders>
            <w:shd w:val="clear" w:color="auto" w:fill="auto"/>
            <w:noWrap/>
            <w:vAlign w:val="bottom"/>
            <w:hideMark/>
          </w:tcPr>
          <w:p w14:paraId="266228B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9</w:t>
            </w:r>
          </w:p>
        </w:tc>
        <w:tc>
          <w:tcPr>
            <w:tcW w:w="960" w:type="dxa"/>
            <w:tcBorders>
              <w:top w:val="nil"/>
              <w:left w:val="nil"/>
              <w:bottom w:val="nil"/>
              <w:right w:val="nil"/>
            </w:tcBorders>
            <w:shd w:val="clear" w:color="auto" w:fill="auto"/>
            <w:noWrap/>
            <w:vAlign w:val="bottom"/>
            <w:hideMark/>
          </w:tcPr>
          <w:p w14:paraId="1EC05F4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5513F11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960" w:type="dxa"/>
            <w:tcBorders>
              <w:top w:val="nil"/>
              <w:left w:val="nil"/>
              <w:bottom w:val="nil"/>
              <w:right w:val="nil"/>
            </w:tcBorders>
            <w:shd w:val="clear" w:color="auto" w:fill="auto"/>
            <w:noWrap/>
            <w:vAlign w:val="bottom"/>
            <w:hideMark/>
          </w:tcPr>
          <w:p w14:paraId="7916134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c>
          <w:tcPr>
            <w:tcW w:w="1820" w:type="dxa"/>
            <w:tcBorders>
              <w:top w:val="nil"/>
              <w:left w:val="nil"/>
              <w:bottom w:val="nil"/>
              <w:right w:val="nil"/>
            </w:tcBorders>
            <w:shd w:val="clear" w:color="auto" w:fill="auto"/>
            <w:noWrap/>
            <w:vAlign w:val="bottom"/>
            <w:hideMark/>
          </w:tcPr>
          <w:p w14:paraId="5EEF06B3"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33</w:t>
            </w:r>
          </w:p>
        </w:tc>
      </w:tr>
      <w:tr w:rsidR="00A1583F" w:rsidRPr="00302A7E" w14:paraId="1D961BB0" w14:textId="77777777" w:rsidTr="00461909">
        <w:trPr>
          <w:trHeight w:val="290"/>
        </w:trPr>
        <w:tc>
          <w:tcPr>
            <w:tcW w:w="1276" w:type="dxa"/>
            <w:tcBorders>
              <w:top w:val="nil"/>
              <w:left w:val="nil"/>
              <w:bottom w:val="nil"/>
              <w:right w:val="nil"/>
            </w:tcBorders>
            <w:shd w:val="clear" w:color="auto" w:fill="auto"/>
            <w:noWrap/>
            <w:vAlign w:val="bottom"/>
            <w:hideMark/>
          </w:tcPr>
          <w:p w14:paraId="5B219B50"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Epilo hir</w:t>
            </w:r>
          </w:p>
        </w:tc>
        <w:tc>
          <w:tcPr>
            <w:tcW w:w="809" w:type="dxa"/>
            <w:tcBorders>
              <w:top w:val="nil"/>
              <w:left w:val="nil"/>
              <w:bottom w:val="nil"/>
              <w:right w:val="nil"/>
            </w:tcBorders>
            <w:shd w:val="clear" w:color="auto" w:fill="auto"/>
            <w:noWrap/>
            <w:vAlign w:val="bottom"/>
            <w:hideMark/>
          </w:tcPr>
          <w:p w14:paraId="33503D2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22</w:t>
            </w:r>
          </w:p>
        </w:tc>
        <w:tc>
          <w:tcPr>
            <w:tcW w:w="960" w:type="dxa"/>
            <w:tcBorders>
              <w:top w:val="nil"/>
              <w:left w:val="nil"/>
              <w:bottom w:val="nil"/>
              <w:right w:val="nil"/>
            </w:tcBorders>
            <w:shd w:val="clear" w:color="auto" w:fill="auto"/>
            <w:noWrap/>
            <w:vAlign w:val="bottom"/>
            <w:hideMark/>
          </w:tcPr>
          <w:p w14:paraId="2845F88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1F5B145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04288FF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960" w:type="dxa"/>
            <w:tcBorders>
              <w:top w:val="nil"/>
              <w:left w:val="nil"/>
              <w:bottom w:val="nil"/>
              <w:right w:val="nil"/>
            </w:tcBorders>
            <w:shd w:val="clear" w:color="auto" w:fill="auto"/>
            <w:noWrap/>
            <w:vAlign w:val="bottom"/>
            <w:hideMark/>
          </w:tcPr>
          <w:p w14:paraId="2327FDA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1820" w:type="dxa"/>
            <w:tcBorders>
              <w:top w:val="nil"/>
              <w:left w:val="nil"/>
              <w:bottom w:val="nil"/>
              <w:right w:val="nil"/>
            </w:tcBorders>
            <w:shd w:val="clear" w:color="auto" w:fill="auto"/>
            <w:noWrap/>
            <w:vAlign w:val="bottom"/>
            <w:hideMark/>
          </w:tcPr>
          <w:p w14:paraId="503BB4DB"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32</w:t>
            </w:r>
          </w:p>
        </w:tc>
      </w:tr>
      <w:tr w:rsidR="00A1583F" w:rsidRPr="00302A7E" w14:paraId="7661BA6A" w14:textId="77777777" w:rsidTr="00461909">
        <w:trPr>
          <w:trHeight w:val="290"/>
        </w:trPr>
        <w:tc>
          <w:tcPr>
            <w:tcW w:w="1276" w:type="dxa"/>
            <w:tcBorders>
              <w:top w:val="nil"/>
              <w:left w:val="nil"/>
              <w:bottom w:val="nil"/>
              <w:right w:val="nil"/>
            </w:tcBorders>
            <w:shd w:val="clear" w:color="auto" w:fill="auto"/>
            <w:noWrap/>
            <w:vAlign w:val="bottom"/>
            <w:hideMark/>
          </w:tcPr>
          <w:p w14:paraId="22B0F885"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Myoso arv</w:t>
            </w:r>
          </w:p>
        </w:tc>
        <w:tc>
          <w:tcPr>
            <w:tcW w:w="809" w:type="dxa"/>
            <w:tcBorders>
              <w:top w:val="nil"/>
              <w:left w:val="nil"/>
              <w:bottom w:val="nil"/>
              <w:right w:val="nil"/>
            </w:tcBorders>
            <w:shd w:val="clear" w:color="auto" w:fill="auto"/>
            <w:noWrap/>
            <w:vAlign w:val="bottom"/>
            <w:hideMark/>
          </w:tcPr>
          <w:p w14:paraId="7A3AC80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13</w:t>
            </w:r>
          </w:p>
        </w:tc>
        <w:tc>
          <w:tcPr>
            <w:tcW w:w="960" w:type="dxa"/>
            <w:tcBorders>
              <w:top w:val="nil"/>
              <w:left w:val="nil"/>
              <w:bottom w:val="nil"/>
              <w:right w:val="nil"/>
            </w:tcBorders>
            <w:shd w:val="clear" w:color="auto" w:fill="auto"/>
            <w:noWrap/>
            <w:vAlign w:val="bottom"/>
            <w:hideMark/>
          </w:tcPr>
          <w:p w14:paraId="3C1899D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8</w:t>
            </w:r>
          </w:p>
        </w:tc>
        <w:tc>
          <w:tcPr>
            <w:tcW w:w="960" w:type="dxa"/>
            <w:tcBorders>
              <w:top w:val="nil"/>
              <w:left w:val="nil"/>
              <w:bottom w:val="nil"/>
              <w:right w:val="nil"/>
            </w:tcBorders>
            <w:shd w:val="clear" w:color="auto" w:fill="auto"/>
            <w:noWrap/>
            <w:vAlign w:val="bottom"/>
            <w:hideMark/>
          </w:tcPr>
          <w:p w14:paraId="16D2E37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336DFB1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8</w:t>
            </w:r>
          </w:p>
        </w:tc>
        <w:tc>
          <w:tcPr>
            <w:tcW w:w="960" w:type="dxa"/>
            <w:tcBorders>
              <w:top w:val="nil"/>
              <w:left w:val="nil"/>
              <w:bottom w:val="nil"/>
              <w:right w:val="nil"/>
            </w:tcBorders>
            <w:shd w:val="clear" w:color="auto" w:fill="auto"/>
            <w:noWrap/>
            <w:vAlign w:val="bottom"/>
            <w:hideMark/>
          </w:tcPr>
          <w:p w14:paraId="1D46828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1820" w:type="dxa"/>
            <w:tcBorders>
              <w:top w:val="nil"/>
              <w:left w:val="nil"/>
              <w:bottom w:val="nil"/>
              <w:right w:val="nil"/>
            </w:tcBorders>
            <w:shd w:val="clear" w:color="auto" w:fill="auto"/>
            <w:noWrap/>
            <w:vAlign w:val="bottom"/>
            <w:hideMark/>
          </w:tcPr>
          <w:p w14:paraId="350AB22A"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32</w:t>
            </w:r>
          </w:p>
        </w:tc>
      </w:tr>
      <w:tr w:rsidR="00A1583F" w:rsidRPr="00302A7E" w14:paraId="20FDDB42" w14:textId="77777777" w:rsidTr="00461909">
        <w:trPr>
          <w:trHeight w:val="290"/>
        </w:trPr>
        <w:tc>
          <w:tcPr>
            <w:tcW w:w="1276" w:type="dxa"/>
            <w:tcBorders>
              <w:top w:val="nil"/>
              <w:left w:val="nil"/>
              <w:bottom w:val="nil"/>
              <w:right w:val="nil"/>
            </w:tcBorders>
            <w:shd w:val="clear" w:color="auto" w:fill="auto"/>
            <w:noWrap/>
            <w:vAlign w:val="bottom"/>
            <w:hideMark/>
          </w:tcPr>
          <w:p w14:paraId="1E396773"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Poa pra</w:t>
            </w:r>
          </w:p>
        </w:tc>
        <w:tc>
          <w:tcPr>
            <w:tcW w:w="809" w:type="dxa"/>
            <w:tcBorders>
              <w:top w:val="nil"/>
              <w:left w:val="nil"/>
              <w:bottom w:val="nil"/>
              <w:right w:val="nil"/>
            </w:tcBorders>
            <w:shd w:val="clear" w:color="auto" w:fill="auto"/>
            <w:noWrap/>
            <w:vAlign w:val="bottom"/>
            <w:hideMark/>
          </w:tcPr>
          <w:p w14:paraId="1B4272D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17</w:t>
            </w:r>
          </w:p>
        </w:tc>
        <w:tc>
          <w:tcPr>
            <w:tcW w:w="960" w:type="dxa"/>
            <w:tcBorders>
              <w:top w:val="nil"/>
              <w:left w:val="nil"/>
              <w:bottom w:val="nil"/>
              <w:right w:val="nil"/>
            </w:tcBorders>
            <w:shd w:val="clear" w:color="auto" w:fill="auto"/>
            <w:noWrap/>
            <w:vAlign w:val="bottom"/>
            <w:hideMark/>
          </w:tcPr>
          <w:p w14:paraId="5F3C16D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w:t>
            </w:r>
          </w:p>
        </w:tc>
        <w:tc>
          <w:tcPr>
            <w:tcW w:w="960" w:type="dxa"/>
            <w:tcBorders>
              <w:top w:val="nil"/>
              <w:left w:val="nil"/>
              <w:bottom w:val="nil"/>
              <w:right w:val="nil"/>
            </w:tcBorders>
            <w:shd w:val="clear" w:color="auto" w:fill="auto"/>
            <w:noWrap/>
            <w:vAlign w:val="bottom"/>
            <w:hideMark/>
          </w:tcPr>
          <w:p w14:paraId="1F46130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5E55896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c>
          <w:tcPr>
            <w:tcW w:w="960" w:type="dxa"/>
            <w:tcBorders>
              <w:top w:val="nil"/>
              <w:left w:val="nil"/>
              <w:bottom w:val="nil"/>
              <w:right w:val="nil"/>
            </w:tcBorders>
            <w:shd w:val="clear" w:color="auto" w:fill="auto"/>
            <w:noWrap/>
            <w:vAlign w:val="bottom"/>
            <w:hideMark/>
          </w:tcPr>
          <w:p w14:paraId="128415C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1820" w:type="dxa"/>
            <w:tcBorders>
              <w:top w:val="nil"/>
              <w:left w:val="nil"/>
              <w:bottom w:val="nil"/>
              <w:right w:val="nil"/>
            </w:tcBorders>
            <w:shd w:val="clear" w:color="auto" w:fill="auto"/>
            <w:noWrap/>
            <w:vAlign w:val="bottom"/>
            <w:hideMark/>
          </w:tcPr>
          <w:p w14:paraId="7044F87E"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32</w:t>
            </w:r>
          </w:p>
        </w:tc>
      </w:tr>
      <w:tr w:rsidR="00A1583F" w:rsidRPr="00302A7E" w14:paraId="6CE18E89" w14:textId="77777777" w:rsidTr="00461909">
        <w:trPr>
          <w:trHeight w:val="290"/>
        </w:trPr>
        <w:tc>
          <w:tcPr>
            <w:tcW w:w="1276" w:type="dxa"/>
            <w:tcBorders>
              <w:top w:val="nil"/>
              <w:left w:val="nil"/>
              <w:bottom w:val="nil"/>
              <w:right w:val="nil"/>
            </w:tcBorders>
            <w:shd w:val="clear" w:color="auto" w:fill="auto"/>
            <w:noWrap/>
            <w:vAlign w:val="bottom"/>
            <w:hideMark/>
          </w:tcPr>
          <w:p w14:paraId="45D13297"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Festu rub</w:t>
            </w:r>
          </w:p>
        </w:tc>
        <w:tc>
          <w:tcPr>
            <w:tcW w:w="809" w:type="dxa"/>
            <w:tcBorders>
              <w:top w:val="nil"/>
              <w:left w:val="nil"/>
              <w:bottom w:val="nil"/>
              <w:right w:val="nil"/>
            </w:tcBorders>
            <w:shd w:val="clear" w:color="auto" w:fill="auto"/>
            <w:noWrap/>
            <w:vAlign w:val="bottom"/>
            <w:hideMark/>
          </w:tcPr>
          <w:p w14:paraId="058EACD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12</w:t>
            </w:r>
          </w:p>
        </w:tc>
        <w:tc>
          <w:tcPr>
            <w:tcW w:w="960" w:type="dxa"/>
            <w:tcBorders>
              <w:top w:val="nil"/>
              <w:left w:val="nil"/>
              <w:bottom w:val="nil"/>
              <w:right w:val="nil"/>
            </w:tcBorders>
            <w:shd w:val="clear" w:color="auto" w:fill="auto"/>
            <w:noWrap/>
            <w:vAlign w:val="bottom"/>
            <w:hideMark/>
          </w:tcPr>
          <w:p w14:paraId="4D8A643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c>
          <w:tcPr>
            <w:tcW w:w="960" w:type="dxa"/>
            <w:tcBorders>
              <w:top w:val="nil"/>
              <w:left w:val="nil"/>
              <w:bottom w:val="nil"/>
              <w:right w:val="nil"/>
            </w:tcBorders>
            <w:shd w:val="clear" w:color="auto" w:fill="auto"/>
            <w:noWrap/>
            <w:vAlign w:val="bottom"/>
            <w:hideMark/>
          </w:tcPr>
          <w:p w14:paraId="51345CB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960" w:type="dxa"/>
            <w:tcBorders>
              <w:top w:val="nil"/>
              <w:left w:val="nil"/>
              <w:bottom w:val="nil"/>
              <w:right w:val="nil"/>
            </w:tcBorders>
            <w:shd w:val="clear" w:color="auto" w:fill="auto"/>
            <w:noWrap/>
            <w:vAlign w:val="bottom"/>
            <w:hideMark/>
          </w:tcPr>
          <w:p w14:paraId="60D5A92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w:t>
            </w:r>
          </w:p>
        </w:tc>
        <w:tc>
          <w:tcPr>
            <w:tcW w:w="960" w:type="dxa"/>
            <w:tcBorders>
              <w:top w:val="nil"/>
              <w:left w:val="nil"/>
              <w:bottom w:val="nil"/>
              <w:right w:val="nil"/>
            </w:tcBorders>
            <w:shd w:val="clear" w:color="auto" w:fill="auto"/>
            <w:noWrap/>
            <w:vAlign w:val="bottom"/>
            <w:hideMark/>
          </w:tcPr>
          <w:p w14:paraId="7FC8153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1820" w:type="dxa"/>
            <w:tcBorders>
              <w:top w:val="nil"/>
              <w:left w:val="nil"/>
              <w:bottom w:val="nil"/>
              <w:right w:val="nil"/>
            </w:tcBorders>
            <w:shd w:val="clear" w:color="auto" w:fill="auto"/>
            <w:noWrap/>
            <w:vAlign w:val="bottom"/>
            <w:hideMark/>
          </w:tcPr>
          <w:p w14:paraId="39E3A299"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30</w:t>
            </w:r>
          </w:p>
        </w:tc>
      </w:tr>
      <w:tr w:rsidR="00A1583F" w:rsidRPr="00302A7E" w14:paraId="7567B4C0" w14:textId="77777777" w:rsidTr="00461909">
        <w:trPr>
          <w:trHeight w:val="290"/>
        </w:trPr>
        <w:tc>
          <w:tcPr>
            <w:tcW w:w="1276" w:type="dxa"/>
            <w:tcBorders>
              <w:top w:val="nil"/>
              <w:left w:val="nil"/>
              <w:bottom w:val="nil"/>
              <w:right w:val="nil"/>
            </w:tcBorders>
            <w:shd w:val="clear" w:color="auto" w:fill="auto"/>
            <w:noWrap/>
            <w:vAlign w:val="bottom"/>
            <w:hideMark/>
          </w:tcPr>
          <w:p w14:paraId="24261E80"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Eupho amy</w:t>
            </w:r>
          </w:p>
        </w:tc>
        <w:tc>
          <w:tcPr>
            <w:tcW w:w="809" w:type="dxa"/>
            <w:tcBorders>
              <w:top w:val="nil"/>
              <w:left w:val="nil"/>
              <w:bottom w:val="nil"/>
              <w:right w:val="nil"/>
            </w:tcBorders>
            <w:shd w:val="clear" w:color="auto" w:fill="auto"/>
            <w:noWrap/>
            <w:vAlign w:val="bottom"/>
            <w:hideMark/>
          </w:tcPr>
          <w:p w14:paraId="656CCA5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c>
          <w:tcPr>
            <w:tcW w:w="960" w:type="dxa"/>
            <w:tcBorders>
              <w:top w:val="nil"/>
              <w:left w:val="nil"/>
              <w:bottom w:val="nil"/>
              <w:right w:val="nil"/>
            </w:tcBorders>
            <w:shd w:val="clear" w:color="auto" w:fill="auto"/>
            <w:noWrap/>
            <w:vAlign w:val="bottom"/>
            <w:hideMark/>
          </w:tcPr>
          <w:p w14:paraId="199C8F5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w:t>
            </w:r>
          </w:p>
        </w:tc>
        <w:tc>
          <w:tcPr>
            <w:tcW w:w="960" w:type="dxa"/>
            <w:tcBorders>
              <w:top w:val="nil"/>
              <w:left w:val="nil"/>
              <w:bottom w:val="nil"/>
              <w:right w:val="nil"/>
            </w:tcBorders>
            <w:shd w:val="clear" w:color="auto" w:fill="auto"/>
            <w:noWrap/>
            <w:vAlign w:val="bottom"/>
            <w:hideMark/>
          </w:tcPr>
          <w:p w14:paraId="26345EA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w:t>
            </w:r>
          </w:p>
        </w:tc>
        <w:tc>
          <w:tcPr>
            <w:tcW w:w="960" w:type="dxa"/>
            <w:tcBorders>
              <w:top w:val="nil"/>
              <w:left w:val="nil"/>
              <w:bottom w:val="nil"/>
              <w:right w:val="nil"/>
            </w:tcBorders>
            <w:shd w:val="clear" w:color="auto" w:fill="auto"/>
            <w:noWrap/>
            <w:vAlign w:val="bottom"/>
            <w:hideMark/>
          </w:tcPr>
          <w:p w14:paraId="422079F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w:t>
            </w:r>
          </w:p>
        </w:tc>
        <w:tc>
          <w:tcPr>
            <w:tcW w:w="960" w:type="dxa"/>
            <w:tcBorders>
              <w:top w:val="nil"/>
              <w:left w:val="nil"/>
              <w:bottom w:val="nil"/>
              <w:right w:val="nil"/>
            </w:tcBorders>
            <w:shd w:val="clear" w:color="auto" w:fill="auto"/>
            <w:noWrap/>
            <w:vAlign w:val="bottom"/>
            <w:hideMark/>
          </w:tcPr>
          <w:p w14:paraId="72F4139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1820" w:type="dxa"/>
            <w:tcBorders>
              <w:top w:val="nil"/>
              <w:left w:val="nil"/>
              <w:bottom w:val="nil"/>
              <w:right w:val="nil"/>
            </w:tcBorders>
            <w:shd w:val="clear" w:color="auto" w:fill="auto"/>
            <w:noWrap/>
            <w:vAlign w:val="bottom"/>
            <w:hideMark/>
          </w:tcPr>
          <w:p w14:paraId="18A10C75"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29</w:t>
            </w:r>
          </w:p>
        </w:tc>
      </w:tr>
      <w:tr w:rsidR="00A1583F" w:rsidRPr="00302A7E" w14:paraId="6932541A" w14:textId="77777777" w:rsidTr="00461909">
        <w:trPr>
          <w:trHeight w:val="290"/>
        </w:trPr>
        <w:tc>
          <w:tcPr>
            <w:tcW w:w="1276" w:type="dxa"/>
            <w:tcBorders>
              <w:top w:val="nil"/>
              <w:left w:val="nil"/>
              <w:bottom w:val="nil"/>
              <w:right w:val="nil"/>
            </w:tcBorders>
            <w:shd w:val="clear" w:color="auto" w:fill="auto"/>
            <w:noWrap/>
            <w:vAlign w:val="bottom"/>
            <w:hideMark/>
          </w:tcPr>
          <w:p w14:paraId="268E1832"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Brach pin</w:t>
            </w:r>
          </w:p>
        </w:tc>
        <w:tc>
          <w:tcPr>
            <w:tcW w:w="809" w:type="dxa"/>
            <w:tcBorders>
              <w:top w:val="nil"/>
              <w:left w:val="nil"/>
              <w:bottom w:val="nil"/>
              <w:right w:val="nil"/>
            </w:tcBorders>
            <w:shd w:val="clear" w:color="auto" w:fill="auto"/>
            <w:noWrap/>
            <w:vAlign w:val="bottom"/>
            <w:hideMark/>
          </w:tcPr>
          <w:p w14:paraId="3443061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8</w:t>
            </w:r>
          </w:p>
        </w:tc>
        <w:tc>
          <w:tcPr>
            <w:tcW w:w="960" w:type="dxa"/>
            <w:tcBorders>
              <w:top w:val="nil"/>
              <w:left w:val="nil"/>
              <w:bottom w:val="nil"/>
              <w:right w:val="nil"/>
            </w:tcBorders>
            <w:shd w:val="clear" w:color="auto" w:fill="auto"/>
            <w:noWrap/>
            <w:vAlign w:val="bottom"/>
            <w:hideMark/>
          </w:tcPr>
          <w:p w14:paraId="0A4E591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c>
          <w:tcPr>
            <w:tcW w:w="960" w:type="dxa"/>
            <w:tcBorders>
              <w:top w:val="nil"/>
              <w:left w:val="nil"/>
              <w:bottom w:val="nil"/>
              <w:right w:val="nil"/>
            </w:tcBorders>
            <w:shd w:val="clear" w:color="auto" w:fill="auto"/>
            <w:noWrap/>
            <w:vAlign w:val="bottom"/>
            <w:hideMark/>
          </w:tcPr>
          <w:p w14:paraId="7ABD411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w:t>
            </w:r>
          </w:p>
        </w:tc>
        <w:tc>
          <w:tcPr>
            <w:tcW w:w="960" w:type="dxa"/>
            <w:tcBorders>
              <w:top w:val="nil"/>
              <w:left w:val="nil"/>
              <w:bottom w:val="nil"/>
              <w:right w:val="nil"/>
            </w:tcBorders>
            <w:shd w:val="clear" w:color="auto" w:fill="auto"/>
            <w:noWrap/>
            <w:vAlign w:val="bottom"/>
            <w:hideMark/>
          </w:tcPr>
          <w:p w14:paraId="4976F8D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960" w:type="dxa"/>
            <w:tcBorders>
              <w:top w:val="nil"/>
              <w:left w:val="nil"/>
              <w:bottom w:val="nil"/>
              <w:right w:val="nil"/>
            </w:tcBorders>
            <w:shd w:val="clear" w:color="auto" w:fill="auto"/>
            <w:noWrap/>
            <w:vAlign w:val="bottom"/>
            <w:hideMark/>
          </w:tcPr>
          <w:p w14:paraId="7435B9C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c>
          <w:tcPr>
            <w:tcW w:w="1820" w:type="dxa"/>
            <w:tcBorders>
              <w:top w:val="nil"/>
              <w:left w:val="nil"/>
              <w:bottom w:val="nil"/>
              <w:right w:val="nil"/>
            </w:tcBorders>
            <w:shd w:val="clear" w:color="auto" w:fill="auto"/>
            <w:noWrap/>
            <w:vAlign w:val="bottom"/>
            <w:hideMark/>
          </w:tcPr>
          <w:p w14:paraId="4C260248"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27</w:t>
            </w:r>
          </w:p>
        </w:tc>
      </w:tr>
      <w:tr w:rsidR="00A1583F" w:rsidRPr="00302A7E" w14:paraId="1B85F91F" w14:textId="77777777" w:rsidTr="00461909">
        <w:trPr>
          <w:trHeight w:val="290"/>
        </w:trPr>
        <w:tc>
          <w:tcPr>
            <w:tcW w:w="1276" w:type="dxa"/>
            <w:tcBorders>
              <w:top w:val="nil"/>
              <w:left w:val="nil"/>
              <w:bottom w:val="nil"/>
              <w:right w:val="nil"/>
            </w:tcBorders>
            <w:shd w:val="clear" w:color="auto" w:fill="auto"/>
            <w:noWrap/>
            <w:vAlign w:val="bottom"/>
            <w:hideMark/>
          </w:tcPr>
          <w:p w14:paraId="4AD16261"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Pasti sat</w:t>
            </w:r>
          </w:p>
        </w:tc>
        <w:tc>
          <w:tcPr>
            <w:tcW w:w="809" w:type="dxa"/>
            <w:tcBorders>
              <w:top w:val="nil"/>
              <w:left w:val="nil"/>
              <w:bottom w:val="nil"/>
              <w:right w:val="nil"/>
            </w:tcBorders>
            <w:shd w:val="clear" w:color="auto" w:fill="auto"/>
            <w:noWrap/>
            <w:vAlign w:val="bottom"/>
            <w:hideMark/>
          </w:tcPr>
          <w:p w14:paraId="5DB8038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w:t>
            </w:r>
          </w:p>
        </w:tc>
        <w:tc>
          <w:tcPr>
            <w:tcW w:w="960" w:type="dxa"/>
            <w:tcBorders>
              <w:top w:val="nil"/>
              <w:left w:val="nil"/>
              <w:bottom w:val="nil"/>
              <w:right w:val="nil"/>
            </w:tcBorders>
            <w:shd w:val="clear" w:color="auto" w:fill="auto"/>
            <w:noWrap/>
            <w:vAlign w:val="bottom"/>
            <w:hideMark/>
          </w:tcPr>
          <w:p w14:paraId="776BEED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8</w:t>
            </w:r>
          </w:p>
        </w:tc>
        <w:tc>
          <w:tcPr>
            <w:tcW w:w="960" w:type="dxa"/>
            <w:tcBorders>
              <w:top w:val="nil"/>
              <w:left w:val="nil"/>
              <w:bottom w:val="nil"/>
              <w:right w:val="nil"/>
            </w:tcBorders>
            <w:shd w:val="clear" w:color="auto" w:fill="auto"/>
            <w:noWrap/>
            <w:vAlign w:val="bottom"/>
            <w:hideMark/>
          </w:tcPr>
          <w:p w14:paraId="02B5982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w:t>
            </w:r>
          </w:p>
        </w:tc>
        <w:tc>
          <w:tcPr>
            <w:tcW w:w="960" w:type="dxa"/>
            <w:tcBorders>
              <w:top w:val="nil"/>
              <w:left w:val="nil"/>
              <w:bottom w:val="nil"/>
              <w:right w:val="nil"/>
            </w:tcBorders>
            <w:shd w:val="clear" w:color="auto" w:fill="auto"/>
            <w:noWrap/>
            <w:vAlign w:val="bottom"/>
            <w:hideMark/>
          </w:tcPr>
          <w:p w14:paraId="0B9BBE8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c>
          <w:tcPr>
            <w:tcW w:w="960" w:type="dxa"/>
            <w:tcBorders>
              <w:top w:val="nil"/>
              <w:left w:val="nil"/>
              <w:bottom w:val="nil"/>
              <w:right w:val="nil"/>
            </w:tcBorders>
            <w:shd w:val="clear" w:color="auto" w:fill="auto"/>
            <w:noWrap/>
            <w:vAlign w:val="bottom"/>
            <w:hideMark/>
          </w:tcPr>
          <w:p w14:paraId="70E831A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1820" w:type="dxa"/>
            <w:tcBorders>
              <w:top w:val="nil"/>
              <w:left w:val="nil"/>
              <w:bottom w:val="nil"/>
              <w:right w:val="nil"/>
            </w:tcBorders>
            <w:shd w:val="clear" w:color="auto" w:fill="auto"/>
            <w:noWrap/>
            <w:vAlign w:val="bottom"/>
            <w:hideMark/>
          </w:tcPr>
          <w:p w14:paraId="16C4EB5C"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27</w:t>
            </w:r>
          </w:p>
        </w:tc>
      </w:tr>
      <w:tr w:rsidR="00A1583F" w:rsidRPr="00302A7E" w14:paraId="00DD866B" w14:textId="77777777" w:rsidTr="00461909">
        <w:trPr>
          <w:trHeight w:val="290"/>
        </w:trPr>
        <w:tc>
          <w:tcPr>
            <w:tcW w:w="1276" w:type="dxa"/>
            <w:tcBorders>
              <w:top w:val="nil"/>
              <w:left w:val="nil"/>
              <w:bottom w:val="nil"/>
              <w:right w:val="nil"/>
            </w:tcBorders>
            <w:shd w:val="clear" w:color="auto" w:fill="auto"/>
            <w:noWrap/>
            <w:vAlign w:val="bottom"/>
            <w:hideMark/>
          </w:tcPr>
          <w:p w14:paraId="7DB2E5C9"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Vicia sep</w:t>
            </w:r>
          </w:p>
        </w:tc>
        <w:tc>
          <w:tcPr>
            <w:tcW w:w="809" w:type="dxa"/>
            <w:tcBorders>
              <w:top w:val="nil"/>
              <w:left w:val="nil"/>
              <w:bottom w:val="nil"/>
              <w:right w:val="nil"/>
            </w:tcBorders>
            <w:shd w:val="clear" w:color="auto" w:fill="auto"/>
            <w:noWrap/>
            <w:vAlign w:val="bottom"/>
            <w:hideMark/>
          </w:tcPr>
          <w:p w14:paraId="532653D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w:t>
            </w:r>
          </w:p>
        </w:tc>
        <w:tc>
          <w:tcPr>
            <w:tcW w:w="960" w:type="dxa"/>
            <w:tcBorders>
              <w:top w:val="nil"/>
              <w:left w:val="nil"/>
              <w:bottom w:val="nil"/>
              <w:right w:val="nil"/>
            </w:tcBorders>
            <w:shd w:val="clear" w:color="auto" w:fill="auto"/>
            <w:noWrap/>
            <w:vAlign w:val="bottom"/>
            <w:hideMark/>
          </w:tcPr>
          <w:p w14:paraId="006A664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960" w:type="dxa"/>
            <w:tcBorders>
              <w:top w:val="nil"/>
              <w:left w:val="nil"/>
              <w:bottom w:val="nil"/>
              <w:right w:val="nil"/>
            </w:tcBorders>
            <w:shd w:val="clear" w:color="auto" w:fill="auto"/>
            <w:noWrap/>
            <w:vAlign w:val="bottom"/>
            <w:hideMark/>
          </w:tcPr>
          <w:p w14:paraId="0CE1594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c>
          <w:tcPr>
            <w:tcW w:w="960" w:type="dxa"/>
            <w:tcBorders>
              <w:top w:val="nil"/>
              <w:left w:val="nil"/>
              <w:bottom w:val="nil"/>
              <w:right w:val="nil"/>
            </w:tcBorders>
            <w:shd w:val="clear" w:color="auto" w:fill="auto"/>
            <w:noWrap/>
            <w:vAlign w:val="bottom"/>
            <w:hideMark/>
          </w:tcPr>
          <w:p w14:paraId="3C29C85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8</w:t>
            </w:r>
          </w:p>
        </w:tc>
        <w:tc>
          <w:tcPr>
            <w:tcW w:w="960" w:type="dxa"/>
            <w:tcBorders>
              <w:top w:val="nil"/>
              <w:left w:val="nil"/>
              <w:bottom w:val="nil"/>
              <w:right w:val="nil"/>
            </w:tcBorders>
            <w:shd w:val="clear" w:color="auto" w:fill="auto"/>
            <w:noWrap/>
            <w:vAlign w:val="bottom"/>
            <w:hideMark/>
          </w:tcPr>
          <w:p w14:paraId="29F779A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c>
          <w:tcPr>
            <w:tcW w:w="1820" w:type="dxa"/>
            <w:tcBorders>
              <w:top w:val="nil"/>
              <w:left w:val="nil"/>
              <w:bottom w:val="nil"/>
              <w:right w:val="nil"/>
            </w:tcBorders>
            <w:shd w:val="clear" w:color="auto" w:fill="auto"/>
            <w:noWrap/>
            <w:vAlign w:val="bottom"/>
            <w:hideMark/>
          </w:tcPr>
          <w:p w14:paraId="1602B4C4"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27</w:t>
            </w:r>
          </w:p>
        </w:tc>
      </w:tr>
      <w:tr w:rsidR="00A1583F" w:rsidRPr="00302A7E" w14:paraId="71E96D52" w14:textId="77777777" w:rsidTr="00461909">
        <w:trPr>
          <w:trHeight w:val="290"/>
        </w:trPr>
        <w:tc>
          <w:tcPr>
            <w:tcW w:w="1276" w:type="dxa"/>
            <w:tcBorders>
              <w:top w:val="nil"/>
              <w:left w:val="nil"/>
              <w:bottom w:val="nil"/>
              <w:right w:val="nil"/>
            </w:tcBorders>
            <w:shd w:val="clear" w:color="auto" w:fill="auto"/>
            <w:noWrap/>
            <w:vAlign w:val="bottom"/>
            <w:hideMark/>
          </w:tcPr>
          <w:p w14:paraId="4D7A67B9"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Clino vul</w:t>
            </w:r>
          </w:p>
        </w:tc>
        <w:tc>
          <w:tcPr>
            <w:tcW w:w="809" w:type="dxa"/>
            <w:tcBorders>
              <w:top w:val="nil"/>
              <w:left w:val="nil"/>
              <w:bottom w:val="nil"/>
              <w:right w:val="nil"/>
            </w:tcBorders>
            <w:shd w:val="clear" w:color="auto" w:fill="auto"/>
            <w:noWrap/>
            <w:vAlign w:val="bottom"/>
            <w:hideMark/>
          </w:tcPr>
          <w:p w14:paraId="6BEA0E8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9</w:t>
            </w:r>
          </w:p>
        </w:tc>
        <w:tc>
          <w:tcPr>
            <w:tcW w:w="960" w:type="dxa"/>
            <w:tcBorders>
              <w:top w:val="nil"/>
              <w:left w:val="nil"/>
              <w:bottom w:val="nil"/>
              <w:right w:val="nil"/>
            </w:tcBorders>
            <w:shd w:val="clear" w:color="auto" w:fill="auto"/>
            <w:noWrap/>
            <w:vAlign w:val="bottom"/>
            <w:hideMark/>
          </w:tcPr>
          <w:p w14:paraId="0D3C530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w:t>
            </w:r>
          </w:p>
        </w:tc>
        <w:tc>
          <w:tcPr>
            <w:tcW w:w="960" w:type="dxa"/>
            <w:tcBorders>
              <w:top w:val="nil"/>
              <w:left w:val="nil"/>
              <w:bottom w:val="nil"/>
              <w:right w:val="nil"/>
            </w:tcBorders>
            <w:shd w:val="clear" w:color="auto" w:fill="auto"/>
            <w:noWrap/>
            <w:vAlign w:val="bottom"/>
            <w:hideMark/>
          </w:tcPr>
          <w:p w14:paraId="5E4AAC8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960" w:type="dxa"/>
            <w:tcBorders>
              <w:top w:val="nil"/>
              <w:left w:val="nil"/>
              <w:bottom w:val="nil"/>
              <w:right w:val="nil"/>
            </w:tcBorders>
            <w:shd w:val="clear" w:color="auto" w:fill="auto"/>
            <w:noWrap/>
            <w:vAlign w:val="bottom"/>
            <w:hideMark/>
          </w:tcPr>
          <w:p w14:paraId="71C9A79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602EF89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c>
          <w:tcPr>
            <w:tcW w:w="1820" w:type="dxa"/>
            <w:tcBorders>
              <w:top w:val="nil"/>
              <w:left w:val="nil"/>
              <w:bottom w:val="nil"/>
              <w:right w:val="nil"/>
            </w:tcBorders>
            <w:shd w:val="clear" w:color="auto" w:fill="auto"/>
            <w:noWrap/>
            <w:vAlign w:val="bottom"/>
            <w:hideMark/>
          </w:tcPr>
          <w:p w14:paraId="05037D45"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25</w:t>
            </w:r>
          </w:p>
        </w:tc>
      </w:tr>
      <w:tr w:rsidR="00A1583F" w:rsidRPr="00302A7E" w14:paraId="20A2F5C7" w14:textId="77777777" w:rsidTr="00461909">
        <w:trPr>
          <w:trHeight w:val="290"/>
        </w:trPr>
        <w:tc>
          <w:tcPr>
            <w:tcW w:w="1276" w:type="dxa"/>
            <w:tcBorders>
              <w:top w:val="nil"/>
              <w:left w:val="nil"/>
              <w:bottom w:val="nil"/>
              <w:right w:val="nil"/>
            </w:tcBorders>
            <w:shd w:val="clear" w:color="auto" w:fill="auto"/>
            <w:noWrap/>
            <w:vAlign w:val="bottom"/>
            <w:hideMark/>
          </w:tcPr>
          <w:p w14:paraId="2313D7E7"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Juncu inf</w:t>
            </w:r>
          </w:p>
        </w:tc>
        <w:tc>
          <w:tcPr>
            <w:tcW w:w="809" w:type="dxa"/>
            <w:tcBorders>
              <w:top w:val="nil"/>
              <w:left w:val="nil"/>
              <w:bottom w:val="nil"/>
              <w:right w:val="nil"/>
            </w:tcBorders>
            <w:shd w:val="clear" w:color="auto" w:fill="auto"/>
            <w:noWrap/>
            <w:vAlign w:val="bottom"/>
            <w:hideMark/>
          </w:tcPr>
          <w:p w14:paraId="4B4E8F2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w:t>
            </w:r>
          </w:p>
        </w:tc>
        <w:tc>
          <w:tcPr>
            <w:tcW w:w="960" w:type="dxa"/>
            <w:tcBorders>
              <w:top w:val="nil"/>
              <w:left w:val="nil"/>
              <w:bottom w:val="nil"/>
              <w:right w:val="nil"/>
            </w:tcBorders>
            <w:shd w:val="clear" w:color="auto" w:fill="auto"/>
            <w:noWrap/>
            <w:vAlign w:val="bottom"/>
            <w:hideMark/>
          </w:tcPr>
          <w:p w14:paraId="1FD6F45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w:t>
            </w:r>
          </w:p>
        </w:tc>
        <w:tc>
          <w:tcPr>
            <w:tcW w:w="960" w:type="dxa"/>
            <w:tcBorders>
              <w:top w:val="nil"/>
              <w:left w:val="nil"/>
              <w:bottom w:val="nil"/>
              <w:right w:val="nil"/>
            </w:tcBorders>
            <w:shd w:val="clear" w:color="auto" w:fill="auto"/>
            <w:noWrap/>
            <w:vAlign w:val="bottom"/>
            <w:hideMark/>
          </w:tcPr>
          <w:p w14:paraId="1469267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9</w:t>
            </w:r>
          </w:p>
        </w:tc>
        <w:tc>
          <w:tcPr>
            <w:tcW w:w="960" w:type="dxa"/>
            <w:tcBorders>
              <w:top w:val="nil"/>
              <w:left w:val="nil"/>
              <w:bottom w:val="nil"/>
              <w:right w:val="nil"/>
            </w:tcBorders>
            <w:shd w:val="clear" w:color="auto" w:fill="auto"/>
            <w:noWrap/>
            <w:vAlign w:val="bottom"/>
            <w:hideMark/>
          </w:tcPr>
          <w:p w14:paraId="20F49FA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639DCB5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1820" w:type="dxa"/>
            <w:tcBorders>
              <w:top w:val="nil"/>
              <w:left w:val="nil"/>
              <w:bottom w:val="nil"/>
              <w:right w:val="nil"/>
            </w:tcBorders>
            <w:shd w:val="clear" w:color="auto" w:fill="auto"/>
            <w:noWrap/>
            <w:vAlign w:val="bottom"/>
            <w:hideMark/>
          </w:tcPr>
          <w:p w14:paraId="378FBF19"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25</w:t>
            </w:r>
          </w:p>
        </w:tc>
      </w:tr>
      <w:tr w:rsidR="00A1583F" w:rsidRPr="00302A7E" w14:paraId="57B108A0" w14:textId="77777777" w:rsidTr="00461909">
        <w:trPr>
          <w:trHeight w:val="290"/>
        </w:trPr>
        <w:tc>
          <w:tcPr>
            <w:tcW w:w="1276" w:type="dxa"/>
            <w:tcBorders>
              <w:top w:val="nil"/>
              <w:left w:val="nil"/>
              <w:bottom w:val="nil"/>
              <w:right w:val="nil"/>
            </w:tcBorders>
            <w:shd w:val="clear" w:color="auto" w:fill="auto"/>
            <w:noWrap/>
            <w:vAlign w:val="bottom"/>
            <w:hideMark/>
          </w:tcPr>
          <w:p w14:paraId="26BBA903"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Poa ann</w:t>
            </w:r>
          </w:p>
        </w:tc>
        <w:tc>
          <w:tcPr>
            <w:tcW w:w="809" w:type="dxa"/>
            <w:tcBorders>
              <w:top w:val="nil"/>
              <w:left w:val="nil"/>
              <w:bottom w:val="nil"/>
              <w:right w:val="nil"/>
            </w:tcBorders>
            <w:shd w:val="clear" w:color="auto" w:fill="auto"/>
            <w:noWrap/>
            <w:vAlign w:val="bottom"/>
            <w:hideMark/>
          </w:tcPr>
          <w:p w14:paraId="084FAA2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c>
          <w:tcPr>
            <w:tcW w:w="960" w:type="dxa"/>
            <w:tcBorders>
              <w:top w:val="nil"/>
              <w:left w:val="nil"/>
              <w:bottom w:val="nil"/>
              <w:right w:val="nil"/>
            </w:tcBorders>
            <w:shd w:val="clear" w:color="auto" w:fill="auto"/>
            <w:noWrap/>
            <w:vAlign w:val="bottom"/>
            <w:hideMark/>
          </w:tcPr>
          <w:p w14:paraId="733ED69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w:t>
            </w:r>
          </w:p>
        </w:tc>
        <w:tc>
          <w:tcPr>
            <w:tcW w:w="960" w:type="dxa"/>
            <w:tcBorders>
              <w:top w:val="nil"/>
              <w:left w:val="nil"/>
              <w:bottom w:val="nil"/>
              <w:right w:val="nil"/>
            </w:tcBorders>
            <w:shd w:val="clear" w:color="auto" w:fill="auto"/>
            <w:noWrap/>
            <w:vAlign w:val="bottom"/>
            <w:hideMark/>
          </w:tcPr>
          <w:p w14:paraId="4CBAF21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3AE7103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w:t>
            </w:r>
          </w:p>
        </w:tc>
        <w:tc>
          <w:tcPr>
            <w:tcW w:w="960" w:type="dxa"/>
            <w:tcBorders>
              <w:top w:val="nil"/>
              <w:left w:val="nil"/>
              <w:bottom w:val="nil"/>
              <w:right w:val="nil"/>
            </w:tcBorders>
            <w:shd w:val="clear" w:color="auto" w:fill="auto"/>
            <w:noWrap/>
            <w:vAlign w:val="bottom"/>
            <w:hideMark/>
          </w:tcPr>
          <w:p w14:paraId="4D66B57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c>
          <w:tcPr>
            <w:tcW w:w="1820" w:type="dxa"/>
            <w:tcBorders>
              <w:top w:val="nil"/>
              <w:left w:val="nil"/>
              <w:bottom w:val="nil"/>
              <w:right w:val="nil"/>
            </w:tcBorders>
            <w:shd w:val="clear" w:color="auto" w:fill="auto"/>
            <w:noWrap/>
            <w:vAlign w:val="bottom"/>
            <w:hideMark/>
          </w:tcPr>
          <w:p w14:paraId="784DB1F5"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25</w:t>
            </w:r>
          </w:p>
        </w:tc>
      </w:tr>
      <w:tr w:rsidR="00A1583F" w:rsidRPr="00302A7E" w14:paraId="0B81490C" w14:textId="77777777" w:rsidTr="00461909">
        <w:trPr>
          <w:trHeight w:val="290"/>
        </w:trPr>
        <w:tc>
          <w:tcPr>
            <w:tcW w:w="1276" w:type="dxa"/>
            <w:tcBorders>
              <w:top w:val="nil"/>
              <w:left w:val="nil"/>
              <w:bottom w:val="nil"/>
              <w:right w:val="nil"/>
            </w:tcBorders>
            <w:shd w:val="clear" w:color="auto" w:fill="auto"/>
            <w:noWrap/>
            <w:vAlign w:val="bottom"/>
            <w:hideMark/>
          </w:tcPr>
          <w:p w14:paraId="3DA4CF72"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Lysim num</w:t>
            </w:r>
          </w:p>
        </w:tc>
        <w:tc>
          <w:tcPr>
            <w:tcW w:w="809" w:type="dxa"/>
            <w:tcBorders>
              <w:top w:val="nil"/>
              <w:left w:val="nil"/>
              <w:bottom w:val="nil"/>
              <w:right w:val="nil"/>
            </w:tcBorders>
            <w:shd w:val="clear" w:color="auto" w:fill="auto"/>
            <w:noWrap/>
            <w:vAlign w:val="bottom"/>
            <w:hideMark/>
          </w:tcPr>
          <w:p w14:paraId="76B722C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11</w:t>
            </w:r>
          </w:p>
        </w:tc>
        <w:tc>
          <w:tcPr>
            <w:tcW w:w="960" w:type="dxa"/>
            <w:tcBorders>
              <w:top w:val="nil"/>
              <w:left w:val="nil"/>
              <w:bottom w:val="nil"/>
              <w:right w:val="nil"/>
            </w:tcBorders>
            <w:shd w:val="clear" w:color="auto" w:fill="auto"/>
            <w:noWrap/>
            <w:vAlign w:val="bottom"/>
            <w:hideMark/>
          </w:tcPr>
          <w:p w14:paraId="6ABE086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1754543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960" w:type="dxa"/>
            <w:tcBorders>
              <w:top w:val="nil"/>
              <w:left w:val="nil"/>
              <w:bottom w:val="nil"/>
              <w:right w:val="nil"/>
            </w:tcBorders>
            <w:shd w:val="clear" w:color="auto" w:fill="auto"/>
            <w:noWrap/>
            <w:vAlign w:val="bottom"/>
            <w:hideMark/>
          </w:tcPr>
          <w:p w14:paraId="192FC02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57EBBA3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w:t>
            </w:r>
          </w:p>
        </w:tc>
        <w:tc>
          <w:tcPr>
            <w:tcW w:w="1820" w:type="dxa"/>
            <w:tcBorders>
              <w:top w:val="nil"/>
              <w:left w:val="nil"/>
              <w:bottom w:val="nil"/>
              <w:right w:val="nil"/>
            </w:tcBorders>
            <w:shd w:val="clear" w:color="auto" w:fill="auto"/>
            <w:noWrap/>
            <w:vAlign w:val="bottom"/>
            <w:hideMark/>
          </w:tcPr>
          <w:p w14:paraId="09548BBB"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25</w:t>
            </w:r>
          </w:p>
        </w:tc>
      </w:tr>
      <w:tr w:rsidR="00A1583F" w:rsidRPr="00302A7E" w14:paraId="6E5E607C" w14:textId="77777777" w:rsidTr="00461909">
        <w:trPr>
          <w:trHeight w:val="290"/>
        </w:trPr>
        <w:tc>
          <w:tcPr>
            <w:tcW w:w="1276" w:type="dxa"/>
            <w:tcBorders>
              <w:top w:val="nil"/>
              <w:left w:val="nil"/>
              <w:bottom w:val="nil"/>
              <w:right w:val="nil"/>
            </w:tcBorders>
            <w:shd w:val="clear" w:color="auto" w:fill="auto"/>
            <w:noWrap/>
            <w:vAlign w:val="bottom"/>
            <w:hideMark/>
          </w:tcPr>
          <w:p w14:paraId="79DC091A"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Cirsi pal</w:t>
            </w:r>
          </w:p>
        </w:tc>
        <w:tc>
          <w:tcPr>
            <w:tcW w:w="809" w:type="dxa"/>
            <w:tcBorders>
              <w:top w:val="nil"/>
              <w:left w:val="nil"/>
              <w:bottom w:val="nil"/>
              <w:right w:val="nil"/>
            </w:tcBorders>
            <w:shd w:val="clear" w:color="auto" w:fill="auto"/>
            <w:noWrap/>
            <w:vAlign w:val="bottom"/>
            <w:hideMark/>
          </w:tcPr>
          <w:p w14:paraId="0956300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13</w:t>
            </w:r>
          </w:p>
        </w:tc>
        <w:tc>
          <w:tcPr>
            <w:tcW w:w="960" w:type="dxa"/>
            <w:tcBorders>
              <w:top w:val="nil"/>
              <w:left w:val="nil"/>
              <w:bottom w:val="nil"/>
              <w:right w:val="nil"/>
            </w:tcBorders>
            <w:shd w:val="clear" w:color="auto" w:fill="auto"/>
            <w:noWrap/>
            <w:vAlign w:val="bottom"/>
            <w:hideMark/>
          </w:tcPr>
          <w:p w14:paraId="4A7DEAB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c>
          <w:tcPr>
            <w:tcW w:w="960" w:type="dxa"/>
            <w:tcBorders>
              <w:top w:val="nil"/>
              <w:left w:val="nil"/>
              <w:bottom w:val="nil"/>
              <w:right w:val="nil"/>
            </w:tcBorders>
            <w:shd w:val="clear" w:color="auto" w:fill="auto"/>
            <w:noWrap/>
            <w:vAlign w:val="bottom"/>
            <w:hideMark/>
          </w:tcPr>
          <w:p w14:paraId="5BA33F3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c>
          <w:tcPr>
            <w:tcW w:w="960" w:type="dxa"/>
            <w:tcBorders>
              <w:top w:val="nil"/>
              <w:left w:val="nil"/>
              <w:bottom w:val="nil"/>
              <w:right w:val="nil"/>
            </w:tcBorders>
            <w:shd w:val="clear" w:color="auto" w:fill="auto"/>
            <w:noWrap/>
            <w:vAlign w:val="bottom"/>
            <w:hideMark/>
          </w:tcPr>
          <w:p w14:paraId="20BCB95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031ECCF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4FAB0151"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23</w:t>
            </w:r>
          </w:p>
        </w:tc>
      </w:tr>
      <w:tr w:rsidR="00A1583F" w:rsidRPr="00302A7E" w14:paraId="7B19C9F3" w14:textId="77777777" w:rsidTr="00461909">
        <w:trPr>
          <w:trHeight w:val="290"/>
        </w:trPr>
        <w:tc>
          <w:tcPr>
            <w:tcW w:w="1276" w:type="dxa"/>
            <w:tcBorders>
              <w:top w:val="nil"/>
              <w:left w:val="nil"/>
              <w:bottom w:val="nil"/>
              <w:right w:val="nil"/>
            </w:tcBorders>
            <w:shd w:val="clear" w:color="auto" w:fill="auto"/>
            <w:noWrap/>
            <w:vAlign w:val="bottom"/>
            <w:hideMark/>
          </w:tcPr>
          <w:p w14:paraId="35A860A5"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Carex fla</w:t>
            </w:r>
          </w:p>
        </w:tc>
        <w:tc>
          <w:tcPr>
            <w:tcW w:w="809" w:type="dxa"/>
            <w:tcBorders>
              <w:top w:val="nil"/>
              <w:left w:val="nil"/>
              <w:bottom w:val="nil"/>
              <w:right w:val="nil"/>
            </w:tcBorders>
            <w:shd w:val="clear" w:color="auto" w:fill="auto"/>
            <w:noWrap/>
            <w:vAlign w:val="bottom"/>
            <w:hideMark/>
          </w:tcPr>
          <w:p w14:paraId="17906D7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w:t>
            </w:r>
          </w:p>
        </w:tc>
        <w:tc>
          <w:tcPr>
            <w:tcW w:w="960" w:type="dxa"/>
            <w:tcBorders>
              <w:top w:val="nil"/>
              <w:left w:val="nil"/>
              <w:bottom w:val="nil"/>
              <w:right w:val="nil"/>
            </w:tcBorders>
            <w:shd w:val="clear" w:color="auto" w:fill="auto"/>
            <w:noWrap/>
            <w:vAlign w:val="bottom"/>
            <w:hideMark/>
          </w:tcPr>
          <w:p w14:paraId="1AC51C3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960" w:type="dxa"/>
            <w:tcBorders>
              <w:top w:val="nil"/>
              <w:left w:val="nil"/>
              <w:bottom w:val="nil"/>
              <w:right w:val="nil"/>
            </w:tcBorders>
            <w:shd w:val="clear" w:color="auto" w:fill="auto"/>
            <w:noWrap/>
            <w:vAlign w:val="bottom"/>
            <w:hideMark/>
          </w:tcPr>
          <w:p w14:paraId="16D75E1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5F416D7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c>
          <w:tcPr>
            <w:tcW w:w="960" w:type="dxa"/>
            <w:tcBorders>
              <w:top w:val="nil"/>
              <w:left w:val="nil"/>
              <w:bottom w:val="nil"/>
              <w:right w:val="nil"/>
            </w:tcBorders>
            <w:shd w:val="clear" w:color="auto" w:fill="auto"/>
            <w:noWrap/>
            <w:vAlign w:val="bottom"/>
            <w:hideMark/>
          </w:tcPr>
          <w:p w14:paraId="6C11A1F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1820" w:type="dxa"/>
            <w:tcBorders>
              <w:top w:val="nil"/>
              <w:left w:val="nil"/>
              <w:bottom w:val="nil"/>
              <w:right w:val="nil"/>
            </w:tcBorders>
            <w:shd w:val="clear" w:color="auto" w:fill="auto"/>
            <w:noWrap/>
            <w:vAlign w:val="bottom"/>
            <w:hideMark/>
          </w:tcPr>
          <w:p w14:paraId="7B801104"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22</w:t>
            </w:r>
          </w:p>
        </w:tc>
      </w:tr>
      <w:tr w:rsidR="00A1583F" w:rsidRPr="00302A7E" w14:paraId="7639A8F6" w14:textId="77777777" w:rsidTr="00461909">
        <w:trPr>
          <w:trHeight w:val="290"/>
        </w:trPr>
        <w:tc>
          <w:tcPr>
            <w:tcW w:w="1276" w:type="dxa"/>
            <w:tcBorders>
              <w:top w:val="nil"/>
              <w:left w:val="nil"/>
              <w:bottom w:val="nil"/>
              <w:right w:val="nil"/>
            </w:tcBorders>
            <w:shd w:val="clear" w:color="auto" w:fill="auto"/>
            <w:noWrap/>
            <w:vAlign w:val="bottom"/>
            <w:hideMark/>
          </w:tcPr>
          <w:p w14:paraId="27656717"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Convo arv</w:t>
            </w:r>
          </w:p>
        </w:tc>
        <w:tc>
          <w:tcPr>
            <w:tcW w:w="809" w:type="dxa"/>
            <w:tcBorders>
              <w:top w:val="nil"/>
              <w:left w:val="nil"/>
              <w:bottom w:val="nil"/>
              <w:right w:val="nil"/>
            </w:tcBorders>
            <w:shd w:val="clear" w:color="auto" w:fill="auto"/>
            <w:noWrap/>
            <w:vAlign w:val="bottom"/>
            <w:hideMark/>
          </w:tcPr>
          <w:p w14:paraId="7830A1E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8</w:t>
            </w:r>
          </w:p>
        </w:tc>
        <w:tc>
          <w:tcPr>
            <w:tcW w:w="960" w:type="dxa"/>
            <w:tcBorders>
              <w:top w:val="nil"/>
              <w:left w:val="nil"/>
              <w:bottom w:val="nil"/>
              <w:right w:val="nil"/>
            </w:tcBorders>
            <w:shd w:val="clear" w:color="auto" w:fill="auto"/>
            <w:noWrap/>
            <w:vAlign w:val="bottom"/>
            <w:hideMark/>
          </w:tcPr>
          <w:p w14:paraId="7CC06F9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960" w:type="dxa"/>
            <w:tcBorders>
              <w:top w:val="nil"/>
              <w:left w:val="nil"/>
              <w:bottom w:val="nil"/>
              <w:right w:val="nil"/>
            </w:tcBorders>
            <w:shd w:val="clear" w:color="auto" w:fill="auto"/>
            <w:noWrap/>
            <w:vAlign w:val="bottom"/>
            <w:hideMark/>
          </w:tcPr>
          <w:p w14:paraId="7D84D45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6BD2A5C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0B2FC37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1820" w:type="dxa"/>
            <w:tcBorders>
              <w:top w:val="nil"/>
              <w:left w:val="nil"/>
              <w:bottom w:val="nil"/>
              <w:right w:val="nil"/>
            </w:tcBorders>
            <w:shd w:val="clear" w:color="auto" w:fill="auto"/>
            <w:noWrap/>
            <w:vAlign w:val="bottom"/>
            <w:hideMark/>
          </w:tcPr>
          <w:p w14:paraId="4269F71B"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21</w:t>
            </w:r>
          </w:p>
        </w:tc>
      </w:tr>
      <w:tr w:rsidR="00A1583F" w:rsidRPr="00302A7E" w14:paraId="66E74089" w14:textId="77777777" w:rsidTr="00461909">
        <w:trPr>
          <w:trHeight w:val="290"/>
        </w:trPr>
        <w:tc>
          <w:tcPr>
            <w:tcW w:w="1276" w:type="dxa"/>
            <w:tcBorders>
              <w:top w:val="nil"/>
              <w:left w:val="nil"/>
              <w:bottom w:val="nil"/>
              <w:right w:val="nil"/>
            </w:tcBorders>
            <w:shd w:val="clear" w:color="auto" w:fill="auto"/>
            <w:noWrap/>
            <w:vAlign w:val="bottom"/>
            <w:hideMark/>
          </w:tcPr>
          <w:p w14:paraId="1D13E3A0"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Equis tel</w:t>
            </w:r>
          </w:p>
        </w:tc>
        <w:tc>
          <w:tcPr>
            <w:tcW w:w="809" w:type="dxa"/>
            <w:tcBorders>
              <w:top w:val="nil"/>
              <w:left w:val="nil"/>
              <w:bottom w:val="nil"/>
              <w:right w:val="nil"/>
            </w:tcBorders>
            <w:shd w:val="clear" w:color="auto" w:fill="auto"/>
            <w:noWrap/>
            <w:vAlign w:val="bottom"/>
            <w:hideMark/>
          </w:tcPr>
          <w:p w14:paraId="1F10272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12</w:t>
            </w:r>
          </w:p>
        </w:tc>
        <w:tc>
          <w:tcPr>
            <w:tcW w:w="960" w:type="dxa"/>
            <w:tcBorders>
              <w:top w:val="nil"/>
              <w:left w:val="nil"/>
              <w:bottom w:val="nil"/>
              <w:right w:val="nil"/>
            </w:tcBorders>
            <w:shd w:val="clear" w:color="auto" w:fill="auto"/>
            <w:noWrap/>
            <w:vAlign w:val="bottom"/>
            <w:hideMark/>
          </w:tcPr>
          <w:p w14:paraId="49BAB53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1AC70C1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c>
          <w:tcPr>
            <w:tcW w:w="960" w:type="dxa"/>
            <w:tcBorders>
              <w:top w:val="nil"/>
              <w:left w:val="nil"/>
              <w:bottom w:val="nil"/>
              <w:right w:val="nil"/>
            </w:tcBorders>
            <w:shd w:val="clear" w:color="auto" w:fill="auto"/>
            <w:noWrap/>
            <w:vAlign w:val="bottom"/>
            <w:hideMark/>
          </w:tcPr>
          <w:p w14:paraId="6126E98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2CD8C0F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c>
          <w:tcPr>
            <w:tcW w:w="1820" w:type="dxa"/>
            <w:tcBorders>
              <w:top w:val="nil"/>
              <w:left w:val="nil"/>
              <w:bottom w:val="nil"/>
              <w:right w:val="nil"/>
            </w:tcBorders>
            <w:shd w:val="clear" w:color="auto" w:fill="auto"/>
            <w:noWrap/>
            <w:vAlign w:val="bottom"/>
            <w:hideMark/>
          </w:tcPr>
          <w:p w14:paraId="126FD266"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21</w:t>
            </w:r>
          </w:p>
        </w:tc>
      </w:tr>
      <w:tr w:rsidR="00A1583F" w:rsidRPr="00302A7E" w14:paraId="55F87674" w14:textId="77777777" w:rsidTr="00461909">
        <w:trPr>
          <w:trHeight w:val="290"/>
        </w:trPr>
        <w:tc>
          <w:tcPr>
            <w:tcW w:w="1276" w:type="dxa"/>
            <w:tcBorders>
              <w:top w:val="nil"/>
              <w:left w:val="nil"/>
              <w:bottom w:val="nil"/>
              <w:right w:val="nil"/>
            </w:tcBorders>
            <w:shd w:val="clear" w:color="auto" w:fill="auto"/>
            <w:noWrap/>
            <w:vAlign w:val="bottom"/>
            <w:hideMark/>
          </w:tcPr>
          <w:p w14:paraId="50A3AB6C"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Galiu ver</w:t>
            </w:r>
          </w:p>
        </w:tc>
        <w:tc>
          <w:tcPr>
            <w:tcW w:w="809" w:type="dxa"/>
            <w:tcBorders>
              <w:top w:val="nil"/>
              <w:left w:val="nil"/>
              <w:bottom w:val="nil"/>
              <w:right w:val="nil"/>
            </w:tcBorders>
            <w:shd w:val="clear" w:color="auto" w:fill="auto"/>
            <w:noWrap/>
            <w:vAlign w:val="bottom"/>
            <w:hideMark/>
          </w:tcPr>
          <w:p w14:paraId="31F43E6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960" w:type="dxa"/>
            <w:tcBorders>
              <w:top w:val="nil"/>
              <w:left w:val="nil"/>
              <w:bottom w:val="nil"/>
              <w:right w:val="nil"/>
            </w:tcBorders>
            <w:shd w:val="clear" w:color="auto" w:fill="auto"/>
            <w:noWrap/>
            <w:vAlign w:val="bottom"/>
            <w:hideMark/>
          </w:tcPr>
          <w:p w14:paraId="020ACC0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960" w:type="dxa"/>
            <w:tcBorders>
              <w:top w:val="nil"/>
              <w:left w:val="nil"/>
              <w:bottom w:val="nil"/>
              <w:right w:val="nil"/>
            </w:tcBorders>
            <w:shd w:val="clear" w:color="auto" w:fill="auto"/>
            <w:noWrap/>
            <w:vAlign w:val="bottom"/>
            <w:hideMark/>
          </w:tcPr>
          <w:p w14:paraId="73424E3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c>
          <w:tcPr>
            <w:tcW w:w="960" w:type="dxa"/>
            <w:tcBorders>
              <w:top w:val="nil"/>
              <w:left w:val="nil"/>
              <w:bottom w:val="nil"/>
              <w:right w:val="nil"/>
            </w:tcBorders>
            <w:shd w:val="clear" w:color="auto" w:fill="auto"/>
            <w:noWrap/>
            <w:vAlign w:val="bottom"/>
            <w:hideMark/>
          </w:tcPr>
          <w:p w14:paraId="51BF386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c>
          <w:tcPr>
            <w:tcW w:w="960" w:type="dxa"/>
            <w:tcBorders>
              <w:top w:val="nil"/>
              <w:left w:val="nil"/>
              <w:bottom w:val="nil"/>
              <w:right w:val="nil"/>
            </w:tcBorders>
            <w:shd w:val="clear" w:color="auto" w:fill="auto"/>
            <w:noWrap/>
            <w:vAlign w:val="bottom"/>
            <w:hideMark/>
          </w:tcPr>
          <w:p w14:paraId="2FE3764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1820" w:type="dxa"/>
            <w:tcBorders>
              <w:top w:val="nil"/>
              <w:left w:val="nil"/>
              <w:bottom w:val="nil"/>
              <w:right w:val="nil"/>
            </w:tcBorders>
            <w:shd w:val="clear" w:color="auto" w:fill="auto"/>
            <w:noWrap/>
            <w:vAlign w:val="bottom"/>
            <w:hideMark/>
          </w:tcPr>
          <w:p w14:paraId="443C3CE2"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21</w:t>
            </w:r>
          </w:p>
        </w:tc>
      </w:tr>
      <w:tr w:rsidR="00A1583F" w:rsidRPr="00302A7E" w14:paraId="1B236341" w14:textId="77777777" w:rsidTr="00461909">
        <w:trPr>
          <w:trHeight w:val="290"/>
        </w:trPr>
        <w:tc>
          <w:tcPr>
            <w:tcW w:w="1276" w:type="dxa"/>
            <w:tcBorders>
              <w:top w:val="nil"/>
              <w:left w:val="nil"/>
              <w:bottom w:val="nil"/>
              <w:right w:val="nil"/>
            </w:tcBorders>
            <w:shd w:val="clear" w:color="auto" w:fill="auto"/>
            <w:noWrap/>
            <w:vAlign w:val="bottom"/>
            <w:hideMark/>
          </w:tcPr>
          <w:p w14:paraId="37E51D81"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Agros cap</w:t>
            </w:r>
          </w:p>
        </w:tc>
        <w:tc>
          <w:tcPr>
            <w:tcW w:w="809" w:type="dxa"/>
            <w:tcBorders>
              <w:top w:val="nil"/>
              <w:left w:val="nil"/>
              <w:bottom w:val="nil"/>
              <w:right w:val="nil"/>
            </w:tcBorders>
            <w:shd w:val="clear" w:color="auto" w:fill="auto"/>
            <w:noWrap/>
            <w:vAlign w:val="bottom"/>
            <w:hideMark/>
          </w:tcPr>
          <w:p w14:paraId="6BA99DC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960" w:type="dxa"/>
            <w:tcBorders>
              <w:top w:val="nil"/>
              <w:left w:val="nil"/>
              <w:bottom w:val="nil"/>
              <w:right w:val="nil"/>
            </w:tcBorders>
            <w:shd w:val="clear" w:color="auto" w:fill="auto"/>
            <w:noWrap/>
            <w:vAlign w:val="bottom"/>
            <w:hideMark/>
          </w:tcPr>
          <w:p w14:paraId="6516B2C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32D68F0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960" w:type="dxa"/>
            <w:tcBorders>
              <w:top w:val="nil"/>
              <w:left w:val="nil"/>
              <w:bottom w:val="nil"/>
              <w:right w:val="nil"/>
            </w:tcBorders>
            <w:shd w:val="clear" w:color="auto" w:fill="auto"/>
            <w:noWrap/>
            <w:vAlign w:val="bottom"/>
            <w:hideMark/>
          </w:tcPr>
          <w:p w14:paraId="6C3A0BF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c>
          <w:tcPr>
            <w:tcW w:w="960" w:type="dxa"/>
            <w:tcBorders>
              <w:top w:val="nil"/>
              <w:left w:val="nil"/>
              <w:bottom w:val="nil"/>
              <w:right w:val="nil"/>
            </w:tcBorders>
            <w:shd w:val="clear" w:color="auto" w:fill="auto"/>
            <w:noWrap/>
            <w:vAlign w:val="bottom"/>
            <w:hideMark/>
          </w:tcPr>
          <w:p w14:paraId="09E99EF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1820" w:type="dxa"/>
            <w:tcBorders>
              <w:top w:val="nil"/>
              <w:left w:val="nil"/>
              <w:bottom w:val="nil"/>
              <w:right w:val="nil"/>
            </w:tcBorders>
            <w:shd w:val="clear" w:color="auto" w:fill="auto"/>
            <w:noWrap/>
            <w:vAlign w:val="bottom"/>
            <w:hideMark/>
          </w:tcPr>
          <w:p w14:paraId="6284C917"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20</w:t>
            </w:r>
          </w:p>
        </w:tc>
      </w:tr>
      <w:tr w:rsidR="00A1583F" w:rsidRPr="00302A7E" w14:paraId="039F19E4" w14:textId="77777777" w:rsidTr="00461909">
        <w:trPr>
          <w:trHeight w:val="290"/>
        </w:trPr>
        <w:tc>
          <w:tcPr>
            <w:tcW w:w="1276" w:type="dxa"/>
            <w:tcBorders>
              <w:top w:val="nil"/>
              <w:left w:val="nil"/>
              <w:bottom w:val="nil"/>
              <w:right w:val="nil"/>
            </w:tcBorders>
            <w:shd w:val="clear" w:color="auto" w:fill="auto"/>
            <w:noWrap/>
            <w:vAlign w:val="bottom"/>
            <w:hideMark/>
          </w:tcPr>
          <w:p w14:paraId="37A37DAB"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Hyper tet</w:t>
            </w:r>
          </w:p>
        </w:tc>
        <w:tc>
          <w:tcPr>
            <w:tcW w:w="809" w:type="dxa"/>
            <w:tcBorders>
              <w:top w:val="nil"/>
              <w:left w:val="nil"/>
              <w:bottom w:val="nil"/>
              <w:right w:val="nil"/>
            </w:tcBorders>
            <w:shd w:val="clear" w:color="auto" w:fill="auto"/>
            <w:noWrap/>
            <w:vAlign w:val="bottom"/>
            <w:hideMark/>
          </w:tcPr>
          <w:p w14:paraId="1618E6C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545A627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13</w:t>
            </w:r>
          </w:p>
        </w:tc>
        <w:tc>
          <w:tcPr>
            <w:tcW w:w="960" w:type="dxa"/>
            <w:tcBorders>
              <w:top w:val="nil"/>
              <w:left w:val="nil"/>
              <w:bottom w:val="nil"/>
              <w:right w:val="nil"/>
            </w:tcBorders>
            <w:shd w:val="clear" w:color="auto" w:fill="auto"/>
            <w:noWrap/>
            <w:vAlign w:val="bottom"/>
            <w:hideMark/>
          </w:tcPr>
          <w:p w14:paraId="2A7F767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76EFD4B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69C17B5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3EA60F20"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20</w:t>
            </w:r>
          </w:p>
        </w:tc>
      </w:tr>
      <w:tr w:rsidR="00A1583F" w:rsidRPr="00302A7E" w14:paraId="2B019D80" w14:textId="77777777" w:rsidTr="00461909">
        <w:trPr>
          <w:trHeight w:val="290"/>
        </w:trPr>
        <w:tc>
          <w:tcPr>
            <w:tcW w:w="1276" w:type="dxa"/>
            <w:tcBorders>
              <w:top w:val="nil"/>
              <w:left w:val="nil"/>
              <w:bottom w:val="nil"/>
              <w:right w:val="nil"/>
            </w:tcBorders>
            <w:shd w:val="clear" w:color="auto" w:fill="auto"/>
            <w:noWrap/>
            <w:vAlign w:val="bottom"/>
            <w:hideMark/>
          </w:tcPr>
          <w:p w14:paraId="09B0FC73"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Moehr tri</w:t>
            </w:r>
          </w:p>
        </w:tc>
        <w:tc>
          <w:tcPr>
            <w:tcW w:w="809" w:type="dxa"/>
            <w:tcBorders>
              <w:top w:val="nil"/>
              <w:left w:val="nil"/>
              <w:bottom w:val="nil"/>
              <w:right w:val="nil"/>
            </w:tcBorders>
            <w:shd w:val="clear" w:color="auto" w:fill="auto"/>
            <w:noWrap/>
            <w:vAlign w:val="bottom"/>
            <w:hideMark/>
          </w:tcPr>
          <w:p w14:paraId="65D1793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c>
          <w:tcPr>
            <w:tcW w:w="960" w:type="dxa"/>
            <w:tcBorders>
              <w:top w:val="nil"/>
              <w:left w:val="nil"/>
              <w:bottom w:val="nil"/>
              <w:right w:val="nil"/>
            </w:tcBorders>
            <w:shd w:val="clear" w:color="auto" w:fill="auto"/>
            <w:noWrap/>
            <w:vAlign w:val="bottom"/>
            <w:hideMark/>
          </w:tcPr>
          <w:p w14:paraId="3024A1C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085F24D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4515F66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w:t>
            </w:r>
          </w:p>
        </w:tc>
        <w:tc>
          <w:tcPr>
            <w:tcW w:w="960" w:type="dxa"/>
            <w:tcBorders>
              <w:top w:val="nil"/>
              <w:left w:val="nil"/>
              <w:bottom w:val="nil"/>
              <w:right w:val="nil"/>
            </w:tcBorders>
            <w:shd w:val="clear" w:color="auto" w:fill="auto"/>
            <w:noWrap/>
            <w:vAlign w:val="bottom"/>
            <w:hideMark/>
          </w:tcPr>
          <w:p w14:paraId="769A5EC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c>
          <w:tcPr>
            <w:tcW w:w="1820" w:type="dxa"/>
            <w:tcBorders>
              <w:top w:val="nil"/>
              <w:left w:val="nil"/>
              <w:bottom w:val="nil"/>
              <w:right w:val="nil"/>
            </w:tcBorders>
            <w:shd w:val="clear" w:color="auto" w:fill="auto"/>
            <w:noWrap/>
            <w:vAlign w:val="bottom"/>
            <w:hideMark/>
          </w:tcPr>
          <w:p w14:paraId="1B33BDB6"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20</w:t>
            </w:r>
          </w:p>
        </w:tc>
      </w:tr>
      <w:tr w:rsidR="00A1583F" w:rsidRPr="00302A7E" w14:paraId="1B8CBAD3" w14:textId="77777777" w:rsidTr="00461909">
        <w:trPr>
          <w:trHeight w:val="290"/>
        </w:trPr>
        <w:tc>
          <w:tcPr>
            <w:tcW w:w="1276" w:type="dxa"/>
            <w:tcBorders>
              <w:top w:val="nil"/>
              <w:left w:val="nil"/>
              <w:bottom w:val="nil"/>
              <w:right w:val="nil"/>
            </w:tcBorders>
            <w:shd w:val="clear" w:color="auto" w:fill="auto"/>
            <w:noWrap/>
            <w:vAlign w:val="bottom"/>
            <w:hideMark/>
          </w:tcPr>
          <w:p w14:paraId="7803FBAF"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Veron ser</w:t>
            </w:r>
          </w:p>
        </w:tc>
        <w:tc>
          <w:tcPr>
            <w:tcW w:w="809" w:type="dxa"/>
            <w:tcBorders>
              <w:top w:val="nil"/>
              <w:left w:val="nil"/>
              <w:bottom w:val="nil"/>
              <w:right w:val="nil"/>
            </w:tcBorders>
            <w:shd w:val="clear" w:color="auto" w:fill="auto"/>
            <w:noWrap/>
            <w:vAlign w:val="bottom"/>
            <w:hideMark/>
          </w:tcPr>
          <w:p w14:paraId="4BDB4DA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373EDAD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13</w:t>
            </w:r>
          </w:p>
        </w:tc>
        <w:tc>
          <w:tcPr>
            <w:tcW w:w="960" w:type="dxa"/>
            <w:tcBorders>
              <w:top w:val="nil"/>
              <w:left w:val="nil"/>
              <w:bottom w:val="nil"/>
              <w:right w:val="nil"/>
            </w:tcBorders>
            <w:shd w:val="clear" w:color="auto" w:fill="auto"/>
            <w:noWrap/>
            <w:vAlign w:val="bottom"/>
            <w:hideMark/>
          </w:tcPr>
          <w:p w14:paraId="015EDF9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2FB3BFF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1DD8AEC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1820" w:type="dxa"/>
            <w:tcBorders>
              <w:top w:val="nil"/>
              <w:left w:val="nil"/>
              <w:bottom w:val="nil"/>
              <w:right w:val="nil"/>
            </w:tcBorders>
            <w:shd w:val="clear" w:color="auto" w:fill="auto"/>
            <w:noWrap/>
            <w:vAlign w:val="bottom"/>
            <w:hideMark/>
          </w:tcPr>
          <w:p w14:paraId="1CB65FFA"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20</w:t>
            </w:r>
          </w:p>
        </w:tc>
      </w:tr>
      <w:tr w:rsidR="00A1583F" w:rsidRPr="00302A7E" w14:paraId="0E190AE0" w14:textId="77777777" w:rsidTr="00461909">
        <w:trPr>
          <w:trHeight w:val="290"/>
        </w:trPr>
        <w:tc>
          <w:tcPr>
            <w:tcW w:w="1276" w:type="dxa"/>
            <w:tcBorders>
              <w:top w:val="nil"/>
              <w:left w:val="nil"/>
              <w:bottom w:val="nil"/>
              <w:right w:val="nil"/>
            </w:tcBorders>
            <w:shd w:val="clear" w:color="auto" w:fill="auto"/>
            <w:noWrap/>
            <w:vAlign w:val="bottom"/>
            <w:hideMark/>
          </w:tcPr>
          <w:p w14:paraId="00E7E6F1"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Fraga ves</w:t>
            </w:r>
          </w:p>
        </w:tc>
        <w:tc>
          <w:tcPr>
            <w:tcW w:w="809" w:type="dxa"/>
            <w:tcBorders>
              <w:top w:val="nil"/>
              <w:left w:val="nil"/>
              <w:bottom w:val="nil"/>
              <w:right w:val="nil"/>
            </w:tcBorders>
            <w:shd w:val="clear" w:color="auto" w:fill="auto"/>
            <w:noWrap/>
            <w:vAlign w:val="bottom"/>
            <w:hideMark/>
          </w:tcPr>
          <w:p w14:paraId="5B9362C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9</w:t>
            </w:r>
          </w:p>
        </w:tc>
        <w:tc>
          <w:tcPr>
            <w:tcW w:w="960" w:type="dxa"/>
            <w:tcBorders>
              <w:top w:val="nil"/>
              <w:left w:val="nil"/>
              <w:bottom w:val="nil"/>
              <w:right w:val="nil"/>
            </w:tcBorders>
            <w:shd w:val="clear" w:color="auto" w:fill="auto"/>
            <w:noWrap/>
            <w:vAlign w:val="bottom"/>
            <w:hideMark/>
          </w:tcPr>
          <w:p w14:paraId="40428AA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960" w:type="dxa"/>
            <w:tcBorders>
              <w:top w:val="nil"/>
              <w:left w:val="nil"/>
              <w:bottom w:val="nil"/>
              <w:right w:val="nil"/>
            </w:tcBorders>
            <w:shd w:val="clear" w:color="auto" w:fill="auto"/>
            <w:noWrap/>
            <w:vAlign w:val="bottom"/>
            <w:hideMark/>
          </w:tcPr>
          <w:p w14:paraId="53CF435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51579D2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2933AEC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3EC45C63"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19</w:t>
            </w:r>
          </w:p>
        </w:tc>
      </w:tr>
      <w:tr w:rsidR="00A1583F" w:rsidRPr="00302A7E" w14:paraId="5E4C7593" w14:textId="77777777" w:rsidTr="00461909">
        <w:trPr>
          <w:trHeight w:val="290"/>
        </w:trPr>
        <w:tc>
          <w:tcPr>
            <w:tcW w:w="1276" w:type="dxa"/>
            <w:tcBorders>
              <w:top w:val="nil"/>
              <w:left w:val="nil"/>
              <w:bottom w:val="nil"/>
              <w:right w:val="nil"/>
            </w:tcBorders>
            <w:shd w:val="clear" w:color="auto" w:fill="auto"/>
            <w:noWrap/>
            <w:vAlign w:val="bottom"/>
            <w:hideMark/>
          </w:tcPr>
          <w:p w14:paraId="71C2DCBC"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Lapsa com</w:t>
            </w:r>
          </w:p>
        </w:tc>
        <w:tc>
          <w:tcPr>
            <w:tcW w:w="809" w:type="dxa"/>
            <w:tcBorders>
              <w:top w:val="nil"/>
              <w:left w:val="nil"/>
              <w:bottom w:val="nil"/>
              <w:right w:val="nil"/>
            </w:tcBorders>
            <w:shd w:val="clear" w:color="auto" w:fill="auto"/>
            <w:noWrap/>
            <w:vAlign w:val="bottom"/>
            <w:hideMark/>
          </w:tcPr>
          <w:p w14:paraId="5B9AFC5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63CEE8D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c>
          <w:tcPr>
            <w:tcW w:w="960" w:type="dxa"/>
            <w:tcBorders>
              <w:top w:val="nil"/>
              <w:left w:val="nil"/>
              <w:bottom w:val="nil"/>
              <w:right w:val="nil"/>
            </w:tcBorders>
            <w:shd w:val="clear" w:color="auto" w:fill="auto"/>
            <w:noWrap/>
            <w:vAlign w:val="bottom"/>
            <w:hideMark/>
          </w:tcPr>
          <w:p w14:paraId="13C8A25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130953C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67DECCA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w:t>
            </w:r>
          </w:p>
        </w:tc>
        <w:tc>
          <w:tcPr>
            <w:tcW w:w="1820" w:type="dxa"/>
            <w:tcBorders>
              <w:top w:val="nil"/>
              <w:left w:val="nil"/>
              <w:bottom w:val="nil"/>
              <w:right w:val="nil"/>
            </w:tcBorders>
            <w:shd w:val="clear" w:color="auto" w:fill="auto"/>
            <w:noWrap/>
            <w:vAlign w:val="bottom"/>
            <w:hideMark/>
          </w:tcPr>
          <w:p w14:paraId="695E360D"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19</w:t>
            </w:r>
          </w:p>
        </w:tc>
      </w:tr>
      <w:tr w:rsidR="00A1583F" w:rsidRPr="00302A7E" w14:paraId="360C14A3" w14:textId="77777777" w:rsidTr="00461909">
        <w:trPr>
          <w:trHeight w:val="290"/>
        </w:trPr>
        <w:tc>
          <w:tcPr>
            <w:tcW w:w="1276" w:type="dxa"/>
            <w:tcBorders>
              <w:top w:val="nil"/>
              <w:left w:val="nil"/>
              <w:bottom w:val="nil"/>
              <w:right w:val="nil"/>
            </w:tcBorders>
            <w:shd w:val="clear" w:color="auto" w:fill="auto"/>
            <w:noWrap/>
            <w:vAlign w:val="bottom"/>
            <w:hideMark/>
          </w:tcPr>
          <w:p w14:paraId="364774F9"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Hyper per</w:t>
            </w:r>
          </w:p>
        </w:tc>
        <w:tc>
          <w:tcPr>
            <w:tcW w:w="809" w:type="dxa"/>
            <w:tcBorders>
              <w:top w:val="nil"/>
              <w:left w:val="nil"/>
              <w:bottom w:val="nil"/>
              <w:right w:val="nil"/>
            </w:tcBorders>
            <w:shd w:val="clear" w:color="auto" w:fill="auto"/>
            <w:noWrap/>
            <w:vAlign w:val="bottom"/>
            <w:hideMark/>
          </w:tcPr>
          <w:p w14:paraId="6E5F55D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960" w:type="dxa"/>
            <w:tcBorders>
              <w:top w:val="nil"/>
              <w:left w:val="nil"/>
              <w:bottom w:val="nil"/>
              <w:right w:val="nil"/>
            </w:tcBorders>
            <w:shd w:val="clear" w:color="auto" w:fill="auto"/>
            <w:noWrap/>
            <w:vAlign w:val="bottom"/>
            <w:hideMark/>
          </w:tcPr>
          <w:p w14:paraId="5A6DDE3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9</w:t>
            </w:r>
          </w:p>
        </w:tc>
        <w:tc>
          <w:tcPr>
            <w:tcW w:w="960" w:type="dxa"/>
            <w:tcBorders>
              <w:top w:val="nil"/>
              <w:left w:val="nil"/>
              <w:bottom w:val="nil"/>
              <w:right w:val="nil"/>
            </w:tcBorders>
            <w:shd w:val="clear" w:color="auto" w:fill="auto"/>
            <w:noWrap/>
            <w:vAlign w:val="bottom"/>
            <w:hideMark/>
          </w:tcPr>
          <w:p w14:paraId="43F2E99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58F7A76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2FDF30E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2063F71F"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17</w:t>
            </w:r>
          </w:p>
        </w:tc>
      </w:tr>
      <w:tr w:rsidR="00A1583F" w:rsidRPr="00302A7E" w14:paraId="5CE73FA4" w14:textId="77777777" w:rsidTr="00461909">
        <w:trPr>
          <w:trHeight w:val="290"/>
        </w:trPr>
        <w:tc>
          <w:tcPr>
            <w:tcW w:w="1276" w:type="dxa"/>
            <w:tcBorders>
              <w:top w:val="nil"/>
              <w:left w:val="nil"/>
              <w:bottom w:val="nil"/>
              <w:right w:val="nil"/>
            </w:tcBorders>
            <w:shd w:val="clear" w:color="auto" w:fill="auto"/>
            <w:noWrap/>
            <w:vAlign w:val="bottom"/>
            <w:hideMark/>
          </w:tcPr>
          <w:p w14:paraId="088089C9"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Agrim eup</w:t>
            </w:r>
          </w:p>
        </w:tc>
        <w:tc>
          <w:tcPr>
            <w:tcW w:w="809" w:type="dxa"/>
            <w:tcBorders>
              <w:top w:val="nil"/>
              <w:left w:val="nil"/>
              <w:bottom w:val="nil"/>
              <w:right w:val="nil"/>
            </w:tcBorders>
            <w:shd w:val="clear" w:color="auto" w:fill="auto"/>
            <w:noWrap/>
            <w:vAlign w:val="bottom"/>
            <w:hideMark/>
          </w:tcPr>
          <w:p w14:paraId="46328BF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w:t>
            </w:r>
          </w:p>
        </w:tc>
        <w:tc>
          <w:tcPr>
            <w:tcW w:w="960" w:type="dxa"/>
            <w:tcBorders>
              <w:top w:val="nil"/>
              <w:left w:val="nil"/>
              <w:bottom w:val="nil"/>
              <w:right w:val="nil"/>
            </w:tcBorders>
            <w:shd w:val="clear" w:color="auto" w:fill="auto"/>
            <w:noWrap/>
            <w:vAlign w:val="bottom"/>
            <w:hideMark/>
          </w:tcPr>
          <w:p w14:paraId="1C3008B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79CB8F6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114A29D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653487B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1820" w:type="dxa"/>
            <w:tcBorders>
              <w:top w:val="nil"/>
              <w:left w:val="nil"/>
              <w:bottom w:val="nil"/>
              <w:right w:val="nil"/>
            </w:tcBorders>
            <w:shd w:val="clear" w:color="auto" w:fill="auto"/>
            <w:noWrap/>
            <w:vAlign w:val="bottom"/>
            <w:hideMark/>
          </w:tcPr>
          <w:p w14:paraId="2B46F9BB"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16</w:t>
            </w:r>
          </w:p>
        </w:tc>
      </w:tr>
      <w:tr w:rsidR="00A1583F" w:rsidRPr="00302A7E" w14:paraId="278F021D" w14:textId="77777777" w:rsidTr="00461909">
        <w:trPr>
          <w:trHeight w:val="290"/>
        </w:trPr>
        <w:tc>
          <w:tcPr>
            <w:tcW w:w="1276" w:type="dxa"/>
            <w:tcBorders>
              <w:top w:val="nil"/>
              <w:left w:val="nil"/>
              <w:bottom w:val="nil"/>
              <w:right w:val="nil"/>
            </w:tcBorders>
            <w:shd w:val="clear" w:color="auto" w:fill="auto"/>
            <w:noWrap/>
            <w:vAlign w:val="bottom"/>
            <w:hideMark/>
          </w:tcPr>
          <w:p w14:paraId="2E816613"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Athyr fil</w:t>
            </w:r>
          </w:p>
        </w:tc>
        <w:tc>
          <w:tcPr>
            <w:tcW w:w="809" w:type="dxa"/>
            <w:tcBorders>
              <w:top w:val="nil"/>
              <w:left w:val="nil"/>
              <w:bottom w:val="nil"/>
              <w:right w:val="nil"/>
            </w:tcBorders>
            <w:shd w:val="clear" w:color="auto" w:fill="auto"/>
            <w:noWrap/>
            <w:vAlign w:val="bottom"/>
            <w:hideMark/>
          </w:tcPr>
          <w:p w14:paraId="3535A52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660E3A4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4ADEF04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960" w:type="dxa"/>
            <w:tcBorders>
              <w:top w:val="nil"/>
              <w:left w:val="nil"/>
              <w:bottom w:val="nil"/>
              <w:right w:val="nil"/>
            </w:tcBorders>
            <w:shd w:val="clear" w:color="auto" w:fill="auto"/>
            <w:noWrap/>
            <w:vAlign w:val="bottom"/>
            <w:hideMark/>
          </w:tcPr>
          <w:p w14:paraId="65B524B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960" w:type="dxa"/>
            <w:tcBorders>
              <w:top w:val="nil"/>
              <w:left w:val="nil"/>
              <w:bottom w:val="nil"/>
              <w:right w:val="nil"/>
            </w:tcBorders>
            <w:shd w:val="clear" w:color="auto" w:fill="auto"/>
            <w:noWrap/>
            <w:vAlign w:val="bottom"/>
            <w:hideMark/>
          </w:tcPr>
          <w:p w14:paraId="714D840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1820" w:type="dxa"/>
            <w:tcBorders>
              <w:top w:val="nil"/>
              <w:left w:val="nil"/>
              <w:bottom w:val="nil"/>
              <w:right w:val="nil"/>
            </w:tcBorders>
            <w:shd w:val="clear" w:color="auto" w:fill="auto"/>
            <w:noWrap/>
            <w:vAlign w:val="bottom"/>
            <w:hideMark/>
          </w:tcPr>
          <w:p w14:paraId="45CEBF55"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16</w:t>
            </w:r>
          </w:p>
        </w:tc>
      </w:tr>
      <w:tr w:rsidR="00A1583F" w:rsidRPr="00302A7E" w14:paraId="33459A80" w14:textId="77777777" w:rsidTr="00461909">
        <w:trPr>
          <w:trHeight w:val="290"/>
        </w:trPr>
        <w:tc>
          <w:tcPr>
            <w:tcW w:w="1276" w:type="dxa"/>
            <w:tcBorders>
              <w:top w:val="nil"/>
              <w:left w:val="nil"/>
              <w:bottom w:val="nil"/>
              <w:right w:val="nil"/>
            </w:tcBorders>
            <w:shd w:val="clear" w:color="auto" w:fill="auto"/>
            <w:noWrap/>
            <w:vAlign w:val="bottom"/>
            <w:hideMark/>
          </w:tcPr>
          <w:p w14:paraId="3450CB08"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Campa tra</w:t>
            </w:r>
          </w:p>
        </w:tc>
        <w:tc>
          <w:tcPr>
            <w:tcW w:w="809" w:type="dxa"/>
            <w:tcBorders>
              <w:top w:val="nil"/>
              <w:left w:val="nil"/>
              <w:bottom w:val="nil"/>
              <w:right w:val="nil"/>
            </w:tcBorders>
            <w:shd w:val="clear" w:color="auto" w:fill="auto"/>
            <w:noWrap/>
            <w:vAlign w:val="bottom"/>
            <w:hideMark/>
          </w:tcPr>
          <w:p w14:paraId="1A89CA1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w:t>
            </w:r>
          </w:p>
        </w:tc>
        <w:tc>
          <w:tcPr>
            <w:tcW w:w="960" w:type="dxa"/>
            <w:tcBorders>
              <w:top w:val="nil"/>
              <w:left w:val="nil"/>
              <w:bottom w:val="nil"/>
              <w:right w:val="nil"/>
            </w:tcBorders>
            <w:shd w:val="clear" w:color="auto" w:fill="auto"/>
            <w:noWrap/>
            <w:vAlign w:val="bottom"/>
            <w:hideMark/>
          </w:tcPr>
          <w:p w14:paraId="331AF2E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2BE56F3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1BE989D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960" w:type="dxa"/>
            <w:tcBorders>
              <w:top w:val="nil"/>
              <w:left w:val="nil"/>
              <w:bottom w:val="nil"/>
              <w:right w:val="nil"/>
            </w:tcBorders>
            <w:shd w:val="clear" w:color="auto" w:fill="auto"/>
            <w:noWrap/>
            <w:vAlign w:val="bottom"/>
            <w:hideMark/>
          </w:tcPr>
          <w:p w14:paraId="695AFC8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1820" w:type="dxa"/>
            <w:tcBorders>
              <w:top w:val="nil"/>
              <w:left w:val="nil"/>
              <w:bottom w:val="nil"/>
              <w:right w:val="nil"/>
            </w:tcBorders>
            <w:shd w:val="clear" w:color="auto" w:fill="auto"/>
            <w:noWrap/>
            <w:vAlign w:val="bottom"/>
            <w:hideMark/>
          </w:tcPr>
          <w:p w14:paraId="629618E3"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16</w:t>
            </w:r>
          </w:p>
        </w:tc>
      </w:tr>
      <w:tr w:rsidR="00A1583F" w:rsidRPr="00302A7E" w14:paraId="6E5CB05C" w14:textId="77777777" w:rsidTr="00461909">
        <w:trPr>
          <w:trHeight w:val="290"/>
        </w:trPr>
        <w:tc>
          <w:tcPr>
            <w:tcW w:w="1276" w:type="dxa"/>
            <w:tcBorders>
              <w:top w:val="nil"/>
              <w:left w:val="nil"/>
              <w:bottom w:val="nil"/>
              <w:right w:val="nil"/>
            </w:tcBorders>
            <w:shd w:val="clear" w:color="auto" w:fill="auto"/>
            <w:noWrap/>
            <w:vAlign w:val="bottom"/>
            <w:hideMark/>
          </w:tcPr>
          <w:p w14:paraId="1044F8C5"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Carda pra</w:t>
            </w:r>
          </w:p>
        </w:tc>
        <w:tc>
          <w:tcPr>
            <w:tcW w:w="809" w:type="dxa"/>
            <w:tcBorders>
              <w:top w:val="nil"/>
              <w:left w:val="nil"/>
              <w:bottom w:val="nil"/>
              <w:right w:val="nil"/>
            </w:tcBorders>
            <w:shd w:val="clear" w:color="auto" w:fill="auto"/>
            <w:noWrap/>
            <w:vAlign w:val="bottom"/>
            <w:hideMark/>
          </w:tcPr>
          <w:p w14:paraId="41084FF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76F1A67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c>
          <w:tcPr>
            <w:tcW w:w="960" w:type="dxa"/>
            <w:tcBorders>
              <w:top w:val="nil"/>
              <w:left w:val="nil"/>
              <w:bottom w:val="nil"/>
              <w:right w:val="nil"/>
            </w:tcBorders>
            <w:shd w:val="clear" w:color="auto" w:fill="auto"/>
            <w:noWrap/>
            <w:vAlign w:val="bottom"/>
            <w:hideMark/>
          </w:tcPr>
          <w:p w14:paraId="2F8C830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960" w:type="dxa"/>
            <w:tcBorders>
              <w:top w:val="nil"/>
              <w:left w:val="nil"/>
              <w:bottom w:val="nil"/>
              <w:right w:val="nil"/>
            </w:tcBorders>
            <w:shd w:val="clear" w:color="auto" w:fill="auto"/>
            <w:noWrap/>
            <w:vAlign w:val="bottom"/>
            <w:hideMark/>
          </w:tcPr>
          <w:p w14:paraId="3C8C060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w:t>
            </w:r>
          </w:p>
        </w:tc>
        <w:tc>
          <w:tcPr>
            <w:tcW w:w="960" w:type="dxa"/>
            <w:tcBorders>
              <w:top w:val="nil"/>
              <w:left w:val="nil"/>
              <w:bottom w:val="nil"/>
              <w:right w:val="nil"/>
            </w:tcBorders>
            <w:shd w:val="clear" w:color="auto" w:fill="auto"/>
            <w:noWrap/>
            <w:vAlign w:val="bottom"/>
            <w:hideMark/>
          </w:tcPr>
          <w:p w14:paraId="62D0FE6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06BBD164"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15</w:t>
            </w:r>
          </w:p>
        </w:tc>
      </w:tr>
      <w:tr w:rsidR="00A1583F" w:rsidRPr="00302A7E" w14:paraId="78ACE829" w14:textId="77777777" w:rsidTr="00461909">
        <w:trPr>
          <w:trHeight w:val="290"/>
        </w:trPr>
        <w:tc>
          <w:tcPr>
            <w:tcW w:w="1276" w:type="dxa"/>
            <w:tcBorders>
              <w:top w:val="nil"/>
              <w:left w:val="nil"/>
              <w:bottom w:val="nil"/>
              <w:right w:val="nil"/>
            </w:tcBorders>
            <w:shd w:val="clear" w:color="auto" w:fill="auto"/>
            <w:noWrap/>
            <w:vAlign w:val="bottom"/>
            <w:hideMark/>
          </w:tcPr>
          <w:p w14:paraId="74E69AC0"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Cirsi eri</w:t>
            </w:r>
          </w:p>
        </w:tc>
        <w:tc>
          <w:tcPr>
            <w:tcW w:w="809" w:type="dxa"/>
            <w:tcBorders>
              <w:top w:val="nil"/>
              <w:left w:val="nil"/>
              <w:bottom w:val="nil"/>
              <w:right w:val="nil"/>
            </w:tcBorders>
            <w:shd w:val="clear" w:color="auto" w:fill="auto"/>
            <w:noWrap/>
            <w:vAlign w:val="bottom"/>
            <w:hideMark/>
          </w:tcPr>
          <w:p w14:paraId="4DCBB62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960" w:type="dxa"/>
            <w:tcBorders>
              <w:top w:val="nil"/>
              <w:left w:val="nil"/>
              <w:bottom w:val="nil"/>
              <w:right w:val="nil"/>
            </w:tcBorders>
            <w:shd w:val="clear" w:color="auto" w:fill="auto"/>
            <w:noWrap/>
            <w:vAlign w:val="bottom"/>
            <w:hideMark/>
          </w:tcPr>
          <w:p w14:paraId="1B17E07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7E0C11F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3019586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5760C85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c>
          <w:tcPr>
            <w:tcW w:w="1820" w:type="dxa"/>
            <w:tcBorders>
              <w:top w:val="nil"/>
              <w:left w:val="nil"/>
              <w:bottom w:val="nil"/>
              <w:right w:val="nil"/>
            </w:tcBorders>
            <w:shd w:val="clear" w:color="auto" w:fill="auto"/>
            <w:noWrap/>
            <w:vAlign w:val="bottom"/>
            <w:hideMark/>
          </w:tcPr>
          <w:p w14:paraId="36F1E362"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15</w:t>
            </w:r>
          </w:p>
        </w:tc>
      </w:tr>
      <w:tr w:rsidR="00A1583F" w:rsidRPr="00302A7E" w14:paraId="42170D4E" w14:textId="77777777" w:rsidTr="00461909">
        <w:trPr>
          <w:trHeight w:val="290"/>
        </w:trPr>
        <w:tc>
          <w:tcPr>
            <w:tcW w:w="1276" w:type="dxa"/>
            <w:tcBorders>
              <w:top w:val="nil"/>
              <w:left w:val="nil"/>
              <w:bottom w:val="nil"/>
              <w:right w:val="nil"/>
            </w:tcBorders>
            <w:shd w:val="clear" w:color="auto" w:fill="auto"/>
            <w:noWrap/>
            <w:vAlign w:val="bottom"/>
            <w:hideMark/>
          </w:tcPr>
          <w:p w14:paraId="1C536AA0"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Menth aqu</w:t>
            </w:r>
          </w:p>
        </w:tc>
        <w:tc>
          <w:tcPr>
            <w:tcW w:w="809" w:type="dxa"/>
            <w:tcBorders>
              <w:top w:val="nil"/>
              <w:left w:val="nil"/>
              <w:bottom w:val="nil"/>
              <w:right w:val="nil"/>
            </w:tcBorders>
            <w:shd w:val="clear" w:color="auto" w:fill="auto"/>
            <w:noWrap/>
            <w:vAlign w:val="bottom"/>
            <w:hideMark/>
          </w:tcPr>
          <w:p w14:paraId="472E4E2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c>
          <w:tcPr>
            <w:tcW w:w="960" w:type="dxa"/>
            <w:tcBorders>
              <w:top w:val="nil"/>
              <w:left w:val="nil"/>
              <w:bottom w:val="nil"/>
              <w:right w:val="nil"/>
            </w:tcBorders>
            <w:shd w:val="clear" w:color="auto" w:fill="auto"/>
            <w:noWrap/>
            <w:vAlign w:val="bottom"/>
            <w:hideMark/>
          </w:tcPr>
          <w:p w14:paraId="5679C3D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185B622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960" w:type="dxa"/>
            <w:tcBorders>
              <w:top w:val="nil"/>
              <w:left w:val="nil"/>
              <w:bottom w:val="nil"/>
              <w:right w:val="nil"/>
            </w:tcBorders>
            <w:shd w:val="clear" w:color="auto" w:fill="auto"/>
            <w:noWrap/>
            <w:vAlign w:val="bottom"/>
            <w:hideMark/>
          </w:tcPr>
          <w:p w14:paraId="04D24C5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12C75FF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1820" w:type="dxa"/>
            <w:tcBorders>
              <w:top w:val="nil"/>
              <w:left w:val="nil"/>
              <w:bottom w:val="nil"/>
              <w:right w:val="nil"/>
            </w:tcBorders>
            <w:shd w:val="clear" w:color="auto" w:fill="auto"/>
            <w:noWrap/>
            <w:vAlign w:val="bottom"/>
            <w:hideMark/>
          </w:tcPr>
          <w:p w14:paraId="05B9C068"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15</w:t>
            </w:r>
          </w:p>
        </w:tc>
      </w:tr>
      <w:tr w:rsidR="00A1583F" w:rsidRPr="00302A7E" w14:paraId="47E1C004" w14:textId="77777777" w:rsidTr="00461909">
        <w:trPr>
          <w:trHeight w:val="290"/>
        </w:trPr>
        <w:tc>
          <w:tcPr>
            <w:tcW w:w="1276" w:type="dxa"/>
            <w:tcBorders>
              <w:top w:val="nil"/>
              <w:left w:val="nil"/>
              <w:bottom w:val="nil"/>
              <w:right w:val="nil"/>
            </w:tcBorders>
            <w:shd w:val="clear" w:color="auto" w:fill="auto"/>
            <w:noWrap/>
            <w:vAlign w:val="bottom"/>
            <w:hideMark/>
          </w:tcPr>
          <w:p w14:paraId="096633AB"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Sanic eur</w:t>
            </w:r>
          </w:p>
        </w:tc>
        <w:tc>
          <w:tcPr>
            <w:tcW w:w="809" w:type="dxa"/>
            <w:tcBorders>
              <w:top w:val="nil"/>
              <w:left w:val="nil"/>
              <w:bottom w:val="nil"/>
              <w:right w:val="nil"/>
            </w:tcBorders>
            <w:shd w:val="clear" w:color="auto" w:fill="auto"/>
            <w:noWrap/>
            <w:vAlign w:val="bottom"/>
            <w:hideMark/>
          </w:tcPr>
          <w:p w14:paraId="30D8E1C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7</w:t>
            </w:r>
          </w:p>
        </w:tc>
        <w:tc>
          <w:tcPr>
            <w:tcW w:w="960" w:type="dxa"/>
            <w:tcBorders>
              <w:top w:val="nil"/>
              <w:left w:val="nil"/>
              <w:bottom w:val="nil"/>
              <w:right w:val="nil"/>
            </w:tcBorders>
            <w:shd w:val="clear" w:color="auto" w:fill="auto"/>
            <w:noWrap/>
            <w:vAlign w:val="bottom"/>
            <w:hideMark/>
          </w:tcPr>
          <w:p w14:paraId="0B5AE4D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3909D98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49EA1C0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3543180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1820" w:type="dxa"/>
            <w:tcBorders>
              <w:top w:val="nil"/>
              <w:left w:val="nil"/>
              <w:bottom w:val="nil"/>
              <w:right w:val="nil"/>
            </w:tcBorders>
            <w:shd w:val="clear" w:color="auto" w:fill="auto"/>
            <w:noWrap/>
            <w:vAlign w:val="bottom"/>
            <w:hideMark/>
          </w:tcPr>
          <w:p w14:paraId="69FDC7AA"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15</w:t>
            </w:r>
          </w:p>
        </w:tc>
      </w:tr>
      <w:tr w:rsidR="00A1583F" w:rsidRPr="00302A7E" w14:paraId="1CC9F47B" w14:textId="77777777" w:rsidTr="00461909">
        <w:trPr>
          <w:trHeight w:val="290"/>
        </w:trPr>
        <w:tc>
          <w:tcPr>
            <w:tcW w:w="1276" w:type="dxa"/>
            <w:tcBorders>
              <w:top w:val="nil"/>
              <w:left w:val="nil"/>
              <w:bottom w:val="nil"/>
              <w:right w:val="nil"/>
            </w:tcBorders>
            <w:shd w:val="clear" w:color="auto" w:fill="auto"/>
            <w:noWrap/>
            <w:vAlign w:val="bottom"/>
            <w:hideMark/>
          </w:tcPr>
          <w:p w14:paraId="3A902B93"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Carex acu</w:t>
            </w:r>
          </w:p>
        </w:tc>
        <w:tc>
          <w:tcPr>
            <w:tcW w:w="809" w:type="dxa"/>
            <w:tcBorders>
              <w:top w:val="nil"/>
              <w:left w:val="nil"/>
              <w:bottom w:val="nil"/>
              <w:right w:val="nil"/>
            </w:tcBorders>
            <w:shd w:val="clear" w:color="auto" w:fill="auto"/>
            <w:noWrap/>
            <w:vAlign w:val="bottom"/>
            <w:hideMark/>
          </w:tcPr>
          <w:p w14:paraId="47E4833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8</w:t>
            </w:r>
          </w:p>
        </w:tc>
        <w:tc>
          <w:tcPr>
            <w:tcW w:w="960" w:type="dxa"/>
            <w:tcBorders>
              <w:top w:val="nil"/>
              <w:left w:val="nil"/>
              <w:bottom w:val="nil"/>
              <w:right w:val="nil"/>
            </w:tcBorders>
            <w:shd w:val="clear" w:color="auto" w:fill="auto"/>
            <w:noWrap/>
            <w:vAlign w:val="bottom"/>
            <w:hideMark/>
          </w:tcPr>
          <w:p w14:paraId="248B970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1A2D8F2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60DAB4E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415B9A1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1820" w:type="dxa"/>
            <w:tcBorders>
              <w:top w:val="nil"/>
              <w:left w:val="nil"/>
              <w:bottom w:val="nil"/>
              <w:right w:val="nil"/>
            </w:tcBorders>
            <w:shd w:val="clear" w:color="auto" w:fill="auto"/>
            <w:noWrap/>
            <w:vAlign w:val="bottom"/>
            <w:hideMark/>
          </w:tcPr>
          <w:p w14:paraId="7232AAA8"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14</w:t>
            </w:r>
          </w:p>
        </w:tc>
      </w:tr>
      <w:tr w:rsidR="00A1583F" w:rsidRPr="00302A7E" w14:paraId="55D5BC13" w14:textId="77777777" w:rsidTr="00461909">
        <w:trPr>
          <w:trHeight w:val="290"/>
        </w:trPr>
        <w:tc>
          <w:tcPr>
            <w:tcW w:w="1276" w:type="dxa"/>
            <w:tcBorders>
              <w:top w:val="nil"/>
              <w:left w:val="nil"/>
              <w:bottom w:val="nil"/>
              <w:right w:val="nil"/>
            </w:tcBorders>
            <w:shd w:val="clear" w:color="auto" w:fill="auto"/>
            <w:noWrap/>
            <w:vAlign w:val="bottom"/>
            <w:hideMark/>
          </w:tcPr>
          <w:p w14:paraId="0AB4D97F"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Loliu per</w:t>
            </w:r>
          </w:p>
        </w:tc>
        <w:tc>
          <w:tcPr>
            <w:tcW w:w="809" w:type="dxa"/>
            <w:tcBorders>
              <w:top w:val="nil"/>
              <w:left w:val="nil"/>
              <w:bottom w:val="nil"/>
              <w:right w:val="nil"/>
            </w:tcBorders>
            <w:shd w:val="clear" w:color="auto" w:fill="auto"/>
            <w:noWrap/>
            <w:vAlign w:val="bottom"/>
            <w:hideMark/>
          </w:tcPr>
          <w:p w14:paraId="5708833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c>
          <w:tcPr>
            <w:tcW w:w="960" w:type="dxa"/>
            <w:tcBorders>
              <w:top w:val="nil"/>
              <w:left w:val="nil"/>
              <w:bottom w:val="nil"/>
              <w:right w:val="nil"/>
            </w:tcBorders>
            <w:shd w:val="clear" w:color="auto" w:fill="auto"/>
            <w:noWrap/>
            <w:vAlign w:val="bottom"/>
            <w:hideMark/>
          </w:tcPr>
          <w:p w14:paraId="7C9E1FD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5938F6B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960" w:type="dxa"/>
            <w:tcBorders>
              <w:top w:val="nil"/>
              <w:left w:val="nil"/>
              <w:bottom w:val="nil"/>
              <w:right w:val="nil"/>
            </w:tcBorders>
            <w:shd w:val="clear" w:color="auto" w:fill="auto"/>
            <w:noWrap/>
            <w:vAlign w:val="bottom"/>
            <w:hideMark/>
          </w:tcPr>
          <w:p w14:paraId="795DA28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1830B29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1820" w:type="dxa"/>
            <w:tcBorders>
              <w:top w:val="nil"/>
              <w:left w:val="nil"/>
              <w:bottom w:val="nil"/>
              <w:right w:val="nil"/>
            </w:tcBorders>
            <w:shd w:val="clear" w:color="auto" w:fill="auto"/>
            <w:noWrap/>
            <w:vAlign w:val="bottom"/>
            <w:hideMark/>
          </w:tcPr>
          <w:p w14:paraId="1F3F2E08"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14</w:t>
            </w:r>
          </w:p>
        </w:tc>
      </w:tr>
      <w:tr w:rsidR="00A1583F" w:rsidRPr="00302A7E" w14:paraId="22E68E01" w14:textId="77777777" w:rsidTr="00461909">
        <w:trPr>
          <w:trHeight w:val="290"/>
        </w:trPr>
        <w:tc>
          <w:tcPr>
            <w:tcW w:w="1276" w:type="dxa"/>
            <w:tcBorders>
              <w:top w:val="nil"/>
              <w:left w:val="nil"/>
              <w:bottom w:val="nil"/>
              <w:right w:val="nil"/>
            </w:tcBorders>
            <w:shd w:val="clear" w:color="auto" w:fill="auto"/>
            <w:noWrap/>
            <w:vAlign w:val="bottom"/>
            <w:hideMark/>
          </w:tcPr>
          <w:p w14:paraId="039D1693"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Medic lup</w:t>
            </w:r>
          </w:p>
        </w:tc>
        <w:tc>
          <w:tcPr>
            <w:tcW w:w="809" w:type="dxa"/>
            <w:tcBorders>
              <w:top w:val="nil"/>
              <w:left w:val="nil"/>
              <w:bottom w:val="nil"/>
              <w:right w:val="nil"/>
            </w:tcBorders>
            <w:shd w:val="clear" w:color="auto" w:fill="auto"/>
            <w:noWrap/>
            <w:vAlign w:val="bottom"/>
            <w:hideMark/>
          </w:tcPr>
          <w:p w14:paraId="3C77A79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c>
          <w:tcPr>
            <w:tcW w:w="960" w:type="dxa"/>
            <w:tcBorders>
              <w:top w:val="nil"/>
              <w:left w:val="nil"/>
              <w:bottom w:val="nil"/>
              <w:right w:val="nil"/>
            </w:tcBorders>
            <w:shd w:val="clear" w:color="auto" w:fill="auto"/>
            <w:noWrap/>
            <w:vAlign w:val="bottom"/>
            <w:hideMark/>
          </w:tcPr>
          <w:p w14:paraId="55645F4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960" w:type="dxa"/>
            <w:tcBorders>
              <w:top w:val="nil"/>
              <w:left w:val="nil"/>
              <w:bottom w:val="nil"/>
              <w:right w:val="nil"/>
            </w:tcBorders>
            <w:shd w:val="clear" w:color="auto" w:fill="auto"/>
            <w:noWrap/>
            <w:vAlign w:val="bottom"/>
            <w:hideMark/>
          </w:tcPr>
          <w:p w14:paraId="06A845C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008A412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52F26F2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1820" w:type="dxa"/>
            <w:tcBorders>
              <w:top w:val="nil"/>
              <w:left w:val="nil"/>
              <w:bottom w:val="nil"/>
              <w:right w:val="nil"/>
            </w:tcBorders>
            <w:shd w:val="clear" w:color="auto" w:fill="auto"/>
            <w:noWrap/>
            <w:vAlign w:val="bottom"/>
            <w:hideMark/>
          </w:tcPr>
          <w:p w14:paraId="399EF9EB"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14</w:t>
            </w:r>
          </w:p>
        </w:tc>
      </w:tr>
      <w:tr w:rsidR="00A1583F" w:rsidRPr="00302A7E" w14:paraId="76010138" w14:textId="77777777" w:rsidTr="00461909">
        <w:trPr>
          <w:trHeight w:val="290"/>
        </w:trPr>
        <w:tc>
          <w:tcPr>
            <w:tcW w:w="1276" w:type="dxa"/>
            <w:tcBorders>
              <w:top w:val="nil"/>
              <w:left w:val="nil"/>
              <w:bottom w:val="nil"/>
              <w:right w:val="nil"/>
            </w:tcBorders>
            <w:shd w:val="clear" w:color="auto" w:fill="auto"/>
            <w:noWrap/>
            <w:vAlign w:val="bottom"/>
            <w:hideMark/>
          </w:tcPr>
          <w:p w14:paraId="01E289D8"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Lotus cor</w:t>
            </w:r>
          </w:p>
        </w:tc>
        <w:tc>
          <w:tcPr>
            <w:tcW w:w="809" w:type="dxa"/>
            <w:tcBorders>
              <w:top w:val="nil"/>
              <w:left w:val="nil"/>
              <w:bottom w:val="nil"/>
              <w:right w:val="nil"/>
            </w:tcBorders>
            <w:shd w:val="clear" w:color="auto" w:fill="auto"/>
            <w:noWrap/>
            <w:vAlign w:val="bottom"/>
            <w:hideMark/>
          </w:tcPr>
          <w:p w14:paraId="6ACECFE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1B0A9FB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019F303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530A636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509579E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1820" w:type="dxa"/>
            <w:tcBorders>
              <w:top w:val="nil"/>
              <w:left w:val="nil"/>
              <w:bottom w:val="nil"/>
              <w:right w:val="nil"/>
            </w:tcBorders>
            <w:shd w:val="clear" w:color="auto" w:fill="auto"/>
            <w:noWrap/>
            <w:vAlign w:val="bottom"/>
            <w:hideMark/>
          </w:tcPr>
          <w:p w14:paraId="1172A3C2"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13</w:t>
            </w:r>
          </w:p>
        </w:tc>
      </w:tr>
      <w:tr w:rsidR="00A1583F" w:rsidRPr="00302A7E" w14:paraId="5EAFA482" w14:textId="77777777" w:rsidTr="00461909">
        <w:trPr>
          <w:trHeight w:val="290"/>
        </w:trPr>
        <w:tc>
          <w:tcPr>
            <w:tcW w:w="1276" w:type="dxa"/>
            <w:tcBorders>
              <w:top w:val="nil"/>
              <w:left w:val="nil"/>
              <w:bottom w:val="nil"/>
              <w:right w:val="nil"/>
            </w:tcBorders>
            <w:shd w:val="clear" w:color="auto" w:fill="auto"/>
            <w:noWrap/>
            <w:vAlign w:val="bottom"/>
            <w:hideMark/>
          </w:tcPr>
          <w:p w14:paraId="1F98C6F1"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Alliu urs</w:t>
            </w:r>
          </w:p>
        </w:tc>
        <w:tc>
          <w:tcPr>
            <w:tcW w:w="809" w:type="dxa"/>
            <w:tcBorders>
              <w:top w:val="nil"/>
              <w:left w:val="nil"/>
              <w:bottom w:val="nil"/>
              <w:right w:val="nil"/>
            </w:tcBorders>
            <w:shd w:val="clear" w:color="auto" w:fill="auto"/>
            <w:noWrap/>
            <w:vAlign w:val="bottom"/>
            <w:hideMark/>
          </w:tcPr>
          <w:p w14:paraId="4314E04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12ED87C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3D7F5BD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59F288C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960" w:type="dxa"/>
            <w:tcBorders>
              <w:top w:val="nil"/>
              <w:left w:val="nil"/>
              <w:bottom w:val="nil"/>
              <w:right w:val="nil"/>
            </w:tcBorders>
            <w:shd w:val="clear" w:color="auto" w:fill="auto"/>
            <w:noWrap/>
            <w:vAlign w:val="bottom"/>
            <w:hideMark/>
          </w:tcPr>
          <w:p w14:paraId="48759C3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6</w:t>
            </w:r>
          </w:p>
        </w:tc>
        <w:tc>
          <w:tcPr>
            <w:tcW w:w="1820" w:type="dxa"/>
            <w:tcBorders>
              <w:top w:val="nil"/>
              <w:left w:val="nil"/>
              <w:bottom w:val="nil"/>
              <w:right w:val="nil"/>
            </w:tcBorders>
            <w:shd w:val="clear" w:color="auto" w:fill="auto"/>
            <w:noWrap/>
            <w:vAlign w:val="bottom"/>
            <w:hideMark/>
          </w:tcPr>
          <w:p w14:paraId="62F7FCF1"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13</w:t>
            </w:r>
          </w:p>
        </w:tc>
      </w:tr>
      <w:tr w:rsidR="00A1583F" w:rsidRPr="00302A7E" w14:paraId="5D04430C" w14:textId="77777777" w:rsidTr="00461909">
        <w:trPr>
          <w:trHeight w:val="290"/>
        </w:trPr>
        <w:tc>
          <w:tcPr>
            <w:tcW w:w="1276" w:type="dxa"/>
            <w:tcBorders>
              <w:top w:val="nil"/>
              <w:left w:val="nil"/>
              <w:bottom w:val="nil"/>
              <w:right w:val="nil"/>
            </w:tcBorders>
            <w:shd w:val="clear" w:color="auto" w:fill="auto"/>
            <w:noWrap/>
            <w:vAlign w:val="bottom"/>
            <w:hideMark/>
          </w:tcPr>
          <w:p w14:paraId="1346EBD7"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Galiu pal</w:t>
            </w:r>
          </w:p>
        </w:tc>
        <w:tc>
          <w:tcPr>
            <w:tcW w:w="809" w:type="dxa"/>
            <w:tcBorders>
              <w:top w:val="nil"/>
              <w:left w:val="nil"/>
              <w:bottom w:val="nil"/>
              <w:right w:val="nil"/>
            </w:tcBorders>
            <w:shd w:val="clear" w:color="auto" w:fill="auto"/>
            <w:noWrap/>
            <w:vAlign w:val="bottom"/>
            <w:hideMark/>
          </w:tcPr>
          <w:p w14:paraId="22D25E1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7B6F662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7BAFA86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960" w:type="dxa"/>
            <w:tcBorders>
              <w:top w:val="nil"/>
              <w:left w:val="nil"/>
              <w:bottom w:val="nil"/>
              <w:right w:val="nil"/>
            </w:tcBorders>
            <w:shd w:val="clear" w:color="auto" w:fill="auto"/>
            <w:noWrap/>
            <w:vAlign w:val="bottom"/>
            <w:hideMark/>
          </w:tcPr>
          <w:p w14:paraId="1CDD8D4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7A82C13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1820" w:type="dxa"/>
            <w:tcBorders>
              <w:top w:val="nil"/>
              <w:left w:val="nil"/>
              <w:bottom w:val="nil"/>
              <w:right w:val="nil"/>
            </w:tcBorders>
            <w:shd w:val="clear" w:color="auto" w:fill="auto"/>
            <w:noWrap/>
            <w:vAlign w:val="bottom"/>
            <w:hideMark/>
          </w:tcPr>
          <w:p w14:paraId="053BAA63"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12</w:t>
            </w:r>
          </w:p>
        </w:tc>
      </w:tr>
      <w:tr w:rsidR="00A1583F" w:rsidRPr="00302A7E" w14:paraId="4E0CE501" w14:textId="77777777" w:rsidTr="00461909">
        <w:trPr>
          <w:trHeight w:val="290"/>
        </w:trPr>
        <w:tc>
          <w:tcPr>
            <w:tcW w:w="1276" w:type="dxa"/>
            <w:tcBorders>
              <w:top w:val="nil"/>
              <w:left w:val="nil"/>
              <w:bottom w:val="nil"/>
              <w:right w:val="nil"/>
            </w:tcBorders>
            <w:shd w:val="clear" w:color="auto" w:fill="auto"/>
            <w:noWrap/>
            <w:vAlign w:val="bottom"/>
            <w:hideMark/>
          </w:tcPr>
          <w:p w14:paraId="078D0E36"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Dacty fuc</w:t>
            </w:r>
          </w:p>
        </w:tc>
        <w:tc>
          <w:tcPr>
            <w:tcW w:w="809" w:type="dxa"/>
            <w:tcBorders>
              <w:top w:val="nil"/>
              <w:left w:val="nil"/>
              <w:bottom w:val="nil"/>
              <w:right w:val="nil"/>
            </w:tcBorders>
            <w:shd w:val="clear" w:color="auto" w:fill="auto"/>
            <w:noWrap/>
            <w:vAlign w:val="bottom"/>
            <w:hideMark/>
          </w:tcPr>
          <w:p w14:paraId="4966E1D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8</w:t>
            </w:r>
          </w:p>
        </w:tc>
        <w:tc>
          <w:tcPr>
            <w:tcW w:w="960" w:type="dxa"/>
            <w:tcBorders>
              <w:top w:val="nil"/>
              <w:left w:val="nil"/>
              <w:bottom w:val="nil"/>
              <w:right w:val="nil"/>
            </w:tcBorders>
            <w:shd w:val="clear" w:color="auto" w:fill="auto"/>
            <w:noWrap/>
            <w:vAlign w:val="bottom"/>
            <w:hideMark/>
          </w:tcPr>
          <w:p w14:paraId="0AF2E61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237223A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6CCD831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232B24F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1820" w:type="dxa"/>
            <w:tcBorders>
              <w:top w:val="nil"/>
              <w:left w:val="nil"/>
              <w:bottom w:val="nil"/>
              <w:right w:val="nil"/>
            </w:tcBorders>
            <w:shd w:val="clear" w:color="auto" w:fill="auto"/>
            <w:noWrap/>
            <w:vAlign w:val="bottom"/>
            <w:hideMark/>
          </w:tcPr>
          <w:p w14:paraId="4936955D"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11</w:t>
            </w:r>
          </w:p>
        </w:tc>
      </w:tr>
      <w:tr w:rsidR="00A1583F" w:rsidRPr="00302A7E" w14:paraId="388FBFF4" w14:textId="77777777" w:rsidTr="00461909">
        <w:trPr>
          <w:trHeight w:val="290"/>
        </w:trPr>
        <w:tc>
          <w:tcPr>
            <w:tcW w:w="1276" w:type="dxa"/>
            <w:tcBorders>
              <w:top w:val="nil"/>
              <w:left w:val="nil"/>
              <w:bottom w:val="nil"/>
              <w:right w:val="nil"/>
            </w:tcBorders>
            <w:shd w:val="clear" w:color="auto" w:fill="auto"/>
            <w:noWrap/>
            <w:vAlign w:val="bottom"/>
            <w:hideMark/>
          </w:tcPr>
          <w:p w14:paraId="5FBA377F"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Phleu pra</w:t>
            </w:r>
          </w:p>
        </w:tc>
        <w:tc>
          <w:tcPr>
            <w:tcW w:w="809" w:type="dxa"/>
            <w:tcBorders>
              <w:top w:val="nil"/>
              <w:left w:val="nil"/>
              <w:bottom w:val="nil"/>
              <w:right w:val="nil"/>
            </w:tcBorders>
            <w:shd w:val="clear" w:color="auto" w:fill="auto"/>
            <w:noWrap/>
            <w:vAlign w:val="bottom"/>
            <w:hideMark/>
          </w:tcPr>
          <w:p w14:paraId="05EFDEB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960" w:type="dxa"/>
            <w:tcBorders>
              <w:top w:val="nil"/>
              <w:left w:val="nil"/>
              <w:bottom w:val="nil"/>
              <w:right w:val="nil"/>
            </w:tcBorders>
            <w:shd w:val="clear" w:color="auto" w:fill="auto"/>
            <w:noWrap/>
            <w:vAlign w:val="bottom"/>
            <w:hideMark/>
          </w:tcPr>
          <w:p w14:paraId="5E3F518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3E2722A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7E69112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1FC3A64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1820" w:type="dxa"/>
            <w:tcBorders>
              <w:top w:val="nil"/>
              <w:left w:val="nil"/>
              <w:bottom w:val="nil"/>
              <w:right w:val="nil"/>
            </w:tcBorders>
            <w:shd w:val="clear" w:color="auto" w:fill="auto"/>
            <w:noWrap/>
            <w:vAlign w:val="bottom"/>
            <w:hideMark/>
          </w:tcPr>
          <w:p w14:paraId="2FCF2373"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11</w:t>
            </w:r>
          </w:p>
        </w:tc>
      </w:tr>
      <w:tr w:rsidR="00A1583F" w:rsidRPr="00302A7E" w14:paraId="730079D9" w14:textId="77777777" w:rsidTr="00461909">
        <w:trPr>
          <w:trHeight w:val="290"/>
        </w:trPr>
        <w:tc>
          <w:tcPr>
            <w:tcW w:w="1276" w:type="dxa"/>
            <w:tcBorders>
              <w:top w:val="nil"/>
              <w:left w:val="nil"/>
              <w:bottom w:val="nil"/>
              <w:right w:val="nil"/>
            </w:tcBorders>
            <w:shd w:val="clear" w:color="auto" w:fill="auto"/>
            <w:noWrap/>
            <w:vAlign w:val="bottom"/>
            <w:hideMark/>
          </w:tcPr>
          <w:p w14:paraId="7DC3D0EC"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Agrop rep</w:t>
            </w:r>
          </w:p>
        </w:tc>
        <w:tc>
          <w:tcPr>
            <w:tcW w:w="809" w:type="dxa"/>
            <w:tcBorders>
              <w:top w:val="nil"/>
              <w:left w:val="nil"/>
              <w:bottom w:val="nil"/>
              <w:right w:val="nil"/>
            </w:tcBorders>
            <w:shd w:val="clear" w:color="auto" w:fill="auto"/>
            <w:noWrap/>
            <w:vAlign w:val="bottom"/>
            <w:hideMark/>
          </w:tcPr>
          <w:p w14:paraId="5C32F36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9</w:t>
            </w:r>
          </w:p>
        </w:tc>
        <w:tc>
          <w:tcPr>
            <w:tcW w:w="960" w:type="dxa"/>
            <w:tcBorders>
              <w:top w:val="nil"/>
              <w:left w:val="nil"/>
              <w:bottom w:val="nil"/>
              <w:right w:val="nil"/>
            </w:tcBorders>
            <w:shd w:val="clear" w:color="auto" w:fill="auto"/>
            <w:noWrap/>
            <w:vAlign w:val="bottom"/>
            <w:hideMark/>
          </w:tcPr>
          <w:p w14:paraId="29B0B86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7B9FC05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3AA2401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7D8189A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6D8A703B"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10</w:t>
            </w:r>
          </w:p>
        </w:tc>
      </w:tr>
      <w:tr w:rsidR="00A1583F" w:rsidRPr="00302A7E" w14:paraId="1921296B" w14:textId="77777777" w:rsidTr="00461909">
        <w:trPr>
          <w:trHeight w:val="290"/>
        </w:trPr>
        <w:tc>
          <w:tcPr>
            <w:tcW w:w="1276" w:type="dxa"/>
            <w:tcBorders>
              <w:top w:val="nil"/>
              <w:left w:val="nil"/>
              <w:bottom w:val="nil"/>
              <w:right w:val="nil"/>
            </w:tcBorders>
            <w:shd w:val="clear" w:color="auto" w:fill="auto"/>
            <w:noWrap/>
            <w:vAlign w:val="bottom"/>
            <w:hideMark/>
          </w:tcPr>
          <w:p w14:paraId="744F61C1"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Crepi cap</w:t>
            </w:r>
          </w:p>
        </w:tc>
        <w:tc>
          <w:tcPr>
            <w:tcW w:w="809" w:type="dxa"/>
            <w:tcBorders>
              <w:top w:val="nil"/>
              <w:left w:val="nil"/>
              <w:bottom w:val="nil"/>
              <w:right w:val="nil"/>
            </w:tcBorders>
            <w:shd w:val="clear" w:color="auto" w:fill="auto"/>
            <w:noWrap/>
            <w:vAlign w:val="bottom"/>
            <w:hideMark/>
          </w:tcPr>
          <w:p w14:paraId="246626E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7DEFDE4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76306DD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3AF2B5B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0C32C50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1820" w:type="dxa"/>
            <w:tcBorders>
              <w:top w:val="nil"/>
              <w:left w:val="nil"/>
              <w:bottom w:val="nil"/>
              <w:right w:val="nil"/>
            </w:tcBorders>
            <w:shd w:val="clear" w:color="auto" w:fill="auto"/>
            <w:noWrap/>
            <w:vAlign w:val="bottom"/>
            <w:hideMark/>
          </w:tcPr>
          <w:p w14:paraId="12BDDF03"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10</w:t>
            </w:r>
          </w:p>
        </w:tc>
      </w:tr>
      <w:tr w:rsidR="00A1583F" w:rsidRPr="00302A7E" w14:paraId="0A6500FA" w14:textId="77777777" w:rsidTr="00461909">
        <w:trPr>
          <w:trHeight w:val="290"/>
        </w:trPr>
        <w:tc>
          <w:tcPr>
            <w:tcW w:w="1276" w:type="dxa"/>
            <w:tcBorders>
              <w:top w:val="nil"/>
              <w:left w:val="nil"/>
              <w:bottom w:val="nil"/>
              <w:right w:val="nil"/>
            </w:tcBorders>
            <w:shd w:val="clear" w:color="auto" w:fill="auto"/>
            <w:noWrap/>
            <w:vAlign w:val="bottom"/>
            <w:hideMark/>
          </w:tcPr>
          <w:p w14:paraId="283EB19C"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Daphn lau</w:t>
            </w:r>
          </w:p>
        </w:tc>
        <w:tc>
          <w:tcPr>
            <w:tcW w:w="809" w:type="dxa"/>
            <w:tcBorders>
              <w:top w:val="nil"/>
              <w:left w:val="nil"/>
              <w:bottom w:val="nil"/>
              <w:right w:val="nil"/>
            </w:tcBorders>
            <w:shd w:val="clear" w:color="auto" w:fill="auto"/>
            <w:noWrap/>
            <w:vAlign w:val="bottom"/>
            <w:hideMark/>
          </w:tcPr>
          <w:p w14:paraId="083068F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4436B30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017EE65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7C57666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4001671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1820" w:type="dxa"/>
            <w:tcBorders>
              <w:top w:val="nil"/>
              <w:left w:val="nil"/>
              <w:bottom w:val="nil"/>
              <w:right w:val="nil"/>
            </w:tcBorders>
            <w:shd w:val="clear" w:color="auto" w:fill="auto"/>
            <w:noWrap/>
            <w:vAlign w:val="bottom"/>
            <w:hideMark/>
          </w:tcPr>
          <w:p w14:paraId="10DD0712"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10</w:t>
            </w:r>
          </w:p>
        </w:tc>
      </w:tr>
      <w:tr w:rsidR="00A1583F" w:rsidRPr="00302A7E" w14:paraId="2E90EAE2" w14:textId="77777777" w:rsidTr="00461909">
        <w:trPr>
          <w:trHeight w:val="290"/>
        </w:trPr>
        <w:tc>
          <w:tcPr>
            <w:tcW w:w="1276" w:type="dxa"/>
            <w:tcBorders>
              <w:top w:val="nil"/>
              <w:left w:val="nil"/>
              <w:bottom w:val="nil"/>
              <w:right w:val="nil"/>
            </w:tcBorders>
            <w:shd w:val="clear" w:color="auto" w:fill="auto"/>
            <w:noWrap/>
            <w:vAlign w:val="bottom"/>
            <w:hideMark/>
          </w:tcPr>
          <w:p w14:paraId="5FE33C94"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Inula con</w:t>
            </w:r>
          </w:p>
        </w:tc>
        <w:tc>
          <w:tcPr>
            <w:tcW w:w="809" w:type="dxa"/>
            <w:tcBorders>
              <w:top w:val="nil"/>
              <w:left w:val="nil"/>
              <w:bottom w:val="nil"/>
              <w:right w:val="nil"/>
            </w:tcBorders>
            <w:shd w:val="clear" w:color="auto" w:fill="auto"/>
            <w:noWrap/>
            <w:vAlign w:val="bottom"/>
            <w:hideMark/>
          </w:tcPr>
          <w:p w14:paraId="2B97D7B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7B3BCBD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c>
          <w:tcPr>
            <w:tcW w:w="960" w:type="dxa"/>
            <w:tcBorders>
              <w:top w:val="nil"/>
              <w:left w:val="nil"/>
              <w:bottom w:val="nil"/>
              <w:right w:val="nil"/>
            </w:tcBorders>
            <w:shd w:val="clear" w:color="auto" w:fill="auto"/>
            <w:noWrap/>
            <w:vAlign w:val="bottom"/>
            <w:hideMark/>
          </w:tcPr>
          <w:p w14:paraId="4008E08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2F9BB0C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02D9B28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1820" w:type="dxa"/>
            <w:tcBorders>
              <w:top w:val="nil"/>
              <w:left w:val="nil"/>
              <w:bottom w:val="nil"/>
              <w:right w:val="nil"/>
            </w:tcBorders>
            <w:shd w:val="clear" w:color="auto" w:fill="auto"/>
            <w:noWrap/>
            <w:vAlign w:val="bottom"/>
            <w:hideMark/>
          </w:tcPr>
          <w:p w14:paraId="74A30F5A"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10</w:t>
            </w:r>
          </w:p>
        </w:tc>
      </w:tr>
      <w:tr w:rsidR="00A1583F" w:rsidRPr="00302A7E" w14:paraId="311D9BEF" w14:textId="77777777" w:rsidTr="00461909">
        <w:trPr>
          <w:trHeight w:val="290"/>
        </w:trPr>
        <w:tc>
          <w:tcPr>
            <w:tcW w:w="1276" w:type="dxa"/>
            <w:tcBorders>
              <w:top w:val="nil"/>
              <w:left w:val="nil"/>
              <w:bottom w:val="nil"/>
              <w:right w:val="nil"/>
            </w:tcBorders>
            <w:shd w:val="clear" w:color="auto" w:fill="auto"/>
            <w:noWrap/>
            <w:vAlign w:val="bottom"/>
            <w:hideMark/>
          </w:tcPr>
          <w:p w14:paraId="088F9BF9"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Lathy pra</w:t>
            </w:r>
          </w:p>
        </w:tc>
        <w:tc>
          <w:tcPr>
            <w:tcW w:w="809" w:type="dxa"/>
            <w:tcBorders>
              <w:top w:val="nil"/>
              <w:left w:val="nil"/>
              <w:bottom w:val="nil"/>
              <w:right w:val="nil"/>
            </w:tcBorders>
            <w:shd w:val="clear" w:color="auto" w:fill="auto"/>
            <w:noWrap/>
            <w:vAlign w:val="bottom"/>
            <w:hideMark/>
          </w:tcPr>
          <w:p w14:paraId="085F57F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c>
          <w:tcPr>
            <w:tcW w:w="960" w:type="dxa"/>
            <w:tcBorders>
              <w:top w:val="nil"/>
              <w:left w:val="nil"/>
              <w:bottom w:val="nil"/>
              <w:right w:val="nil"/>
            </w:tcBorders>
            <w:shd w:val="clear" w:color="auto" w:fill="auto"/>
            <w:noWrap/>
            <w:vAlign w:val="bottom"/>
            <w:hideMark/>
          </w:tcPr>
          <w:p w14:paraId="4CBE03D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30A5D43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64CA8FD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49FD8A8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1820" w:type="dxa"/>
            <w:tcBorders>
              <w:top w:val="nil"/>
              <w:left w:val="nil"/>
              <w:bottom w:val="nil"/>
              <w:right w:val="nil"/>
            </w:tcBorders>
            <w:shd w:val="clear" w:color="auto" w:fill="auto"/>
            <w:noWrap/>
            <w:vAlign w:val="bottom"/>
            <w:hideMark/>
          </w:tcPr>
          <w:p w14:paraId="1EB8C300"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10</w:t>
            </w:r>
          </w:p>
        </w:tc>
      </w:tr>
      <w:tr w:rsidR="00A1583F" w:rsidRPr="00302A7E" w14:paraId="556CF20B" w14:textId="77777777" w:rsidTr="00461909">
        <w:trPr>
          <w:trHeight w:val="290"/>
        </w:trPr>
        <w:tc>
          <w:tcPr>
            <w:tcW w:w="1276" w:type="dxa"/>
            <w:tcBorders>
              <w:top w:val="nil"/>
              <w:left w:val="nil"/>
              <w:bottom w:val="nil"/>
              <w:right w:val="nil"/>
            </w:tcBorders>
            <w:shd w:val="clear" w:color="auto" w:fill="auto"/>
            <w:noWrap/>
            <w:vAlign w:val="bottom"/>
            <w:hideMark/>
          </w:tcPr>
          <w:p w14:paraId="57F3FDDC"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Anthr syl</w:t>
            </w:r>
          </w:p>
        </w:tc>
        <w:tc>
          <w:tcPr>
            <w:tcW w:w="809" w:type="dxa"/>
            <w:tcBorders>
              <w:top w:val="nil"/>
              <w:left w:val="nil"/>
              <w:bottom w:val="nil"/>
              <w:right w:val="nil"/>
            </w:tcBorders>
            <w:shd w:val="clear" w:color="auto" w:fill="auto"/>
            <w:noWrap/>
            <w:vAlign w:val="bottom"/>
            <w:hideMark/>
          </w:tcPr>
          <w:p w14:paraId="465EB93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3AF33F3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20CD774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0565A52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277D922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1820" w:type="dxa"/>
            <w:tcBorders>
              <w:top w:val="nil"/>
              <w:left w:val="nil"/>
              <w:bottom w:val="nil"/>
              <w:right w:val="nil"/>
            </w:tcBorders>
            <w:shd w:val="clear" w:color="auto" w:fill="auto"/>
            <w:noWrap/>
            <w:vAlign w:val="bottom"/>
            <w:hideMark/>
          </w:tcPr>
          <w:p w14:paraId="175C9280"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9</w:t>
            </w:r>
          </w:p>
        </w:tc>
      </w:tr>
      <w:tr w:rsidR="00A1583F" w:rsidRPr="00302A7E" w14:paraId="13F4D247" w14:textId="77777777" w:rsidTr="00461909">
        <w:trPr>
          <w:trHeight w:val="290"/>
        </w:trPr>
        <w:tc>
          <w:tcPr>
            <w:tcW w:w="1276" w:type="dxa"/>
            <w:tcBorders>
              <w:top w:val="nil"/>
              <w:left w:val="nil"/>
              <w:bottom w:val="nil"/>
              <w:right w:val="nil"/>
            </w:tcBorders>
            <w:shd w:val="clear" w:color="auto" w:fill="auto"/>
            <w:noWrap/>
            <w:vAlign w:val="bottom"/>
            <w:hideMark/>
          </w:tcPr>
          <w:p w14:paraId="4F8E7D04"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Toril jap</w:t>
            </w:r>
          </w:p>
        </w:tc>
        <w:tc>
          <w:tcPr>
            <w:tcW w:w="809" w:type="dxa"/>
            <w:tcBorders>
              <w:top w:val="nil"/>
              <w:left w:val="nil"/>
              <w:bottom w:val="nil"/>
              <w:right w:val="nil"/>
            </w:tcBorders>
            <w:shd w:val="clear" w:color="auto" w:fill="auto"/>
            <w:noWrap/>
            <w:vAlign w:val="bottom"/>
            <w:hideMark/>
          </w:tcPr>
          <w:p w14:paraId="285EE74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5BDC87E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3656B0B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36C52ED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45A4002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1820" w:type="dxa"/>
            <w:tcBorders>
              <w:top w:val="nil"/>
              <w:left w:val="nil"/>
              <w:bottom w:val="nil"/>
              <w:right w:val="nil"/>
            </w:tcBorders>
            <w:shd w:val="clear" w:color="auto" w:fill="auto"/>
            <w:noWrap/>
            <w:vAlign w:val="bottom"/>
            <w:hideMark/>
          </w:tcPr>
          <w:p w14:paraId="3FA765AF"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9</w:t>
            </w:r>
          </w:p>
        </w:tc>
      </w:tr>
      <w:tr w:rsidR="00A1583F" w:rsidRPr="00302A7E" w14:paraId="3AAFCBC3" w14:textId="77777777" w:rsidTr="00461909">
        <w:trPr>
          <w:trHeight w:val="290"/>
        </w:trPr>
        <w:tc>
          <w:tcPr>
            <w:tcW w:w="1276" w:type="dxa"/>
            <w:tcBorders>
              <w:top w:val="nil"/>
              <w:left w:val="nil"/>
              <w:bottom w:val="nil"/>
              <w:right w:val="nil"/>
            </w:tcBorders>
            <w:shd w:val="clear" w:color="auto" w:fill="auto"/>
            <w:noWrap/>
            <w:vAlign w:val="bottom"/>
            <w:hideMark/>
          </w:tcPr>
          <w:p w14:paraId="3233B041"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Tussi far</w:t>
            </w:r>
          </w:p>
        </w:tc>
        <w:tc>
          <w:tcPr>
            <w:tcW w:w="809" w:type="dxa"/>
            <w:tcBorders>
              <w:top w:val="nil"/>
              <w:left w:val="nil"/>
              <w:bottom w:val="nil"/>
              <w:right w:val="nil"/>
            </w:tcBorders>
            <w:shd w:val="clear" w:color="auto" w:fill="auto"/>
            <w:noWrap/>
            <w:vAlign w:val="bottom"/>
            <w:hideMark/>
          </w:tcPr>
          <w:p w14:paraId="03FD8BE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c>
          <w:tcPr>
            <w:tcW w:w="960" w:type="dxa"/>
            <w:tcBorders>
              <w:top w:val="nil"/>
              <w:left w:val="nil"/>
              <w:bottom w:val="nil"/>
              <w:right w:val="nil"/>
            </w:tcBorders>
            <w:shd w:val="clear" w:color="auto" w:fill="auto"/>
            <w:noWrap/>
            <w:vAlign w:val="bottom"/>
            <w:hideMark/>
          </w:tcPr>
          <w:p w14:paraId="30EBD72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c>
          <w:tcPr>
            <w:tcW w:w="960" w:type="dxa"/>
            <w:tcBorders>
              <w:top w:val="nil"/>
              <w:left w:val="nil"/>
              <w:bottom w:val="nil"/>
              <w:right w:val="nil"/>
            </w:tcBorders>
            <w:shd w:val="clear" w:color="auto" w:fill="auto"/>
            <w:noWrap/>
            <w:vAlign w:val="bottom"/>
            <w:hideMark/>
          </w:tcPr>
          <w:p w14:paraId="62AAF28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5325FCD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7361332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72F4F6DF"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9</w:t>
            </w:r>
          </w:p>
        </w:tc>
      </w:tr>
      <w:tr w:rsidR="00A1583F" w:rsidRPr="00302A7E" w14:paraId="4CE3EA10" w14:textId="77777777" w:rsidTr="00461909">
        <w:trPr>
          <w:trHeight w:val="290"/>
        </w:trPr>
        <w:tc>
          <w:tcPr>
            <w:tcW w:w="1276" w:type="dxa"/>
            <w:tcBorders>
              <w:top w:val="nil"/>
              <w:left w:val="nil"/>
              <w:bottom w:val="nil"/>
              <w:right w:val="nil"/>
            </w:tcBorders>
            <w:shd w:val="clear" w:color="auto" w:fill="auto"/>
            <w:noWrap/>
            <w:vAlign w:val="bottom"/>
            <w:hideMark/>
          </w:tcPr>
          <w:p w14:paraId="0528D056"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Achil mil</w:t>
            </w:r>
          </w:p>
        </w:tc>
        <w:tc>
          <w:tcPr>
            <w:tcW w:w="809" w:type="dxa"/>
            <w:tcBorders>
              <w:top w:val="nil"/>
              <w:left w:val="nil"/>
              <w:bottom w:val="nil"/>
              <w:right w:val="nil"/>
            </w:tcBorders>
            <w:shd w:val="clear" w:color="auto" w:fill="auto"/>
            <w:noWrap/>
            <w:vAlign w:val="bottom"/>
            <w:hideMark/>
          </w:tcPr>
          <w:p w14:paraId="09CD143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1B8D327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12D5A05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28755B1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393526C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1820" w:type="dxa"/>
            <w:tcBorders>
              <w:top w:val="nil"/>
              <w:left w:val="nil"/>
              <w:bottom w:val="nil"/>
              <w:right w:val="nil"/>
            </w:tcBorders>
            <w:shd w:val="clear" w:color="auto" w:fill="auto"/>
            <w:noWrap/>
            <w:vAlign w:val="bottom"/>
            <w:hideMark/>
          </w:tcPr>
          <w:p w14:paraId="471D5F75"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8</w:t>
            </w:r>
          </w:p>
        </w:tc>
      </w:tr>
      <w:tr w:rsidR="00A1583F" w:rsidRPr="00302A7E" w14:paraId="7BF88545" w14:textId="77777777" w:rsidTr="00461909">
        <w:trPr>
          <w:trHeight w:val="290"/>
        </w:trPr>
        <w:tc>
          <w:tcPr>
            <w:tcW w:w="1276" w:type="dxa"/>
            <w:tcBorders>
              <w:top w:val="nil"/>
              <w:left w:val="nil"/>
              <w:bottom w:val="nil"/>
              <w:right w:val="nil"/>
            </w:tcBorders>
            <w:shd w:val="clear" w:color="auto" w:fill="auto"/>
            <w:noWrap/>
            <w:vAlign w:val="bottom"/>
            <w:hideMark/>
          </w:tcPr>
          <w:p w14:paraId="5E974A7E"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Eupat can</w:t>
            </w:r>
          </w:p>
        </w:tc>
        <w:tc>
          <w:tcPr>
            <w:tcW w:w="809" w:type="dxa"/>
            <w:tcBorders>
              <w:top w:val="nil"/>
              <w:left w:val="nil"/>
              <w:bottom w:val="nil"/>
              <w:right w:val="nil"/>
            </w:tcBorders>
            <w:shd w:val="clear" w:color="auto" w:fill="auto"/>
            <w:noWrap/>
            <w:vAlign w:val="bottom"/>
            <w:hideMark/>
          </w:tcPr>
          <w:p w14:paraId="6D11A61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591D331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503DF3D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73C13E7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5785A17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1820" w:type="dxa"/>
            <w:tcBorders>
              <w:top w:val="nil"/>
              <w:left w:val="nil"/>
              <w:bottom w:val="nil"/>
              <w:right w:val="nil"/>
            </w:tcBorders>
            <w:shd w:val="clear" w:color="auto" w:fill="auto"/>
            <w:noWrap/>
            <w:vAlign w:val="bottom"/>
            <w:hideMark/>
          </w:tcPr>
          <w:p w14:paraId="3C90040F"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8</w:t>
            </w:r>
          </w:p>
        </w:tc>
      </w:tr>
      <w:tr w:rsidR="00A1583F" w:rsidRPr="00302A7E" w14:paraId="0E1AC2B2" w14:textId="77777777" w:rsidTr="00461909">
        <w:trPr>
          <w:trHeight w:val="290"/>
        </w:trPr>
        <w:tc>
          <w:tcPr>
            <w:tcW w:w="1276" w:type="dxa"/>
            <w:tcBorders>
              <w:top w:val="nil"/>
              <w:left w:val="nil"/>
              <w:bottom w:val="nil"/>
              <w:right w:val="nil"/>
            </w:tcBorders>
            <w:shd w:val="clear" w:color="auto" w:fill="auto"/>
            <w:noWrap/>
            <w:vAlign w:val="bottom"/>
            <w:hideMark/>
          </w:tcPr>
          <w:p w14:paraId="081D8F65"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Helic pub</w:t>
            </w:r>
          </w:p>
        </w:tc>
        <w:tc>
          <w:tcPr>
            <w:tcW w:w="809" w:type="dxa"/>
            <w:tcBorders>
              <w:top w:val="nil"/>
              <w:left w:val="nil"/>
              <w:bottom w:val="nil"/>
              <w:right w:val="nil"/>
            </w:tcBorders>
            <w:shd w:val="clear" w:color="auto" w:fill="auto"/>
            <w:noWrap/>
            <w:vAlign w:val="bottom"/>
            <w:hideMark/>
          </w:tcPr>
          <w:p w14:paraId="7112DBB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7B85283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3E64D3A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3D19338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0ADB2EF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1820" w:type="dxa"/>
            <w:tcBorders>
              <w:top w:val="nil"/>
              <w:left w:val="nil"/>
              <w:bottom w:val="nil"/>
              <w:right w:val="nil"/>
            </w:tcBorders>
            <w:shd w:val="clear" w:color="auto" w:fill="auto"/>
            <w:noWrap/>
            <w:vAlign w:val="bottom"/>
            <w:hideMark/>
          </w:tcPr>
          <w:p w14:paraId="15A5A0E9"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8</w:t>
            </w:r>
          </w:p>
        </w:tc>
      </w:tr>
      <w:tr w:rsidR="00A1583F" w:rsidRPr="00302A7E" w14:paraId="05303F98" w14:textId="77777777" w:rsidTr="00461909">
        <w:trPr>
          <w:trHeight w:val="290"/>
        </w:trPr>
        <w:tc>
          <w:tcPr>
            <w:tcW w:w="1276" w:type="dxa"/>
            <w:tcBorders>
              <w:top w:val="nil"/>
              <w:left w:val="nil"/>
              <w:bottom w:val="nil"/>
              <w:right w:val="nil"/>
            </w:tcBorders>
            <w:shd w:val="clear" w:color="auto" w:fill="auto"/>
            <w:noWrap/>
            <w:vAlign w:val="bottom"/>
            <w:hideMark/>
          </w:tcPr>
          <w:p w14:paraId="33ABD50C"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Poten ans</w:t>
            </w:r>
          </w:p>
        </w:tc>
        <w:tc>
          <w:tcPr>
            <w:tcW w:w="809" w:type="dxa"/>
            <w:tcBorders>
              <w:top w:val="nil"/>
              <w:left w:val="nil"/>
              <w:bottom w:val="nil"/>
              <w:right w:val="nil"/>
            </w:tcBorders>
            <w:shd w:val="clear" w:color="auto" w:fill="auto"/>
            <w:noWrap/>
            <w:vAlign w:val="bottom"/>
            <w:hideMark/>
          </w:tcPr>
          <w:p w14:paraId="6218F18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71F7469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365B508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682CACF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14F592B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2C098B42"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8</w:t>
            </w:r>
          </w:p>
        </w:tc>
      </w:tr>
      <w:tr w:rsidR="00A1583F" w:rsidRPr="00302A7E" w14:paraId="5DCD5220" w14:textId="77777777" w:rsidTr="00461909">
        <w:trPr>
          <w:trHeight w:val="290"/>
        </w:trPr>
        <w:tc>
          <w:tcPr>
            <w:tcW w:w="1276" w:type="dxa"/>
            <w:tcBorders>
              <w:top w:val="nil"/>
              <w:left w:val="nil"/>
              <w:bottom w:val="nil"/>
              <w:right w:val="nil"/>
            </w:tcBorders>
            <w:shd w:val="clear" w:color="auto" w:fill="auto"/>
            <w:noWrap/>
            <w:vAlign w:val="bottom"/>
            <w:hideMark/>
          </w:tcPr>
          <w:p w14:paraId="27044AD0"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Ranun acr</w:t>
            </w:r>
          </w:p>
        </w:tc>
        <w:tc>
          <w:tcPr>
            <w:tcW w:w="809" w:type="dxa"/>
            <w:tcBorders>
              <w:top w:val="nil"/>
              <w:left w:val="nil"/>
              <w:bottom w:val="nil"/>
              <w:right w:val="nil"/>
            </w:tcBorders>
            <w:shd w:val="clear" w:color="auto" w:fill="auto"/>
            <w:noWrap/>
            <w:vAlign w:val="bottom"/>
            <w:hideMark/>
          </w:tcPr>
          <w:p w14:paraId="6AB6E7E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c>
          <w:tcPr>
            <w:tcW w:w="960" w:type="dxa"/>
            <w:tcBorders>
              <w:top w:val="nil"/>
              <w:left w:val="nil"/>
              <w:bottom w:val="nil"/>
              <w:right w:val="nil"/>
            </w:tcBorders>
            <w:shd w:val="clear" w:color="auto" w:fill="auto"/>
            <w:noWrap/>
            <w:vAlign w:val="bottom"/>
            <w:hideMark/>
          </w:tcPr>
          <w:p w14:paraId="05EC4B3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550D2CF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75836A0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c>
          <w:tcPr>
            <w:tcW w:w="960" w:type="dxa"/>
            <w:tcBorders>
              <w:top w:val="nil"/>
              <w:left w:val="nil"/>
              <w:bottom w:val="nil"/>
              <w:right w:val="nil"/>
            </w:tcBorders>
            <w:shd w:val="clear" w:color="auto" w:fill="auto"/>
            <w:noWrap/>
            <w:vAlign w:val="bottom"/>
            <w:hideMark/>
          </w:tcPr>
          <w:p w14:paraId="4D878E5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646DA7DA"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8</w:t>
            </w:r>
          </w:p>
        </w:tc>
      </w:tr>
      <w:tr w:rsidR="00A1583F" w:rsidRPr="00302A7E" w14:paraId="2A7BE2EE" w14:textId="77777777" w:rsidTr="00461909">
        <w:trPr>
          <w:trHeight w:val="290"/>
        </w:trPr>
        <w:tc>
          <w:tcPr>
            <w:tcW w:w="1276" w:type="dxa"/>
            <w:tcBorders>
              <w:top w:val="nil"/>
              <w:left w:val="nil"/>
              <w:bottom w:val="nil"/>
              <w:right w:val="nil"/>
            </w:tcBorders>
            <w:shd w:val="clear" w:color="auto" w:fill="auto"/>
            <w:noWrap/>
            <w:vAlign w:val="bottom"/>
            <w:hideMark/>
          </w:tcPr>
          <w:p w14:paraId="28D4801A"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Rubus ida</w:t>
            </w:r>
          </w:p>
        </w:tc>
        <w:tc>
          <w:tcPr>
            <w:tcW w:w="809" w:type="dxa"/>
            <w:tcBorders>
              <w:top w:val="nil"/>
              <w:left w:val="nil"/>
              <w:bottom w:val="nil"/>
              <w:right w:val="nil"/>
            </w:tcBorders>
            <w:shd w:val="clear" w:color="auto" w:fill="auto"/>
            <w:noWrap/>
            <w:vAlign w:val="bottom"/>
            <w:hideMark/>
          </w:tcPr>
          <w:p w14:paraId="7B431D3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8</w:t>
            </w:r>
          </w:p>
        </w:tc>
        <w:tc>
          <w:tcPr>
            <w:tcW w:w="960" w:type="dxa"/>
            <w:tcBorders>
              <w:top w:val="nil"/>
              <w:left w:val="nil"/>
              <w:bottom w:val="nil"/>
              <w:right w:val="nil"/>
            </w:tcBorders>
            <w:shd w:val="clear" w:color="auto" w:fill="auto"/>
            <w:noWrap/>
            <w:vAlign w:val="bottom"/>
            <w:hideMark/>
          </w:tcPr>
          <w:p w14:paraId="58C3C00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68AAEE0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0079D3A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5CB8F94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3F408D5C"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8</w:t>
            </w:r>
          </w:p>
        </w:tc>
      </w:tr>
      <w:tr w:rsidR="00A1583F" w:rsidRPr="00302A7E" w14:paraId="612C3C61" w14:textId="77777777" w:rsidTr="00461909">
        <w:trPr>
          <w:trHeight w:val="290"/>
        </w:trPr>
        <w:tc>
          <w:tcPr>
            <w:tcW w:w="1276" w:type="dxa"/>
            <w:tcBorders>
              <w:top w:val="nil"/>
              <w:left w:val="nil"/>
              <w:bottom w:val="nil"/>
              <w:right w:val="nil"/>
            </w:tcBorders>
            <w:shd w:val="clear" w:color="auto" w:fill="auto"/>
            <w:noWrap/>
            <w:vAlign w:val="bottom"/>
            <w:hideMark/>
          </w:tcPr>
          <w:p w14:paraId="6DBD9C80"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Trifo pra</w:t>
            </w:r>
          </w:p>
        </w:tc>
        <w:tc>
          <w:tcPr>
            <w:tcW w:w="809" w:type="dxa"/>
            <w:tcBorders>
              <w:top w:val="nil"/>
              <w:left w:val="nil"/>
              <w:bottom w:val="nil"/>
              <w:right w:val="nil"/>
            </w:tcBorders>
            <w:shd w:val="clear" w:color="auto" w:fill="auto"/>
            <w:noWrap/>
            <w:vAlign w:val="bottom"/>
            <w:hideMark/>
          </w:tcPr>
          <w:p w14:paraId="1E29C4C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436DC31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64E2B5F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686C297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188068F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1820" w:type="dxa"/>
            <w:tcBorders>
              <w:top w:val="nil"/>
              <w:left w:val="nil"/>
              <w:bottom w:val="nil"/>
              <w:right w:val="nil"/>
            </w:tcBorders>
            <w:shd w:val="clear" w:color="auto" w:fill="auto"/>
            <w:noWrap/>
            <w:vAlign w:val="bottom"/>
            <w:hideMark/>
          </w:tcPr>
          <w:p w14:paraId="1146B8CD"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8</w:t>
            </w:r>
          </w:p>
        </w:tc>
      </w:tr>
      <w:tr w:rsidR="00A1583F" w:rsidRPr="00302A7E" w14:paraId="540ADEAB" w14:textId="77777777" w:rsidTr="00461909">
        <w:trPr>
          <w:trHeight w:val="290"/>
        </w:trPr>
        <w:tc>
          <w:tcPr>
            <w:tcW w:w="1276" w:type="dxa"/>
            <w:tcBorders>
              <w:top w:val="nil"/>
              <w:left w:val="nil"/>
              <w:bottom w:val="nil"/>
              <w:right w:val="nil"/>
            </w:tcBorders>
            <w:shd w:val="clear" w:color="auto" w:fill="auto"/>
            <w:noWrap/>
            <w:vAlign w:val="bottom"/>
            <w:hideMark/>
          </w:tcPr>
          <w:p w14:paraId="79154002"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Belli per</w:t>
            </w:r>
          </w:p>
        </w:tc>
        <w:tc>
          <w:tcPr>
            <w:tcW w:w="809" w:type="dxa"/>
            <w:tcBorders>
              <w:top w:val="nil"/>
              <w:left w:val="nil"/>
              <w:bottom w:val="nil"/>
              <w:right w:val="nil"/>
            </w:tcBorders>
            <w:shd w:val="clear" w:color="auto" w:fill="auto"/>
            <w:noWrap/>
            <w:vAlign w:val="bottom"/>
            <w:hideMark/>
          </w:tcPr>
          <w:p w14:paraId="3F4586B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694DC2D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673994D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270EEB6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026A4B6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42DA841B"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7</w:t>
            </w:r>
          </w:p>
        </w:tc>
      </w:tr>
      <w:tr w:rsidR="00A1583F" w:rsidRPr="00302A7E" w14:paraId="195439AC" w14:textId="77777777" w:rsidTr="00461909">
        <w:trPr>
          <w:trHeight w:val="290"/>
        </w:trPr>
        <w:tc>
          <w:tcPr>
            <w:tcW w:w="1276" w:type="dxa"/>
            <w:tcBorders>
              <w:top w:val="nil"/>
              <w:left w:val="nil"/>
              <w:bottom w:val="nil"/>
              <w:right w:val="nil"/>
            </w:tcBorders>
            <w:shd w:val="clear" w:color="auto" w:fill="auto"/>
            <w:noWrap/>
            <w:vAlign w:val="bottom"/>
            <w:hideMark/>
          </w:tcPr>
          <w:p w14:paraId="400D3551"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Bromu ere</w:t>
            </w:r>
          </w:p>
        </w:tc>
        <w:tc>
          <w:tcPr>
            <w:tcW w:w="809" w:type="dxa"/>
            <w:tcBorders>
              <w:top w:val="nil"/>
              <w:left w:val="nil"/>
              <w:bottom w:val="nil"/>
              <w:right w:val="nil"/>
            </w:tcBorders>
            <w:shd w:val="clear" w:color="auto" w:fill="auto"/>
            <w:noWrap/>
            <w:vAlign w:val="bottom"/>
            <w:hideMark/>
          </w:tcPr>
          <w:p w14:paraId="55C32D2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3BA925D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631E553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1DB724B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1607B01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3FFAF34A"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7</w:t>
            </w:r>
          </w:p>
        </w:tc>
      </w:tr>
      <w:tr w:rsidR="00A1583F" w:rsidRPr="00302A7E" w14:paraId="2AC63EAB" w14:textId="77777777" w:rsidTr="00461909">
        <w:trPr>
          <w:trHeight w:val="290"/>
        </w:trPr>
        <w:tc>
          <w:tcPr>
            <w:tcW w:w="1276" w:type="dxa"/>
            <w:tcBorders>
              <w:top w:val="nil"/>
              <w:left w:val="nil"/>
              <w:bottom w:val="nil"/>
              <w:right w:val="nil"/>
            </w:tcBorders>
            <w:shd w:val="clear" w:color="auto" w:fill="auto"/>
            <w:noWrap/>
            <w:vAlign w:val="bottom"/>
            <w:hideMark/>
          </w:tcPr>
          <w:p w14:paraId="4F354284"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Bryon dio</w:t>
            </w:r>
          </w:p>
        </w:tc>
        <w:tc>
          <w:tcPr>
            <w:tcW w:w="809" w:type="dxa"/>
            <w:tcBorders>
              <w:top w:val="nil"/>
              <w:left w:val="nil"/>
              <w:bottom w:val="nil"/>
              <w:right w:val="nil"/>
            </w:tcBorders>
            <w:shd w:val="clear" w:color="auto" w:fill="auto"/>
            <w:noWrap/>
            <w:vAlign w:val="bottom"/>
            <w:hideMark/>
          </w:tcPr>
          <w:p w14:paraId="4945A34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c>
          <w:tcPr>
            <w:tcW w:w="960" w:type="dxa"/>
            <w:tcBorders>
              <w:top w:val="nil"/>
              <w:left w:val="nil"/>
              <w:bottom w:val="nil"/>
              <w:right w:val="nil"/>
            </w:tcBorders>
            <w:shd w:val="clear" w:color="auto" w:fill="auto"/>
            <w:noWrap/>
            <w:vAlign w:val="bottom"/>
            <w:hideMark/>
          </w:tcPr>
          <w:p w14:paraId="0F95FF7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08771B5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5C6032D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718B4D5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1820" w:type="dxa"/>
            <w:tcBorders>
              <w:top w:val="nil"/>
              <w:left w:val="nil"/>
              <w:bottom w:val="nil"/>
              <w:right w:val="nil"/>
            </w:tcBorders>
            <w:shd w:val="clear" w:color="auto" w:fill="auto"/>
            <w:noWrap/>
            <w:vAlign w:val="bottom"/>
            <w:hideMark/>
          </w:tcPr>
          <w:p w14:paraId="08226696"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7</w:t>
            </w:r>
          </w:p>
        </w:tc>
      </w:tr>
      <w:tr w:rsidR="00A1583F" w:rsidRPr="00302A7E" w14:paraId="4227BFC5" w14:textId="77777777" w:rsidTr="00461909">
        <w:trPr>
          <w:trHeight w:val="290"/>
        </w:trPr>
        <w:tc>
          <w:tcPr>
            <w:tcW w:w="1276" w:type="dxa"/>
            <w:tcBorders>
              <w:top w:val="nil"/>
              <w:left w:val="nil"/>
              <w:bottom w:val="nil"/>
              <w:right w:val="nil"/>
            </w:tcBorders>
            <w:shd w:val="clear" w:color="auto" w:fill="auto"/>
            <w:noWrap/>
            <w:vAlign w:val="bottom"/>
            <w:hideMark/>
          </w:tcPr>
          <w:p w14:paraId="125EE61D"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Geran mol</w:t>
            </w:r>
          </w:p>
        </w:tc>
        <w:tc>
          <w:tcPr>
            <w:tcW w:w="809" w:type="dxa"/>
            <w:tcBorders>
              <w:top w:val="nil"/>
              <w:left w:val="nil"/>
              <w:bottom w:val="nil"/>
              <w:right w:val="nil"/>
            </w:tcBorders>
            <w:shd w:val="clear" w:color="auto" w:fill="auto"/>
            <w:noWrap/>
            <w:vAlign w:val="bottom"/>
            <w:hideMark/>
          </w:tcPr>
          <w:p w14:paraId="5DAE9EA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0F096EB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960" w:type="dxa"/>
            <w:tcBorders>
              <w:top w:val="nil"/>
              <w:left w:val="nil"/>
              <w:bottom w:val="nil"/>
              <w:right w:val="nil"/>
            </w:tcBorders>
            <w:shd w:val="clear" w:color="auto" w:fill="auto"/>
            <w:noWrap/>
            <w:vAlign w:val="bottom"/>
            <w:hideMark/>
          </w:tcPr>
          <w:p w14:paraId="77EA557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73DD023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00AB692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4AEEB1CC"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7</w:t>
            </w:r>
          </w:p>
        </w:tc>
      </w:tr>
      <w:tr w:rsidR="00A1583F" w:rsidRPr="00302A7E" w14:paraId="4BF22616" w14:textId="77777777" w:rsidTr="00461909">
        <w:trPr>
          <w:trHeight w:val="290"/>
        </w:trPr>
        <w:tc>
          <w:tcPr>
            <w:tcW w:w="1276" w:type="dxa"/>
            <w:tcBorders>
              <w:top w:val="nil"/>
              <w:left w:val="nil"/>
              <w:bottom w:val="nil"/>
              <w:right w:val="nil"/>
            </w:tcBorders>
            <w:shd w:val="clear" w:color="auto" w:fill="auto"/>
            <w:noWrap/>
            <w:vAlign w:val="bottom"/>
            <w:hideMark/>
          </w:tcPr>
          <w:p w14:paraId="09F4B3A6"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Stell gra</w:t>
            </w:r>
          </w:p>
        </w:tc>
        <w:tc>
          <w:tcPr>
            <w:tcW w:w="809" w:type="dxa"/>
            <w:tcBorders>
              <w:top w:val="nil"/>
              <w:left w:val="nil"/>
              <w:bottom w:val="nil"/>
              <w:right w:val="nil"/>
            </w:tcBorders>
            <w:shd w:val="clear" w:color="auto" w:fill="auto"/>
            <w:noWrap/>
            <w:vAlign w:val="bottom"/>
            <w:hideMark/>
          </w:tcPr>
          <w:p w14:paraId="0B9C9AE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11F07C1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51D48FB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629921E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27B6D2B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1820" w:type="dxa"/>
            <w:tcBorders>
              <w:top w:val="nil"/>
              <w:left w:val="nil"/>
              <w:bottom w:val="nil"/>
              <w:right w:val="nil"/>
            </w:tcBorders>
            <w:shd w:val="clear" w:color="auto" w:fill="auto"/>
            <w:noWrap/>
            <w:vAlign w:val="bottom"/>
            <w:hideMark/>
          </w:tcPr>
          <w:p w14:paraId="2BBEA5FA"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7</w:t>
            </w:r>
          </w:p>
        </w:tc>
      </w:tr>
      <w:tr w:rsidR="00A1583F" w:rsidRPr="00302A7E" w14:paraId="3A9025E4" w14:textId="77777777" w:rsidTr="00461909">
        <w:trPr>
          <w:trHeight w:val="290"/>
        </w:trPr>
        <w:tc>
          <w:tcPr>
            <w:tcW w:w="1276" w:type="dxa"/>
            <w:tcBorders>
              <w:top w:val="nil"/>
              <w:left w:val="nil"/>
              <w:bottom w:val="nil"/>
              <w:right w:val="nil"/>
            </w:tcBorders>
            <w:shd w:val="clear" w:color="auto" w:fill="auto"/>
            <w:noWrap/>
            <w:vAlign w:val="bottom"/>
            <w:hideMark/>
          </w:tcPr>
          <w:p w14:paraId="23ABF1A9"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Rumex obt</w:t>
            </w:r>
          </w:p>
        </w:tc>
        <w:tc>
          <w:tcPr>
            <w:tcW w:w="809" w:type="dxa"/>
            <w:tcBorders>
              <w:top w:val="nil"/>
              <w:left w:val="nil"/>
              <w:bottom w:val="nil"/>
              <w:right w:val="nil"/>
            </w:tcBorders>
            <w:shd w:val="clear" w:color="auto" w:fill="auto"/>
            <w:noWrap/>
            <w:vAlign w:val="bottom"/>
            <w:hideMark/>
          </w:tcPr>
          <w:p w14:paraId="1662A7C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61CC414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73F150E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0BB8ACE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46CD890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1820" w:type="dxa"/>
            <w:tcBorders>
              <w:top w:val="nil"/>
              <w:left w:val="nil"/>
              <w:bottom w:val="nil"/>
              <w:right w:val="nil"/>
            </w:tcBorders>
            <w:shd w:val="clear" w:color="auto" w:fill="auto"/>
            <w:noWrap/>
            <w:vAlign w:val="bottom"/>
            <w:hideMark/>
          </w:tcPr>
          <w:p w14:paraId="560FE34F"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7</w:t>
            </w:r>
          </w:p>
        </w:tc>
      </w:tr>
      <w:tr w:rsidR="00A1583F" w:rsidRPr="00302A7E" w14:paraId="4E500166" w14:textId="77777777" w:rsidTr="00461909">
        <w:trPr>
          <w:trHeight w:val="290"/>
        </w:trPr>
        <w:tc>
          <w:tcPr>
            <w:tcW w:w="1276" w:type="dxa"/>
            <w:tcBorders>
              <w:top w:val="nil"/>
              <w:left w:val="nil"/>
              <w:bottom w:val="nil"/>
              <w:right w:val="nil"/>
            </w:tcBorders>
            <w:shd w:val="clear" w:color="auto" w:fill="auto"/>
            <w:noWrap/>
            <w:vAlign w:val="bottom"/>
            <w:hideMark/>
          </w:tcPr>
          <w:p w14:paraId="470A6DA6"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Leont his</w:t>
            </w:r>
          </w:p>
        </w:tc>
        <w:tc>
          <w:tcPr>
            <w:tcW w:w="809" w:type="dxa"/>
            <w:tcBorders>
              <w:top w:val="nil"/>
              <w:left w:val="nil"/>
              <w:bottom w:val="nil"/>
              <w:right w:val="nil"/>
            </w:tcBorders>
            <w:shd w:val="clear" w:color="auto" w:fill="auto"/>
            <w:noWrap/>
            <w:vAlign w:val="bottom"/>
            <w:hideMark/>
          </w:tcPr>
          <w:p w14:paraId="761D60A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6010ECD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045A9A6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22E1E79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4F7D551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1820" w:type="dxa"/>
            <w:tcBorders>
              <w:top w:val="nil"/>
              <w:left w:val="nil"/>
              <w:bottom w:val="nil"/>
              <w:right w:val="nil"/>
            </w:tcBorders>
            <w:shd w:val="clear" w:color="auto" w:fill="auto"/>
            <w:noWrap/>
            <w:vAlign w:val="bottom"/>
            <w:hideMark/>
          </w:tcPr>
          <w:p w14:paraId="1636C5D4"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6</w:t>
            </w:r>
          </w:p>
        </w:tc>
      </w:tr>
      <w:tr w:rsidR="00A1583F" w:rsidRPr="00302A7E" w14:paraId="4D0A14A6" w14:textId="77777777" w:rsidTr="00461909">
        <w:trPr>
          <w:trHeight w:val="290"/>
        </w:trPr>
        <w:tc>
          <w:tcPr>
            <w:tcW w:w="1276" w:type="dxa"/>
            <w:tcBorders>
              <w:top w:val="nil"/>
              <w:left w:val="nil"/>
              <w:bottom w:val="nil"/>
              <w:right w:val="nil"/>
            </w:tcBorders>
            <w:shd w:val="clear" w:color="auto" w:fill="auto"/>
            <w:noWrap/>
            <w:vAlign w:val="bottom"/>
            <w:hideMark/>
          </w:tcPr>
          <w:p w14:paraId="6E528669"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Luzul pil</w:t>
            </w:r>
          </w:p>
        </w:tc>
        <w:tc>
          <w:tcPr>
            <w:tcW w:w="809" w:type="dxa"/>
            <w:tcBorders>
              <w:top w:val="nil"/>
              <w:left w:val="nil"/>
              <w:bottom w:val="nil"/>
              <w:right w:val="nil"/>
            </w:tcBorders>
            <w:shd w:val="clear" w:color="auto" w:fill="auto"/>
            <w:noWrap/>
            <w:vAlign w:val="bottom"/>
            <w:hideMark/>
          </w:tcPr>
          <w:p w14:paraId="6EFB5A9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c>
          <w:tcPr>
            <w:tcW w:w="960" w:type="dxa"/>
            <w:tcBorders>
              <w:top w:val="nil"/>
              <w:left w:val="nil"/>
              <w:bottom w:val="nil"/>
              <w:right w:val="nil"/>
            </w:tcBorders>
            <w:shd w:val="clear" w:color="auto" w:fill="auto"/>
            <w:noWrap/>
            <w:vAlign w:val="bottom"/>
            <w:hideMark/>
          </w:tcPr>
          <w:p w14:paraId="3BD0053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3665C4A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7936568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34A1FEF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45BF0AB1"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6</w:t>
            </w:r>
          </w:p>
        </w:tc>
      </w:tr>
      <w:tr w:rsidR="00A1583F" w:rsidRPr="00302A7E" w14:paraId="6F4A3520" w14:textId="77777777" w:rsidTr="00461909">
        <w:trPr>
          <w:trHeight w:val="290"/>
        </w:trPr>
        <w:tc>
          <w:tcPr>
            <w:tcW w:w="1276" w:type="dxa"/>
            <w:tcBorders>
              <w:top w:val="nil"/>
              <w:left w:val="nil"/>
              <w:bottom w:val="nil"/>
              <w:right w:val="nil"/>
            </w:tcBorders>
            <w:shd w:val="clear" w:color="auto" w:fill="auto"/>
            <w:noWrap/>
            <w:vAlign w:val="bottom"/>
            <w:hideMark/>
          </w:tcPr>
          <w:p w14:paraId="16C6F0CF"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Menth arv</w:t>
            </w:r>
          </w:p>
        </w:tc>
        <w:tc>
          <w:tcPr>
            <w:tcW w:w="809" w:type="dxa"/>
            <w:tcBorders>
              <w:top w:val="nil"/>
              <w:left w:val="nil"/>
              <w:bottom w:val="nil"/>
              <w:right w:val="nil"/>
            </w:tcBorders>
            <w:shd w:val="clear" w:color="auto" w:fill="auto"/>
            <w:noWrap/>
            <w:vAlign w:val="bottom"/>
            <w:hideMark/>
          </w:tcPr>
          <w:p w14:paraId="6910FA2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4B58C86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960" w:type="dxa"/>
            <w:tcBorders>
              <w:top w:val="nil"/>
              <w:left w:val="nil"/>
              <w:bottom w:val="nil"/>
              <w:right w:val="nil"/>
            </w:tcBorders>
            <w:shd w:val="clear" w:color="auto" w:fill="auto"/>
            <w:noWrap/>
            <w:vAlign w:val="bottom"/>
            <w:hideMark/>
          </w:tcPr>
          <w:p w14:paraId="280C563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7C54EE3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6143E3E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048B4E5F"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6</w:t>
            </w:r>
          </w:p>
        </w:tc>
      </w:tr>
      <w:tr w:rsidR="00A1583F" w:rsidRPr="00302A7E" w14:paraId="7CBEDBF5" w14:textId="77777777" w:rsidTr="00461909">
        <w:trPr>
          <w:trHeight w:val="290"/>
        </w:trPr>
        <w:tc>
          <w:tcPr>
            <w:tcW w:w="1276" w:type="dxa"/>
            <w:tcBorders>
              <w:top w:val="nil"/>
              <w:left w:val="nil"/>
              <w:bottom w:val="nil"/>
              <w:right w:val="nil"/>
            </w:tcBorders>
            <w:shd w:val="clear" w:color="auto" w:fill="auto"/>
            <w:noWrap/>
            <w:vAlign w:val="bottom"/>
            <w:hideMark/>
          </w:tcPr>
          <w:p w14:paraId="0CE509AF"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Stell hol</w:t>
            </w:r>
          </w:p>
        </w:tc>
        <w:tc>
          <w:tcPr>
            <w:tcW w:w="809" w:type="dxa"/>
            <w:tcBorders>
              <w:top w:val="nil"/>
              <w:left w:val="nil"/>
              <w:bottom w:val="nil"/>
              <w:right w:val="nil"/>
            </w:tcBorders>
            <w:shd w:val="clear" w:color="auto" w:fill="auto"/>
            <w:noWrap/>
            <w:vAlign w:val="bottom"/>
            <w:hideMark/>
          </w:tcPr>
          <w:p w14:paraId="49B1383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2EC5A3C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6F295D1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20E60E7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34C662B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1820" w:type="dxa"/>
            <w:tcBorders>
              <w:top w:val="nil"/>
              <w:left w:val="nil"/>
              <w:bottom w:val="nil"/>
              <w:right w:val="nil"/>
            </w:tcBorders>
            <w:shd w:val="clear" w:color="auto" w:fill="auto"/>
            <w:noWrap/>
            <w:vAlign w:val="bottom"/>
            <w:hideMark/>
          </w:tcPr>
          <w:p w14:paraId="39C6051C"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6</w:t>
            </w:r>
          </w:p>
        </w:tc>
      </w:tr>
      <w:tr w:rsidR="00A1583F" w:rsidRPr="00302A7E" w14:paraId="08F5B694" w14:textId="77777777" w:rsidTr="00461909">
        <w:trPr>
          <w:trHeight w:val="290"/>
        </w:trPr>
        <w:tc>
          <w:tcPr>
            <w:tcW w:w="1276" w:type="dxa"/>
            <w:tcBorders>
              <w:top w:val="nil"/>
              <w:left w:val="nil"/>
              <w:bottom w:val="nil"/>
              <w:right w:val="nil"/>
            </w:tcBorders>
            <w:shd w:val="clear" w:color="auto" w:fill="auto"/>
            <w:noWrap/>
            <w:vAlign w:val="bottom"/>
            <w:hideMark/>
          </w:tcPr>
          <w:p w14:paraId="41094F93"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Hiera spp</w:t>
            </w:r>
          </w:p>
        </w:tc>
        <w:tc>
          <w:tcPr>
            <w:tcW w:w="809" w:type="dxa"/>
            <w:tcBorders>
              <w:top w:val="nil"/>
              <w:left w:val="nil"/>
              <w:bottom w:val="nil"/>
              <w:right w:val="nil"/>
            </w:tcBorders>
            <w:shd w:val="clear" w:color="auto" w:fill="auto"/>
            <w:noWrap/>
            <w:vAlign w:val="bottom"/>
            <w:hideMark/>
          </w:tcPr>
          <w:p w14:paraId="1D3E80C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01DE81D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50272BF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09CF1C1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6975A26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1820" w:type="dxa"/>
            <w:tcBorders>
              <w:top w:val="nil"/>
              <w:left w:val="nil"/>
              <w:bottom w:val="nil"/>
              <w:right w:val="nil"/>
            </w:tcBorders>
            <w:shd w:val="clear" w:color="auto" w:fill="auto"/>
            <w:noWrap/>
            <w:vAlign w:val="bottom"/>
            <w:hideMark/>
          </w:tcPr>
          <w:p w14:paraId="60E33F06"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r>
      <w:tr w:rsidR="00A1583F" w:rsidRPr="00302A7E" w14:paraId="708B8B8A" w14:textId="77777777" w:rsidTr="00461909">
        <w:trPr>
          <w:trHeight w:val="290"/>
        </w:trPr>
        <w:tc>
          <w:tcPr>
            <w:tcW w:w="1276" w:type="dxa"/>
            <w:tcBorders>
              <w:top w:val="nil"/>
              <w:left w:val="nil"/>
              <w:bottom w:val="nil"/>
              <w:right w:val="nil"/>
            </w:tcBorders>
            <w:shd w:val="clear" w:color="auto" w:fill="auto"/>
            <w:noWrap/>
            <w:vAlign w:val="bottom"/>
            <w:hideMark/>
          </w:tcPr>
          <w:p w14:paraId="556A06BC"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Humul lup</w:t>
            </w:r>
          </w:p>
        </w:tc>
        <w:tc>
          <w:tcPr>
            <w:tcW w:w="809" w:type="dxa"/>
            <w:tcBorders>
              <w:top w:val="nil"/>
              <w:left w:val="nil"/>
              <w:bottom w:val="nil"/>
              <w:right w:val="nil"/>
            </w:tcBorders>
            <w:shd w:val="clear" w:color="auto" w:fill="auto"/>
            <w:noWrap/>
            <w:vAlign w:val="bottom"/>
            <w:hideMark/>
          </w:tcPr>
          <w:p w14:paraId="5F91324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6042179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6290FC1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6F23C33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4A04EC0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39E064E6"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r>
      <w:tr w:rsidR="00A1583F" w:rsidRPr="00302A7E" w14:paraId="6A6B10D8" w14:textId="77777777" w:rsidTr="00461909">
        <w:trPr>
          <w:trHeight w:val="290"/>
        </w:trPr>
        <w:tc>
          <w:tcPr>
            <w:tcW w:w="1276" w:type="dxa"/>
            <w:tcBorders>
              <w:top w:val="nil"/>
              <w:left w:val="nil"/>
              <w:bottom w:val="nil"/>
              <w:right w:val="nil"/>
            </w:tcBorders>
            <w:shd w:val="clear" w:color="auto" w:fill="auto"/>
            <w:noWrap/>
            <w:vAlign w:val="bottom"/>
            <w:hideMark/>
          </w:tcPr>
          <w:p w14:paraId="347531FB"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Litho off</w:t>
            </w:r>
          </w:p>
        </w:tc>
        <w:tc>
          <w:tcPr>
            <w:tcW w:w="809" w:type="dxa"/>
            <w:tcBorders>
              <w:top w:val="nil"/>
              <w:left w:val="nil"/>
              <w:bottom w:val="nil"/>
              <w:right w:val="nil"/>
            </w:tcBorders>
            <w:shd w:val="clear" w:color="auto" w:fill="auto"/>
            <w:noWrap/>
            <w:vAlign w:val="bottom"/>
            <w:hideMark/>
          </w:tcPr>
          <w:p w14:paraId="0F0B45F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3E88287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088624B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1D3C64F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30FB213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1820" w:type="dxa"/>
            <w:tcBorders>
              <w:top w:val="nil"/>
              <w:left w:val="nil"/>
              <w:bottom w:val="nil"/>
              <w:right w:val="nil"/>
            </w:tcBorders>
            <w:shd w:val="clear" w:color="auto" w:fill="auto"/>
            <w:noWrap/>
            <w:vAlign w:val="bottom"/>
            <w:hideMark/>
          </w:tcPr>
          <w:p w14:paraId="2D352221"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r>
      <w:tr w:rsidR="00A1583F" w:rsidRPr="00302A7E" w14:paraId="7073F73A" w14:textId="77777777" w:rsidTr="00461909">
        <w:trPr>
          <w:trHeight w:val="290"/>
        </w:trPr>
        <w:tc>
          <w:tcPr>
            <w:tcW w:w="1276" w:type="dxa"/>
            <w:tcBorders>
              <w:top w:val="nil"/>
              <w:left w:val="nil"/>
              <w:bottom w:val="nil"/>
              <w:right w:val="nil"/>
            </w:tcBorders>
            <w:shd w:val="clear" w:color="auto" w:fill="auto"/>
            <w:noWrap/>
            <w:vAlign w:val="bottom"/>
            <w:hideMark/>
          </w:tcPr>
          <w:p w14:paraId="28722BE7"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Paris qua</w:t>
            </w:r>
          </w:p>
        </w:tc>
        <w:tc>
          <w:tcPr>
            <w:tcW w:w="809" w:type="dxa"/>
            <w:tcBorders>
              <w:top w:val="nil"/>
              <w:left w:val="nil"/>
              <w:bottom w:val="nil"/>
              <w:right w:val="nil"/>
            </w:tcBorders>
            <w:shd w:val="clear" w:color="auto" w:fill="auto"/>
            <w:noWrap/>
            <w:vAlign w:val="bottom"/>
            <w:hideMark/>
          </w:tcPr>
          <w:p w14:paraId="3F0AF2F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2216DFF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629AED7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6C947C7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1777CEB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1820" w:type="dxa"/>
            <w:tcBorders>
              <w:top w:val="nil"/>
              <w:left w:val="nil"/>
              <w:bottom w:val="nil"/>
              <w:right w:val="nil"/>
            </w:tcBorders>
            <w:shd w:val="clear" w:color="auto" w:fill="auto"/>
            <w:noWrap/>
            <w:vAlign w:val="bottom"/>
            <w:hideMark/>
          </w:tcPr>
          <w:p w14:paraId="6A419166"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r>
      <w:tr w:rsidR="00A1583F" w:rsidRPr="00302A7E" w14:paraId="51819F54" w14:textId="77777777" w:rsidTr="00461909">
        <w:trPr>
          <w:trHeight w:val="290"/>
        </w:trPr>
        <w:tc>
          <w:tcPr>
            <w:tcW w:w="1276" w:type="dxa"/>
            <w:tcBorders>
              <w:top w:val="nil"/>
              <w:left w:val="nil"/>
              <w:bottom w:val="nil"/>
              <w:right w:val="nil"/>
            </w:tcBorders>
            <w:shd w:val="clear" w:color="auto" w:fill="auto"/>
            <w:noWrap/>
            <w:vAlign w:val="bottom"/>
            <w:hideMark/>
          </w:tcPr>
          <w:p w14:paraId="2BE071F8"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Symph off</w:t>
            </w:r>
          </w:p>
        </w:tc>
        <w:tc>
          <w:tcPr>
            <w:tcW w:w="809" w:type="dxa"/>
            <w:tcBorders>
              <w:top w:val="nil"/>
              <w:left w:val="nil"/>
              <w:bottom w:val="nil"/>
              <w:right w:val="nil"/>
            </w:tcBorders>
            <w:shd w:val="clear" w:color="auto" w:fill="auto"/>
            <w:noWrap/>
            <w:vAlign w:val="bottom"/>
            <w:hideMark/>
          </w:tcPr>
          <w:p w14:paraId="5C81015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c>
          <w:tcPr>
            <w:tcW w:w="960" w:type="dxa"/>
            <w:tcBorders>
              <w:top w:val="nil"/>
              <w:left w:val="nil"/>
              <w:bottom w:val="nil"/>
              <w:right w:val="nil"/>
            </w:tcBorders>
            <w:shd w:val="clear" w:color="auto" w:fill="auto"/>
            <w:noWrap/>
            <w:vAlign w:val="bottom"/>
            <w:hideMark/>
          </w:tcPr>
          <w:p w14:paraId="5C1D8D6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74C6424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74E91E1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2E344E1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27A3C9CE"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r>
      <w:tr w:rsidR="00A1583F" w:rsidRPr="00302A7E" w14:paraId="01DA7A1C" w14:textId="77777777" w:rsidTr="00461909">
        <w:trPr>
          <w:trHeight w:val="290"/>
        </w:trPr>
        <w:tc>
          <w:tcPr>
            <w:tcW w:w="1276" w:type="dxa"/>
            <w:tcBorders>
              <w:top w:val="nil"/>
              <w:left w:val="nil"/>
              <w:bottom w:val="nil"/>
              <w:right w:val="nil"/>
            </w:tcBorders>
            <w:shd w:val="clear" w:color="auto" w:fill="auto"/>
            <w:noWrap/>
            <w:vAlign w:val="bottom"/>
            <w:hideMark/>
          </w:tcPr>
          <w:p w14:paraId="74CA3BE5"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Trise fla</w:t>
            </w:r>
          </w:p>
        </w:tc>
        <w:tc>
          <w:tcPr>
            <w:tcW w:w="809" w:type="dxa"/>
            <w:tcBorders>
              <w:top w:val="nil"/>
              <w:left w:val="nil"/>
              <w:bottom w:val="nil"/>
              <w:right w:val="nil"/>
            </w:tcBorders>
            <w:shd w:val="clear" w:color="auto" w:fill="auto"/>
            <w:noWrap/>
            <w:vAlign w:val="bottom"/>
            <w:hideMark/>
          </w:tcPr>
          <w:p w14:paraId="0D68ACF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03C135D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263C0B7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6891C10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3AA81F9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1820" w:type="dxa"/>
            <w:tcBorders>
              <w:top w:val="nil"/>
              <w:left w:val="nil"/>
              <w:bottom w:val="nil"/>
              <w:right w:val="nil"/>
            </w:tcBorders>
            <w:shd w:val="clear" w:color="auto" w:fill="auto"/>
            <w:noWrap/>
            <w:vAlign w:val="bottom"/>
            <w:hideMark/>
          </w:tcPr>
          <w:p w14:paraId="5ED08DBD"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r>
      <w:tr w:rsidR="00A1583F" w:rsidRPr="00302A7E" w14:paraId="25F8907A" w14:textId="77777777" w:rsidTr="00461909">
        <w:trPr>
          <w:trHeight w:val="290"/>
        </w:trPr>
        <w:tc>
          <w:tcPr>
            <w:tcW w:w="1276" w:type="dxa"/>
            <w:tcBorders>
              <w:top w:val="nil"/>
              <w:left w:val="nil"/>
              <w:bottom w:val="nil"/>
              <w:right w:val="nil"/>
            </w:tcBorders>
            <w:shd w:val="clear" w:color="auto" w:fill="auto"/>
            <w:noWrap/>
            <w:vAlign w:val="bottom"/>
            <w:hideMark/>
          </w:tcPr>
          <w:p w14:paraId="358B2D9C"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Conop maj</w:t>
            </w:r>
          </w:p>
        </w:tc>
        <w:tc>
          <w:tcPr>
            <w:tcW w:w="809" w:type="dxa"/>
            <w:tcBorders>
              <w:top w:val="nil"/>
              <w:left w:val="nil"/>
              <w:bottom w:val="nil"/>
              <w:right w:val="nil"/>
            </w:tcBorders>
            <w:shd w:val="clear" w:color="auto" w:fill="auto"/>
            <w:noWrap/>
            <w:vAlign w:val="bottom"/>
            <w:hideMark/>
          </w:tcPr>
          <w:p w14:paraId="37617E4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323775D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14B17EF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7860C83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33ED8A7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1820" w:type="dxa"/>
            <w:tcBorders>
              <w:top w:val="nil"/>
              <w:left w:val="nil"/>
              <w:bottom w:val="nil"/>
              <w:right w:val="nil"/>
            </w:tcBorders>
            <w:shd w:val="clear" w:color="auto" w:fill="auto"/>
            <w:noWrap/>
            <w:vAlign w:val="bottom"/>
            <w:hideMark/>
          </w:tcPr>
          <w:p w14:paraId="3AE6091E"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r>
      <w:tr w:rsidR="00A1583F" w:rsidRPr="00302A7E" w14:paraId="75F78E12" w14:textId="77777777" w:rsidTr="00461909">
        <w:trPr>
          <w:trHeight w:val="290"/>
        </w:trPr>
        <w:tc>
          <w:tcPr>
            <w:tcW w:w="1276" w:type="dxa"/>
            <w:tcBorders>
              <w:top w:val="nil"/>
              <w:left w:val="nil"/>
              <w:bottom w:val="nil"/>
              <w:right w:val="nil"/>
            </w:tcBorders>
            <w:shd w:val="clear" w:color="auto" w:fill="auto"/>
            <w:noWrap/>
            <w:vAlign w:val="bottom"/>
            <w:hideMark/>
          </w:tcPr>
          <w:p w14:paraId="4BCB6439"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Hyper mac</w:t>
            </w:r>
          </w:p>
        </w:tc>
        <w:tc>
          <w:tcPr>
            <w:tcW w:w="809" w:type="dxa"/>
            <w:tcBorders>
              <w:top w:val="nil"/>
              <w:left w:val="nil"/>
              <w:bottom w:val="nil"/>
              <w:right w:val="nil"/>
            </w:tcBorders>
            <w:shd w:val="clear" w:color="auto" w:fill="auto"/>
            <w:noWrap/>
            <w:vAlign w:val="bottom"/>
            <w:hideMark/>
          </w:tcPr>
          <w:p w14:paraId="54D0B89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6647846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60AF38A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3D1E868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571C245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1820" w:type="dxa"/>
            <w:tcBorders>
              <w:top w:val="nil"/>
              <w:left w:val="nil"/>
              <w:bottom w:val="nil"/>
              <w:right w:val="nil"/>
            </w:tcBorders>
            <w:shd w:val="clear" w:color="auto" w:fill="auto"/>
            <w:noWrap/>
            <w:vAlign w:val="bottom"/>
            <w:hideMark/>
          </w:tcPr>
          <w:p w14:paraId="6DABE185"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5</w:t>
            </w:r>
          </w:p>
        </w:tc>
      </w:tr>
      <w:tr w:rsidR="00A1583F" w:rsidRPr="00302A7E" w14:paraId="7E5A2E85" w14:textId="77777777" w:rsidTr="00461909">
        <w:trPr>
          <w:trHeight w:val="290"/>
        </w:trPr>
        <w:tc>
          <w:tcPr>
            <w:tcW w:w="1276" w:type="dxa"/>
            <w:tcBorders>
              <w:top w:val="nil"/>
              <w:left w:val="nil"/>
              <w:bottom w:val="nil"/>
              <w:right w:val="nil"/>
            </w:tcBorders>
            <w:shd w:val="clear" w:color="auto" w:fill="auto"/>
            <w:noWrap/>
            <w:vAlign w:val="bottom"/>
            <w:hideMark/>
          </w:tcPr>
          <w:p w14:paraId="351231F7"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Antho odo</w:t>
            </w:r>
          </w:p>
        </w:tc>
        <w:tc>
          <w:tcPr>
            <w:tcW w:w="809" w:type="dxa"/>
            <w:tcBorders>
              <w:top w:val="nil"/>
              <w:left w:val="nil"/>
              <w:bottom w:val="nil"/>
              <w:right w:val="nil"/>
            </w:tcBorders>
            <w:shd w:val="clear" w:color="auto" w:fill="auto"/>
            <w:noWrap/>
            <w:vAlign w:val="bottom"/>
            <w:hideMark/>
          </w:tcPr>
          <w:p w14:paraId="16139A1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090B112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089E439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3A92B3D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290A38B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082E96C1"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r>
      <w:tr w:rsidR="00A1583F" w:rsidRPr="00302A7E" w14:paraId="0F725571" w14:textId="77777777" w:rsidTr="00461909">
        <w:trPr>
          <w:trHeight w:val="290"/>
        </w:trPr>
        <w:tc>
          <w:tcPr>
            <w:tcW w:w="1276" w:type="dxa"/>
            <w:tcBorders>
              <w:top w:val="nil"/>
              <w:left w:val="nil"/>
              <w:bottom w:val="nil"/>
              <w:right w:val="nil"/>
            </w:tcBorders>
            <w:shd w:val="clear" w:color="auto" w:fill="auto"/>
            <w:noWrap/>
            <w:vAlign w:val="bottom"/>
            <w:hideMark/>
          </w:tcPr>
          <w:p w14:paraId="64B79E4C"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Carex otr</w:t>
            </w:r>
          </w:p>
        </w:tc>
        <w:tc>
          <w:tcPr>
            <w:tcW w:w="809" w:type="dxa"/>
            <w:tcBorders>
              <w:top w:val="nil"/>
              <w:left w:val="nil"/>
              <w:bottom w:val="nil"/>
              <w:right w:val="nil"/>
            </w:tcBorders>
            <w:shd w:val="clear" w:color="auto" w:fill="auto"/>
            <w:noWrap/>
            <w:vAlign w:val="bottom"/>
            <w:hideMark/>
          </w:tcPr>
          <w:p w14:paraId="7340BEB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15E1956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0A2C598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62730E6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72FC12A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4B657CD2"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r>
      <w:tr w:rsidR="00A1583F" w:rsidRPr="00302A7E" w14:paraId="52C4AEA1" w14:textId="77777777" w:rsidTr="00461909">
        <w:trPr>
          <w:trHeight w:val="290"/>
        </w:trPr>
        <w:tc>
          <w:tcPr>
            <w:tcW w:w="1276" w:type="dxa"/>
            <w:tcBorders>
              <w:top w:val="nil"/>
              <w:left w:val="nil"/>
              <w:bottom w:val="nil"/>
              <w:right w:val="nil"/>
            </w:tcBorders>
            <w:shd w:val="clear" w:color="auto" w:fill="auto"/>
            <w:noWrap/>
            <w:vAlign w:val="bottom"/>
            <w:hideMark/>
          </w:tcPr>
          <w:p w14:paraId="304478AA"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Festu pra</w:t>
            </w:r>
          </w:p>
        </w:tc>
        <w:tc>
          <w:tcPr>
            <w:tcW w:w="809" w:type="dxa"/>
            <w:tcBorders>
              <w:top w:val="nil"/>
              <w:left w:val="nil"/>
              <w:bottom w:val="nil"/>
              <w:right w:val="nil"/>
            </w:tcBorders>
            <w:shd w:val="clear" w:color="auto" w:fill="auto"/>
            <w:noWrap/>
            <w:vAlign w:val="bottom"/>
            <w:hideMark/>
          </w:tcPr>
          <w:p w14:paraId="4DD5D67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1F9182B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2C50D7D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3475046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0836F78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3FC3BA09"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r>
      <w:tr w:rsidR="00A1583F" w:rsidRPr="00302A7E" w14:paraId="3C85E378" w14:textId="77777777" w:rsidTr="00461909">
        <w:trPr>
          <w:trHeight w:val="290"/>
        </w:trPr>
        <w:tc>
          <w:tcPr>
            <w:tcW w:w="1276" w:type="dxa"/>
            <w:tcBorders>
              <w:top w:val="nil"/>
              <w:left w:val="nil"/>
              <w:bottom w:val="nil"/>
              <w:right w:val="nil"/>
            </w:tcBorders>
            <w:shd w:val="clear" w:color="auto" w:fill="auto"/>
            <w:noWrap/>
            <w:vAlign w:val="bottom"/>
            <w:hideMark/>
          </w:tcPr>
          <w:p w14:paraId="5E6C3BA4"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Galiu mol</w:t>
            </w:r>
          </w:p>
        </w:tc>
        <w:tc>
          <w:tcPr>
            <w:tcW w:w="809" w:type="dxa"/>
            <w:tcBorders>
              <w:top w:val="nil"/>
              <w:left w:val="nil"/>
              <w:bottom w:val="nil"/>
              <w:right w:val="nil"/>
            </w:tcBorders>
            <w:shd w:val="clear" w:color="auto" w:fill="auto"/>
            <w:noWrap/>
            <w:vAlign w:val="bottom"/>
            <w:hideMark/>
          </w:tcPr>
          <w:p w14:paraId="7938E4A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16A8F85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6B4B1BD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3B7897F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1C6BD9C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708F1783"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r>
      <w:tr w:rsidR="00A1583F" w:rsidRPr="00302A7E" w14:paraId="23954D5A" w14:textId="77777777" w:rsidTr="00461909">
        <w:trPr>
          <w:trHeight w:val="290"/>
        </w:trPr>
        <w:tc>
          <w:tcPr>
            <w:tcW w:w="1276" w:type="dxa"/>
            <w:tcBorders>
              <w:top w:val="nil"/>
              <w:left w:val="nil"/>
              <w:bottom w:val="nil"/>
              <w:right w:val="nil"/>
            </w:tcBorders>
            <w:shd w:val="clear" w:color="auto" w:fill="auto"/>
            <w:noWrap/>
            <w:vAlign w:val="bottom"/>
            <w:hideMark/>
          </w:tcPr>
          <w:p w14:paraId="77743534"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Galiu odo</w:t>
            </w:r>
          </w:p>
        </w:tc>
        <w:tc>
          <w:tcPr>
            <w:tcW w:w="809" w:type="dxa"/>
            <w:tcBorders>
              <w:top w:val="nil"/>
              <w:left w:val="nil"/>
              <w:bottom w:val="nil"/>
              <w:right w:val="nil"/>
            </w:tcBorders>
            <w:shd w:val="clear" w:color="auto" w:fill="auto"/>
            <w:noWrap/>
            <w:vAlign w:val="bottom"/>
            <w:hideMark/>
          </w:tcPr>
          <w:p w14:paraId="4029F81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251F48E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3C3D52E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17A291E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52C536C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1820" w:type="dxa"/>
            <w:tcBorders>
              <w:top w:val="nil"/>
              <w:left w:val="nil"/>
              <w:bottom w:val="nil"/>
              <w:right w:val="nil"/>
            </w:tcBorders>
            <w:shd w:val="clear" w:color="auto" w:fill="auto"/>
            <w:noWrap/>
            <w:vAlign w:val="bottom"/>
            <w:hideMark/>
          </w:tcPr>
          <w:p w14:paraId="72D2FF33"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r>
      <w:tr w:rsidR="00A1583F" w:rsidRPr="00302A7E" w14:paraId="18700CF5" w14:textId="77777777" w:rsidTr="00461909">
        <w:trPr>
          <w:trHeight w:val="290"/>
        </w:trPr>
        <w:tc>
          <w:tcPr>
            <w:tcW w:w="1276" w:type="dxa"/>
            <w:tcBorders>
              <w:top w:val="nil"/>
              <w:left w:val="nil"/>
              <w:bottom w:val="nil"/>
              <w:right w:val="nil"/>
            </w:tcBorders>
            <w:shd w:val="clear" w:color="auto" w:fill="auto"/>
            <w:noWrap/>
            <w:vAlign w:val="bottom"/>
            <w:hideMark/>
          </w:tcPr>
          <w:p w14:paraId="31C5390F"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Helia cha</w:t>
            </w:r>
          </w:p>
        </w:tc>
        <w:tc>
          <w:tcPr>
            <w:tcW w:w="809" w:type="dxa"/>
            <w:tcBorders>
              <w:top w:val="nil"/>
              <w:left w:val="nil"/>
              <w:bottom w:val="nil"/>
              <w:right w:val="nil"/>
            </w:tcBorders>
            <w:shd w:val="clear" w:color="auto" w:fill="auto"/>
            <w:noWrap/>
            <w:vAlign w:val="bottom"/>
            <w:hideMark/>
          </w:tcPr>
          <w:p w14:paraId="762AB33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5F2B0D3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11A7D48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6E90D9B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45FD34C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1DDF3E91"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r>
      <w:tr w:rsidR="00A1583F" w:rsidRPr="00302A7E" w14:paraId="4B66C1EC" w14:textId="77777777" w:rsidTr="00461909">
        <w:trPr>
          <w:trHeight w:val="290"/>
        </w:trPr>
        <w:tc>
          <w:tcPr>
            <w:tcW w:w="1276" w:type="dxa"/>
            <w:tcBorders>
              <w:top w:val="nil"/>
              <w:left w:val="nil"/>
              <w:bottom w:val="nil"/>
              <w:right w:val="nil"/>
            </w:tcBorders>
            <w:shd w:val="clear" w:color="auto" w:fill="auto"/>
            <w:noWrap/>
            <w:vAlign w:val="bottom"/>
            <w:hideMark/>
          </w:tcPr>
          <w:p w14:paraId="1DADC309"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Knaut arv</w:t>
            </w:r>
          </w:p>
        </w:tc>
        <w:tc>
          <w:tcPr>
            <w:tcW w:w="809" w:type="dxa"/>
            <w:tcBorders>
              <w:top w:val="nil"/>
              <w:left w:val="nil"/>
              <w:bottom w:val="nil"/>
              <w:right w:val="nil"/>
            </w:tcBorders>
            <w:shd w:val="clear" w:color="auto" w:fill="auto"/>
            <w:noWrap/>
            <w:vAlign w:val="bottom"/>
            <w:hideMark/>
          </w:tcPr>
          <w:p w14:paraId="2E1FF44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c>
          <w:tcPr>
            <w:tcW w:w="960" w:type="dxa"/>
            <w:tcBorders>
              <w:top w:val="nil"/>
              <w:left w:val="nil"/>
              <w:bottom w:val="nil"/>
              <w:right w:val="nil"/>
            </w:tcBorders>
            <w:shd w:val="clear" w:color="auto" w:fill="auto"/>
            <w:noWrap/>
            <w:vAlign w:val="bottom"/>
            <w:hideMark/>
          </w:tcPr>
          <w:p w14:paraId="1AEC2B7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714CCAA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2A08232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1539034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473EB306"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r>
      <w:tr w:rsidR="00A1583F" w:rsidRPr="00302A7E" w14:paraId="67FC2C42" w14:textId="77777777" w:rsidTr="00461909">
        <w:trPr>
          <w:trHeight w:val="290"/>
        </w:trPr>
        <w:tc>
          <w:tcPr>
            <w:tcW w:w="1276" w:type="dxa"/>
            <w:tcBorders>
              <w:top w:val="nil"/>
              <w:left w:val="nil"/>
              <w:bottom w:val="nil"/>
              <w:right w:val="nil"/>
            </w:tcBorders>
            <w:shd w:val="clear" w:color="auto" w:fill="auto"/>
            <w:noWrap/>
            <w:vAlign w:val="bottom"/>
            <w:hideMark/>
          </w:tcPr>
          <w:p w14:paraId="402A6548"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Liste ova</w:t>
            </w:r>
          </w:p>
        </w:tc>
        <w:tc>
          <w:tcPr>
            <w:tcW w:w="809" w:type="dxa"/>
            <w:tcBorders>
              <w:top w:val="nil"/>
              <w:left w:val="nil"/>
              <w:bottom w:val="nil"/>
              <w:right w:val="nil"/>
            </w:tcBorders>
            <w:shd w:val="clear" w:color="auto" w:fill="auto"/>
            <w:noWrap/>
            <w:vAlign w:val="bottom"/>
            <w:hideMark/>
          </w:tcPr>
          <w:p w14:paraId="357C603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7F84B8E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21B697B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74E61B1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3AA95D1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0E658717"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r>
      <w:tr w:rsidR="00A1583F" w:rsidRPr="00302A7E" w14:paraId="1A644816" w14:textId="77777777" w:rsidTr="00461909">
        <w:trPr>
          <w:trHeight w:val="290"/>
        </w:trPr>
        <w:tc>
          <w:tcPr>
            <w:tcW w:w="1276" w:type="dxa"/>
            <w:tcBorders>
              <w:top w:val="nil"/>
              <w:left w:val="nil"/>
              <w:bottom w:val="nil"/>
              <w:right w:val="nil"/>
            </w:tcBorders>
            <w:shd w:val="clear" w:color="auto" w:fill="auto"/>
            <w:noWrap/>
            <w:vAlign w:val="bottom"/>
            <w:hideMark/>
          </w:tcPr>
          <w:p w14:paraId="503AD4F0"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Ribes uva</w:t>
            </w:r>
          </w:p>
        </w:tc>
        <w:tc>
          <w:tcPr>
            <w:tcW w:w="809" w:type="dxa"/>
            <w:tcBorders>
              <w:top w:val="nil"/>
              <w:left w:val="nil"/>
              <w:bottom w:val="nil"/>
              <w:right w:val="nil"/>
            </w:tcBorders>
            <w:shd w:val="clear" w:color="auto" w:fill="auto"/>
            <w:noWrap/>
            <w:vAlign w:val="bottom"/>
            <w:hideMark/>
          </w:tcPr>
          <w:p w14:paraId="7C07E9C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56A07B6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65AA8E2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5B1C84C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701E7D8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1820" w:type="dxa"/>
            <w:tcBorders>
              <w:top w:val="nil"/>
              <w:left w:val="nil"/>
              <w:bottom w:val="nil"/>
              <w:right w:val="nil"/>
            </w:tcBorders>
            <w:shd w:val="clear" w:color="auto" w:fill="auto"/>
            <w:noWrap/>
            <w:vAlign w:val="bottom"/>
            <w:hideMark/>
          </w:tcPr>
          <w:p w14:paraId="5CC205C5"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r>
      <w:tr w:rsidR="00A1583F" w:rsidRPr="00302A7E" w14:paraId="1204EE26" w14:textId="77777777" w:rsidTr="00461909">
        <w:trPr>
          <w:trHeight w:val="290"/>
        </w:trPr>
        <w:tc>
          <w:tcPr>
            <w:tcW w:w="1276" w:type="dxa"/>
            <w:tcBorders>
              <w:top w:val="nil"/>
              <w:left w:val="nil"/>
              <w:bottom w:val="nil"/>
              <w:right w:val="nil"/>
            </w:tcBorders>
            <w:shd w:val="clear" w:color="auto" w:fill="auto"/>
            <w:noWrap/>
            <w:vAlign w:val="bottom"/>
            <w:hideMark/>
          </w:tcPr>
          <w:p w14:paraId="142E2E97"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Scrop aqu</w:t>
            </w:r>
          </w:p>
        </w:tc>
        <w:tc>
          <w:tcPr>
            <w:tcW w:w="809" w:type="dxa"/>
            <w:tcBorders>
              <w:top w:val="nil"/>
              <w:left w:val="nil"/>
              <w:bottom w:val="nil"/>
              <w:right w:val="nil"/>
            </w:tcBorders>
            <w:shd w:val="clear" w:color="auto" w:fill="auto"/>
            <w:noWrap/>
            <w:vAlign w:val="bottom"/>
            <w:hideMark/>
          </w:tcPr>
          <w:p w14:paraId="4ABE0BF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77DE6DB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2B23843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0C93BBC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1A98531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60B81B87"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r>
      <w:tr w:rsidR="00A1583F" w:rsidRPr="00302A7E" w14:paraId="72F429BF" w14:textId="77777777" w:rsidTr="00461909">
        <w:trPr>
          <w:trHeight w:val="290"/>
        </w:trPr>
        <w:tc>
          <w:tcPr>
            <w:tcW w:w="1276" w:type="dxa"/>
            <w:tcBorders>
              <w:top w:val="nil"/>
              <w:left w:val="nil"/>
              <w:bottom w:val="nil"/>
              <w:right w:val="nil"/>
            </w:tcBorders>
            <w:shd w:val="clear" w:color="auto" w:fill="auto"/>
            <w:noWrap/>
            <w:vAlign w:val="bottom"/>
            <w:hideMark/>
          </w:tcPr>
          <w:p w14:paraId="6230F50E"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Ulex eur</w:t>
            </w:r>
          </w:p>
        </w:tc>
        <w:tc>
          <w:tcPr>
            <w:tcW w:w="809" w:type="dxa"/>
            <w:tcBorders>
              <w:top w:val="nil"/>
              <w:left w:val="nil"/>
              <w:bottom w:val="nil"/>
              <w:right w:val="nil"/>
            </w:tcBorders>
            <w:shd w:val="clear" w:color="auto" w:fill="auto"/>
            <w:noWrap/>
            <w:vAlign w:val="bottom"/>
            <w:hideMark/>
          </w:tcPr>
          <w:p w14:paraId="0B35FE5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316B2AC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775589C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2792B36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41F9BE8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25100748"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r>
      <w:tr w:rsidR="00A1583F" w:rsidRPr="00302A7E" w14:paraId="4F83B355" w14:textId="77777777" w:rsidTr="00461909">
        <w:trPr>
          <w:trHeight w:val="290"/>
        </w:trPr>
        <w:tc>
          <w:tcPr>
            <w:tcW w:w="1276" w:type="dxa"/>
            <w:tcBorders>
              <w:top w:val="nil"/>
              <w:left w:val="nil"/>
              <w:bottom w:val="nil"/>
              <w:right w:val="nil"/>
            </w:tcBorders>
            <w:shd w:val="clear" w:color="auto" w:fill="auto"/>
            <w:noWrap/>
            <w:vAlign w:val="bottom"/>
            <w:hideMark/>
          </w:tcPr>
          <w:p w14:paraId="1BF2875D"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Carex hir</w:t>
            </w:r>
          </w:p>
        </w:tc>
        <w:tc>
          <w:tcPr>
            <w:tcW w:w="809" w:type="dxa"/>
            <w:tcBorders>
              <w:top w:val="nil"/>
              <w:left w:val="nil"/>
              <w:bottom w:val="nil"/>
              <w:right w:val="nil"/>
            </w:tcBorders>
            <w:shd w:val="clear" w:color="auto" w:fill="auto"/>
            <w:noWrap/>
            <w:vAlign w:val="bottom"/>
            <w:hideMark/>
          </w:tcPr>
          <w:p w14:paraId="423FC1B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22F8706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2FFC620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004A6FA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42A9445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1820" w:type="dxa"/>
            <w:tcBorders>
              <w:top w:val="nil"/>
              <w:left w:val="nil"/>
              <w:bottom w:val="nil"/>
              <w:right w:val="nil"/>
            </w:tcBorders>
            <w:shd w:val="clear" w:color="auto" w:fill="auto"/>
            <w:noWrap/>
            <w:vAlign w:val="bottom"/>
            <w:hideMark/>
          </w:tcPr>
          <w:p w14:paraId="72AF70B5"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4</w:t>
            </w:r>
          </w:p>
        </w:tc>
      </w:tr>
      <w:tr w:rsidR="00A1583F" w:rsidRPr="00302A7E" w14:paraId="15A5E308" w14:textId="77777777" w:rsidTr="00461909">
        <w:trPr>
          <w:trHeight w:val="290"/>
        </w:trPr>
        <w:tc>
          <w:tcPr>
            <w:tcW w:w="1276" w:type="dxa"/>
            <w:tcBorders>
              <w:top w:val="nil"/>
              <w:left w:val="nil"/>
              <w:bottom w:val="nil"/>
              <w:right w:val="nil"/>
            </w:tcBorders>
            <w:shd w:val="clear" w:color="auto" w:fill="auto"/>
            <w:noWrap/>
            <w:vAlign w:val="bottom"/>
            <w:hideMark/>
          </w:tcPr>
          <w:p w14:paraId="0A83AD28"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Bromu ste</w:t>
            </w:r>
          </w:p>
        </w:tc>
        <w:tc>
          <w:tcPr>
            <w:tcW w:w="809" w:type="dxa"/>
            <w:tcBorders>
              <w:top w:val="nil"/>
              <w:left w:val="nil"/>
              <w:bottom w:val="nil"/>
              <w:right w:val="nil"/>
            </w:tcBorders>
            <w:shd w:val="clear" w:color="auto" w:fill="auto"/>
            <w:noWrap/>
            <w:vAlign w:val="bottom"/>
            <w:hideMark/>
          </w:tcPr>
          <w:p w14:paraId="789692D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438D6FD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24079A0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52AD47C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5CA858F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4169DF3C"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r>
      <w:tr w:rsidR="00A1583F" w:rsidRPr="00302A7E" w14:paraId="6422564A" w14:textId="77777777" w:rsidTr="00461909">
        <w:trPr>
          <w:trHeight w:val="290"/>
        </w:trPr>
        <w:tc>
          <w:tcPr>
            <w:tcW w:w="1276" w:type="dxa"/>
            <w:tcBorders>
              <w:top w:val="nil"/>
              <w:left w:val="nil"/>
              <w:bottom w:val="nil"/>
              <w:right w:val="nil"/>
            </w:tcBorders>
            <w:shd w:val="clear" w:color="auto" w:fill="auto"/>
            <w:noWrap/>
            <w:vAlign w:val="bottom"/>
            <w:hideMark/>
          </w:tcPr>
          <w:p w14:paraId="18036268"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Calam epi</w:t>
            </w:r>
          </w:p>
        </w:tc>
        <w:tc>
          <w:tcPr>
            <w:tcW w:w="809" w:type="dxa"/>
            <w:tcBorders>
              <w:top w:val="nil"/>
              <w:left w:val="nil"/>
              <w:bottom w:val="nil"/>
              <w:right w:val="nil"/>
            </w:tcBorders>
            <w:shd w:val="clear" w:color="auto" w:fill="auto"/>
            <w:noWrap/>
            <w:vAlign w:val="bottom"/>
            <w:hideMark/>
          </w:tcPr>
          <w:p w14:paraId="54E2E19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1EF5EF7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5BF19C1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5EFE576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5E6CE37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125F112B"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r>
      <w:tr w:rsidR="00A1583F" w:rsidRPr="00302A7E" w14:paraId="42E8C2D3" w14:textId="77777777" w:rsidTr="00461909">
        <w:trPr>
          <w:trHeight w:val="290"/>
        </w:trPr>
        <w:tc>
          <w:tcPr>
            <w:tcW w:w="1276" w:type="dxa"/>
            <w:tcBorders>
              <w:top w:val="nil"/>
              <w:left w:val="nil"/>
              <w:bottom w:val="nil"/>
              <w:right w:val="nil"/>
            </w:tcBorders>
            <w:shd w:val="clear" w:color="auto" w:fill="auto"/>
            <w:noWrap/>
            <w:vAlign w:val="bottom"/>
            <w:hideMark/>
          </w:tcPr>
          <w:p w14:paraId="14555384"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Cynos cri</w:t>
            </w:r>
          </w:p>
        </w:tc>
        <w:tc>
          <w:tcPr>
            <w:tcW w:w="809" w:type="dxa"/>
            <w:tcBorders>
              <w:top w:val="nil"/>
              <w:left w:val="nil"/>
              <w:bottom w:val="nil"/>
              <w:right w:val="nil"/>
            </w:tcBorders>
            <w:shd w:val="clear" w:color="auto" w:fill="auto"/>
            <w:noWrap/>
            <w:vAlign w:val="bottom"/>
            <w:hideMark/>
          </w:tcPr>
          <w:p w14:paraId="2871A16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2A48E97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4A3080C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41C8F4E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5568655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21047427"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r>
      <w:tr w:rsidR="00A1583F" w:rsidRPr="00302A7E" w14:paraId="073D8259" w14:textId="77777777" w:rsidTr="00461909">
        <w:trPr>
          <w:trHeight w:val="290"/>
        </w:trPr>
        <w:tc>
          <w:tcPr>
            <w:tcW w:w="1276" w:type="dxa"/>
            <w:tcBorders>
              <w:top w:val="nil"/>
              <w:left w:val="nil"/>
              <w:bottom w:val="nil"/>
              <w:right w:val="nil"/>
            </w:tcBorders>
            <w:shd w:val="clear" w:color="auto" w:fill="auto"/>
            <w:noWrap/>
            <w:vAlign w:val="bottom"/>
            <w:hideMark/>
          </w:tcPr>
          <w:p w14:paraId="7686FD81"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Dryop aff</w:t>
            </w:r>
          </w:p>
        </w:tc>
        <w:tc>
          <w:tcPr>
            <w:tcW w:w="809" w:type="dxa"/>
            <w:tcBorders>
              <w:top w:val="nil"/>
              <w:left w:val="nil"/>
              <w:bottom w:val="nil"/>
              <w:right w:val="nil"/>
            </w:tcBorders>
            <w:shd w:val="clear" w:color="auto" w:fill="auto"/>
            <w:noWrap/>
            <w:vAlign w:val="bottom"/>
            <w:hideMark/>
          </w:tcPr>
          <w:p w14:paraId="33B82A6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3B40C5C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3EF155B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4B730EB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1807B71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7B08449F"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r>
      <w:tr w:rsidR="00A1583F" w:rsidRPr="00302A7E" w14:paraId="5F63C5D1" w14:textId="77777777" w:rsidTr="00461909">
        <w:trPr>
          <w:trHeight w:val="290"/>
        </w:trPr>
        <w:tc>
          <w:tcPr>
            <w:tcW w:w="1276" w:type="dxa"/>
            <w:tcBorders>
              <w:top w:val="nil"/>
              <w:left w:val="nil"/>
              <w:bottom w:val="nil"/>
              <w:right w:val="nil"/>
            </w:tcBorders>
            <w:shd w:val="clear" w:color="auto" w:fill="auto"/>
            <w:noWrap/>
            <w:vAlign w:val="bottom"/>
            <w:hideMark/>
          </w:tcPr>
          <w:p w14:paraId="5DBE4A1A"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Equis arv</w:t>
            </w:r>
          </w:p>
        </w:tc>
        <w:tc>
          <w:tcPr>
            <w:tcW w:w="809" w:type="dxa"/>
            <w:tcBorders>
              <w:top w:val="nil"/>
              <w:left w:val="nil"/>
              <w:bottom w:val="nil"/>
              <w:right w:val="nil"/>
            </w:tcBorders>
            <w:shd w:val="clear" w:color="auto" w:fill="auto"/>
            <w:noWrap/>
            <w:vAlign w:val="bottom"/>
            <w:hideMark/>
          </w:tcPr>
          <w:p w14:paraId="682DA30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39D35C3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7C8597A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2C189EB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478CB3D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7BDCC44D"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r>
      <w:tr w:rsidR="00A1583F" w:rsidRPr="00302A7E" w14:paraId="24F39308" w14:textId="77777777" w:rsidTr="00461909">
        <w:trPr>
          <w:trHeight w:val="290"/>
        </w:trPr>
        <w:tc>
          <w:tcPr>
            <w:tcW w:w="1276" w:type="dxa"/>
            <w:tcBorders>
              <w:top w:val="nil"/>
              <w:left w:val="nil"/>
              <w:bottom w:val="nil"/>
              <w:right w:val="nil"/>
            </w:tcBorders>
            <w:shd w:val="clear" w:color="auto" w:fill="auto"/>
            <w:noWrap/>
            <w:vAlign w:val="bottom"/>
            <w:hideMark/>
          </w:tcPr>
          <w:p w14:paraId="11A8C8E8"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Galiu cru</w:t>
            </w:r>
          </w:p>
        </w:tc>
        <w:tc>
          <w:tcPr>
            <w:tcW w:w="809" w:type="dxa"/>
            <w:tcBorders>
              <w:top w:val="nil"/>
              <w:left w:val="nil"/>
              <w:bottom w:val="nil"/>
              <w:right w:val="nil"/>
            </w:tcBorders>
            <w:shd w:val="clear" w:color="auto" w:fill="auto"/>
            <w:noWrap/>
            <w:vAlign w:val="bottom"/>
            <w:hideMark/>
          </w:tcPr>
          <w:p w14:paraId="133027E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3978790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5DC8CC4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7B51907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0320FD4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23A25069"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r>
      <w:tr w:rsidR="00A1583F" w:rsidRPr="00302A7E" w14:paraId="67EC0C99" w14:textId="77777777" w:rsidTr="00461909">
        <w:trPr>
          <w:trHeight w:val="290"/>
        </w:trPr>
        <w:tc>
          <w:tcPr>
            <w:tcW w:w="1276" w:type="dxa"/>
            <w:tcBorders>
              <w:top w:val="nil"/>
              <w:left w:val="nil"/>
              <w:bottom w:val="nil"/>
              <w:right w:val="nil"/>
            </w:tcBorders>
            <w:shd w:val="clear" w:color="auto" w:fill="auto"/>
            <w:noWrap/>
            <w:vAlign w:val="bottom"/>
            <w:hideMark/>
          </w:tcPr>
          <w:p w14:paraId="2F5C5DF1"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Pimpi maj</w:t>
            </w:r>
          </w:p>
        </w:tc>
        <w:tc>
          <w:tcPr>
            <w:tcW w:w="809" w:type="dxa"/>
            <w:tcBorders>
              <w:top w:val="nil"/>
              <w:left w:val="nil"/>
              <w:bottom w:val="nil"/>
              <w:right w:val="nil"/>
            </w:tcBorders>
            <w:shd w:val="clear" w:color="auto" w:fill="auto"/>
            <w:noWrap/>
            <w:vAlign w:val="bottom"/>
            <w:hideMark/>
          </w:tcPr>
          <w:p w14:paraId="058CBDB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035612A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18168B5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33EBD64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7987530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1820" w:type="dxa"/>
            <w:tcBorders>
              <w:top w:val="nil"/>
              <w:left w:val="nil"/>
              <w:bottom w:val="nil"/>
              <w:right w:val="nil"/>
            </w:tcBorders>
            <w:shd w:val="clear" w:color="auto" w:fill="auto"/>
            <w:noWrap/>
            <w:vAlign w:val="bottom"/>
            <w:hideMark/>
          </w:tcPr>
          <w:p w14:paraId="578A18F3"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r>
      <w:tr w:rsidR="00A1583F" w:rsidRPr="00302A7E" w14:paraId="7AFDF298" w14:textId="77777777" w:rsidTr="00461909">
        <w:trPr>
          <w:trHeight w:val="290"/>
        </w:trPr>
        <w:tc>
          <w:tcPr>
            <w:tcW w:w="1276" w:type="dxa"/>
            <w:tcBorders>
              <w:top w:val="nil"/>
              <w:left w:val="nil"/>
              <w:bottom w:val="nil"/>
              <w:right w:val="nil"/>
            </w:tcBorders>
            <w:shd w:val="clear" w:color="auto" w:fill="auto"/>
            <w:noWrap/>
            <w:vAlign w:val="bottom"/>
            <w:hideMark/>
          </w:tcPr>
          <w:p w14:paraId="65AC401E"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Pulic dys</w:t>
            </w:r>
          </w:p>
        </w:tc>
        <w:tc>
          <w:tcPr>
            <w:tcW w:w="809" w:type="dxa"/>
            <w:tcBorders>
              <w:top w:val="nil"/>
              <w:left w:val="nil"/>
              <w:bottom w:val="nil"/>
              <w:right w:val="nil"/>
            </w:tcBorders>
            <w:shd w:val="clear" w:color="auto" w:fill="auto"/>
            <w:noWrap/>
            <w:vAlign w:val="bottom"/>
            <w:hideMark/>
          </w:tcPr>
          <w:p w14:paraId="1C24A66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450F84C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7F664A5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123FE43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3822294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119778B2"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r>
      <w:tr w:rsidR="00A1583F" w:rsidRPr="00302A7E" w14:paraId="6F3208EE" w14:textId="77777777" w:rsidTr="00461909">
        <w:trPr>
          <w:trHeight w:val="290"/>
        </w:trPr>
        <w:tc>
          <w:tcPr>
            <w:tcW w:w="1276" w:type="dxa"/>
            <w:tcBorders>
              <w:top w:val="nil"/>
              <w:left w:val="nil"/>
              <w:bottom w:val="nil"/>
              <w:right w:val="nil"/>
            </w:tcBorders>
            <w:shd w:val="clear" w:color="auto" w:fill="auto"/>
            <w:noWrap/>
            <w:vAlign w:val="bottom"/>
            <w:hideMark/>
          </w:tcPr>
          <w:p w14:paraId="7B509851"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Ranun aur</w:t>
            </w:r>
          </w:p>
        </w:tc>
        <w:tc>
          <w:tcPr>
            <w:tcW w:w="809" w:type="dxa"/>
            <w:tcBorders>
              <w:top w:val="nil"/>
              <w:left w:val="nil"/>
              <w:bottom w:val="nil"/>
              <w:right w:val="nil"/>
            </w:tcBorders>
            <w:shd w:val="clear" w:color="auto" w:fill="auto"/>
            <w:noWrap/>
            <w:vAlign w:val="bottom"/>
            <w:hideMark/>
          </w:tcPr>
          <w:p w14:paraId="5DF0593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689C055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4486FEA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09E4312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123E488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7A717F6A"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r>
      <w:tr w:rsidR="00A1583F" w:rsidRPr="00302A7E" w14:paraId="08CCE22D" w14:textId="77777777" w:rsidTr="00461909">
        <w:trPr>
          <w:trHeight w:val="290"/>
        </w:trPr>
        <w:tc>
          <w:tcPr>
            <w:tcW w:w="1276" w:type="dxa"/>
            <w:tcBorders>
              <w:top w:val="nil"/>
              <w:left w:val="nil"/>
              <w:bottom w:val="nil"/>
              <w:right w:val="nil"/>
            </w:tcBorders>
            <w:shd w:val="clear" w:color="auto" w:fill="auto"/>
            <w:noWrap/>
            <w:vAlign w:val="bottom"/>
            <w:hideMark/>
          </w:tcPr>
          <w:p w14:paraId="6D8D8360"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Rumex ace</w:t>
            </w:r>
          </w:p>
        </w:tc>
        <w:tc>
          <w:tcPr>
            <w:tcW w:w="809" w:type="dxa"/>
            <w:tcBorders>
              <w:top w:val="nil"/>
              <w:left w:val="nil"/>
              <w:bottom w:val="nil"/>
              <w:right w:val="nil"/>
            </w:tcBorders>
            <w:shd w:val="clear" w:color="auto" w:fill="auto"/>
            <w:noWrap/>
            <w:vAlign w:val="bottom"/>
            <w:hideMark/>
          </w:tcPr>
          <w:p w14:paraId="68F5EFE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3E00B49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3C1D495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4A928C4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731D6B0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4AA0759D"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r>
      <w:tr w:rsidR="00A1583F" w:rsidRPr="00302A7E" w14:paraId="5DCD74F4" w14:textId="77777777" w:rsidTr="00461909">
        <w:trPr>
          <w:trHeight w:val="290"/>
        </w:trPr>
        <w:tc>
          <w:tcPr>
            <w:tcW w:w="1276" w:type="dxa"/>
            <w:tcBorders>
              <w:top w:val="nil"/>
              <w:left w:val="nil"/>
              <w:bottom w:val="nil"/>
              <w:right w:val="nil"/>
            </w:tcBorders>
            <w:shd w:val="clear" w:color="auto" w:fill="auto"/>
            <w:noWrap/>
            <w:vAlign w:val="bottom"/>
            <w:hideMark/>
          </w:tcPr>
          <w:p w14:paraId="370D9F88"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Stell als</w:t>
            </w:r>
          </w:p>
        </w:tc>
        <w:tc>
          <w:tcPr>
            <w:tcW w:w="809" w:type="dxa"/>
            <w:tcBorders>
              <w:top w:val="nil"/>
              <w:left w:val="nil"/>
              <w:bottom w:val="nil"/>
              <w:right w:val="nil"/>
            </w:tcBorders>
            <w:shd w:val="clear" w:color="auto" w:fill="auto"/>
            <w:noWrap/>
            <w:vAlign w:val="bottom"/>
            <w:hideMark/>
          </w:tcPr>
          <w:p w14:paraId="20ADED5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4B75E5C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04FD340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00C29D0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450E17B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1820" w:type="dxa"/>
            <w:tcBorders>
              <w:top w:val="nil"/>
              <w:left w:val="nil"/>
              <w:bottom w:val="nil"/>
              <w:right w:val="nil"/>
            </w:tcBorders>
            <w:shd w:val="clear" w:color="auto" w:fill="auto"/>
            <w:noWrap/>
            <w:vAlign w:val="bottom"/>
            <w:hideMark/>
          </w:tcPr>
          <w:p w14:paraId="48B18879"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r>
      <w:tr w:rsidR="00A1583F" w:rsidRPr="00302A7E" w14:paraId="6975F72A" w14:textId="77777777" w:rsidTr="00461909">
        <w:trPr>
          <w:trHeight w:val="290"/>
        </w:trPr>
        <w:tc>
          <w:tcPr>
            <w:tcW w:w="1276" w:type="dxa"/>
            <w:tcBorders>
              <w:top w:val="nil"/>
              <w:left w:val="nil"/>
              <w:bottom w:val="nil"/>
              <w:right w:val="nil"/>
            </w:tcBorders>
            <w:shd w:val="clear" w:color="auto" w:fill="auto"/>
            <w:noWrap/>
            <w:vAlign w:val="bottom"/>
            <w:hideMark/>
          </w:tcPr>
          <w:p w14:paraId="2E0C9D2B"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Veron bec</w:t>
            </w:r>
          </w:p>
        </w:tc>
        <w:tc>
          <w:tcPr>
            <w:tcW w:w="809" w:type="dxa"/>
            <w:tcBorders>
              <w:top w:val="nil"/>
              <w:left w:val="nil"/>
              <w:bottom w:val="nil"/>
              <w:right w:val="nil"/>
            </w:tcBorders>
            <w:shd w:val="clear" w:color="auto" w:fill="auto"/>
            <w:noWrap/>
            <w:vAlign w:val="bottom"/>
            <w:hideMark/>
          </w:tcPr>
          <w:p w14:paraId="34F63D0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658F4D0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458A83B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6DED027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38836A8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1820" w:type="dxa"/>
            <w:tcBorders>
              <w:top w:val="nil"/>
              <w:left w:val="nil"/>
              <w:bottom w:val="nil"/>
              <w:right w:val="nil"/>
            </w:tcBorders>
            <w:shd w:val="clear" w:color="auto" w:fill="auto"/>
            <w:noWrap/>
            <w:vAlign w:val="bottom"/>
            <w:hideMark/>
          </w:tcPr>
          <w:p w14:paraId="249B00AF"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r>
      <w:tr w:rsidR="00A1583F" w:rsidRPr="00302A7E" w14:paraId="1D5AD7AE" w14:textId="77777777" w:rsidTr="00461909">
        <w:trPr>
          <w:trHeight w:val="290"/>
        </w:trPr>
        <w:tc>
          <w:tcPr>
            <w:tcW w:w="1276" w:type="dxa"/>
            <w:tcBorders>
              <w:top w:val="nil"/>
              <w:left w:val="nil"/>
              <w:bottom w:val="nil"/>
              <w:right w:val="nil"/>
            </w:tcBorders>
            <w:shd w:val="clear" w:color="auto" w:fill="auto"/>
            <w:noWrap/>
            <w:vAlign w:val="bottom"/>
            <w:hideMark/>
          </w:tcPr>
          <w:p w14:paraId="6D97EBEF"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Veron off</w:t>
            </w:r>
          </w:p>
        </w:tc>
        <w:tc>
          <w:tcPr>
            <w:tcW w:w="809" w:type="dxa"/>
            <w:tcBorders>
              <w:top w:val="nil"/>
              <w:left w:val="nil"/>
              <w:bottom w:val="nil"/>
              <w:right w:val="nil"/>
            </w:tcBorders>
            <w:shd w:val="clear" w:color="auto" w:fill="auto"/>
            <w:noWrap/>
            <w:vAlign w:val="bottom"/>
            <w:hideMark/>
          </w:tcPr>
          <w:p w14:paraId="78431C5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41A2503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0AECA43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33641E4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22EA7D4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18D4234C"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r>
      <w:tr w:rsidR="00A1583F" w:rsidRPr="00302A7E" w14:paraId="0021D663" w14:textId="77777777" w:rsidTr="00461909">
        <w:trPr>
          <w:trHeight w:val="290"/>
        </w:trPr>
        <w:tc>
          <w:tcPr>
            <w:tcW w:w="1276" w:type="dxa"/>
            <w:tcBorders>
              <w:top w:val="nil"/>
              <w:left w:val="nil"/>
              <w:bottom w:val="nil"/>
              <w:right w:val="nil"/>
            </w:tcBorders>
            <w:shd w:val="clear" w:color="auto" w:fill="auto"/>
            <w:noWrap/>
            <w:vAlign w:val="bottom"/>
            <w:hideMark/>
          </w:tcPr>
          <w:p w14:paraId="4110E31C"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Bromu mol</w:t>
            </w:r>
          </w:p>
        </w:tc>
        <w:tc>
          <w:tcPr>
            <w:tcW w:w="809" w:type="dxa"/>
            <w:tcBorders>
              <w:top w:val="nil"/>
              <w:left w:val="nil"/>
              <w:bottom w:val="nil"/>
              <w:right w:val="nil"/>
            </w:tcBorders>
            <w:shd w:val="clear" w:color="auto" w:fill="auto"/>
            <w:noWrap/>
            <w:vAlign w:val="bottom"/>
            <w:hideMark/>
          </w:tcPr>
          <w:p w14:paraId="3FE58C2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643E8BF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4E8D17E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15DA5B6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74F11C2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60D2555E"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r>
      <w:tr w:rsidR="00A1583F" w:rsidRPr="00302A7E" w14:paraId="7D6C7B04" w14:textId="77777777" w:rsidTr="00461909">
        <w:trPr>
          <w:trHeight w:val="290"/>
        </w:trPr>
        <w:tc>
          <w:tcPr>
            <w:tcW w:w="1276" w:type="dxa"/>
            <w:tcBorders>
              <w:top w:val="nil"/>
              <w:left w:val="nil"/>
              <w:bottom w:val="nil"/>
              <w:right w:val="nil"/>
            </w:tcBorders>
            <w:shd w:val="clear" w:color="auto" w:fill="auto"/>
            <w:noWrap/>
            <w:vAlign w:val="bottom"/>
            <w:hideMark/>
          </w:tcPr>
          <w:p w14:paraId="2D2A4246"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Veron hed</w:t>
            </w:r>
          </w:p>
        </w:tc>
        <w:tc>
          <w:tcPr>
            <w:tcW w:w="809" w:type="dxa"/>
            <w:tcBorders>
              <w:top w:val="nil"/>
              <w:left w:val="nil"/>
              <w:bottom w:val="nil"/>
              <w:right w:val="nil"/>
            </w:tcBorders>
            <w:shd w:val="clear" w:color="auto" w:fill="auto"/>
            <w:noWrap/>
            <w:vAlign w:val="bottom"/>
            <w:hideMark/>
          </w:tcPr>
          <w:p w14:paraId="493D34A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4C19958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0C8A31F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2CAC778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6F71330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64BE8E78"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r>
      <w:tr w:rsidR="00A1583F" w:rsidRPr="00302A7E" w14:paraId="47ADED95" w14:textId="77777777" w:rsidTr="00461909">
        <w:trPr>
          <w:trHeight w:val="290"/>
        </w:trPr>
        <w:tc>
          <w:tcPr>
            <w:tcW w:w="1276" w:type="dxa"/>
            <w:tcBorders>
              <w:top w:val="nil"/>
              <w:left w:val="nil"/>
              <w:bottom w:val="nil"/>
              <w:right w:val="nil"/>
            </w:tcBorders>
            <w:shd w:val="clear" w:color="auto" w:fill="auto"/>
            <w:noWrap/>
            <w:vAlign w:val="bottom"/>
            <w:hideMark/>
          </w:tcPr>
          <w:p w14:paraId="45B83819"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Carex rip</w:t>
            </w:r>
          </w:p>
        </w:tc>
        <w:tc>
          <w:tcPr>
            <w:tcW w:w="809" w:type="dxa"/>
            <w:tcBorders>
              <w:top w:val="nil"/>
              <w:left w:val="nil"/>
              <w:bottom w:val="nil"/>
              <w:right w:val="nil"/>
            </w:tcBorders>
            <w:shd w:val="clear" w:color="auto" w:fill="auto"/>
            <w:noWrap/>
            <w:vAlign w:val="bottom"/>
            <w:hideMark/>
          </w:tcPr>
          <w:p w14:paraId="474CE36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6BBDF6A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71AD7DD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27C1EBC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557F64E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134E8E18"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r>
      <w:tr w:rsidR="00A1583F" w:rsidRPr="00302A7E" w14:paraId="2A30EA0C" w14:textId="77777777" w:rsidTr="00461909">
        <w:trPr>
          <w:trHeight w:val="290"/>
        </w:trPr>
        <w:tc>
          <w:tcPr>
            <w:tcW w:w="1276" w:type="dxa"/>
            <w:tcBorders>
              <w:top w:val="nil"/>
              <w:left w:val="nil"/>
              <w:bottom w:val="nil"/>
              <w:right w:val="nil"/>
            </w:tcBorders>
            <w:shd w:val="clear" w:color="auto" w:fill="auto"/>
            <w:noWrap/>
            <w:vAlign w:val="bottom"/>
            <w:hideMark/>
          </w:tcPr>
          <w:p w14:paraId="7680562D"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Origa vul</w:t>
            </w:r>
          </w:p>
        </w:tc>
        <w:tc>
          <w:tcPr>
            <w:tcW w:w="809" w:type="dxa"/>
            <w:tcBorders>
              <w:top w:val="nil"/>
              <w:left w:val="nil"/>
              <w:bottom w:val="nil"/>
              <w:right w:val="nil"/>
            </w:tcBorders>
            <w:shd w:val="clear" w:color="auto" w:fill="auto"/>
            <w:noWrap/>
            <w:vAlign w:val="bottom"/>
            <w:hideMark/>
          </w:tcPr>
          <w:p w14:paraId="3476EF8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51CF557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1A0ED77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466D38F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c>
          <w:tcPr>
            <w:tcW w:w="960" w:type="dxa"/>
            <w:tcBorders>
              <w:top w:val="nil"/>
              <w:left w:val="nil"/>
              <w:bottom w:val="nil"/>
              <w:right w:val="nil"/>
            </w:tcBorders>
            <w:shd w:val="clear" w:color="auto" w:fill="auto"/>
            <w:noWrap/>
            <w:vAlign w:val="bottom"/>
            <w:hideMark/>
          </w:tcPr>
          <w:p w14:paraId="672F26C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16F0AD31"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r>
      <w:tr w:rsidR="00A1583F" w:rsidRPr="00302A7E" w14:paraId="07A732E2" w14:textId="77777777" w:rsidTr="00461909">
        <w:trPr>
          <w:trHeight w:val="290"/>
        </w:trPr>
        <w:tc>
          <w:tcPr>
            <w:tcW w:w="1276" w:type="dxa"/>
            <w:tcBorders>
              <w:top w:val="nil"/>
              <w:left w:val="nil"/>
              <w:bottom w:val="nil"/>
              <w:right w:val="nil"/>
            </w:tcBorders>
            <w:shd w:val="clear" w:color="auto" w:fill="auto"/>
            <w:noWrap/>
            <w:vAlign w:val="bottom"/>
            <w:hideMark/>
          </w:tcPr>
          <w:p w14:paraId="318F9F82"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Narci hyb</w:t>
            </w:r>
          </w:p>
        </w:tc>
        <w:tc>
          <w:tcPr>
            <w:tcW w:w="809" w:type="dxa"/>
            <w:tcBorders>
              <w:top w:val="nil"/>
              <w:left w:val="nil"/>
              <w:bottom w:val="nil"/>
              <w:right w:val="nil"/>
            </w:tcBorders>
            <w:shd w:val="clear" w:color="auto" w:fill="auto"/>
            <w:noWrap/>
            <w:vAlign w:val="bottom"/>
            <w:hideMark/>
          </w:tcPr>
          <w:p w14:paraId="6DE70D3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53F2489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10D8052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4A4A6E6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247A38F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7FE82382"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r>
      <w:tr w:rsidR="00A1583F" w:rsidRPr="00302A7E" w14:paraId="08395B51" w14:textId="77777777" w:rsidTr="00461909">
        <w:trPr>
          <w:trHeight w:val="290"/>
        </w:trPr>
        <w:tc>
          <w:tcPr>
            <w:tcW w:w="1276" w:type="dxa"/>
            <w:tcBorders>
              <w:top w:val="nil"/>
              <w:left w:val="nil"/>
              <w:bottom w:val="nil"/>
              <w:right w:val="nil"/>
            </w:tcBorders>
            <w:shd w:val="clear" w:color="auto" w:fill="auto"/>
            <w:noWrap/>
            <w:vAlign w:val="bottom"/>
            <w:hideMark/>
          </w:tcPr>
          <w:p w14:paraId="3457B6EF"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Arcti lap</w:t>
            </w:r>
          </w:p>
        </w:tc>
        <w:tc>
          <w:tcPr>
            <w:tcW w:w="809" w:type="dxa"/>
            <w:tcBorders>
              <w:top w:val="nil"/>
              <w:left w:val="nil"/>
              <w:bottom w:val="nil"/>
              <w:right w:val="nil"/>
            </w:tcBorders>
            <w:shd w:val="clear" w:color="auto" w:fill="auto"/>
            <w:noWrap/>
            <w:vAlign w:val="bottom"/>
            <w:hideMark/>
          </w:tcPr>
          <w:p w14:paraId="2411B67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569172D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24F018E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29F8D5A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4A2918D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25AA1020"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r>
      <w:tr w:rsidR="00A1583F" w:rsidRPr="00302A7E" w14:paraId="0C4A2EB7" w14:textId="77777777" w:rsidTr="00461909">
        <w:trPr>
          <w:trHeight w:val="290"/>
        </w:trPr>
        <w:tc>
          <w:tcPr>
            <w:tcW w:w="1276" w:type="dxa"/>
            <w:tcBorders>
              <w:top w:val="nil"/>
              <w:left w:val="nil"/>
              <w:bottom w:val="nil"/>
              <w:right w:val="nil"/>
            </w:tcBorders>
            <w:shd w:val="clear" w:color="auto" w:fill="auto"/>
            <w:noWrap/>
            <w:vAlign w:val="bottom"/>
            <w:hideMark/>
          </w:tcPr>
          <w:p w14:paraId="1B70F50A"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Epipa pur</w:t>
            </w:r>
          </w:p>
        </w:tc>
        <w:tc>
          <w:tcPr>
            <w:tcW w:w="809" w:type="dxa"/>
            <w:tcBorders>
              <w:top w:val="nil"/>
              <w:left w:val="nil"/>
              <w:bottom w:val="nil"/>
              <w:right w:val="nil"/>
            </w:tcBorders>
            <w:shd w:val="clear" w:color="auto" w:fill="auto"/>
            <w:noWrap/>
            <w:vAlign w:val="bottom"/>
            <w:hideMark/>
          </w:tcPr>
          <w:p w14:paraId="5775467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491D282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7E9A7A1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0749E1D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38693B0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1820" w:type="dxa"/>
            <w:tcBorders>
              <w:top w:val="nil"/>
              <w:left w:val="nil"/>
              <w:bottom w:val="nil"/>
              <w:right w:val="nil"/>
            </w:tcBorders>
            <w:shd w:val="clear" w:color="auto" w:fill="auto"/>
            <w:noWrap/>
            <w:vAlign w:val="bottom"/>
            <w:hideMark/>
          </w:tcPr>
          <w:p w14:paraId="380AAAE0"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3</w:t>
            </w:r>
          </w:p>
        </w:tc>
      </w:tr>
      <w:tr w:rsidR="00A1583F" w:rsidRPr="00302A7E" w14:paraId="63C563C0" w14:textId="77777777" w:rsidTr="00461909">
        <w:trPr>
          <w:trHeight w:val="290"/>
        </w:trPr>
        <w:tc>
          <w:tcPr>
            <w:tcW w:w="1276" w:type="dxa"/>
            <w:tcBorders>
              <w:top w:val="nil"/>
              <w:left w:val="nil"/>
              <w:bottom w:val="nil"/>
              <w:right w:val="nil"/>
            </w:tcBorders>
            <w:shd w:val="clear" w:color="auto" w:fill="auto"/>
            <w:noWrap/>
            <w:vAlign w:val="bottom"/>
            <w:hideMark/>
          </w:tcPr>
          <w:p w14:paraId="14EEE612"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Anaga arv</w:t>
            </w:r>
          </w:p>
        </w:tc>
        <w:tc>
          <w:tcPr>
            <w:tcW w:w="809" w:type="dxa"/>
            <w:tcBorders>
              <w:top w:val="nil"/>
              <w:left w:val="nil"/>
              <w:bottom w:val="nil"/>
              <w:right w:val="nil"/>
            </w:tcBorders>
            <w:shd w:val="clear" w:color="auto" w:fill="auto"/>
            <w:noWrap/>
            <w:vAlign w:val="bottom"/>
            <w:hideMark/>
          </w:tcPr>
          <w:p w14:paraId="2BFCEDD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213E59B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70052CF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119B6F0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130025D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07B91E20"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r>
      <w:tr w:rsidR="00A1583F" w:rsidRPr="00302A7E" w14:paraId="50020149" w14:textId="77777777" w:rsidTr="00461909">
        <w:trPr>
          <w:trHeight w:val="290"/>
        </w:trPr>
        <w:tc>
          <w:tcPr>
            <w:tcW w:w="1276" w:type="dxa"/>
            <w:tcBorders>
              <w:top w:val="nil"/>
              <w:left w:val="nil"/>
              <w:bottom w:val="nil"/>
              <w:right w:val="nil"/>
            </w:tcBorders>
            <w:shd w:val="clear" w:color="auto" w:fill="auto"/>
            <w:noWrap/>
            <w:vAlign w:val="bottom"/>
            <w:hideMark/>
          </w:tcPr>
          <w:p w14:paraId="2690AA72"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Beton off</w:t>
            </w:r>
          </w:p>
        </w:tc>
        <w:tc>
          <w:tcPr>
            <w:tcW w:w="809" w:type="dxa"/>
            <w:tcBorders>
              <w:top w:val="nil"/>
              <w:left w:val="nil"/>
              <w:bottom w:val="nil"/>
              <w:right w:val="nil"/>
            </w:tcBorders>
            <w:shd w:val="clear" w:color="auto" w:fill="auto"/>
            <w:noWrap/>
            <w:vAlign w:val="bottom"/>
            <w:hideMark/>
          </w:tcPr>
          <w:p w14:paraId="16E7AE4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5114E17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291A2A4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6BD4F1C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634B850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1820" w:type="dxa"/>
            <w:tcBorders>
              <w:top w:val="nil"/>
              <w:left w:val="nil"/>
              <w:bottom w:val="nil"/>
              <w:right w:val="nil"/>
            </w:tcBorders>
            <w:shd w:val="clear" w:color="auto" w:fill="auto"/>
            <w:noWrap/>
            <w:vAlign w:val="bottom"/>
            <w:hideMark/>
          </w:tcPr>
          <w:p w14:paraId="633A55FF"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r>
      <w:tr w:rsidR="00A1583F" w:rsidRPr="00302A7E" w14:paraId="30FDF97E" w14:textId="77777777" w:rsidTr="00461909">
        <w:trPr>
          <w:trHeight w:val="290"/>
        </w:trPr>
        <w:tc>
          <w:tcPr>
            <w:tcW w:w="1276" w:type="dxa"/>
            <w:tcBorders>
              <w:top w:val="nil"/>
              <w:left w:val="nil"/>
              <w:bottom w:val="nil"/>
              <w:right w:val="nil"/>
            </w:tcBorders>
            <w:shd w:val="clear" w:color="auto" w:fill="auto"/>
            <w:noWrap/>
            <w:vAlign w:val="bottom"/>
            <w:hideMark/>
          </w:tcPr>
          <w:p w14:paraId="77F82BB4"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Centa ery</w:t>
            </w:r>
          </w:p>
        </w:tc>
        <w:tc>
          <w:tcPr>
            <w:tcW w:w="809" w:type="dxa"/>
            <w:tcBorders>
              <w:top w:val="nil"/>
              <w:left w:val="nil"/>
              <w:bottom w:val="nil"/>
              <w:right w:val="nil"/>
            </w:tcBorders>
            <w:shd w:val="clear" w:color="auto" w:fill="auto"/>
            <w:noWrap/>
            <w:vAlign w:val="bottom"/>
            <w:hideMark/>
          </w:tcPr>
          <w:p w14:paraId="06B17E9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62525DC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0CE40C2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23B3403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2EB31DC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28892931"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r>
      <w:tr w:rsidR="00A1583F" w:rsidRPr="00302A7E" w14:paraId="5D6D0994" w14:textId="77777777" w:rsidTr="00461909">
        <w:trPr>
          <w:trHeight w:val="290"/>
        </w:trPr>
        <w:tc>
          <w:tcPr>
            <w:tcW w:w="1276" w:type="dxa"/>
            <w:tcBorders>
              <w:top w:val="nil"/>
              <w:left w:val="nil"/>
              <w:bottom w:val="nil"/>
              <w:right w:val="nil"/>
            </w:tcBorders>
            <w:shd w:val="clear" w:color="auto" w:fill="auto"/>
            <w:noWrap/>
            <w:vAlign w:val="bottom"/>
            <w:hideMark/>
          </w:tcPr>
          <w:p w14:paraId="1A59358F"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Festu aru</w:t>
            </w:r>
          </w:p>
        </w:tc>
        <w:tc>
          <w:tcPr>
            <w:tcW w:w="809" w:type="dxa"/>
            <w:tcBorders>
              <w:top w:val="nil"/>
              <w:left w:val="nil"/>
              <w:bottom w:val="nil"/>
              <w:right w:val="nil"/>
            </w:tcBorders>
            <w:shd w:val="clear" w:color="auto" w:fill="auto"/>
            <w:noWrap/>
            <w:vAlign w:val="bottom"/>
            <w:hideMark/>
          </w:tcPr>
          <w:p w14:paraId="6B68802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2309EDE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4EF9842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554E901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41FAEC1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523F31F9"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r>
      <w:tr w:rsidR="00A1583F" w:rsidRPr="00302A7E" w14:paraId="063171E5" w14:textId="77777777" w:rsidTr="00461909">
        <w:trPr>
          <w:trHeight w:val="290"/>
        </w:trPr>
        <w:tc>
          <w:tcPr>
            <w:tcW w:w="1276" w:type="dxa"/>
            <w:tcBorders>
              <w:top w:val="nil"/>
              <w:left w:val="nil"/>
              <w:bottom w:val="nil"/>
              <w:right w:val="nil"/>
            </w:tcBorders>
            <w:shd w:val="clear" w:color="auto" w:fill="auto"/>
            <w:noWrap/>
            <w:vAlign w:val="bottom"/>
            <w:hideMark/>
          </w:tcPr>
          <w:p w14:paraId="3B1550BA"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Lotus uli</w:t>
            </w:r>
          </w:p>
        </w:tc>
        <w:tc>
          <w:tcPr>
            <w:tcW w:w="809" w:type="dxa"/>
            <w:tcBorders>
              <w:top w:val="nil"/>
              <w:left w:val="nil"/>
              <w:bottom w:val="nil"/>
              <w:right w:val="nil"/>
            </w:tcBorders>
            <w:shd w:val="clear" w:color="auto" w:fill="auto"/>
            <w:noWrap/>
            <w:vAlign w:val="bottom"/>
            <w:hideMark/>
          </w:tcPr>
          <w:p w14:paraId="3BC6C0D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52E1E18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3E970DC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43F87B8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2EA8145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0121BBE2"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r>
      <w:tr w:rsidR="00A1583F" w:rsidRPr="00302A7E" w14:paraId="00871B57" w14:textId="77777777" w:rsidTr="00461909">
        <w:trPr>
          <w:trHeight w:val="290"/>
        </w:trPr>
        <w:tc>
          <w:tcPr>
            <w:tcW w:w="1276" w:type="dxa"/>
            <w:tcBorders>
              <w:top w:val="nil"/>
              <w:left w:val="nil"/>
              <w:bottom w:val="nil"/>
              <w:right w:val="nil"/>
            </w:tcBorders>
            <w:shd w:val="clear" w:color="auto" w:fill="auto"/>
            <w:noWrap/>
            <w:vAlign w:val="bottom"/>
            <w:hideMark/>
          </w:tcPr>
          <w:p w14:paraId="31EB18CA"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Lycop eur</w:t>
            </w:r>
          </w:p>
        </w:tc>
        <w:tc>
          <w:tcPr>
            <w:tcW w:w="809" w:type="dxa"/>
            <w:tcBorders>
              <w:top w:val="nil"/>
              <w:left w:val="nil"/>
              <w:bottom w:val="nil"/>
              <w:right w:val="nil"/>
            </w:tcBorders>
            <w:shd w:val="clear" w:color="auto" w:fill="auto"/>
            <w:noWrap/>
            <w:vAlign w:val="bottom"/>
            <w:hideMark/>
          </w:tcPr>
          <w:p w14:paraId="2322BE0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06E004E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5B287CD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3B49929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108A7F0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2C382242"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r>
      <w:tr w:rsidR="00A1583F" w:rsidRPr="00302A7E" w14:paraId="173A9454" w14:textId="77777777" w:rsidTr="00461909">
        <w:trPr>
          <w:trHeight w:val="290"/>
        </w:trPr>
        <w:tc>
          <w:tcPr>
            <w:tcW w:w="1276" w:type="dxa"/>
            <w:tcBorders>
              <w:top w:val="nil"/>
              <w:left w:val="nil"/>
              <w:bottom w:val="nil"/>
              <w:right w:val="nil"/>
            </w:tcBorders>
            <w:shd w:val="clear" w:color="auto" w:fill="auto"/>
            <w:noWrap/>
            <w:vAlign w:val="bottom"/>
            <w:hideMark/>
          </w:tcPr>
          <w:p w14:paraId="5A309885"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Miliu eff</w:t>
            </w:r>
          </w:p>
        </w:tc>
        <w:tc>
          <w:tcPr>
            <w:tcW w:w="809" w:type="dxa"/>
            <w:tcBorders>
              <w:top w:val="nil"/>
              <w:left w:val="nil"/>
              <w:bottom w:val="nil"/>
              <w:right w:val="nil"/>
            </w:tcBorders>
            <w:shd w:val="clear" w:color="auto" w:fill="auto"/>
            <w:noWrap/>
            <w:vAlign w:val="bottom"/>
            <w:hideMark/>
          </w:tcPr>
          <w:p w14:paraId="1557FDD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6BB1BFA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1D132DE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03D40F7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796141C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23268149"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r>
      <w:tr w:rsidR="00A1583F" w:rsidRPr="00302A7E" w14:paraId="2DF3A4A3" w14:textId="77777777" w:rsidTr="00461909">
        <w:trPr>
          <w:trHeight w:val="290"/>
        </w:trPr>
        <w:tc>
          <w:tcPr>
            <w:tcW w:w="1276" w:type="dxa"/>
            <w:tcBorders>
              <w:top w:val="nil"/>
              <w:left w:val="nil"/>
              <w:bottom w:val="nil"/>
              <w:right w:val="nil"/>
            </w:tcBorders>
            <w:shd w:val="clear" w:color="auto" w:fill="auto"/>
            <w:noWrap/>
            <w:vAlign w:val="bottom"/>
            <w:hideMark/>
          </w:tcPr>
          <w:p w14:paraId="3D5926F1"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Myoso ram</w:t>
            </w:r>
          </w:p>
        </w:tc>
        <w:tc>
          <w:tcPr>
            <w:tcW w:w="809" w:type="dxa"/>
            <w:tcBorders>
              <w:top w:val="nil"/>
              <w:left w:val="nil"/>
              <w:bottom w:val="nil"/>
              <w:right w:val="nil"/>
            </w:tcBorders>
            <w:shd w:val="clear" w:color="auto" w:fill="auto"/>
            <w:noWrap/>
            <w:vAlign w:val="bottom"/>
            <w:hideMark/>
          </w:tcPr>
          <w:p w14:paraId="2037CFE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182ECCE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5677451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38A212F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3CBD790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4BD7B97C"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r>
      <w:tr w:rsidR="00A1583F" w:rsidRPr="00302A7E" w14:paraId="20173B8E" w14:textId="77777777" w:rsidTr="00461909">
        <w:trPr>
          <w:trHeight w:val="290"/>
        </w:trPr>
        <w:tc>
          <w:tcPr>
            <w:tcW w:w="1276" w:type="dxa"/>
            <w:tcBorders>
              <w:top w:val="nil"/>
              <w:left w:val="nil"/>
              <w:bottom w:val="nil"/>
              <w:right w:val="nil"/>
            </w:tcBorders>
            <w:shd w:val="clear" w:color="auto" w:fill="auto"/>
            <w:noWrap/>
            <w:vAlign w:val="bottom"/>
            <w:hideMark/>
          </w:tcPr>
          <w:p w14:paraId="76FFCBD7"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Phyll sco</w:t>
            </w:r>
          </w:p>
        </w:tc>
        <w:tc>
          <w:tcPr>
            <w:tcW w:w="809" w:type="dxa"/>
            <w:tcBorders>
              <w:top w:val="nil"/>
              <w:left w:val="nil"/>
              <w:bottom w:val="nil"/>
              <w:right w:val="nil"/>
            </w:tcBorders>
            <w:shd w:val="clear" w:color="auto" w:fill="auto"/>
            <w:noWrap/>
            <w:vAlign w:val="bottom"/>
            <w:hideMark/>
          </w:tcPr>
          <w:p w14:paraId="4E3BF40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6D0CE92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2358B99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1DD4694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78D70AE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1820" w:type="dxa"/>
            <w:tcBorders>
              <w:top w:val="nil"/>
              <w:left w:val="nil"/>
              <w:bottom w:val="nil"/>
              <w:right w:val="nil"/>
            </w:tcBorders>
            <w:shd w:val="clear" w:color="auto" w:fill="auto"/>
            <w:noWrap/>
            <w:vAlign w:val="bottom"/>
            <w:hideMark/>
          </w:tcPr>
          <w:p w14:paraId="6CCA1868"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r>
      <w:tr w:rsidR="00A1583F" w:rsidRPr="00302A7E" w14:paraId="48E64A91" w14:textId="77777777" w:rsidTr="00461909">
        <w:trPr>
          <w:trHeight w:val="290"/>
        </w:trPr>
        <w:tc>
          <w:tcPr>
            <w:tcW w:w="1276" w:type="dxa"/>
            <w:tcBorders>
              <w:top w:val="nil"/>
              <w:left w:val="nil"/>
              <w:bottom w:val="nil"/>
              <w:right w:val="nil"/>
            </w:tcBorders>
            <w:shd w:val="clear" w:color="auto" w:fill="auto"/>
            <w:noWrap/>
            <w:vAlign w:val="bottom"/>
            <w:hideMark/>
          </w:tcPr>
          <w:p w14:paraId="36546E1C"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Plata chl</w:t>
            </w:r>
          </w:p>
        </w:tc>
        <w:tc>
          <w:tcPr>
            <w:tcW w:w="809" w:type="dxa"/>
            <w:tcBorders>
              <w:top w:val="nil"/>
              <w:left w:val="nil"/>
              <w:bottom w:val="nil"/>
              <w:right w:val="nil"/>
            </w:tcBorders>
            <w:shd w:val="clear" w:color="auto" w:fill="auto"/>
            <w:noWrap/>
            <w:vAlign w:val="bottom"/>
            <w:hideMark/>
          </w:tcPr>
          <w:p w14:paraId="6010F28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0533F98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35F8B8D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21D8C3B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13D802C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60EEEC26"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r>
      <w:tr w:rsidR="00A1583F" w:rsidRPr="00302A7E" w14:paraId="336DADB7" w14:textId="77777777" w:rsidTr="00461909">
        <w:trPr>
          <w:trHeight w:val="290"/>
        </w:trPr>
        <w:tc>
          <w:tcPr>
            <w:tcW w:w="1276" w:type="dxa"/>
            <w:tcBorders>
              <w:top w:val="nil"/>
              <w:left w:val="nil"/>
              <w:bottom w:val="nil"/>
              <w:right w:val="nil"/>
            </w:tcBorders>
            <w:shd w:val="clear" w:color="auto" w:fill="auto"/>
            <w:noWrap/>
            <w:vAlign w:val="bottom"/>
            <w:hideMark/>
          </w:tcPr>
          <w:p w14:paraId="45C77192"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Polyg vul</w:t>
            </w:r>
          </w:p>
        </w:tc>
        <w:tc>
          <w:tcPr>
            <w:tcW w:w="809" w:type="dxa"/>
            <w:tcBorders>
              <w:top w:val="nil"/>
              <w:left w:val="nil"/>
              <w:bottom w:val="nil"/>
              <w:right w:val="nil"/>
            </w:tcBorders>
            <w:shd w:val="clear" w:color="auto" w:fill="auto"/>
            <w:noWrap/>
            <w:vAlign w:val="bottom"/>
            <w:hideMark/>
          </w:tcPr>
          <w:p w14:paraId="0F5CC02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7444C1B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0CC8FEC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15E3A64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596E1D1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706024B9"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r>
      <w:tr w:rsidR="00A1583F" w:rsidRPr="00302A7E" w14:paraId="4A6AD70D" w14:textId="77777777" w:rsidTr="00461909">
        <w:trPr>
          <w:trHeight w:val="290"/>
        </w:trPr>
        <w:tc>
          <w:tcPr>
            <w:tcW w:w="1276" w:type="dxa"/>
            <w:tcBorders>
              <w:top w:val="nil"/>
              <w:left w:val="nil"/>
              <w:bottom w:val="nil"/>
              <w:right w:val="nil"/>
            </w:tcBorders>
            <w:shd w:val="clear" w:color="auto" w:fill="auto"/>
            <w:noWrap/>
            <w:vAlign w:val="bottom"/>
            <w:hideMark/>
          </w:tcPr>
          <w:p w14:paraId="11AE1D86"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Succi pra</w:t>
            </w:r>
          </w:p>
        </w:tc>
        <w:tc>
          <w:tcPr>
            <w:tcW w:w="809" w:type="dxa"/>
            <w:tcBorders>
              <w:top w:val="nil"/>
              <w:left w:val="nil"/>
              <w:bottom w:val="nil"/>
              <w:right w:val="nil"/>
            </w:tcBorders>
            <w:shd w:val="clear" w:color="auto" w:fill="auto"/>
            <w:noWrap/>
            <w:vAlign w:val="bottom"/>
            <w:hideMark/>
          </w:tcPr>
          <w:p w14:paraId="5FAF619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663EC0E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107A635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4241ADC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6CB4E62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72EEB38B"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r>
      <w:tr w:rsidR="00A1583F" w:rsidRPr="00302A7E" w14:paraId="57690BD4" w14:textId="77777777" w:rsidTr="00461909">
        <w:trPr>
          <w:trHeight w:val="290"/>
        </w:trPr>
        <w:tc>
          <w:tcPr>
            <w:tcW w:w="1276" w:type="dxa"/>
            <w:tcBorders>
              <w:top w:val="nil"/>
              <w:left w:val="nil"/>
              <w:bottom w:val="nil"/>
              <w:right w:val="nil"/>
            </w:tcBorders>
            <w:shd w:val="clear" w:color="auto" w:fill="auto"/>
            <w:noWrap/>
            <w:vAlign w:val="bottom"/>
            <w:hideMark/>
          </w:tcPr>
          <w:p w14:paraId="7FC8FBCA"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Linum cat</w:t>
            </w:r>
          </w:p>
        </w:tc>
        <w:tc>
          <w:tcPr>
            <w:tcW w:w="809" w:type="dxa"/>
            <w:tcBorders>
              <w:top w:val="nil"/>
              <w:left w:val="nil"/>
              <w:bottom w:val="nil"/>
              <w:right w:val="nil"/>
            </w:tcBorders>
            <w:shd w:val="clear" w:color="auto" w:fill="auto"/>
            <w:noWrap/>
            <w:vAlign w:val="bottom"/>
            <w:hideMark/>
          </w:tcPr>
          <w:p w14:paraId="5C706E1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603B5B6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602ED82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c>
          <w:tcPr>
            <w:tcW w:w="960" w:type="dxa"/>
            <w:tcBorders>
              <w:top w:val="nil"/>
              <w:left w:val="nil"/>
              <w:bottom w:val="nil"/>
              <w:right w:val="nil"/>
            </w:tcBorders>
            <w:shd w:val="clear" w:color="auto" w:fill="auto"/>
            <w:noWrap/>
            <w:vAlign w:val="bottom"/>
            <w:hideMark/>
          </w:tcPr>
          <w:p w14:paraId="002770E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0422A60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40494F03"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r>
      <w:tr w:rsidR="00A1583F" w:rsidRPr="00302A7E" w14:paraId="6FC1E4CD" w14:textId="77777777" w:rsidTr="00461909">
        <w:trPr>
          <w:trHeight w:val="290"/>
        </w:trPr>
        <w:tc>
          <w:tcPr>
            <w:tcW w:w="1276" w:type="dxa"/>
            <w:tcBorders>
              <w:top w:val="nil"/>
              <w:left w:val="nil"/>
              <w:bottom w:val="nil"/>
              <w:right w:val="nil"/>
            </w:tcBorders>
            <w:shd w:val="clear" w:color="auto" w:fill="auto"/>
            <w:noWrap/>
            <w:vAlign w:val="bottom"/>
            <w:hideMark/>
          </w:tcPr>
          <w:p w14:paraId="73F7A0A0"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Epipa hel</w:t>
            </w:r>
          </w:p>
        </w:tc>
        <w:tc>
          <w:tcPr>
            <w:tcW w:w="809" w:type="dxa"/>
            <w:tcBorders>
              <w:top w:val="nil"/>
              <w:left w:val="nil"/>
              <w:bottom w:val="nil"/>
              <w:right w:val="nil"/>
            </w:tcBorders>
            <w:shd w:val="clear" w:color="auto" w:fill="auto"/>
            <w:noWrap/>
            <w:vAlign w:val="bottom"/>
            <w:hideMark/>
          </w:tcPr>
          <w:p w14:paraId="7DDA077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305C7AD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66E1E05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0267B5E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5FBA526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09F74FED"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r>
      <w:tr w:rsidR="00A1583F" w:rsidRPr="00302A7E" w14:paraId="25310EDF" w14:textId="77777777" w:rsidTr="00461909">
        <w:trPr>
          <w:trHeight w:val="290"/>
        </w:trPr>
        <w:tc>
          <w:tcPr>
            <w:tcW w:w="1276" w:type="dxa"/>
            <w:tcBorders>
              <w:top w:val="nil"/>
              <w:left w:val="nil"/>
              <w:bottom w:val="nil"/>
              <w:right w:val="nil"/>
            </w:tcBorders>
            <w:shd w:val="clear" w:color="auto" w:fill="auto"/>
            <w:noWrap/>
            <w:vAlign w:val="bottom"/>
            <w:hideMark/>
          </w:tcPr>
          <w:p w14:paraId="7C738507"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Impat par</w:t>
            </w:r>
          </w:p>
        </w:tc>
        <w:tc>
          <w:tcPr>
            <w:tcW w:w="809" w:type="dxa"/>
            <w:tcBorders>
              <w:top w:val="nil"/>
              <w:left w:val="nil"/>
              <w:bottom w:val="nil"/>
              <w:right w:val="nil"/>
            </w:tcBorders>
            <w:shd w:val="clear" w:color="auto" w:fill="auto"/>
            <w:noWrap/>
            <w:vAlign w:val="bottom"/>
            <w:hideMark/>
          </w:tcPr>
          <w:p w14:paraId="76C367C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417168C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36CE782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29E38D4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19AF262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1820" w:type="dxa"/>
            <w:tcBorders>
              <w:top w:val="nil"/>
              <w:left w:val="nil"/>
              <w:bottom w:val="nil"/>
              <w:right w:val="nil"/>
            </w:tcBorders>
            <w:shd w:val="clear" w:color="auto" w:fill="auto"/>
            <w:noWrap/>
            <w:vAlign w:val="bottom"/>
            <w:hideMark/>
          </w:tcPr>
          <w:p w14:paraId="6F582FDC"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r>
      <w:tr w:rsidR="00A1583F" w:rsidRPr="00302A7E" w14:paraId="6CE0BC41" w14:textId="77777777" w:rsidTr="00461909">
        <w:trPr>
          <w:trHeight w:val="290"/>
        </w:trPr>
        <w:tc>
          <w:tcPr>
            <w:tcW w:w="1276" w:type="dxa"/>
            <w:tcBorders>
              <w:top w:val="nil"/>
              <w:left w:val="nil"/>
              <w:bottom w:val="nil"/>
              <w:right w:val="nil"/>
            </w:tcBorders>
            <w:shd w:val="clear" w:color="auto" w:fill="auto"/>
            <w:noWrap/>
            <w:vAlign w:val="bottom"/>
            <w:hideMark/>
          </w:tcPr>
          <w:p w14:paraId="661455E7"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Melic uni</w:t>
            </w:r>
          </w:p>
        </w:tc>
        <w:tc>
          <w:tcPr>
            <w:tcW w:w="809" w:type="dxa"/>
            <w:tcBorders>
              <w:top w:val="nil"/>
              <w:left w:val="nil"/>
              <w:bottom w:val="nil"/>
              <w:right w:val="nil"/>
            </w:tcBorders>
            <w:shd w:val="clear" w:color="auto" w:fill="auto"/>
            <w:noWrap/>
            <w:vAlign w:val="bottom"/>
            <w:hideMark/>
          </w:tcPr>
          <w:p w14:paraId="3530776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1F61874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7B8EA47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2A48AA5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40BAE91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1820" w:type="dxa"/>
            <w:tcBorders>
              <w:top w:val="nil"/>
              <w:left w:val="nil"/>
              <w:bottom w:val="nil"/>
              <w:right w:val="nil"/>
            </w:tcBorders>
            <w:shd w:val="clear" w:color="auto" w:fill="auto"/>
            <w:noWrap/>
            <w:vAlign w:val="bottom"/>
            <w:hideMark/>
          </w:tcPr>
          <w:p w14:paraId="5D8C5D36"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2</w:t>
            </w:r>
          </w:p>
        </w:tc>
      </w:tr>
      <w:tr w:rsidR="00A1583F" w:rsidRPr="00302A7E" w14:paraId="7B3AC078" w14:textId="77777777" w:rsidTr="00461909">
        <w:trPr>
          <w:trHeight w:val="290"/>
        </w:trPr>
        <w:tc>
          <w:tcPr>
            <w:tcW w:w="1276" w:type="dxa"/>
            <w:tcBorders>
              <w:top w:val="nil"/>
              <w:left w:val="nil"/>
              <w:bottom w:val="nil"/>
              <w:right w:val="nil"/>
            </w:tcBorders>
            <w:shd w:val="clear" w:color="auto" w:fill="auto"/>
            <w:noWrap/>
            <w:vAlign w:val="bottom"/>
            <w:hideMark/>
          </w:tcPr>
          <w:p w14:paraId="04A2E913"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Aegop pod</w:t>
            </w:r>
          </w:p>
        </w:tc>
        <w:tc>
          <w:tcPr>
            <w:tcW w:w="809" w:type="dxa"/>
            <w:tcBorders>
              <w:top w:val="nil"/>
              <w:left w:val="nil"/>
              <w:bottom w:val="nil"/>
              <w:right w:val="nil"/>
            </w:tcBorders>
            <w:shd w:val="clear" w:color="auto" w:fill="auto"/>
            <w:noWrap/>
            <w:vAlign w:val="bottom"/>
            <w:hideMark/>
          </w:tcPr>
          <w:p w14:paraId="78D4414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01D88C7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6B92A00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7311253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73CDEAF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3DBC489F"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r>
      <w:tr w:rsidR="00A1583F" w:rsidRPr="00302A7E" w14:paraId="31BB9607" w14:textId="77777777" w:rsidTr="00461909">
        <w:trPr>
          <w:trHeight w:val="290"/>
        </w:trPr>
        <w:tc>
          <w:tcPr>
            <w:tcW w:w="1276" w:type="dxa"/>
            <w:tcBorders>
              <w:top w:val="nil"/>
              <w:left w:val="nil"/>
              <w:bottom w:val="nil"/>
              <w:right w:val="nil"/>
            </w:tcBorders>
            <w:shd w:val="clear" w:color="auto" w:fill="auto"/>
            <w:noWrap/>
            <w:vAlign w:val="bottom"/>
            <w:hideMark/>
          </w:tcPr>
          <w:p w14:paraId="17F6AB17"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Blech spi</w:t>
            </w:r>
          </w:p>
        </w:tc>
        <w:tc>
          <w:tcPr>
            <w:tcW w:w="809" w:type="dxa"/>
            <w:tcBorders>
              <w:top w:val="nil"/>
              <w:left w:val="nil"/>
              <w:bottom w:val="nil"/>
              <w:right w:val="nil"/>
            </w:tcBorders>
            <w:shd w:val="clear" w:color="auto" w:fill="auto"/>
            <w:noWrap/>
            <w:vAlign w:val="bottom"/>
            <w:hideMark/>
          </w:tcPr>
          <w:p w14:paraId="6D0E4F9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59115E6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0A60698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2FBCD8B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7AD22C8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6C025D20"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r>
      <w:tr w:rsidR="00A1583F" w:rsidRPr="00302A7E" w14:paraId="3BC91ECF" w14:textId="77777777" w:rsidTr="00461909">
        <w:trPr>
          <w:trHeight w:val="290"/>
        </w:trPr>
        <w:tc>
          <w:tcPr>
            <w:tcW w:w="1276" w:type="dxa"/>
            <w:tcBorders>
              <w:top w:val="nil"/>
              <w:left w:val="nil"/>
              <w:bottom w:val="nil"/>
              <w:right w:val="nil"/>
            </w:tcBorders>
            <w:shd w:val="clear" w:color="auto" w:fill="auto"/>
            <w:noWrap/>
            <w:vAlign w:val="bottom"/>
            <w:hideMark/>
          </w:tcPr>
          <w:p w14:paraId="047758B2"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Calys sep</w:t>
            </w:r>
          </w:p>
        </w:tc>
        <w:tc>
          <w:tcPr>
            <w:tcW w:w="809" w:type="dxa"/>
            <w:tcBorders>
              <w:top w:val="nil"/>
              <w:left w:val="nil"/>
              <w:bottom w:val="nil"/>
              <w:right w:val="nil"/>
            </w:tcBorders>
            <w:shd w:val="clear" w:color="auto" w:fill="auto"/>
            <w:noWrap/>
            <w:vAlign w:val="bottom"/>
            <w:hideMark/>
          </w:tcPr>
          <w:p w14:paraId="7192697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18E430E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0533E1F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3270530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1A2D803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5E9CADEC"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r>
      <w:tr w:rsidR="00A1583F" w:rsidRPr="00302A7E" w14:paraId="5287C69C" w14:textId="77777777" w:rsidTr="00461909">
        <w:trPr>
          <w:trHeight w:val="290"/>
        </w:trPr>
        <w:tc>
          <w:tcPr>
            <w:tcW w:w="1276" w:type="dxa"/>
            <w:tcBorders>
              <w:top w:val="nil"/>
              <w:left w:val="nil"/>
              <w:bottom w:val="nil"/>
              <w:right w:val="nil"/>
            </w:tcBorders>
            <w:shd w:val="clear" w:color="auto" w:fill="auto"/>
            <w:noWrap/>
            <w:vAlign w:val="bottom"/>
            <w:hideMark/>
          </w:tcPr>
          <w:p w14:paraId="2DAFD081"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Festu ovi</w:t>
            </w:r>
          </w:p>
        </w:tc>
        <w:tc>
          <w:tcPr>
            <w:tcW w:w="809" w:type="dxa"/>
            <w:tcBorders>
              <w:top w:val="nil"/>
              <w:left w:val="nil"/>
              <w:bottom w:val="nil"/>
              <w:right w:val="nil"/>
            </w:tcBorders>
            <w:shd w:val="clear" w:color="auto" w:fill="auto"/>
            <w:noWrap/>
            <w:vAlign w:val="bottom"/>
            <w:hideMark/>
          </w:tcPr>
          <w:p w14:paraId="4CDEAE8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15D9ED0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6465D3D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317BE95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79B2B3F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57AE3DDA"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r>
      <w:tr w:rsidR="00A1583F" w:rsidRPr="00302A7E" w14:paraId="1F5E3DC6" w14:textId="77777777" w:rsidTr="00461909">
        <w:trPr>
          <w:trHeight w:val="290"/>
        </w:trPr>
        <w:tc>
          <w:tcPr>
            <w:tcW w:w="1276" w:type="dxa"/>
            <w:tcBorders>
              <w:top w:val="nil"/>
              <w:left w:val="nil"/>
              <w:bottom w:val="nil"/>
              <w:right w:val="nil"/>
            </w:tcBorders>
            <w:shd w:val="clear" w:color="auto" w:fill="auto"/>
            <w:noWrap/>
            <w:vAlign w:val="bottom"/>
            <w:hideMark/>
          </w:tcPr>
          <w:p w14:paraId="3DDB3686"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Geran dis</w:t>
            </w:r>
          </w:p>
        </w:tc>
        <w:tc>
          <w:tcPr>
            <w:tcW w:w="809" w:type="dxa"/>
            <w:tcBorders>
              <w:top w:val="nil"/>
              <w:left w:val="nil"/>
              <w:bottom w:val="nil"/>
              <w:right w:val="nil"/>
            </w:tcBorders>
            <w:shd w:val="clear" w:color="auto" w:fill="auto"/>
            <w:noWrap/>
            <w:vAlign w:val="bottom"/>
            <w:hideMark/>
          </w:tcPr>
          <w:p w14:paraId="1DC7831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09FC6C4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33D2F41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3EEA68A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41BD89C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1F5BC9ED"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r>
      <w:tr w:rsidR="00A1583F" w:rsidRPr="00302A7E" w14:paraId="5C5B5BEA" w14:textId="77777777" w:rsidTr="00461909">
        <w:trPr>
          <w:trHeight w:val="290"/>
        </w:trPr>
        <w:tc>
          <w:tcPr>
            <w:tcW w:w="1276" w:type="dxa"/>
            <w:tcBorders>
              <w:top w:val="nil"/>
              <w:left w:val="nil"/>
              <w:bottom w:val="nil"/>
              <w:right w:val="nil"/>
            </w:tcBorders>
            <w:shd w:val="clear" w:color="auto" w:fill="auto"/>
            <w:noWrap/>
            <w:vAlign w:val="bottom"/>
            <w:hideMark/>
          </w:tcPr>
          <w:p w14:paraId="7D74A300"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Glyce spp</w:t>
            </w:r>
          </w:p>
        </w:tc>
        <w:tc>
          <w:tcPr>
            <w:tcW w:w="809" w:type="dxa"/>
            <w:tcBorders>
              <w:top w:val="nil"/>
              <w:left w:val="nil"/>
              <w:bottom w:val="nil"/>
              <w:right w:val="nil"/>
            </w:tcBorders>
            <w:shd w:val="clear" w:color="auto" w:fill="auto"/>
            <w:noWrap/>
            <w:vAlign w:val="bottom"/>
            <w:hideMark/>
          </w:tcPr>
          <w:p w14:paraId="7E9E418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184545C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34933D8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0FAD755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0C7C1F2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10C478CF"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r>
      <w:tr w:rsidR="00A1583F" w:rsidRPr="00302A7E" w14:paraId="625FCDA3" w14:textId="77777777" w:rsidTr="00461909">
        <w:trPr>
          <w:trHeight w:val="290"/>
        </w:trPr>
        <w:tc>
          <w:tcPr>
            <w:tcW w:w="1276" w:type="dxa"/>
            <w:tcBorders>
              <w:top w:val="nil"/>
              <w:left w:val="nil"/>
              <w:bottom w:val="nil"/>
              <w:right w:val="nil"/>
            </w:tcBorders>
            <w:shd w:val="clear" w:color="auto" w:fill="auto"/>
            <w:noWrap/>
            <w:vAlign w:val="bottom"/>
            <w:hideMark/>
          </w:tcPr>
          <w:p w14:paraId="37E1FB1F"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Hyper pul</w:t>
            </w:r>
          </w:p>
        </w:tc>
        <w:tc>
          <w:tcPr>
            <w:tcW w:w="809" w:type="dxa"/>
            <w:tcBorders>
              <w:top w:val="nil"/>
              <w:left w:val="nil"/>
              <w:bottom w:val="nil"/>
              <w:right w:val="nil"/>
            </w:tcBorders>
            <w:shd w:val="clear" w:color="auto" w:fill="auto"/>
            <w:noWrap/>
            <w:vAlign w:val="bottom"/>
            <w:hideMark/>
          </w:tcPr>
          <w:p w14:paraId="736BA94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044AF56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4AB4F86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1BABA4E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22E0E41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289B2178"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r>
      <w:tr w:rsidR="00A1583F" w:rsidRPr="00302A7E" w14:paraId="2B8B611E" w14:textId="77777777" w:rsidTr="00461909">
        <w:trPr>
          <w:trHeight w:val="290"/>
        </w:trPr>
        <w:tc>
          <w:tcPr>
            <w:tcW w:w="1276" w:type="dxa"/>
            <w:tcBorders>
              <w:top w:val="nil"/>
              <w:left w:val="nil"/>
              <w:bottom w:val="nil"/>
              <w:right w:val="nil"/>
            </w:tcBorders>
            <w:shd w:val="clear" w:color="auto" w:fill="auto"/>
            <w:noWrap/>
            <w:vAlign w:val="bottom"/>
            <w:hideMark/>
          </w:tcPr>
          <w:p w14:paraId="1060C647"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Hypoc rad</w:t>
            </w:r>
          </w:p>
        </w:tc>
        <w:tc>
          <w:tcPr>
            <w:tcW w:w="809" w:type="dxa"/>
            <w:tcBorders>
              <w:top w:val="nil"/>
              <w:left w:val="nil"/>
              <w:bottom w:val="nil"/>
              <w:right w:val="nil"/>
            </w:tcBorders>
            <w:shd w:val="clear" w:color="auto" w:fill="auto"/>
            <w:noWrap/>
            <w:vAlign w:val="bottom"/>
            <w:hideMark/>
          </w:tcPr>
          <w:p w14:paraId="6BA3400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70DC02C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4363ECB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6B7C8FD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24A69B1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2697E07A"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r>
      <w:tr w:rsidR="00A1583F" w:rsidRPr="00302A7E" w14:paraId="4C7432BC" w14:textId="77777777" w:rsidTr="00461909">
        <w:trPr>
          <w:trHeight w:val="290"/>
        </w:trPr>
        <w:tc>
          <w:tcPr>
            <w:tcW w:w="1276" w:type="dxa"/>
            <w:tcBorders>
              <w:top w:val="nil"/>
              <w:left w:val="nil"/>
              <w:bottom w:val="nil"/>
              <w:right w:val="nil"/>
            </w:tcBorders>
            <w:shd w:val="clear" w:color="auto" w:fill="auto"/>
            <w:noWrap/>
            <w:vAlign w:val="bottom"/>
            <w:hideMark/>
          </w:tcPr>
          <w:p w14:paraId="1D19899A"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Lysim vul</w:t>
            </w:r>
          </w:p>
        </w:tc>
        <w:tc>
          <w:tcPr>
            <w:tcW w:w="809" w:type="dxa"/>
            <w:tcBorders>
              <w:top w:val="nil"/>
              <w:left w:val="nil"/>
              <w:bottom w:val="nil"/>
              <w:right w:val="nil"/>
            </w:tcBorders>
            <w:shd w:val="clear" w:color="auto" w:fill="auto"/>
            <w:noWrap/>
            <w:vAlign w:val="bottom"/>
            <w:hideMark/>
          </w:tcPr>
          <w:p w14:paraId="77C09A4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32EBA4F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15250F8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49D12F1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7908740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5457EEE2"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r>
      <w:tr w:rsidR="00A1583F" w:rsidRPr="00302A7E" w14:paraId="48E453EC" w14:textId="77777777" w:rsidTr="00461909">
        <w:trPr>
          <w:trHeight w:val="290"/>
        </w:trPr>
        <w:tc>
          <w:tcPr>
            <w:tcW w:w="1276" w:type="dxa"/>
            <w:tcBorders>
              <w:top w:val="nil"/>
              <w:left w:val="nil"/>
              <w:bottom w:val="nil"/>
              <w:right w:val="nil"/>
            </w:tcBorders>
            <w:shd w:val="clear" w:color="auto" w:fill="auto"/>
            <w:noWrap/>
            <w:vAlign w:val="bottom"/>
            <w:hideMark/>
          </w:tcPr>
          <w:p w14:paraId="20CB3FF3"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Lythr sal</w:t>
            </w:r>
          </w:p>
        </w:tc>
        <w:tc>
          <w:tcPr>
            <w:tcW w:w="809" w:type="dxa"/>
            <w:tcBorders>
              <w:top w:val="nil"/>
              <w:left w:val="nil"/>
              <w:bottom w:val="nil"/>
              <w:right w:val="nil"/>
            </w:tcBorders>
            <w:shd w:val="clear" w:color="auto" w:fill="auto"/>
            <w:noWrap/>
            <w:vAlign w:val="bottom"/>
            <w:hideMark/>
          </w:tcPr>
          <w:p w14:paraId="3061051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150D764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407F9F1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7B06332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37E45EA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4F108C54"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r>
      <w:tr w:rsidR="00A1583F" w:rsidRPr="00302A7E" w14:paraId="2421C10D" w14:textId="77777777" w:rsidTr="00461909">
        <w:trPr>
          <w:trHeight w:val="290"/>
        </w:trPr>
        <w:tc>
          <w:tcPr>
            <w:tcW w:w="1276" w:type="dxa"/>
            <w:tcBorders>
              <w:top w:val="nil"/>
              <w:left w:val="nil"/>
              <w:bottom w:val="nil"/>
              <w:right w:val="nil"/>
            </w:tcBorders>
            <w:shd w:val="clear" w:color="auto" w:fill="auto"/>
            <w:noWrap/>
            <w:vAlign w:val="bottom"/>
            <w:hideMark/>
          </w:tcPr>
          <w:p w14:paraId="7A7463AA"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Medic sat</w:t>
            </w:r>
          </w:p>
        </w:tc>
        <w:tc>
          <w:tcPr>
            <w:tcW w:w="809" w:type="dxa"/>
            <w:tcBorders>
              <w:top w:val="nil"/>
              <w:left w:val="nil"/>
              <w:bottom w:val="nil"/>
              <w:right w:val="nil"/>
            </w:tcBorders>
            <w:shd w:val="clear" w:color="auto" w:fill="auto"/>
            <w:noWrap/>
            <w:vAlign w:val="bottom"/>
            <w:hideMark/>
          </w:tcPr>
          <w:p w14:paraId="5E20764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1E66760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5BC9FA0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6E88B29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0D37DD2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332B6DD8"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r>
      <w:tr w:rsidR="00A1583F" w:rsidRPr="00302A7E" w14:paraId="5EA244FA" w14:textId="77777777" w:rsidTr="00461909">
        <w:trPr>
          <w:trHeight w:val="290"/>
        </w:trPr>
        <w:tc>
          <w:tcPr>
            <w:tcW w:w="1276" w:type="dxa"/>
            <w:tcBorders>
              <w:top w:val="nil"/>
              <w:left w:val="nil"/>
              <w:bottom w:val="nil"/>
              <w:right w:val="nil"/>
            </w:tcBorders>
            <w:shd w:val="clear" w:color="auto" w:fill="auto"/>
            <w:noWrap/>
            <w:vAlign w:val="bottom"/>
            <w:hideMark/>
          </w:tcPr>
          <w:p w14:paraId="3DF7D16F"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Ononi rep</w:t>
            </w:r>
          </w:p>
        </w:tc>
        <w:tc>
          <w:tcPr>
            <w:tcW w:w="809" w:type="dxa"/>
            <w:tcBorders>
              <w:top w:val="nil"/>
              <w:left w:val="nil"/>
              <w:bottom w:val="nil"/>
              <w:right w:val="nil"/>
            </w:tcBorders>
            <w:shd w:val="clear" w:color="auto" w:fill="auto"/>
            <w:noWrap/>
            <w:vAlign w:val="bottom"/>
            <w:hideMark/>
          </w:tcPr>
          <w:p w14:paraId="672A74A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62C90E2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56306A1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1A64087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0AA4C77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6E842592"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r>
      <w:tr w:rsidR="00A1583F" w:rsidRPr="00302A7E" w14:paraId="3EF7450C" w14:textId="77777777" w:rsidTr="00461909">
        <w:trPr>
          <w:trHeight w:val="290"/>
        </w:trPr>
        <w:tc>
          <w:tcPr>
            <w:tcW w:w="1276" w:type="dxa"/>
            <w:tcBorders>
              <w:top w:val="nil"/>
              <w:left w:val="nil"/>
              <w:bottom w:val="nil"/>
              <w:right w:val="nil"/>
            </w:tcBorders>
            <w:shd w:val="clear" w:color="auto" w:fill="auto"/>
            <w:noWrap/>
            <w:vAlign w:val="bottom"/>
            <w:hideMark/>
          </w:tcPr>
          <w:p w14:paraId="123D1D3D"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Orchi sp</w:t>
            </w:r>
          </w:p>
        </w:tc>
        <w:tc>
          <w:tcPr>
            <w:tcW w:w="809" w:type="dxa"/>
            <w:tcBorders>
              <w:top w:val="nil"/>
              <w:left w:val="nil"/>
              <w:bottom w:val="nil"/>
              <w:right w:val="nil"/>
            </w:tcBorders>
            <w:shd w:val="clear" w:color="auto" w:fill="auto"/>
            <w:noWrap/>
            <w:vAlign w:val="bottom"/>
            <w:hideMark/>
          </w:tcPr>
          <w:p w14:paraId="4D976EA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457CA6B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5A141D6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50B90CB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66291AC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51F4FF69"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r>
      <w:tr w:rsidR="00A1583F" w:rsidRPr="00302A7E" w14:paraId="45A8801A" w14:textId="77777777" w:rsidTr="00461909">
        <w:trPr>
          <w:trHeight w:val="290"/>
        </w:trPr>
        <w:tc>
          <w:tcPr>
            <w:tcW w:w="1276" w:type="dxa"/>
            <w:tcBorders>
              <w:top w:val="nil"/>
              <w:left w:val="nil"/>
              <w:bottom w:val="nil"/>
              <w:right w:val="nil"/>
            </w:tcBorders>
            <w:shd w:val="clear" w:color="auto" w:fill="auto"/>
            <w:noWrap/>
            <w:vAlign w:val="bottom"/>
            <w:hideMark/>
          </w:tcPr>
          <w:p w14:paraId="2F20B866"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Polyg avi</w:t>
            </w:r>
          </w:p>
        </w:tc>
        <w:tc>
          <w:tcPr>
            <w:tcW w:w="809" w:type="dxa"/>
            <w:tcBorders>
              <w:top w:val="nil"/>
              <w:left w:val="nil"/>
              <w:bottom w:val="nil"/>
              <w:right w:val="nil"/>
            </w:tcBorders>
            <w:shd w:val="clear" w:color="auto" w:fill="auto"/>
            <w:noWrap/>
            <w:vAlign w:val="bottom"/>
            <w:hideMark/>
          </w:tcPr>
          <w:p w14:paraId="154EEF2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1038A92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68BEAAD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75ACDA3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033D31B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5DA95ED9"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r>
      <w:tr w:rsidR="00A1583F" w:rsidRPr="00302A7E" w14:paraId="5ED3353A" w14:textId="77777777" w:rsidTr="00461909">
        <w:trPr>
          <w:trHeight w:val="290"/>
        </w:trPr>
        <w:tc>
          <w:tcPr>
            <w:tcW w:w="1276" w:type="dxa"/>
            <w:tcBorders>
              <w:top w:val="nil"/>
              <w:left w:val="nil"/>
              <w:bottom w:val="nil"/>
              <w:right w:val="nil"/>
            </w:tcBorders>
            <w:shd w:val="clear" w:color="auto" w:fill="auto"/>
            <w:noWrap/>
            <w:vAlign w:val="bottom"/>
            <w:hideMark/>
          </w:tcPr>
          <w:p w14:paraId="6C474B0C"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Poter san</w:t>
            </w:r>
          </w:p>
        </w:tc>
        <w:tc>
          <w:tcPr>
            <w:tcW w:w="809" w:type="dxa"/>
            <w:tcBorders>
              <w:top w:val="nil"/>
              <w:left w:val="nil"/>
              <w:bottom w:val="nil"/>
              <w:right w:val="nil"/>
            </w:tcBorders>
            <w:shd w:val="clear" w:color="auto" w:fill="auto"/>
            <w:noWrap/>
            <w:vAlign w:val="bottom"/>
            <w:hideMark/>
          </w:tcPr>
          <w:p w14:paraId="0616F0E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3924131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37FD8FB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157FD71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646C801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317B35FF"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r>
      <w:tr w:rsidR="00A1583F" w:rsidRPr="00302A7E" w14:paraId="164B8872" w14:textId="77777777" w:rsidTr="00461909">
        <w:trPr>
          <w:trHeight w:val="290"/>
        </w:trPr>
        <w:tc>
          <w:tcPr>
            <w:tcW w:w="1276" w:type="dxa"/>
            <w:tcBorders>
              <w:top w:val="nil"/>
              <w:left w:val="nil"/>
              <w:bottom w:val="nil"/>
              <w:right w:val="nil"/>
            </w:tcBorders>
            <w:shd w:val="clear" w:color="auto" w:fill="auto"/>
            <w:noWrap/>
            <w:vAlign w:val="bottom"/>
            <w:hideMark/>
          </w:tcPr>
          <w:p w14:paraId="67ADD7BF"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Veron arv</w:t>
            </w:r>
          </w:p>
        </w:tc>
        <w:tc>
          <w:tcPr>
            <w:tcW w:w="809" w:type="dxa"/>
            <w:tcBorders>
              <w:top w:val="nil"/>
              <w:left w:val="nil"/>
              <w:bottom w:val="nil"/>
              <w:right w:val="nil"/>
            </w:tcBorders>
            <w:shd w:val="clear" w:color="auto" w:fill="auto"/>
            <w:noWrap/>
            <w:vAlign w:val="bottom"/>
            <w:hideMark/>
          </w:tcPr>
          <w:p w14:paraId="133AA6E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4C21068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2A04BF3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1327733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6B7C22E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1454DA68"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r>
      <w:tr w:rsidR="00A1583F" w:rsidRPr="00302A7E" w14:paraId="17DFC949" w14:textId="77777777" w:rsidTr="00461909">
        <w:trPr>
          <w:trHeight w:val="290"/>
        </w:trPr>
        <w:tc>
          <w:tcPr>
            <w:tcW w:w="1276" w:type="dxa"/>
            <w:tcBorders>
              <w:top w:val="nil"/>
              <w:left w:val="nil"/>
              <w:bottom w:val="nil"/>
              <w:right w:val="nil"/>
            </w:tcBorders>
            <w:shd w:val="clear" w:color="auto" w:fill="auto"/>
            <w:noWrap/>
            <w:vAlign w:val="bottom"/>
            <w:hideMark/>
          </w:tcPr>
          <w:p w14:paraId="6ABE4DE3"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Vicia cra</w:t>
            </w:r>
          </w:p>
        </w:tc>
        <w:tc>
          <w:tcPr>
            <w:tcW w:w="809" w:type="dxa"/>
            <w:tcBorders>
              <w:top w:val="nil"/>
              <w:left w:val="nil"/>
              <w:bottom w:val="nil"/>
              <w:right w:val="nil"/>
            </w:tcBorders>
            <w:shd w:val="clear" w:color="auto" w:fill="auto"/>
            <w:noWrap/>
            <w:vAlign w:val="bottom"/>
            <w:hideMark/>
          </w:tcPr>
          <w:p w14:paraId="21BEDA7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31CF579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7A5F8E8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3EEB88A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6CE5CD0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46F74A07"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r>
      <w:tr w:rsidR="00A1583F" w:rsidRPr="00302A7E" w14:paraId="37AD828A" w14:textId="77777777" w:rsidTr="00461909">
        <w:trPr>
          <w:trHeight w:val="290"/>
        </w:trPr>
        <w:tc>
          <w:tcPr>
            <w:tcW w:w="1276" w:type="dxa"/>
            <w:tcBorders>
              <w:top w:val="nil"/>
              <w:left w:val="nil"/>
              <w:bottom w:val="nil"/>
              <w:right w:val="nil"/>
            </w:tcBorders>
            <w:shd w:val="clear" w:color="auto" w:fill="auto"/>
            <w:noWrap/>
            <w:vAlign w:val="bottom"/>
            <w:hideMark/>
          </w:tcPr>
          <w:p w14:paraId="7F39A7B8"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Vicia sat</w:t>
            </w:r>
          </w:p>
        </w:tc>
        <w:tc>
          <w:tcPr>
            <w:tcW w:w="809" w:type="dxa"/>
            <w:tcBorders>
              <w:top w:val="nil"/>
              <w:left w:val="nil"/>
              <w:bottom w:val="nil"/>
              <w:right w:val="nil"/>
            </w:tcBorders>
            <w:shd w:val="clear" w:color="auto" w:fill="auto"/>
            <w:noWrap/>
            <w:vAlign w:val="bottom"/>
            <w:hideMark/>
          </w:tcPr>
          <w:p w14:paraId="61E4328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0A72780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64734D0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365DFC8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4EAC8BD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4C7ECDE4"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r>
      <w:tr w:rsidR="00A1583F" w:rsidRPr="00302A7E" w14:paraId="69386DD3" w14:textId="77777777" w:rsidTr="00461909">
        <w:trPr>
          <w:trHeight w:val="290"/>
        </w:trPr>
        <w:tc>
          <w:tcPr>
            <w:tcW w:w="1276" w:type="dxa"/>
            <w:tcBorders>
              <w:top w:val="nil"/>
              <w:left w:val="nil"/>
              <w:bottom w:val="nil"/>
              <w:right w:val="nil"/>
            </w:tcBorders>
            <w:shd w:val="clear" w:color="auto" w:fill="auto"/>
            <w:noWrap/>
            <w:vAlign w:val="bottom"/>
            <w:hideMark/>
          </w:tcPr>
          <w:p w14:paraId="1675B264"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Agros gig</w:t>
            </w:r>
          </w:p>
        </w:tc>
        <w:tc>
          <w:tcPr>
            <w:tcW w:w="809" w:type="dxa"/>
            <w:tcBorders>
              <w:top w:val="nil"/>
              <w:left w:val="nil"/>
              <w:bottom w:val="nil"/>
              <w:right w:val="nil"/>
            </w:tcBorders>
            <w:shd w:val="clear" w:color="auto" w:fill="auto"/>
            <w:noWrap/>
            <w:vAlign w:val="bottom"/>
            <w:hideMark/>
          </w:tcPr>
          <w:p w14:paraId="3C495A0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650FA51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243E634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0873DD3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5FFB07F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3C6E296F"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r>
      <w:tr w:rsidR="00A1583F" w:rsidRPr="00302A7E" w14:paraId="1F6903C0" w14:textId="77777777" w:rsidTr="00461909">
        <w:trPr>
          <w:trHeight w:val="290"/>
        </w:trPr>
        <w:tc>
          <w:tcPr>
            <w:tcW w:w="1276" w:type="dxa"/>
            <w:tcBorders>
              <w:top w:val="nil"/>
              <w:left w:val="nil"/>
              <w:bottom w:val="nil"/>
              <w:right w:val="nil"/>
            </w:tcBorders>
            <w:shd w:val="clear" w:color="auto" w:fill="auto"/>
            <w:noWrap/>
            <w:vAlign w:val="bottom"/>
            <w:hideMark/>
          </w:tcPr>
          <w:p w14:paraId="34DA2413"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Horde sec</w:t>
            </w:r>
          </w:p>
        </w:tc>
        <w:tc>
          <w:tcPr>
            <w:tcW w:w="809" w:type="dxa"/>
            <w:tcBorders>
              <w:top w:val="nil"/>
              <w:left w:val="nil"/>
              <w:bottom w:val="nil"/>
              <w:right w:val="nil"/>
            </w:tcBorders>
            <w:shd w:val="clear" w:color="auto" w:fill="auto"/>
            <w:noWrap/>
            <w:vAlign w:val="bottom"/>
            <w:hideMark/>
          </w:tcPr>
          <w:p w14:paraId="2FA6C06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2B2EE3B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40E1B55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2DF6EC1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74CB7F7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3DE543DB"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r>
      <w:tr w:rsidR="00A1583F" w:rsidRPr="00302A7E" w14:paraId="3265CF23" w14:textId="77777777" w:rsidTr="00461909">
        <w:trPr>
          <w:trHeight w:val="290"/>
        </w:trPr>
        <w:tc>
          <w:tcPr>
            <w:tcW w:w="1276" w:type="dxa"/>
            <w:tcBorders>
              <w:top w:val="nil"/>
              <w:left w:val="nil"/>
              <w:bottom w:val="nil"/>
              <w:right w:val="nil"/>
            </w:tcBorders>
            <w:shd w:val="clear" w:color="auto" w:fill="auto"/>
            <w:noWrap/>
            <w:vAlign w:val="bottom"/>
            <w:hideMark/>
          </w:tcPr>
          <w:p w14:paraId="1AC19267"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Odont ver</w:t>
            </w:r>
          </w:p>
        </w:tc>
        <w:tc>
          <w:tcPr>
            <w:tcW w:w="809" w:type="dxa"/>
            <w:tcBorders>
              <w:top w:val="nil"/>
              <w:left w:val="nil"/>
              <w:bottom w:val="nil"/>
              <w:right w:val="nil"/>
            </w:tcBorders>
            <w:shd w:val="clear" w:color="auto" w:fill="auto"/>
            <w:noWrap/>
            <w:vAlign w:val="bottom"/>
            <w:hideMark/>
          </w:tcPr>
          <w:p w14:paraId="0F1A2EF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7A899B3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0C15729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2DDAC9D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3D7D86D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13AB6C48"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r>
      <w:tr w:rsidR="00A1583F" w:rsidRPr="00302A7E" w14:paraId="6C1CD348" w14:textId="77777777" w:rsidTr="00461909">
        <w:trPr>
          <w:trHeight w:val="290"/>
        </w:trPr>
        <w:tc>
          <w:tcPr>
            <w:tcW w:w="1276" w:type="dxa"/>
            <w:tcBorders>
              <w:top w:val="nil"/>
              <w:left w:val="nil"/>
              <w:bottom w:val="nil"/>
              <w:right w:val="nil"/>
            </w:tcBorders>
            <w:shd w:val="clear" w:color="auto" w:fill="auto"/>
            <w:noWrap/>
            <w:vAlign w:val="bottom"/>
            <w:hideMark/>
          </w:tcPr>
          <w:p w14:paraId="06C84869"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Alope pra</w:t>
            </w:r>
          </w:p>
        </w:tc>
        <w:tc>
          <w:tcPr>
            <w:tcW w:w="809" w:type="dxa"/>
            <w:tcBorders>
              <w:top w:val="nil"/>
              <w:left w:val="nil"/>
              <w:bottom w:val="nil"/>
              <w:right w:val="nil"/>
            </w:tcBorders>
            <w:shd w:val="clear" w:color="auto" w:fill="auto"/>
            <w:noWrap/>
            <w:vAlign w:val="bottom"/>
            <w:hideMark/>
          </w:tcPr>
          <w:p w14:paraId="4C8E9DB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164455F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56A27CD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329CCA2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4403356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4A2442A0"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r>
      <w:tr w:rsidR="00A1583F" w:rsidRPr="00302A7E" w14:paraId="7AA83090" w14:textId="77777777" w:rsidTr="00461909">
        <w:trPr>
          <w:trHeight w:val="290"/>
        </w:trPr>
        <w:tc>
          <w:tcPr>
            <w:tcW w:w="1276" w:type="dxa"/>
            <w:tcBorders>
              <w:top w:val="nil"/>
              <w:left w:val="nil"/>
              <w:bottom w:val="nil"/>
              <w:right w:val="nil"/>
            </w:tcBorders>
            <w:shd w:val="clear" w:color="auto" w:fill="auto"/>
            <w:noWrap/>
            <w:vAlign w:val="bottom"/>
            <w:hideMark/>
          </w:tcPr>
          <w:p w14:paraId="28E26539"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Viola odo</w:t>
            </w:r>
          </w:p>
        </w:tc>
        <w:tc>
          <w:tcPr>
            <w:tcW w:w="809" w:type="dxa"/>
            <w:tcBorders>
              <w:top w:val="nil"/>
              <w:left w:val="nil"/>
              <w:bottom w:val="nil"/>
              <w:right w:val="nil"/>
            </w:tcBorders>
            <w:shd w:val="clear" w:color="auto" w:fill="auto"/>
            <w:noWrap/>
            <w:vAlign w:val="bottom"/>
            <w:hideMark/>
          </w:tcPr>
          <w:p w14:paraId="1051FD1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346857B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21F8FB7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67D2E53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20B0F7B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401B841D"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r>
      <w:tr w:rsidR="00A1583F" w:rsidRPr="00302A7E" w14:paraId="545BCBD1" w14:textId="77777777" w:rsidTr="00461909">
        <w:trPr>
          <w:trHeight w:val="290"/>
        </w:trPr>
        <w:tc>
          <w:tcPr>
            <w:tcW w:w="1276" w:type="dxa"/>
            <w:tcBorders>
              <w:top w:val="nil"/>
              <w:left w:val="nil"/>
              <w:bottom w:val="nil"/>
              <w:right w:val="nil"/>
            </w:tcBorders>
            <w:shd w:val="clear" w:color="auto" w:fill="auto"/>
            <w:noWrap/>
            <w:vAlign w:val="bottom"/>
            <w:hideMark/>
          </w:tcPr>
          <w:p w14:paraId="215BF0F6"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Chrys leu</w:t>
            </w:r>
          </w:p>
        </w:tc>
        <w:tc>
          <w:tcPr>
            <w:tcW w:w="809" w:type="dxa"/>
            <w:tcBorders>
              <w:top w:val="nil"/>
              <w:left w:val="nil"/>
              <w:bottom w:val="nil"/>
              <w:right w:val="nil"/>
            </w:tcBorders>
            <w:shd w:val="clear" w:color="auto" w:fill="auto"/>
            <w:noWrap/>
            <w:vAlign w:val="bottom"/>
            <w:hideMark/>
          </w:tcPr>
          <w:p w14:paraId="5F37CF8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7B2156C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490B810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596227A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25976B3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3CF9C087"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r>
      <w:tr w:rsidR="00A1583F" w:rsidRPr="00302A7E" w14:paraId="5AB49063" w14:textId="77777777" w:rsidTr="00461909">
        <w:trPr>
          <w:trHeight w:val="290"/>
        </w:trPr>
        <w:tc>
          <w:tcPr>
            <w:tcW w:w="1276" w:type="dxa"/>
            <w:tcBorders>
              <w:top w:val="nil"/>
              <w:left w:val="nil"/>
              <w:bottom w:val="nil"/>
              <w:right w:val="nil"/>
            </w:tcBorders>
            <w:shd w:val="clear" w:color="auto" w:fill="auto"/>
            <w:noWrap/>
            <w:vAlign w:val="bottom"/>
            <w:hideMark/>
          </w:tcPr>
          <w:p w14:paraId="60A6E36C"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Ophio vul</w:t>
            </w:r>
          </w:p>
        </w:tc>
        <w:tc>
          <w:tcPr>
            <w:tcW w:w="809" w:type="dxa"/>
            <w:tcBorders>
              <w:top w:val="nil"/>
              <w:left w:val="nil"/>
              <w:bottom w:val="nil"/>
              <w:right w:val="nil"/>
            </w:tcBorders>
            <w:shd w:val="clear" w:color="auto" w:fill="auto"/>
            <w:noWrap/>
            <w:vAlign w:val="bottom"/>
            <w:hideMark/>
          </w:tcPr>
          <w:p w14:paraId="7D6F7F8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397D0B7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0D2E3DA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41FF426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78A4098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480DF674"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r>
      <w:tr w:rsidR="00A1583F" w:rsidRPr="00302A7E" w14:paraId="1A5B7D29" w14:textId="77777777" w:rsidTr="00461909">
        <w:trPr>
          <w:trHeight w:val="290"/>
        </w:trPr>
        <w:tc>
          <w:tcPr>
            <w:tcW w:w="1276" w:type="dxa"/>
            <w:tcBorders>
              <w:top w:val="nil"/>
              <w:left w:val="nil"/>
              <w:bottom w:val="nil"/>
              <w:right w:val="nil"/>
            </w:tcBorders>
            <w:shd w:val="clear" w:color="auto" w:fill="auto"/>
            <w:noWrap/>
            <w:vAlign w:val="bottom"/>
            <w:hideMark/>
          </w:tcPr>
          <w:p w14:paraId="5C141468"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Vicia ten</w:t>
            </w:r>
          </w:p>
        </w:tc>
        <w:tc>
          <w:tcPr>
            <w:tcW w:w="809" w:type="dxa"/>
            <w:tcBorders>
              <w:top w:val="nil"/>
              <w:left w:val="nil"/>
              <w:bottom w:val="nil"/>
              <w:right w:val="nil"/>
            </w:tcBorders>
            <w:shd w:val="clear" w:color="auto" w:fill="auto"/>
            <w:noWrap/>
            <w:vAlign w:val="bottom"/>
            <w:hideMark/>
          </w:tcPr>
          <w:p w14:paraId="095FCFF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3BB93B8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4C2E526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281B625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3D98EDF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2EEECDD7"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r>
      <w:tr w:rsidR="00A1583F" w:rsidRPr="00302A7E" w14:paraId="58362BD1" w14:textId="77777777" w:rsidTr="00461909">
        <w:trPr>
          <w:trHeight w:val="290"/>
        </w:trPr>
        <w:tc>
          <w:tcPr>
            <w:tcW w:w="1276" w:type="dxa"/>
            <w:tcBorders>
              <w:top w:val="nil"/>
              <w:left w:val="nil"/>
              <w:bottom w:val="nil"/>
              <w:right w:val="nil"/>
            </w:tcBorders>
            <w:shd w:val="clear" w:color="auto" w:fill="auto"/>
            <w:noWrap/>
            <w:vAlign w:val="bottom"/>
            <w:hideMark/>
          </w:tcPr>
          <w:p w14:paraId="42DD4F62"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Verba tha</w:t>
            </w:r>
          </w:p>
        </w:tc>
        <w:tc>
          <w:tcPr>
            <w:tcW w:w="809" w:type="dxa"/>
            <w:tcBorders>
              <w:top w:val="nil"/>
              <w:left w:val="nil"/>
              <w:bottom w:val="nil"/>
              <w:right w:val="nil"/>
            </w:tcBorders>
            <w:shd w:val="clear" w:color="auto" w:fill="auto"/>
            <w:noWrap/>
            <w:vAlign w:val="bottom"/>
            <w:hideMark/>
          </w:tcPr>
          <w:p w14:paraId="3F3B330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5D205D0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3D9D506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5721384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30781D7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0B0EF769"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r>
      <w:tr w:rsidR="00A1583F" w:rsidRPr="00302A7E" w14:paraId="34271730" w14:textId="77777777" w:rsidTr="00461909">
        <w:trPr>
          <w:trHeight w:val="290"/>
        </w:trPr>
        <w:tc>
          <w:tcPr>
            <w:tcW w:w="1276" w:type="dxa"/>
            <w:tcBorders>
              <w:top w:val="nil"/>
              <w:left w:val="nil"/>
              <w:bottom w:val="nil"/>
              <w:right w:val="nil"/>
            </w:tcBorders>
            <w:shd w:val="clear" w:color="auto" w:fill="auto"/>
            <w:noWrap/>
            <w:vAlign w:val="bottom"/>
            <w:hideMark/>
          </w:tcPr>
          <w:p w14:paraId="313BE55E"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Senec syl</w:t>
            </w:r>
          </w:p>
        </w:tc>
        <w:tc>
          <w:tcPr>
            <w:tcW w:w="809" w:type="dxa"/>
            <w:tcBorders>
              <w:top w:val="nil"/>
              <w:left w:val="nil"/>
              <w:bottom w:val="nil"/>
              <w:right w:val="nil"/>
            </w:tcBorders>
            <w:shd w:val="clear" w:color="auto" w:fill="auto"/>
            <w:noWrap/>
            <w:vAlign w:val="bottom"/>
            <w:hideMark/>
          </w:tcPr>
          <w:p w14:paraId="61DB04F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2A5A4BF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6520896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2C445CB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55A5643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45038C38"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r>
      <w:tr w:rsidR="00A1583F" w:rsidRPr="00302A7E" w14:paraId="358CFC12" w14:textId="77777777" w:rsidTr="00461909">
        <w:trPr>
          <w:trHeight w:val="290"/>
        </w:trPr>
        <w:tc>
          <w:tcPr>
            <w:tcW w:w="1276" w:type="dxa"/>
            <w:tcBorders>
              <w:top w:val="nil"/>
              <w:left w:val="nil"/>
              <w:bottom w:val="nil"/>
              <w:right w:val="nil"/>
            </w:tcBorders>
            <w:shd w:val="clear" w:color="auto" w:fill="auto"/>
            <w:noWrap/>
            <w:vAlign w:val="bottom"/>
            <w:hideMark/>
          </w:tcPr>
          <w:p w14:paraId="5AB153EB"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Centa nig</w:t>
            </w:r>
          </w:p>
        </w:tc>
        <w:tc>
          <w:tcPr>
            <w:tcW w:w="809" w:type="dxa"/>
            <w:tcBorders>
              <w:top w:val="nil"/>
              <w:left w:val="nil"/>
              <w:bottom w:val="nil"/>
              <w:right w:val="nil"/>
            </w:tcBorders>
            <w:shd w:val="clear" w:color="auto" w:fill="auto"/>
            <w:noWrap/>
            <w:vAlign w:val="bottom"/>
            <w:hideMark/>
          </w:tcPr>
          <w:p w14:paraId="5FED432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2C35EE6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2C07F150"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47C1424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5C17C0A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1646CF57"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r>
      <w:tr w:rsidR="00A1583F" w:rsidRPr="00302A7E" w14:paraId="0B025C32" w14:textId="77777777" w:rsidTr="00461909">
        <w:trPr>
          <w:trHeight w:val="290"/>
        </w:trPr>
        <w:tc>
          <w:tcPr>
            <w:tcW w:w="1276" w:type="dxa"/>
            <w:tcBorders>
              <w:top w:val="nil"/>
              <w:left w:val="nil"/>
              <w:bottom w:val="nil"/>
              <w:right w:val="nil"/>
            </w:tcBorders>
            <w:shd w:val="clear" w:color="auto" w:fill="auto"/>
            <w:noWrap/>
            <w:vAlign w:val="bottom"/>
            <w:hideMark/>
          </w:tcPr>
          <w:p w14:paraId="7CAF129B"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Arena ser</w:t>
            </w:r>
          </w:p>
        </w:tc>
        <w:tc>
          <w:tcPr>
            <w:tcW w:w="809" w:type="dxa"/>
            <w:tcBorders>
              <w:top w:val="nil"/>
              <w:left w:val="nil"/>
              <w:bottom w:val="nil"/>
              <w:right w:val="nil"/>
            </w:tcBorders>
            <w:shd w:val="clear" w:color="auto" w:fill="auto"/>
            <w:noWrap/>
            <w:vAlign w:val="bottom"/>
            <w:hideMark/>
          </w:tcPr>
          <w:p w14:paraId="6369BCDE"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6A7F748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36A63DC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229BDF5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50D4F33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14834532"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r>
      <w:tr w:rsidR="00A1583F" w:rsidRPr="00302A7E" w14:paraId="54E363AD" w14:textId="77777777" w:rsidTr="00461909">
        <w:trPr>
          <w:trHeight w:val="290"/>
        </w:trPr>
        <w:tc>
          <w:tcPr>
            <w:tcW w:w="1276" w:type="dxa"/>
            <w:tcBorders>
              <w:top w:val="nil"/>
              <w:left w:val="nil"/>
              <w:bottom w:val="nil"/>
              <w:right w:val="nil"/>
            </w:tcBorders>
            <w:shd w:val="clear" w:color="auto" w:fill="auto"/>
            <w:noWrap/>
            <w:vAlign w:val="bottom"/>
            <w:hideMark/>
          </w:tcPr>
          <w:p w14:paraId="74979326"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Epilo tet</w:t>
            </w:r>
          </w:p>
        </w:tc>
        <w:tc>
          <w:tcPr>
            <w:tcW w:w="809" w:type="dxa"/>
            <w:tcBorders>
              <w:top w:val="nil"/>
              <w:left w:val="nil"/>
              <w:bottom w:val="nil"/>
              <w:right w:val="nil"/>
            </w:tcBorders>
            <w:shd w:val="clear" w:color="auto" w:fill="auto"/>
            <w:noWrap/>
            <w:vAlign w:val="bottom"/>
            <w:hideMark/>
          </w:tcPr>
          <w:p w14:paraId="75F5005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531B7E1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60C1533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73A2E99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4BE7C93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161F96A8"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r>
      <w:tr w:rsidR="00A1583F" w:rsidRPr="00302A7E" w14:paraId="17A4F14A" w14:textId="77777777" w:rsidTr="00461909">
        <w:trPr>
          <w:trHeight w:val="290"/>
        </w:trPr>
        <w:tc>
          <w:tcPr>
            <w:tcW w:w="1276" w:type="dxa"/>
            <w:tcBorders>
              <w:top w:val="nil"/>
              <w:left w:val="nil"/>
              <w:bottom w:val="nil"/>
              <w:right w:val="nil"/>
            </w:tcBorders>
            <w:shd w:val="clear" w:color="auto" w:fill="auto"/>
            <w:noWrap/>
            <w:vAlign w:val="bottom"/>
            <w:hideMark/>
          </w:tcPr>
          <w:p w14:paraId="3273C9FA"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Epilo par</w:t>
            </w:r>
          </w:p>
        </w:tc>
        <w:tc>
          <w:tcPr>
            <w:tcW w:w="809" w:type="dxa"/>
            <w:tcBorders>
              <w:top w:val="nil"/>
              <w:left w:val="nil"/>
              <w:bottom w:val="nil"/>
              <w:right w:val="nil"/>
            </w:tcBorders>
            <w:shd w:val="clear" w:color="auto" w:fill="auto"/>
            <w:noWrap/>
            <w:vAlign w:val="bottom"/>
            <w:hideMark/>
          </w:tcPr>
          <w:p w14:paraId="1F18456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012B422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7394D14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2F2DF3E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10F2B93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4AB833B8"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r>
      <w:tr w:rsidR="00A1583F" w:rsidRPr="00302A7E" w14:paraId="579DF3F4" w14:textId="77777777" w:rsidTr="00461909">
        <w:trPr>
          <w:trHeight w:val="290"/>
        </w:trPr>
        <w:tc>
          <w:tcPr>
            <w:tcW w:w="1276" w:type="dxa"/>
            <w:tcBorders>
              <w:top w:val="nil"/>
              <w:left w:val="nil"/>
              <w:bottom w:val="nil"/>
              <w:right w:val="nil"/>
            </w:tcBorders>
            <w:shd w:val="clear" w:color="auto" w:fill="auto"/>
            <w:noWrap/>
            <w:vAlign w:val="bottom"/>
            <w:hideMark/>
          </w:tcPr>
          <w:p w14:paraId="2DC95663"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Glyce flu</w:t>
            </w:r>
          </w:p>
        </w:tc>
        <w:tc>
          <w:tcPr>
            <w:tcW w:w="809" w:type="dxa"/>
            <w:tcBorders>
              <w:top w:val="nil"/>
              <w:left w:val="nil"/>
              <w:bottom w:val="nil"/>
              <w:right w:val="nil"/>
            </w:tcBorders>
            <w:shd w:val="clear" w:color="auto" w:fill="auto"/>
            <w:noWrap/>
            <w:vAlign w:val="bottom"/>
            <w:hideMark/>
          </w:tcPr>
          <w:p w14:paraId="2003D7C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4E79AF8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2D4FBDC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672FB50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2C3FFF6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2E358E39"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r>
      <w:tr w:rsidR="00A1583F" w:rsidRPr="00302A7E" w14:paraId="028B5823" w14:textId="77777777" w:rsidTr="00461909">
        <w:trPr>
          <w:trHeight w:val="290"/>
        </w:trPr>
        <w:tc>
          <w:tcPr>
            <w:tcW w:w="1276" w:type="dxa"/>
            <w:tcBorders>
              <w:top w:val="nil"/>
              <w:left w:val="nil"/>
              <w:bottom w:val="nil"/>
              <w:right w:val="nil"/>
            </w:tcBorders>
            <w:shd w:val="clear" w:color="auto" w:fill="auto"/>
            <w:noWrap/>
            <w:vAlign w:val="bottom"/>
            <w:hideMark/>
          </w:tcPr>
          <w:p w14:paraId="61A4A9E9"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Glyce pli</w:t>
            </w:r>
          </w:p>
        </w:tc>
        <w:tc>
          <w:tcPr>
            <w:tcW w:w="809" w:type="dxa"/>
            <w:tcBorders>
              <w:top w:val="nil"/>
              <w:left w:val="nil"/>
              <w:bottom w:val="nil"/>
              <w:right w:val="nil"/>
            </w:tcBorders>
            <w:shd w:val="clear" w:color="auto" w:fill="auto"/>
            <w:noWrap/>
            <w:vAlign w:val="bottom"/>
            <w:hideMark/>
          </w:tcPr>
          <w:p w14:paraId="05173A6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6728EE7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2852268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729CB8D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016C325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2ED37DBC"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r>
      <w:tr w:rsidR="00A1583F" w:rsidRPr="00302A7E" w14:paraId="4699E806" w14:textId="77777777" w:rsidTr="00461909">
        <w:trPr>
          <w:trHeight w:val="290"/>
        </w:trPr>
        <w:tc>
          <w:tcPr>
            <w:tcW w:w="1276" w:type="dxa"/>
            <w:tcBorders>
              <w:top w:val="nil"/>
              <w:left w:val="nil"/>
              <w:bottom w:val="nil"/>
              <w:right w:val="nil"/>
            </w:tcBorders>
            <w:shd w:val="clear" w:color="auto" w:fill="auto"/>
            <w:noWrap/>
            <w:vAlign w:val="bottom"/>
            <w:hideMark/>
          </w:tcPr>
          <w:p w14:paraId="36C0F698"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Rumex cri</w:t>
            </w:r>
          </w:p>
        </w:tc>
        <w:tc>
          <w:tcPr>
            <w:tcW w:w="809" w:type="dxa"/>
            <w:tcBorders>
              <w:top w:val="nil"/>
              <w:left w:val="nil"/>
              <w:bottom w:val="nil"/>
              <w:right w:val="nil"/>
            </w:tcBorders>
            <w:shd w:val="clear" w:color="auto" w:fill="auto"/>
            <w:noWrap/>
            <w:vAlign w:val="bottom"/>
            <w:hideMark/>
          </w:tcPr>
          <w:p w14:paraId="23C0E61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3A47263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5691F87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38F63AC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5939078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7BE2CB30"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r>
      <w:tr w:rsidR="00A1583F" w:rsidRPr="00302A7E" w14:paraId="4D3F2905" w14:textId="77777777" w:rsidTr="00461909">
        <w:trPr>
          <w:trHeight w:val="290"/>
        </w:trPr>
        <w:tc>
          <w:tcPr>
            <w:tcW w:w="1276" w:type="dxa"/>
            <w:tcBorders>
              <w:top w:val="nil"/>
              <w:left w:val="nil"/>
              <w:bottom w:val="nil"/>
              <w:right w:val="nil"/>
            </w:tcBorders>
            <w:shd w:val="clear" w:color="auto" w:fill="auto"/>
            <w:noWrap/>
            <w:vAlign w:val="bottom"/>
            <w:hideMark/>
          </w:tcPr>
          <w:p w14:paraId="19670420"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Carex pan</w:t>
            </w:r>
          </w:p>
        </w:tc>
        <w:tc>
          <w:tcPr>
            <w:tcW w:w="809" w:type="dxa"/>
            <w:tcBorders>
              <w:top w:val="nil"/>
              <w:left w:val="nil"/>
              <w:bottom w:val="nil"/>
              <w:right w:val="nil"/>
            </w:tcBorders>
            <w:shd w:val="clear" w:color="auto" w:fill="auto"/>
            <w:noWrap/>
            <w:vAlign w:val="bottom"/>
            <w:hideMark/>
          </w:tcPr>
          <w:p w14:paraId="2016003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0713077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0013012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74201E9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0F427681"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03C8E67E"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r>
      <w:tr w:rsidR="00A1583F" w:rsidRPr="00302A7E" w14:paraId="1DAF0E1C" w14:textId="77777777" w:rsidTr="00461909">
        <w:trPr>
          <w:trHeight w:val="290"/>
        </w:trPr>
        <w:tc>
          <w:tcPr>
            <w:tcW w:w="1276" w:type="dxa"/>
            <w:tcBorders>
              <w:top w:val="nil"/>
              <w:left w:val="nil"/>
              <w:bottom w:val="nil"/>
              <w:right w:val="nil"/>
            </w:tcBorders>
            <w:shd w:val="clear" w:color="auto" w:fill="auto"/>
            <w:noWrap/>
            <w:vAlign w:val="bottom"/>
            <w:hideMark/>
          </w:tcPr>
          <w:p w14:paraId="0B1575F8"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Galiu uli</w:t>
            </w:r>
          </w:p>
        </w:tc>
        <w:tc>
          <w:tcPr>
            <w:tcW w:w="809" w:type="dxa"/>
            <w:tcBorders>
              <w:top w:val="nil"/>
              <w:left w:val="nil"/>
              <w:bottom w:val="nil"/>
              <w:right w:val="nil"/>
            </w:tcBorders>
            <w:shd w:val="clear" w:color="auto" w:fill="auto"/>
            <w:noWrap/>
            <w:vAlign w:val="bottom"/>
            <w:hideMark/>
          </w:tcPr>
          <w:p w14:paraId="515B53B4"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37A70B7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1E6F9D5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960" w:type="dxa"/>
            <w:tcBorders>
              <w:top w:val="nil"/>
              <w:left w:val="nil"/>
              <w:bottom w:val="nil"/>
              <w:right w:val="nil"/>
            </w:tcBorders>
            <w:shd w:val="clear" w:color="auto" w:fill="auto"/>
            <w:noWrap/>
            <w:vAlign w:val="bottom"/>
            <w:hideMark/>
          </w:tcPr>
          <w:p w14:paraId="3AF4B70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591F456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1820" w:type="dxa"/>
            <w:tcBorders>
              <w:top w:val="nil"/>
              <w:left w:val="nil"/>
              <w:bottom w:val="nil"/>
              <w:right w:val="nil"/>
            </w:tcBorders>
            <w:shd w:val="clear" w:color="auto" w:fill="auto"/>
            <w:noWrap/>
            <w:vAlign w:val="bottom"/>
            <w:hideMark/>
          </w:tcPr>
          <w:p w14:paraId="1FB5D4BD"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r>
      <w:tr w:rsidR="00A1583F" w:rsidRPr="00302A7E" w14:paraId="1EB51718" w14:textId="77777777" w:rsidTr="00461909">
        <w:trPr>
          <w:trHeight w:val="290"/>
        </w:trPr>
        <w:tc>
          <w:tcPr>
            <w:tcW w:w="1276" w:type="dxa"/>
            <w:tcBorders>
              <w:top w:val="nil"/>
              <w:left w:val="nil"/>
              <w:bottom w:val="nil"/>
              <w:right w:val="nil"/>
            </w:tcBorders>
            <w:shd w:val="clear" w:color="auto" w:fill="auto"/>
            <w:noWrap/>
            <w:vAlign w:val="bottom"/>
            <w:hideMark/>
          </w:tcPr>
          <w:p w14:paraId="5FBD0B88"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Senec vul</w:t>
            </w:r>
          </w:p>
        </w:tc>
        <w:tc>
          <w:tcPr>
            <w:tcW w:w="809" w:type="dxa"/>
            <w:tcBorders>
              <w:top w:val="nil"/>
              <w:left w:val="nil"/>
              <w:bottom w:val="nil"/>
              <w:right w:val="nil"/>
            </w:tcBorders>
            <w:shd w:val="clear" w:color="auto" w:fill="auto"/>
            <w:noWrap/>
            <w:vAlign w:val="bottom"/>
            <w:hideMark/>
          </w:tcPr>
          <w:p w14:paraId="7270458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5829610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467C40E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27D2C552"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5BE8A7B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1820" w:type="dxa"/>
            <w:tcBorders>
              <w:top w:val="nil"/>
              <w:left w:val="nil"/>
              <w:bottom w:val="nil"/>
              <w:right w:val="nil"/>
            </w:tcBorders>
            <w:shd w:val="clear" w:color="auto" w:fill="auto"/>
            <w:noWrap/>
            <w:vAlign w:val="bottom"/>
            <w:hideMark/>
          </w:tcPr>
          <w:p w14:paraId="0777EC68"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r>
      <w:tr w:rsidR="00A1583F" w:rsidRPr="00302A7E" w14:paraId="72A266D0" w14:textId="77777777" w:rsidTr="00461909">
        <w:trPr>
          <w:trHeight w:val="290"/>
        </w:trPr>
        <w:tc>
          <w:tcPr>
            <w:tcW w:w="1276" w:type="dxa"/>
            <w:tcBorders>
              <w:top w:val="nil"/>
              <w:left w:val="nil"/>
              <w:bottom w:val="nil"/>
              <w:right w:val="nil"/>
            </w:tcBorders>
            <w:shd w:val="clear" w:color="auto" w:fill="auto"/>
            <w:noWrap/>
            <w:vAlign w:val="bottom"/>
            <w:hideMark/>
          </w:tcPr>
          <w:p w14:paraId="2443A7DF"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Astra gly</w:t>
            </w:r>
          </w:p>
        </w:tc>
        <w:tc>
          <w:tcPr>
            <w:tcW w:w="809" w:type="dxa"/>
            <w:tcBorders>
              <w:top w:val="nil"/>
              <w:left w:val="nil"/>
              <w:bottom w:val="nil"/>
              <w:right w:val="nil"/>
            </w:tcBorders>
            <w:shd w:val="clear" w:color="auto" w:fill="auto"/>
            <w:noWrap/>
            <w:vAlign w:val="bottom"/>
            <w:hideMark/>
          </w:tcPr>
          <w:p w14:paraId="528BD9A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5A2A762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2A036167"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5EBC7ED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005AD07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1820" w:type="dxa"/>
            <w:tcBorders>
              <w:top w:val="nil"/>
              <w:left w:val="nil"/>
              <w:bottom w:val="nil"/>
              <w:right w:val="nil"/>
            </w:tcBorders>
            <w:shd w:val="clear" w:color="auto" w:fill="auto"/>
            <w:noWrap/>
            <w:vAlign w:val="bottom"/>
            <w:hideMark/>
          </w:tcPr>
          <w:p w14:paraId="36FBBD85"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r>
      <w:tr w:rsidR="00A1583F" w:rsidRPr="00302A7E" w14:paraId="6E437FDD" w14:textId="77777777" w:rsidTr="00461909">
        <w:trPr>
          <w:trHeight w:val="290"/>
        </w:trPr>
        <w:tc>
          <w:tcPr>
            <w:tcW w:w="1276" w:type="dxa"/>
            <w:tcBorders>
              <w:top w:val="nil"/>
              <w:left w:val="nil"/>
              <w:bottom w:val="nil"/>
              <w:right w:val="nil"/>
            </w:tcBorders>
            <w:shd w:val="clear" w:color="auto" w:fill="auto"/>
            <w:noWrap/>
            <w:vAlign w:val="bottom"/>
            <w:hideMark/>
          </w:tcPr>
          <w:p w14:paraId="5B4F3D6F"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Dipsa ful</w:t>
            </w:r>
          </w:p>
        </w:tc>
        <w:tc>
          <w:tcPr>
            <w:tcW w:w="809" w:type="dxa"/>
            <w:tcBorders>
              <w:top w:val="nil"/>
              <w:left w:val="nil"/>
              <w:bottom w:val="nil"/>
              <w:right w:val="nil"/>
            </w:tcBorders>
            <w:shd w:val="clear" w:color="auto" w:fill="auto"/>
            <w:noWrap/>
            <w:vAlign w:val="bottom"/>
            <w:hideMark/>
          </w:tcPr>
          <w:p w14:paraId="09F4BF8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0D64E06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7201D65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4B898CCB"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76EB2DDF"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1820" w:type="dxa"/>
            <w:tcBorders>
              <w:top w:val="nil"/>
              <w:left w:val="nil"/>
              <w:bottom w:val="nil"/>
              <w:right w:val="nil"/>
            </w:tcBorders>
            <w:shd w:val="clear" w:color="auto" w:fill="auto"/>
            <w:noWrap/>
            <w:vAlign w:val="bottom"/>
            <w:hideMark/>
          </w:tcPr>
          <w:p w14:paraId="374BB3F5"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r>
      <w:tr w:rsidR="00A1583F" w:rsidRPr="00302A7E" w14:paraId="535BC349" w14:textId="77777777" w:rsidTr="00461909">
        <w:trPr>
          <w:trHeight w:val="290"/>
        </w:trPr>
        <w:tc>
          <w:tcPr>
            <w:tcW w:w="1276" w:type="dxa"/>
            <w:tcBorders>
              <w:top w:val="nil"/>
              <w:left w:val="nil"/>
              <w:bottom w:val="nil"/>
              <w:right w:val="nil"/>
            </w:tcBorders>
            <w:shd w:val="clear" w:color="auto" w:fill="auto"/>
            <w:noWrap/>
            <w:vAlign w:val="bottom"/>
            <w:hideMark/>
          </w:tcPr>
          <w:p w14:paraId="2E8D3487"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Necta sco</w:t>
            </w:r>
          </w:p>
        </w:tc>
        <w:tc>
          <w:tcPr>
            <w:tcW w:w="809" w:type="dxa"/>
            <w:tcBorders>
              <w:top w:val="nil"/>
              <w:left w:val="nil"/>
              <w:bottom w:val="nil"/>
              <w:right w:val="nil"/>
            </w:tcBorders>
            <w:shd w:val="clear" w:color="auto" w:fill="auto"/>
            <w:noWrap/>
            <w:vAlign w:val="bottom"/>
            <w:hideMark/>
          </w:tcPr>
          <w:p w14:paraId="7A24E09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73C971A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121ACBE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290CE62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6EE58D4D"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1820" w:type="dxa"/>
            <w:tcBorders>
              <w:top w:val="nil"/>
              <w:left w:val="nil"/>
              <w:bottom w:val="nil"/>
              <w:right w:val="nil"/>
            </w:tcBorders>
            <w:shd w:val="clear" w:color="auto" w:fill="auto"/>
            <w:noWrap/>
            <w:vAlign w:val="bottom"/>
            <w:hideMark/>
          </w:tcPr>
          <w:p w14:paraId="776AB2D6"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r>
      <w:tr w:rsidR="00A1583F" w:rsidRPr="00302A7E" w14:paraId="77F41329" w14:textId="77777777" w:rsidTr="00461909">
        <w:trPr>
          <w:trHeight w:val="290"/>
        </w:trPr>
        <w:tc>
          <w:tcPr>
            <w:tcW w:w="1276" w:type="dxa"/>
            <w:tcBorders>
              <w:top w:val="nil"/>
              <w:left w:val="nil"/>
              <w:bottom w:val="nil"/>
              <w:right w:val="nil"/>
            </w:tcBorders>
            <w:shd w:val="clear" w:color="auto" w:fill="auto"/>
            <w:noWrap/>
            <w:vAlign w:val="bottom"/>
            <w:hideMark/>
          </w:tcPr>
          <w:p w14:paraId="025FB7FE"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Polys set</w:t>
            </w:r>
          </w:p>
        </w:tc>
        <w:tc>
          <w:tcPr>
            <w:tcW w:w="809" w:type="dxa"/>
            <w:tcBorders>
              <w:top w:val="nil"/>
              <w:left w:val="nil"/>
              <w:bottom w:val="nil"/>
              <w:right w:val="nil"/>
            </w:tcBorders>
            <w:shd w:val="clear" w:color="auto" w:fill="auto"/>
            <w:noWrap/>
            <w:vAlign w:val="bottom"/>
            <w:hideMark/>
          </w:tcPr>
          <w:p w14:paraId="2D22310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13C01518"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4AF5F6A3"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5903988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79FFD15A"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1820" w:type="dxa"/>
            <w:tcBorders>
              <w:top w:val="nil"/>
              <w:left w:val="nil"/>
              <w:bottom w:val="nil"/>
              <w:right w:val="nil"/>
            </w:tcBorders>
            <w:shd w:val="clear" w:color="auto" w:fill="auto"/>
            <w:noWrap/>
            <w:vAlign w:val="bottom"/>
            <w:hideMark/>
          </w:tcPr>
          <w:p w14:paraId="660F6720"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r>
      <w:tr w:rsidR="00A1583F" w:rsidRPr="00302A7E" w14:paraId="43991263" w14:textId="77777777" w:rsidTr="00461909">
        <w:trPr>
          <w:trHeight w:val="290"/>
        </w:trPr>
        <w:tc>
          <w:tcPr>
            <w:tcW w:w="1276" w:type="dxa"/>
            <w:tcBorders>
              <w:top w:val="nil"/>
              <w:left w:val="nil"/>
              <w:bottom w:val="nil"/>
              <w:right w:val="nil"/>
            </w:tcBorders>
            <w:shd w:val="clear" w:color="auto" w:fill="auto"/>
            <w:noWrap/>
            <w:vAlign w:val="bottom"/>
            <w:hideMark/>
          </w:tcPr>
          <w:p w14:paraId="698FF23F" w14:textId="77777777" w:rsidR="00A1583F" w:rsidRPr="00302A7E" w:rsidRDefault="00A1583F" w:rsidP="00461909">
            <w:pPr>
              <w:spacing w:after="0" w:line="240" w:lineRule="auto"/>
              <w:rPr>
                <w:rFonts w:ascii="Calibri" w:eastAsia="Times New Roman" w:hAnsi="Calibri" w:cs="Calibri"/>
                <w:color w:val="000000"/>
                <w:lang w:eastAsia="en-GB"/>
              </w:rPr>
            </w:pPr>
            <w:r w:rsidRPr="00302A7E">
              <w:rPr>
                <w:rFonts w:ascii="Calibri" w:eastAsia="Times New Roman" w:hAnsi="Calibri" w:cs="Calibri"/>
                <w:color w:val="000000"/>
                <w:lang w:eastAsia="en-GB"/>
              </w:rPr>
              <w:t>Daucu car</w:t>
            </w:r>
          </w:p>
        </w:tc>
        <w:tc>
          <w:tcPr>
            <w:tcW w:w="809" w:type="dxa"/>
            <w:tcBorders>
              <w:top w:val="nil"/>
              <w:left w:val="nil"/>
              <w:bottom w:val="nil"/>
              <w:right w:val="nil"/>
            </w:tcBorders>
            <w:shd w:val="clear" w:color="auto" w:fill="auto"/>
            <w:noWrap/>
            <w:vAlign w:val="bottom"/>
            <w:hideMark/>
          </w:tcPr>
          <w:p w14:paraId="524D3985"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77A48CF6"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7EC0BDE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4342A049"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0</w:t>
            </w:r>
          </w:p>
        </w:tc>
        <w:tc>
          <w:tcPr>
            <w:tcW w:w="960" w:type="dxa"/>
            <w:tcBorders>
              <w:top w:val="nil"/>
              <w:left w:val="nil"/>
              <w:bottom w:val="nil"/>
              <w:right w:val="nil"/>
            </w:tcBorders>
            <w:shd w:val="clear" w:color="auto" w:fill="auto"/>
            <w:noWrap/>
            <w:vAlign w:val="bottom"/>
            <w:hideMark/>
          </w:tcPr>
          <w:p w14:paraId="6E0BE81C" w14:textId="77777777" w:rsidR="00A1583F" w:rsidRPr="00302A7E" w:rsidRDefault="00A1583F" w:rsidP="00461909">
            <w:pPr>
              <w:spacing w:after="0" w:line="240" w:lineRule="auto"/>
              <w:jc w:val="right"/>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c>
          <w:tcPr>
            <w:tcW w:w="1820" w:type="dxa"/>
            <w:tcBorders>
              <w:top w:val="nil"/>
              <w:left w:val="nil"/>
              <w:bottom w:val="nil"/>
              <w:right w:val="nil"/>
            </w:tcBorders>
            <w:shd w:val="clear" w:color="auto" w:fill="auto"/>
            <w:noWrap/>
            <w:vAlign w:val="bottom"/>
            <w:hideMark/>
          </w:tcPr>
          <w:p w14:paraId="59D460F9" w14:textId="77777777" w:rsidR="00A1583F" w:rsidRPr="00302A7E" w:rsidRDefault="00A1583F" w:rsidP="00461909">
            <w:pPr>
              <w:spacing w:after="0" w:line="240" w:lineRule="auto"/>
              <w:jc w:val="center"/>
              <w:rPr>
                <w:rFonts w:ascii="Calibri" w:eastAsia="Times New Roman" w:hAnsi="Calibri" w:cs="Calibri"/>
                <w:color w:val="000000"/>
                <w:lang w:eastAsia="en-GB"/>
              </w:rPr>
            </w:pPr>
            <w:r w:rsidRPr="00302A7E">
              <w:rPr>
                <w:rFonts w:ascii="Calibri" w:eastAsia="Times New Roman" w:hAnsi="Calibri" w:cs="Calibri"/>
                <w:color w:val="000000"/>
                <w:lang w:eastAsia="en-GB"/>
              </w:rPr>
              <w:t>1</w:t>
            </w:r>
          </w:p>
        </w:tc>
      </w:tr>
    </w:tbl>
    <w:p w14:paraId="62634950" w14:textId="77777777" w:rsidR="00A1583F" w:rsidRDefault="00A1583F" w:rsidP="00461909">
      <w:pPr>
        <w:pStyle w:val="Heading2"/>
      </w:pPr>
      <w:bookmarkStart w:id="77" w:name="_Toc92371801"/>
      <w:r>
        <w:t>Appendix 8 Change in plant trait patterns.</w:t>
      </w:r>
      <w:bookmarkEnd w:id="77"/>
    </w:p>
    <w:p w14:paraId="16006ABD" w14:textId="77777777" w:rsidR="00A1583F" w:rsidRDefault="00A1583F" w:rsidP="00461909">
      <w:r>
        <w:t xml:space="preserve">The numbers of occurrences for the different values of Ellenberg scores are presented below for all the recordings. </w:t>
      </w:r>
      <w:bookmarkStart w:id="78" w:name="_Hlk43903693"/>
      <w:r>
        <w:t>There is little change. For Light Scores the number of occurrences has generally been maintained at the shady end of spectrum with the losses concentrated amongst the more light-demanding species. There is no obvious pattern for Nitrogen scores or moisture scores. There is a slight suggestion of increased acidification.</w:t>
      </w:r>
    </w:p>
    <w:bookmarkEnd w:id="78"/>
    <w:p w14:paraId="290BA4FC" w14:textId="77777777" w:rsidR="00A1583F" w:rsidRDefault="00A1583F" w:rsidP="00461909">
      <w:r>
        <w:rPr>
          <w:noProof/>
        </w:rPr>
        <w:drawing>
          <wp:inline distT="0" distB="0" distL="0" distR="0" wp14:anchorId="55885020" wp14:editId="6976D1A3">
            <wp:extent cx="2882900" cy="1993900"/>
            <wp:effectExtent l="0" t="0" r="12700" b="6350"/>
            <wp:docPr id="20" name="Chart 20">
              <a:extLst xmlns:a="http://schemas.openxmlformats.org/drawingml/2006/main">
                <a:ext uri="{FF2B5EF4-FFF2-40B4-BE49-F238E27FC236}">
                  <a16:creationId xmlns:a16="http://schemas.microsoft.com/office/drawing/2014/main" id="{18FDE199-90D9-4EF3-8EAC-01DEFE90CD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r>
        <w:rPr>
          <w:noProof/>
        </w:rPr>
        <w:drawing>
          <wp:inline distT="0" distB="0" distL="0" distR="0" wp14:anchorId="0E553747" wp14:editId="76366932">
            <wp:extent cx="2813050" cy="2038350"/>
            <wp:effectExtent l="0" t="0" r="6350" b="0"/>
            <wp:docPr id="28" name="Chart 28">
              <a:extLst xmlns:a="http://schemas.openxmlformats.org/drawingml/2006/main">
                <a:ext uri="{FF2B5EF4-FFF2-40B4-BE49-F238E27FC236}">
                  <a16:creationId xmlns:a16="http://schemas.microsoft.com/office/drawing/2014/main" id="{0E549DF3-A536-4C34-9AF1-731A8A0430D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3EC52699" w14:textId="77777777" w:rsidR="00A1583F" w:rsidRDefault="00A1583F" w:rsidP="00461909">
      <w:r>
        <w:rPr>
          <w:noProof/>
        </w:rPr>
        <w:drawing>
          <wp:inline distT="0" distB="0" distL="0" distR="0" wp14:anchorId="206E8B2B" wp14:editId="4BDDA898">
            <wp:extent cx="2889250" cy="2089150"/>
            <wp:effectExtent l="0" t="0" r="6350" b="6350"/>
            <wp:docPr id="31" name="Chart 31">
              <a:extLst xmlns:a="http://schemas.openxmlformats.org/drawingml/2006/main">
                <a:ext uri="{FF2B5EF4-FFF2-40B4-BE49-F238E27FC236}">
                  <a16:creationId xmlns:a16="http://schemas.microsoft.com/office/drawing/2014/main" id="{89A9509E-2924-4F1B-A6BD-45959E6E209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r>
        <w:rPr>
          <w:noProof/>
        </w:rPr>
        <w:drawing>
          <wp:inline distT="0" distB="0" distL="0" distR="0" wp14:anchorId="11999CFF" wp14:editId="4D28AAF1">
            <wp:extent cx="2806700" cy="2133600"/>
            <wp:effectExtent l="0" t="0" r="12700" b="0"/>
            <wp:docPr id="32" name="Chart 32">
              <a:extLst xmlns:a="http://schemas.openxmlformats.org/drawingml/2006/main">
                <a:ext uri="{FF2B5EF4-FFF2-40B4-BE49-F238E27FC236}">
                  <a16:creationId xmlns:a16="http://schemas.microsoft.com/office/drawing/2014/main" id="{396F246C-A3BD-459D-AD14-B65F8091320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2C668743" w14:textId="77777777" w:rsidR="00A1583F" w:rsidRDefault="00A1583F" w:rsidP="00461909">
      <w:r>
        <w:t>Amongst the different plot groups, there are only small changes, mainly a decline in the light score across the board, and a slight decrease in the Reaction score (increasing acidity). There was no change in the Nitrogen score (unlike in some other studies). In terms of Plant Strategy types there was something of a shift towards a higher Stress-tolerant element and reduced Competitor score.</w:t>
      </w:r>
    </w:p>
    <w:p w14:paraId="745FDA59" w14:textId="77777777" w:rsidR="00A1583F" w:rsidRDefault="00A1583F" w:rsidP="00461909"/>
    <w:tbl>
      <w:tblPr>
        <w:tblW w:w="9026" w:type="dxa"/>
        <w:tblLook w:val="04A0" w:firstRow="1" w:lastRow="0" w:firstColumn="1" w:lastColumn="0" w:noHBand="0" w:noVBand="1"/>
      </w:tblPr>
      <w:tblGrid>
        <w:gridCol w:w="1624"/>
        <w:gridCol w:w="599"/>
        <w:gridCol w:w="566"/>
        <w:gridCol w:w="515"/>
        <w:gridCol w:w="305"/>
        <w:gridCol w:w="566"/>
        <w:gridCol w:w="636"/>
        <w:gridCol w:w="255"/>
        <w:gridCol w:w="566"/>
        <w:gridCol w:w="603"/>
        <w:gridCol w:w="262"/>
        <w:gridCol w:w="566"/>
        <w:gridCol w:w="592"/>
        <w:gridCol w:w="300"/>
        <w:gridCol w:w="598"/>
        <w:gridCol w:w="473"/>
      </w:tblGrid>
      <w:tr w:rsidR="00A1583F" w:rsidRPr="00024131" w14:paraId="31578FA7" w14:textId="77777777" w:rsidTr="00461909">
        <w:trPr>
          <w:trHeight w:val="290"/>
        </w:trPr>
        <w:tc>
          <w:tcPr>
            <w:tcW w:w="1625" w:type="dxa"/>
            <w:tcBorders>
              <w:top w:val="nil"/>
              <w:left w:val="nil"/>
              <w:bottom w:val="nil"/>
              <w:right w:val="nil"/>
            </w:tcBorders>
            <w:shd w:val="clear" w:color="auto" w:fill="auto"/>
            <w:noWrap/>
            <w:vAlign w:val="bottom"/>
            <w:hideMark/>
          </w:tcPr>
          <w:p w14:paraId="1C486D56" w14:textId="77777777" w:rsidR="00A1583F" w:rsidRPr="00024131" w:rsidRDefault="00A1583F" w:rsidP="00461909">
            <w:pPr>
              <w:spacing w:after="0" w:line="240" w:lineRule="auto"/>
              <w:rPr>
                <w:rFonts w:ascii="Times New Roman" w:eastAsia="Times New Roman" w:hAnsi="Times New Roman" w:cs="Times New Roman"/>
                <w:sz w:val="24"/>
                <w:szCs w:val="24"/>
                <w:lang w:eastAsia="en-GB"/>
              </w:rPr>
            </w:pPr>
          </w:p>
        </w:tc>
        <w:tc>
          <w:tcPr>
            <w:tcW w:w="599" w:type="dxa"/>
            <w:tcBorders>
              <w:top w:val="nil"/>
              <w:left w:val="nil"/>
              <w:bottom w:val="nil"/>
              <w:right w:val="nil"/>
            </w:tcBorders>
            <w:shd w:val="clear" w:color="auto" w:fill="auto"/>
            <w:noWrap/>
            <w:vAlign w:val="bottom"/>
            <w:hideMark/>
          </w:tcPr>
          <w:p w14:paraId="21975064" w14:textId="77777777" w:rsidR="00A1583F" w:rsidRPr="00024131" w:rsidRDefault="00A1583F" w:rsidP="00461909">
            <w:pPr>
              <w:spacing w:after="0" w:line="240" w:lineRule="auto"/>
              <w:rPr>
                <w:rFonts w:ascii="Times New Roman" w:eastAsia="Times New Roman" w:hAnsi="Times New Roman" w:cs="Times New Roman"/>
                <w:sz w:val="20"/>
                <w:szCs w:val="20"/>
                <w:lang w:eastAsia="en-GB"/>
              </w:rPr>
            </w:pPr>
          </w:p>
        </w:tc>
        <w:tc>
          <w:tcPr>
            <w:tcW w:w="565" w:type="dxa"/>
            <w:tcBorders>
              <w:top w:val="nil"/>
              <w:left w:val="nil"/>
              <w:bottom w:val="nil"/>
              <w:right w:val="nil"/>
            </w:tcBorders>
            <w:shd w:val="clear" w:color="auto" w:fill="auto"/>
            <w:noWrap/>
            <w:vAlign w:val="bottom"/>
            <w:hideMark/>
          </w:tcPr>
          <w:p w14:paraId="44F3BF21" w14:textId="77777777" w:rsidR="00A1583F" w:rsidRPr="00024131" w:rsidRDefault="00A1583F" w:rsidP="00461909">
            <w:pPr>
              <w:spacing w:after="0" w:line="240" w:lineRule="auto"/>
              <w:jc w:val="right"/>
              <w:rPr>
                <w:rFonts w:ascii="Segoe UI" w:eastAsia="Times New Roman" w:hAnsi="Segoe UI" w:cs="Segoe UI"/>
                <w:color w:val="000000"/>
                <w:sz w:val="16"/>
                <w:szCs w:val="16"/>
                <w:lang w:eastAsia="en-GB"/>
              </w:rPr>
            </w:pPr>
            <w:r w:rsidRPr="00024131">
              <w:rPr>
                <w:rFonts w:ascii="Segoe UI" w:eastAsia="Times New Roman" w:hAnsi="Segoe UI" w:cs="Segoe UI"/>
                <w:color w:val="000000"/>
                <w:sz w:val="16"/>
                <w:szCs w:val="16"/>
                <w:lang w:eastAsia="en-GB"/>
              </w:rPr>
              <w:t>1974</w:t>
            </w:r>
          </w:p>
        </w:tc>
        <w:tc>
          <w:tcPr>
            <w:tcW w:w="515" w:type="dxa"/>
            <w:tcBorders>
              <w:top w:val="nil"/>
              <w:left w:val="nil"/>
              <w:bottom w:val="nil"/>
              <w:right w:val="nil"/>
            </w:tcBorders>
            <w:shd w:val="clear" w:color="auto" w:fill="auto"/>
            <w:noWrap/>
            <w:vAlign w:val="bottom"/>
            <w:hideMark/>
          </w:tcPr>
          <w:p w14:paraId="55F834AC" w14:textId="77777777" w:rsidR="00A1583F" w:rsidRPr="00024131" w:rsidRDefault="00A1583F" w:rsidP="00461909">
            <w:pPr>
              <w:spacing w:after="0" w:line="240" w:lineRule="auto"/>
              <w:jc w:val="right"/>
              <w:rPr>
                <w:rFonts w:ascii="Segoe UI" w:eastAsia="Times New Roman" w:hAnsi="Segoe UI" w:cs="Segoe UI"/>
                <w:color w:val="000000"/>
                <w:sz w:val="16"/>
                <w:szCs w:val="16"/>
                <w:lang w:eastAsia="en-GB"/>
              </w:rPr>
            </w:pPr>
          </w:p>
        </w:tc>
        <w:tc>
          <w:tcPr>
            <w:tcW w:w="305" w:type="dxa"/>
            <w:tcBorders>
              <w:top w:val="nil"/>
              <w:left w:val="nil"/>
              <w:bottom w:val="nil"/>
              <w:right w:val="nil"/>
            </w:tcBorders>
            <w:shd w:val="clear" w:color="auto" w:fill="auto"/>
            <w:noWrap/>
            <w:vAlign w:val="bottom"/>
            <w:hideMark/>
          </w:tcPr>
          <w:p w14:paraId="2E09829A" w14:textId="77777777" w:rsidR="00A1583F" w:rsidRPr="00024131" w:rsidRDefault="00A1583F" w:rsidP="00461909">
            <w:pPr>
              <w:spacing w:after="0" w:line="240" w:lineRule="auto"/>
              <w:rPr>
                <w:rFonts w:ascii="Times New Roman" w:eastAsia="Times New Roman" w:hAnsi="Times New Roman" w:cs="Times New Roman"/>
                <w:sz w:val="20"/>
                <w:szCs w:val="20"/>
                <w:lang w:eastAsia="en-GB"/>
              </w:rPr>
            </w:pPr>
          </w:p>
        </w:tc>
        <w:tc>
          <w:tcPr>
            <w:tcW w:w="566" w:type="dxa"/>
            <w:tcBorders>
              <w:top w:val="nil"/>
              <w:left w:val="nil"/>
              <w:bottom w:val="nil"/>
              <w:right w:val="nil"/>
            </w:tcBorders>
            <w:shd w:val="clear" w:color="auto" w:fill="auto"/>
            <w:noWrap/>
            <w:vAlign w:val="bottom"/>
            <w:hideMark/>
          </w:tcPr>
          <w:p w14:paraId="3DE418CD" w14:textId="77777777" w:rsidR="00A1583F" w:rsidRPr="00024131" w:rsidRDefault="00A1583F" w:rsidP="00461909">
            <w:pPr>
              <w:spacing w:after="0" w:line="240" w:lineRule="auto"/>
              <w:jc w:val="right"/>
              <w:rPr>
                <w:rFonts w:ascii="Segoe UI" w:eastAsia="Times New Roman" w:hAnsi="Segoe UI" w:cs="Segoe UI"/>
                <w:color w:val="000000"/>
                <w:sz w:val="16"/>
                <w:szCs w:val="16"/>
                <w:lang w:eastAsia="en-GB"/>
              </w:rPr>
            </w:pPr>
            <w:r w:rsidRPr="00024131">
              <w:rPr>
                <w:rFonts w:ascii="Segoe UI" w:eastAsia="Times New Roman" w:hAnsi="Segoe UI" w:cs="Segoe UI"/>
                <w:color w:val="000000"/>
                <w:sz w:val="16"/>
                <w:szCs w:val="16"/>
                <w:lang w:eastAsia="en-GB"/>
              </w:rPr>
              <w:t>1991</w:t>
            </w:r>
          </w:p>
        </w:tc>
        <w:tc>
          <w:tcPr>
            <w:tcW w:w="636" w:type="dxa"/>
            <w:tcBorders>
              <w:top w:val="nil"/>
              <w:left w:val="nil"/>
              <w:bottom w:val="nil"/>
              <w:right w:val="nil"/>
            </w:tcBorders>
            <w:shd w:val="clear" w:color="auto" w:fill="auto"/>
            <w:noWrap/>
            <w:vAlign w:val="bottom"/>
            <w:hideMark/>
          </w:tcPr>
          <w:p w14:paraId="7298358E" w14:textId="77777777" w:rsidR="00A1583F" w:rsidRPr="00024131" w:rsidRDefault="00A1583F" w:rsidP="00461909">
            <w:pPr>
              <w:spacing w:after="0" w:line="240" w:lineRule="auto"/>
              <w:jc w:val="right"/>
              <w:rPr>
                <w:rFonts w:ascii="Segoe UI" w:eastAsia="Times New Roman" w:hAnsi="Segoe UI" w:cs="Segoe UI"/>
                <w:color w:val="000000"/>
                <w:sz w:val="16"/>
                <w:szCs w:val="16"/>
                <w:lang w:eastAsia="en-GB"/>
              </w:rPr>
            </w:pPr>
          </w:p>
        </w:tc>
        <w:tc>
          <w:tcPr>
            <w:tcW w:w="255" w:type="dxa"/>
            <w:tcBorders>
              <w:top w:val="nil"/>
              <w:left w:val="nil"/>
              <w:bottom w:val="nil"/>
              <w:right w:val="nil"/>
            </w:tcBorders>
            <w:shd w:val="clear" w:color="auto" w:fill="auto"/>
            <w:noWrap/>
            <w:vAlign w:val="bottom"/>
            <w:hideMark/>
          </w:tcPr>
          <w:p w14:paraId="544B748F" w14:textId="77777777" w:rsidR="00A1583F" w:rsidRPr="00024131" w:rsidRDefault="00A1583F" w:rsidP="00461909">
            <w:pPr>
              <w:spacing w:after="0" w:line="240" w:lineRule="auto"/>
              <w:rPr>
                <w:rFonts w:ascii="Times New Roman" w:eastAsia="Times New Roman" w:hAnsi="Times New Roman" w:cs="Times New Roman"/>
                <w:sz w:val="20"/>
                <w:szCs w:val="20"/>
                <w:lang w:eastAsia="en-GB"/>
              </w:rPr>
            </w:pPr>
          </w:p>
        </w:tc>
        <w:tc>
          <w:tcPr>
            <w:tcW w:w="566" w:type="dxa"/>
            <w:tcBorders>
              <w:top w:val="nil"/>
              <w:left w:val="nil"/>
              <w:bottom w:val="nil"/>
              <w:right w:val="nil"/>
            </w:tcBorders>
            <w:shd w:val="clear" w:color="auto" w:fill="auto"/>
            <w:noWrap/>
            <w:vAlign w:val="bottom"/>
            <w:hideMark/>
          </w:tcPr>
          <w:p w14:paraId="6DC3620C" w14:textId="77777777" w:rsidR="00A1583F" w:rsidRPr="00024131" w:rsidRDefault="00A1583F" w:rsidP="00461909">
            <w:pPr>
              <w:spacing w:after="0" w:line="240" w:lineRule="auto"/>
              <w:jc w:val="right"/>
              <w:rPr>
                <w:rFonts w:ascii="Segoe UI" w:eastAsia="Times New Roman" w:hAnsi="Segoe UI" w:cs="Segoe UI"/>
                <w:color w:val="000000"/>
                <w:sz w:val="16"/>
                <w:szCs w:val="16"/>
                <w:lang w:eastAsia="en-GB"/>
              </w:rPr>
            </w:pPr>
            <w:r w:rsidRPr="00024131">
              <w:rPr>
                <w:rFonts w:ascii="Segoe UI" w:eastAsia="Times New Roman" w:hAnsi="Segoe UI" w:cs="Segoe UI"/>
                <w:color w:val="000000"/>
                <w:sz w:val="16"/>
                <w:szCs w:val="16"/>
                <w:lang w:eastAsia="en-GB"/>
              </w:rPr>
              <w:t>1999</w:t>
            </w:r>
          </w:p>
        </w:tc>
        <w:tc>
          <w:tcPr>
            <w:tcW w:w="603" w:type="dxa"/>
            <w:tcBorders>
              <w:top w:val="nil"/>
              <w:left w:val="nil"/>
              <w:bottom w:val="nil"/>
              <w:right w:val="nil"/>
            </w:tcBorders>
            <w:shd w:val="clear" w:color="auto" w:fill="auto"/>
            <w:noWrap/>
            <w:vAlign w:val="bottom"/>
            <w:hideMark/>
          </w:tcPr>
          <w:p w14:paraId="7B9546DD" w14:textId="77777777" w:rsidR="00A1583F" w:rsidRPr="00024131" w:rsidRDefault="00A1583F" w:rsidP="00461909">
            <w:pPr>
              <w:spacing w:after="0" w:line="240" w:lineRule="auto"/>
              <w:jc w:val="right"/>
              <w:rPr>
                <w:rFonts w:ascii="Segoe UI" w:eastAsia="Times New Roman" w:hAnsi="Segoe UI" w:cs="Segoe UI"/>
                <w:color w:val="000000"/>
                <w:sz w:val="16"/>
                <w:szCs w:val="16"/>
                <w:lang w:eastAsia="en-GB"/>
              </w:rPr>
            </w:pPr>
          </w:p>
        </w:tc>
        <w:tc>
          <w:tcPr>
            <w:tcW w:w="262" w:type="dxa"/>
            <w:tcBorders>
              <w:top w:val="nil"/>
              <w:left w:val="nil"/>
              <w:bottom w:val="nil"/>
              <w:right w:val="nil"/>
            </w:tcBorders>
            <w:shd w:val="clear" w:color="auto" w:fill="auto"/>
            <w:noWrap/>
            <w:vAlign w:val="bottom"/>
            <w:hideMark/>
          </w:tcPr>
          <w:p w14:paraId="28CC8AB1" w14:textId="77777777" w:rsidR="00A1583F" w:rsidRPr="00024131" w:rsidRDefault="00A1583F" w:rsidP="00461909">
            <w:pPr>
              <w:spacing w:after="0" w:line="240" w:lineRule="auto"/>
              <w:rPr>
                <w:rFonts w:ascii="Times New Roman" w:eastAsia="Times New Roman" w:hAnsi="Times New Roman" w:cs="Times New Roman"/>
                <w:sz w:val="20"/>
                <w:szCs w:val="20"/>
                <w:lang w:eastAsia="en-GB"/>
              </w:rPr>
            </w:pPr>
          </w:p>
        </w:tc>
        <w:tc>
          <w:tcPr>
            <w:tcW w:w="566" w:type="dxa"/>
            <w:tcBorders>
              <w:top w:val="nil"/>
              <w:left w:val="nil"/>
              <w:bottom w:val="nil"/>
              <w:right w:val="nil"/>
            </w:tcBorders>
            <w:shd w:val="clear" w:color="auto" w:fill="auto"/>
            <w:noWrap/>
            <w:vAlign w:val="bottom"/>
            <w:hideMark/>
          </w:tcPr>
          <w:p w14:paraId="49F16C43" w14:textId="77777777" w:rsidR="00A1583F" w:rsidRPr="00024131" w:rsidRDefault="00A1583F" w:rsidP="00461909">
            <w:pPr>
              <w:spacing w:after="0" w:line="240" w:lineRule="auto"/>
              <w:jc w:val="right"/>
              <w:rPr>
                <w:rFonts w:ascii="Segoe UI" w:eastAsia="Times New Roman" w:hAnsi="Segoe UI" w:cs="Segoe UI"/>
                <w:color w:val="000000"/>
                <w:sz w:val="16"/>
                <w:szCs w:val="16"/>
                <w:lang w:eastAsia="en-GB"/>
              </w:rPr>
            </w:pPr>
            <w:r w:rsidRPr="00024131">
              <w:rPr>
                <w:rFonts w:ascii="Segoe UI" w:eastAsia="Times New Roman" w:hAnsi="Segoe UI" w:cs="Segoe UI"/>
                <w:color w:val="000000"/>
                <w:sz w:val="16"/>
                <w:szCs w:val="16"/>
                <w:lang w:eastAsia="en-GB"/>
              </w:rPr>
              <w:t>2011</w:t>
            </w:r>
          </w:p>
        </w:tc>
        <w:tc>
          <w:tcPr>
            <w:tcW w:w="592" w:type="dxa"/>
            <w:tcBorders>
              <w:top w:val="nil"/>
              <w:left w:val="nil"/>
              <w:bottom w:val="nil"/>
              <w:right w:val="nil"/>
            </w:tcBorders>
            <w:shd w:val="clear" w:color="auto" w:fill="auto"/>
            <w:noWrap/>
            <w:vAlign w:val="bottom"/>
            <w:hideMark/>
          </w:tcPr>
          <w:p w14:paraId="4DD31683" w14:textId="77777777" w:rsidR="00A1583F" w:rsidRPr="00024131" w:rsidRDefault="00A1583F" w:rsidP="00461909">
            <w:pPr>
              <w:spacing w:after="0" w:line="240" w:lineRule="auto"/>
              <w:jc w:val="right"/>
              <w:rPr>
                <w:rFonts w:ascii="Segoe UI" w:eastAsia="Times New Roman" w:hAnsi="Segoe UI" w:cs="Segoe UI"/>
                <w:color w:val="000000"/>
                <w:sz w:val="16"/>
                <w:szCs w:val="16"/>
                <w:lang w:eastAsia="en-GB"/>
              </w:rPr>
            </w:pPr>
          </w:p>
        </w:tc>
        <w:tc>
          <w:tcPr>
            <w:tcW w:w="300" w:type="dxa"/>
            <w:tcBorders>
              <w:top w:val="nil"/>
              <w:left w:val="nil"/>
              <w:bottom w:val="nil"/>
              <w:right w:val="nil"/>
            </w:tcBorders>
            <w:shd w:val="clear" w:color="auto" w:fill="auto"/>
            <w:noWrap/>
            <w:vAlign w:val="bottom"/>
            <w:hideMark/>
          </w:tcPr>
          <w:p w14:paraId="36138711" w14:textId="77777777" w:rsidR="00A1583F" w:rsidRPr="00024131" w:rsidRDefault="00A1583F" w:rsidP="00461909">
            <w:pPr>
              <w:spacing w:after="0" w:line="240" w:lineRule="auto"/>
              <w:rPr>
                <w:rFonts w:ascii="Times New Roman" w:eastAsia="Times New Roman" w:hAnsi="Times New Roman" w:cs="Times New Roman"/>
                <w:sz w:val="20"/>
                <w:szCs w:val="20"/>
                <w:lang w:eastAsia="en-GB"/>
              </w:rPr>
            </w:pPr>
          </w:p>
        </w:tc>
        <w:tc>
          <w:tcPr>
            <w:tcW w:w="598" w:type="dxa"/>
            <w:tcBorders>
              <w:top w:val="nil"/>
              <w:left w:val="nil"/>
              <w:bottom w:val="nil"/>
              <w:right w:val="nil"/>
            </w:tcBorders>
            <w:shd w:val="clear" w:color="auto" w:fill="auto"/>
            <w:noWrap/>
            <w:vAlign w:val="bottom"/>
            <w:hideMark/>
          </w:tcPr>
          <w:p w14:paraId="26316B19" w14:textId="77777777" w:rsidR="00A1583F" w:rsidRPr="00024131" w:rsidRDefault="00A1583F" w:rsidP="00461909">
            <w:pPr>
              <w:spacing w:after="0" w:line="240" w:lineRule="auto"/>
              <w:jc w:val="right"/>
              <w:rPr>
                <w:rFonts w:ascii="Segoe UI" w:eastAsia="Times New Roman" w:hAnsi="Segoe UI" w:cs="Segoe UI"/>
                <w:color w:val="000000"/>
                <w:sz w:val="16"/>
                <w:szCs w:val="16"/>
                <w:lang w:eastAsia="en-GB"/>
              </w:rPr>
            </w:pPr>
            <w:r w:rsidRPr="00024131">
              <w:rPr>
                <w:rFonts w:ascii="Segoe UI" w:eastAsia="Times New Roman" w:hAnsi="Segoe UI" w:cs="Segoe UI"/>
                <w:color w:val="000000"/>
                <w:sz w:val="16"/>
                <w:szCs w:val="16"/>
                <w:lang w:eastAsia="en-GB"/>
              </w:rPr>
              <w:t>2018</w:t>
            </w:r>
          </w:p>
        </w:tc>
        <w:tc>
          <w:tcPr>
            <w:tcW w:w="473" w:type="dxa"/>
            <w:tcBorders>
              <w:top w:val="nil"/>
              <w:left w:val="nil"/>
              <w:bottom w:val="nil"/>
              <w:right w:val="nil"/>
            </w:tcBorders>
            <w:shd w:val="clear" w:color="auto" w:fill="auto"/>
            <w:noWrap/>
            <w:vAlign w:val="bottom"/>
            <w:hideMark/>
          </w:tcPr>
          <w:p w14:paraId="50E66257" w14:textId="77777777" w:rsidR="00A1583F" w:rsidRPr="00024131" w:rsidRDefault="00A1583F" w:rsidP="00461909">
            <w:pPr>
              <w:spacing w:after="0" w:line="240" w:lineRule="auto"/>
              <w:jc w:val="right"/>
              <w:rPr>
                <w:rFonts w:ascii="Segoe UI" w:eastAsia="Times New Roman" w:hAnsi="Segoe UI" w:cs="Segoe UI"/>
                <w:color w:val="000000"/>
                <w:sz w:val="16"/>
                <w:szCs w:val="16"/>
                <w:lang w:eastAsia="en-GB"/>
              </w:rPr>
            </w:pPr>
          </w:p>
        </w:tc>
      </w:tr>
      <w:tr w:rsidR="00A1583F" w:rsidRPr="00024131" w14:paraId="12D1B10C" w14:textId="77777777" w:rsidTr="00461909">
        <w:trPr>
          <w:trHeight w:val="300"/>
        </w:trPr>
        <w:tc>
          <w:tcPr>
            <w:tcW w:w="1625" w:type="dxa"/>
            <w:tcBorders>
              <w:top w:val="nil"/>
              <w:left w:val="nil"/>
              <w:bottom w:val="single" w:sz="8" w:space="0" w:color="000000"/>
              <w:right w:val="nil"/>
            </w:tcBorders>
            <w:shd w:val="clear" w:color="000000" w:fill="FFFFFF"/>
            <w:noWrap/>
            <w:vAlign w:val="bottom"/>
            <w:hideMark/>
          </w:tcPr>
          <w:p w14:paraId="072ED0AA"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9" w:type="dxa"/>
            <w:tcBorders>
              <w:top w:val="nil"/>
              <w:left w:val="nil"/>
              <w:bottom w:val="single" w:sz="8" w:space="0" w:color="000000"/>
              <w:right w:val="nil"/>
            </w:tcBorders>
            <w:shd w:val="clear" w:color="000000" w:fill="FFFFFF"/>
            <w:noWrap/>
            <w:vAlign w:val="bottom"/>
            <w:hideMark/>
          </w:tcPr>
          <w:p w14:paraId="2A07B8D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no of plots</w:t>
            </w:r>
          </w:p>
        </w:tc>
        <w:tc>
          <w:tcPr>
            <w:tcW w:w="565" w:type="dxa"/>
            <w:tcBorders>
              <w:top w:val="nil"/>
              <w:left w:val="nil"/>
              <w:bottom w:val="single" w:sz="8" w:space="0" w:color="000000"/>
              <w:right w:val="nil"/>
            </w:tcBorders>
            <w:shd w:val="clear" w:color="000000" w:fill="FFFFFF"/>
            <w:noWrap/>
            <w:vAlign w:val="bottom"/>
            <w:hideMark/>
          </w:tcPr>
          <w:p w14:paraId="0549E01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Mean</w:t>
            </w:r>
          </w:p>
        </w:tc>
        <w:tc>
          <w:tcPr>
            <w:tcW w:w="515" w:type="dxa"/>
            <w:tcBorders>
              <w:top w:val="nil"/>
              <w:left w:val="nil"/>
              <w:bottom w:val="single" w:sz="8" w:space="0" w:color="000000"/>
              <w:right w:val="nil"/>
            </w:tcBorders>
            <w:shd w:val="clear" w:color="000000" w:fill="FFFFFF"/>
            <w:noWrap/>
            <w:vAlign w:val="bottom"/>
            <w:hideMark/>
          </w:tcPr>
          <w:p w14:paraId="7E27056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SE</w:t>
            </w:r>
          </w:p>
        </w:tc>
        <w:tc>
          <w:tcPr>
            <w:tcW w:w="305" w:type="dxa"/>
            <w:tcBorders>
              <w:top w:val="nil"/>
              <w:left w:val="nil"/>
              <w:bottom w:val="single" w:sz="8" w:space="0" w:color="000000"/>
              <w:right w:val="nil"/>
            </w:tcBorders>
            <w:shd w:val="clear" w:color="000000" w:fill="FFFFFF"/>
            <w:noWrap/>
            <w:vAlign w:val="bottom"/>
            <w:hideMark/>
          </w:tcPr>
          <w:p w14:paraId="3A0851C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single" w:sz="8" w:space="0" w:color="000000"/>
              <w:right w:val="nil"/>
            </w:tcBorders>
            <w:shd w:val="clear" w:color="000000" w:fill="FFFFFF"/>
            <w:noWrap/>
            <w:vAlign w:val="bottom"/>
            <w:hideMark/>
          </w:tcPr>
          <w:p w14:paraId="6C374DF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Mean</w:t>
            </w:r>
          </w:p>
        </w:tc>
        <w:tc>
          <w:tcPr>
            <w:tcW w:w="636" w:type="dxa"/>
            <w:tcBorders>
              <w:top w:val="nil"/>
              <w:left w:val="nil"/>
              <w:bottom w:val="single" w:sz="8" w:space="0" w:color="000000"/>
              <w:right w:val="nil"/>
            </w:tcBorders>
            <w:shd w:val="clear" w:color="000000" w:fill="FFFFFF"/>
            <w:noWrap/>
            <w:vAlign w:val="bottom"/>
            <w:hideMark/>
          </w:tcPr>
          <w:p w14:paraId="20B7A9F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SE</w:t>
            </w:r>
          </w:p>
        </w:tc>
        <w:tc>
          <w:tcPr>
            <w:tcW w:w="255" w:type="dxa"/>
            <w:tcBorders>
              <w:top w:val="nil"/>
              <w:left w:val="nil"/>
              <w:bottom w:val="single" w:sz="8" w:space="0" w:color="000000"/>
              <w:right w:val="nil"/>
            </w:tcBorders>
            <w:shd w:val="clear" w:color="000000" w:fill="FFFFFF"/>
            <w:noWrap/>
            <w:vAlign w:val="bottom"/>
            <w:hideMark/>
          </w:tcPr>
          <w:p w14:paraId="40FF63E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single" w:sz="8" w:space="0" w:color="000000"/>
              <w:right w:val="nil"/>
            </w:tcBorders>
            <w:shd w:val="clear" w:color="000000" w:fill="FFFFFF"/>
            <w:noWrap/>
            <w:vAlign w:val="bottom"/>
            <w:hideMark/>
          </w:tcPr>
          <w:p w14:paraId="20A7AD1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Mean</w:t>
            </w:r>
          </w:p>
        </w:tc>
        <w:tc>
          <w:tcPr>
            <w:tcW w:w="603" w:type="dxa"/>
            <w:tcBorders>
              <w:top w:val="nil"/>
              <w:left w:val="nil"/>
              <w:bottom w:val="single" w:sz="8" w:space="0" w:color="000000"/>
              <w:right w:val="nil"/>
            </w:tcBorders>
            <w:shd w:val="clear" w:color="000000" w:fill="FFFFFF"/>
            <w:noWrap/>
            <w:vAlign w:val="bottom"/>
            <w:hideMark/>
          </w:tcPr>
          <w:p w14:paraId="5BA7487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xml:space="preserve">SE </w:t>
            </w:r>
          </w:p>
        </w:tc>
        <w:tc>
          <w:tcPr>
            <w:tcW w:w="262" w:type="dxa"/>
            <w:tcBorders>
              <w:top w:val="nil"/>
              <w:left w:val="nil"/>
              <w:bottom w:val="single" w:sz="8" w:space="0" w:color="000000"/>
              <w:right w:val="nil"/>
            </w:tcBorders>
            <w:shd w:val="clear" w:color="000000" w:fill="FFFFFF"/>
            <w:noWrap/>
            <w:vAlign w:val="bottom"/>
            <w:hideMark/>
          </w:tcPr>
          <w:p w14:paraId="3B937DD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single" w:sz="8" w:space="0" w:color="000000"/>
              <w:right w:val="nil"/>
            </w:tcBorders>
            <w:shd w:val="clear" w:color="000000" w:fill="FFFFFF"/>
            <w:noWrap/>
            <w:vAlign w:val="bottom"/>
            <w:hideMark/>
          </w:tcPr>
          <w:p w14:paraId="244F193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Mean</w:t>
            </w:r>
          </w:p>
        </w:tc>
        <w:tc>
          <w:tcPr>
            <w:tcW w:w="592" w:type="dxa"/>
            <w:tcBorders>
              <w:top w:val="nil"/>
              <w:left w:val="nil"/>
              <w:bottom w:val="single" w:sz="8" w:space="0" w:color="000000"/>
              <w:right w:val="nil"/>
            </w:tcBorders>
            <w:shd w:val="clear" w:color="000000" w:fill="FFFFFF"/>
            <w:noWrap/>
            <w:vAlign w:val="bottom"/>
            <w:hideMark/>
          </w:tcPr>
          <w:p w14:paraId="0988103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xml:space="preserve">SE </w:t>
            </w:r>
          </w:p>
        </w:tc>
        <w:tc>
          <w:tcPr>
            <w:tcW w:w="300" w:type="dxa"/>
            <w:tcBorders>
              <w:top w:val="nil"/>
              <w:left w:val="nil"/>
              <w:bottom w:val="single" w:sz="8" w:space="0" w:color="000000"/>
              <w:right w:val="nil"/>
            </w:tcBorders>
            <w:shd w:val="clear" w:color="000000" w:fill="FFFFFF"/>
            <w:noWrap/>
            <w:vAlign w:val="bottom"/>
            <w:hideMark/>
          </w:tcPr>
          <w:p w14:paraId="43E35D7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single" w:sz="8" w:space="0" w:color="000000"/>
              <w:right w:val="nil"/>
            </w:tcBorders>
            <w:shd w:val="clear" w:color="000000" w:fill="FFFFFF"/>
            <w:noWrap/>
            <w:vAlign w:val="bottom"/>
            <w:hideMark/>
          </w:tcPr>
          <w:p w14:paraId="048529E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Mean</w:t>
            </w:r>
          </w:p>
        </w:tc>
        <w:tc>
          <w:tcPr>
            <w:tcW w:w="473" w:type="dxa"/>
            <w:tcBorders>
              <w:top w:val="nil"/>
              <w:left w:val="nil"/>
              <w:bottom w:val="single" w:sz="8" w:space="0" w:color="000000"/>
              <w:right w:val="nil"/>
            </w:tcBorders>
            <w:shd w:val="clear" w:color="000000" w:fill="FFFFFF"/>
            <w:noWrap/>
            <w:vAlign w:val="bottom"/>
            <w:hideMark/>
          </w:tcPr>
          <w:p w14:paraId="03A6031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xml:space="preserve">SE </w:t>
            </w:r>
          </w:p>
        </w:tc>
      </w:tr>
      <w:tr w:rsidR="00A1583F" w:rsidRPr="00024131" w14:paraId="1C024D15" w14:textId="77777777" w:rsidTr="00461909">
        <w:trPr>
          <w:trHeight w:val="290"/>
        </w:trPr>
        <w:tc>
          <w:tcPr>
            <w:tcW w:w="1625" w:type="dxa"/>
            <w:tcBorders>
              <w:top w:val="nil"/>
              <w:left w:val="nil"/>
              <w:bottom w:val="nil"/>
              <w:right w:val="nil"/>
            </w:tcBorders>
            <w:shd w:val="clear" w:color="000000" w:fill="FFFFFF"/>
            <w:noWrap/>
            <w:vAlign w:val="bottom"/>
            <w:hideMark/>
          </w:tcPr>
          <w:p w14:paraId="1181E078"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Ellenberg Reaction (R )</w:t>
            </w:r>
          </w:p>
        </w:tc>
        <w:tc>
          <w:tcPr>
            <w:tcW w:w="599" w:type="dxa"/>
            <w:tcBorders>
              <w:top w:val="nil"/>
              <w:left w:val="nil"/>
              <w:bottom w:val="nil"/>
              <w:right w:val="nil"/>
            </w:tcBorders>
            <w:shd w:val="clear" w:color="000000" w:fill="FFFFFF"/>
            <w:noWrap/>
            <w:vAlign w:val="bottom"/>
            <w:hideMark/>
          </w:tcPr>
          <w:p w14:paraId="3E8D1D8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5" w:type="dxa"/>
            <w:tcBorders>
              <w:top w:val="nil"/>
              <w:left w:val="nil"/>
              <w:bottom w:val="nil"/>
              <w:right w:val="nil"/>
            </w:tcBorders>
            <w:shd w:val="clear" w:color="000000" w:fill="FFFFFF"/>
            <w:noWrap/>
            <w:vAlign w:val="bottom"/>
            <w:hideMark/>
          </w:tcPr>
          <w:p w14:paraId="46B2BE4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15" w:type="dxa"/>
            <w:tcBorders>
              <w:top w:val="nil"/>
              <w:left w:val="nil"/>
              <w:bottom w:val="nil"/>
              <w:right w:val="nil"/>
            </w:tcBorders>
            <w:shd w:val="clear" w:color="000000" w:fill="FFFFFF"/>
            <w:noWrap/>
            <w:vAlign w:val="bottom"/>
            <w:hideMark/>
          </w:tcPr>
          <w:p w14:paraId="523980E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305" w:type="dxa"/>
            <w:tcBorders>
              <w:top w:val="nil"/>
              <w:left w:val="nil"/>
              <w:bottom w:val="nil"/>
              <w:right w:val="nil"/>
            </w:tcBorders>
            <w:shd w:val="clear" w:color="000000" w:fill="FFFFFF"/>
            <w:noWrap/>
            <w:vAlign w:val="bottom"/>
            <w:hideMark/>
          </w:tcPr>
          <w:p w14:paraId="03130E1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vAlign w:val="bottom"/>
            <w:hideMark/>
          </w:tcPr>
          <w:p w14:paraId="0D10389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636" w:type="dxa"/>
            <w:tcBorders>
              <w:top w:val="nil"/>
              <w:left w:val="nil"/>
              <w:bottom w:val="nil"/>
              <w:right w:val="nil"/>
            </w:tcBorders>
            <w:shd w:val="clear" w:color="000000" w:fill="FFFFFF"/>
            <w:noWrap/>
            <w:vAlign w:val="bottom"/>
            <w:hideMark/>
          </w:tcPr>
          <w:p w14:paraId="4258919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255" w:type="dxa"/>
            <w:tcBorders>
              <w:top w:val="nil"/>
              <w:left w:val="nil"/>
              <w:bottom w:val="nil"/>
              <w:right w:val="nil"/>
            </w:tcBorders>
            <w:shd w:val="clear" w:color="000000" w:fill="FFFFFF"/>
            <w:noWrap/>
            <w:vAlign w:val="bottom"/>
            <w:hideMark/>
          </w:tcPr>
          <w:p w14:paraId="5AD715C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vAlign w:val="bottom"/>
            <w:hideMark/>
          </w:tcPr>
          <w:p w14:paraId="086C725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603" w:type="dxa"/>
            <w:tcBorders>
              <w:top w:val="nil"/>
              <w:left w:val="nil"/>
              <w:bottom w:val="nil"/>
              <w:right w:val="nil"/>
            </w:tcBorders>
            <w:shd w:val="clear" w:color="000000" w:fill="FFFFFF"/>
            <w:noWrap/>
            <w:vAlign w:val="bottom"/>
            <w:hideMark/>
          </w:tcPr>
          <w:p w14:paraId="436AC8F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262" w:type="dxa"/>
            <w:tcBorders>
              <w:top w:val="nil"/>
              <w:left w:val="nil"/>
              <w:bottom w:val="nil"/>
              <w:right w:val="nil"/>
            </w:tcBorders>
            <w:shd w:val="clear" w:color="000000" w:fill="FFFFFF"/>
            <w:noWrap/>
            <w:vAlign w:val="bottom"/>
            <w:hideMark/>
          </w:tcPr>
          <w:p w14:paraId="72ACC4B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vAlign w:val="bottom"/>
            <w:hideMark/>
          </w:tcPr>
          <w:p w14:paraId="690436B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2" w:type="dxa"/>
            <w:tcBorders>
              <w:top w:val="nil"/>
              <w:left w:val="nil"/>
              <w:bottom w:val="nil"/>
              <w:right w:val="nil"/>
            </w:tcBorders>
            <w:shd w:val="clear" w:color="000000" w:fill="FFFFFF"/>
            <w:noWrap/>
            <w:vAlign w:val="bottom"/>
            <w:hideMark/>
          </w:tcPr>
          <w:p w14:paraId="61B2E86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300" w:type="dxa"/>
            <w:tcBorders>
              <w:top w:val="nil"/>
              <w:left w:val="nil"/>
              <w:bottom w:val="nil"/>
              <w:right w:val="nil"/>
            </w:tcBorders>
            <w:shd w:val="clear" w:color="000000" w:fill="FFFFFF"/>
            <w:noWrap/>
            <w:vAlign w:val="bottom"/>
            <w:hideMark/>
          </w:tcPr>
          <w:p w14:paraId="278AE24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vAlign w:val="bottom"/>
            <w:hideMark/>
          </w:tcPr>
          <w:p w14:paraId="1616B6D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473" w:type="dxa"/>
            <w:tcBorders>
              <w:top w:val="nil"/>
              <w:left w:val="nil"/>
              <w:bottom w:val="nil"/>
              <w:right w:val="nil"/>
            </w:tcBorders>
            <w:shd w:val="clear" w:color="000000" w:fill="FFFFFF"/>
            <w:noWrap/>
            <w:vAlign w:val="bottom"/>
            <w:hideMark/>
          </w:tcPr>
          <w:p w14:paraId="0071778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r>
      <w:tr w:rsidR="00A1583F" w:rsidRPr="00024131" w14:paraId="3CF65F58" w14:textId="77777777" w:rsidTr="00461909">
        <w:trPr>
          <w:trHeight w:val="290"/>
        </w:trPr>
        <w:tc>
          <w:tcPr>
            <w:tcW w:w="1625" w:type="dxa"/>
            <w:tcBorders>
              <w:top w:val="nil"/>
              <w:left w:val="nil"/>
              <w:bottom w:val="nil"/>
              <w:right w:val="nil"/>
            </w:tcBorders>
            <w:shd w:val="clear" w:color="000000" w:fill="FFFFFF"/>
            <w:noWrap/>
            <w:vAlign w:val="center"/>
            <w:hideMark/>
          </w:tcPr>
          <w:p w14:paraId="1F53E178"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Pre-1800 semi-natural</w:t>
            </w:r>
          </w:p>
        </w:tc>
        <w:tc>
          <w:tcPr>
            <w:tcW w:w="599" w:type="dxa"/>
            <w:tcBorders>
              <w:top w:val="nil"/>
              <w:left w:val="nil"/>
              <w:bottom w:val="nil"/>
              <w:right w:val="nil"/>
            </w:tcBorders>
            <w:shd w:val="clear" w:color="000000" w:fill="FFFFFF"/>
            <w:noWrap/>
            <w:hideMark/>
          </w:tcPr>
          <w:p w14:paraId="6FFD787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29</w:t>
            </w:r>
          </w:p>
        </w:tc>
        <w:tc>
          <w:tcPr>
            <w:tcW w:w="565" w:type="dxa"/>
            <w:tcBorders>
              <w:top w:val="nil"/>
              <w:left w:val="nil"/>
              <w:bottom w:val="nil"/>
              <w:right w:val="nil"/>
            </w:tcBorders>
            <w:shd w:val="clear" w:color="000000" w:fill="FFFFFF"/>
            <w:noWrap/>
            <w:hideMark/>
          </w:tcPr>
          <w:p w14:paraId="6A037AC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6.11</w:t>
            </w:r>
          </w:p>
        </w:tc>
        <w:tc>
          <w:tcPr>
            <w:tcW w:w="515" w:type="dxa"/>
            <w:tcBorders>
              <w:top w:val="nil"/>
              <w:left w:val="nil"/>
              <w:bottom w:val="nil"/>
              <w:right w:val="nil"/>
            </w:tcBorders>
            <w:shd w:val="clear" w:color="000000" w:fill="FFFFFF"/>
            <w:noWrap/>
            <w:hideMark/>
          </w:tcPr>
          <w:p w14:paraId="228B25F3"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0.06</w:t>
            </w:r>
          </w:p>
        </w:tc>
        <w:tc>
          <w:tcPr>
            <w:tcW w:w="305" w:type="dxa"/>
            <w:tcBorders>
              <w:top w:val="nil"/>
              <w:left w:val="nil"/>
              <w:bottom w:val="nil"/>
              <w:right w:val="nil"/>
            </w:tcBorders>
            <w:shd w:val="clear" w:color="000000" w:fill="FFFFFF"/>
            <w:noWrap/>
            <w:hideMark/>
          </w:tcPr>
          <w:p w14:paraId="4F3BB17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401337E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6.15</w:t>
            </w:r>
          </w:p>
        </w:tc>
        <w:tc>
          <w:tcPr>
            <w:tcW w:w="636" w:type="dxa"/>
            <w:tcBorders>
              <w:top w:val="nil"/>
              <w:left w:val="nil"/>
              <w:bottom w:val="nil"/>
              <w:right w:val="nil"/>
            </w:tcBorders>
            <w:shd w:val="clear" w:color="000000" w:fill="FFFFFF"/>
            <w:noWrap/>
            <w:hideMark/>
          </w:tcPr>
          <w:p w14:paraId="3C54A2C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0.05</w:t>
            </w:r>
          </w:p>
        </w:tc>
        <w:tc>
          <w:tcPr>
            <w:tcW w:w="255" w:type="dxa"/>
            <w:tcBorders>
              <w:top w:val="nil"/>
              <w:left w:val="nil"/>
              <w:bottom w:val="nil"/>
              <w:right w:val="nil"/>
            </w:tcBorders>
            <w:shd w:val="clear" w:color="000000" w:fill="FFFFFF"/>
            <w:noWrap/>
            <w:hideMark/>
          </w:tcPr>
          <w:p w14:paraId="15F5DB4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13E9051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6.04</w:t>
            </w:r>
          </w:p>
        </w:tc>
        <w:tc>
          <w:tcPr>
            <w:tcW w:w="603" w:type="dxa"/>
            <w:tcBorders>
              <w:top w:val="nil"/>
              <w:left w:val="nil"/>
              <w:bottom w:val="nil"/>
              <w:right w:val="nil"/>
            </w:tcBorders>
            <w:shd w:val="clear" w:color="000000" w:fill="FFFFFF"/>
            <w:noWrap/>
            <w:hideMark/>
          </w:tcPr>
          <w:p w14:paraId="6D75DB5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0.05</w:t>
            </w:r>
          </w:p>
        </w:tc>
        <w:tc>
          <w:tcPr>
            <w:tcW w:w="262" w:type="dxa"/>
            <w:tcBorders>
              <w:top w:val="nil"/>
              <w:left w:val="nil"/>
              <w:bottom w:val="nil"/>
              <w:right w:val="nil"/>
            </w:tcBorders>
            <w:shd w:val="clear" w:color="000000" w:fill="FFFFFF"/>
            <w:noWrap/>
            <w:hideMark/>
          </w:tcPr>
          <w:p w14:paraId="5D6D509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45BA31A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6.14</w:t>
            </w:r>
          </w:p>
        </w:tc>
        <w:tc>
          <w:tcPr>
            <w:tcW w:w="592" w:type="dxa"/>
            <w:tcBorders>
              <w:top w:val="nil"/>
              <w:left w:val="nil"/>
              <w:bottom w:val="nil"/>
              <w:right w:val="nil"/>
            </w:tcBorders>
            <w:shd w:val="clear" w:color="000000" w:fill="FFFFFF"/>
            <w:noWrap/>
            <w:hideMark/>
          </w:tcPr>
          <w:p w14:paraId="130F0033"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0.04</w:t>
            </w:r>
          </w:p>
        </w:tc>
        <w:tc>
          <w:tcPr>
            <w:tcW w:w="300" w:type="dxa"/>
            <w:tcBorders>
              <w:top w:val="nil"/>
              <w:left w:val="nil"/>
              <w:bottom w:val="nil"/>
              <w:right w:val="nil"/>
            </w:tcBorders>
            <w:shd w:val="clear" w:color="000000" w:fill="FFFFFF"/>
            <w:noWrap/>
            <w:hideMark/>
          </w:tcPr>
          <w:p w14:paraId="4187710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040804D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6.09</w:t>
            </w:r>
          </w:p>
        </w:tc>
        <w:tc>
          <w:tcPr>
            <w:tcW w:w="473" w:type="dxa"/>
            <w:tcBorders>
              <w:top w:val="nil"/>
              <w:left w:val="nil"/>
              <w:bottom w:val="nil"/>
              <w:right w:val="nil"/>
            </w:tcBorders>
            <w:shd w:val="clear" w:color="000000" w:fill="FFFFFF"/>
            <w:noWrap/>
            <w:hideMark/>
          </w:tcPr>
          <w:p w14:paraId="42AE8A2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0.05</w:t>
            </w:r>
          </w:p>
        </w:tc>
      </w:tr>
      <w:tr w:rsidR="00A1583F" w:rsidRPr="00024131" w14:paraId="7DE3C519" w14:textId="77777777" w:rsidTr="00461909">
        <w:trPr>
          <w:trHeight w:val="290"/>
        </w:trPr>
        <w:tc>
          <w:tcPr>
            <w:tcW w:w="1625" w:type="dxa"/>
            <w:tcBorders>
              <w:top w:val="nil"/>
              <w:left w:val="nil"/>
              <w:bottom w:val="nil"/>
              <w:right w:val="nil"/>
            </w:tcBorders>
            <w:shd w:val="clear" w:color="000000" w:fill="FFFFFF"/>
            <w:noWrap/>
            <w:vAlign w:val="center"/>
            <w:hideMark/>
          </w:tcPr>
          <w:p w14:paraId="52B48BC2"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Pre-1800 disturbed</w:t>
            </w:r>
          </w:p>
        </w:tc>
        <w:tc>
          <w:tcPr>
            <w:tcW w:w="599" w:type="dxa"/>
            <w:tcBorders>
              <w:top w:val="nil"/>
              <w:left w:val="nil"/>
              <w:bottom w:val="nil"/>
              <w:right w:val="nil"/>
            </w:tcBorders>
            <w:shd w:val="clear" w:color="000000" w:fill="FFFFFF"/>
            <w:noWrap/>
            <w:hideMark/>
          </w:tcPr>
          <w:p w14:paraId="736274A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40</w:t>
            </w:r>
          </w:p>
        </w:tc>
        <w:tc>
          <w:tcPr>
            <w:tcW w:w="565" w:type="dxa"/>
            <w:tcBorders>
              <w:top w:val="nil"/>
              <w:left w:val="nil"/>
              <w:bottom w:val="nil"/>
              <w:right w:val="nil"/>
            </w:tcBorders>
            <w:shd w:val="clear" w:color="000000" w:fill="FFFFFF"/>
            <w:noWrap/>
            <w:hideMark/>
          </w:tcPr>
          <w:p w14:paraId="232323E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6.12</w:t>
            </w:r>
          </w:p>
        </w:tc>
        <w:tc>
          <w:tcPr>
            <w:tcW w:w="515" w:type="dxa"/>
            <w:tcBorders>
              <w:top w:val="nil"/>
              <w:left w:val="nil"/>
              <w:bottom w:val="nil"/>
              <w:right w:val="nil"/>
            </w:tcBorders>
            <w:shd w:val="clear" w:color="000000" w:fill="FFFFFF"/>
            <w:noWrap/>
            <w:hideMark/>
          </w:tcPr>
          <w:p w14:paraId="162650E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0.04</w:t>
            </w:r>
          </w:p>
        </w:tc>
        <w:tc>
          <w:tcPr>
            <w:tcW w:w="305" w:type="dxa"/>
            <w:tcBorders>
              <w:top w:val="nil"/>
              <w:left w:val="nil"/>
              <w:bottom w:val="nil"/>
              <w:right w:val="nil"/>
            </w:tcBorders>
            <w:shd w:val="clear" w:color="000000" w:fill="FFFFFF"/>
            <w:noWrap/>
            <w:hideMark/>
          </w:tcPr>
          <w:p w14:paraId="56F9A56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424B15D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6.06</w:t>
            </w:r>
          </w:p>
        </w:tc>
        <w:tc>
          <w:tcPr>
            <w:tcW w:w="636" w:type="dxa"/>
            <w:tcBorders>
              <w:top w:val="nil"/>
              <w:left w:val="nil"/>
              <w:bottom w:val="nil"/>
              <w:right w:val="nil"/>
            </w:tcBorders>
            <w:shd w:val="clear" w:color="000000" w:fill="FFFFFF"/>
            <w:noWrap/>
            <w:hideMark/>
          </w:tcPr>
          <w:p w14:paraId="5591C68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0.05</w:t>
            </w:r>
          </w:p>
        </w:tc>
        <w:tc>
          <w:tcPr>
            <w:tcW w:w="255" w:type="dxa"/>
            <w:tcBorders>
              <w:top w:val="nil"/>
              <w:left w:val="nil"/>
              <w:bottom w:val="nil"/>
              <w:right w:val="nil"/>
            </w:tcBorders>
            <w:shd w:val="clear" w:color="000000" w:fill="FFFFFF"/>
            <w:noWrap/>
            <w:hideMark/>
          </w:tcPr>
          <w:p w14:paraId="5478FDD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40AEAC5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6.04</w:t>
            </w:r>
          </w:p>
        </w:tc>
        <w:tc>
          <w:tcPr>
            <w:tcW w:w="603" w:type="dxa"/>
            <w:tcBorders>
              <w:top w:val="nil"/>
              <w:left w:val="nil"/>
              <w:bottom w:val="nil"/>
              <w:right w:val="nil"/>
            </w:tcBorders>
            <w:shd w:val="clear" w:color="000000" w:fill="FFFFFF"/>
            <w:noWrap/>
            <w:hideMark/>
          </w:tcPr>
          <w:p w14:paraId="08168F4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0.05</w:t>
            </w:r>
          </w:p>
        </w:tc>
        <w:tc>
          <w:tcPr>
            <w:tcW w:w="262" w:type="dxa"/>
            <w:tcBorders>
              <w:top w:val="nil"/>
              <w:left w:val="nil"/>
              <w:bottom w:val="nil"/>
              <w:right w:val="nil"/>
            </w:tcBorders>
            <w:shd w:val="clear" w:color="000000" w:fill="FFFFFF"/>
            <w:noWrap/>
            <w:hideMark/>
          </w:tcPr>
          <w:p w14:paraId="64825793"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77668D9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6.03</w:t>
            </w:r>
          </w:p>
        </w:tc>
        <w:tc>
          <w:tcPr>
            <w:tcW w:w="592" w:type="dxa"/>
            <w:tcBorders>
              <w:top w:val="nil"/>
              <w:left w:val="nil"/>
              <w:bottom w:val="nil"/>
              <w:right w:val="nil"/>
            </w:tcBorders>
            <w:shd w:val="clear" w:color="000000" w:fill="FFFFFF"/>
            <w:noWrap/>
            <w:hideMark/>
          </w:tcPr>
          <w:p w14:paraId="34540A3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0.06</w:t>
            </w:r>
          </w:p>
        </w:tc>
        <w:tc>
          <w:tcPr>
            <w:tcW w:w="300" w:type="dxa"/>
            <w:tcBorders>
              <w:top w:val="nil"/>
              <w:left w:val="nil"/>
              <w:bottom w:val="nil"/>
              <w:right w:val="nil"/>
            </w:tcBorders>
            <w:shd w:val="clear" w:color="000000" w:fill="FFFFFF"/>
            <w:noWrap/>
            <w:hideMark/>
          </w:tcPr>
          <w:p w14:paraId="1717D65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0886879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6.07</w:t>
            </w:r>
          </w:p>
        </w:tc>
        <w:tc>
          <w:tcPr>
            <w:tcW w:w="473" w:type="dxa"/>
            <w:tcBorders>
              <w:top w:val="nil"/>
              <w:left w:val="nil"/>
              <w:bottom w:val="nil"/>
              <w:right w:val="nil"/>
            </w:tcBorders>
            <w:shd w:val="clear" w:color="000000" w:fill="FFFFFF"/>
            <w:noWrap/>
            <w:hideMark/>
          </w:tcPr>
          <w:p w14:paraId="2C0CB0B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0.05</w:t>
            </w:r>
          </w:p>
        </w:tc>
      </w:tr>
      <w:tr w:rsidR="00A1583F" w:rsidRPr="00024131" w14:paraId="32D0141F" w14:textId="77777777" w:rsidTr="00461909">
        <w:trPr>
          <w:trHeight w:val="290"/>
        </w:trPr>
        <w:tc>
          <w:tcPr>
            <w:tcW w:w="1625" w:type="dxa"/>
            <w:tcBorders>
              <w:top w:val="nil"/>
              <w:left w:val="nil"/>
              <w:bottom w:val="nil"/>
              <w:right w:val="nil"/>
            </w:tcBorders>
            <w:shd w:val="clear" w:color="000000" w:fill="FFFFFF"/>
            <w:noWrap/>
            <w:vAlign w:val="center"/>
            <w:hideMark/>
          </w:tcPr>
          <w:p w14:paraId="260D5CE0"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19th C semi-natural</w:t>
            </w:r>
          </w:p>
        </w:tc>
        <w:tc>
          <w:tcPr>
            <w:tcW w:w="599" w:type="dxa"/>
            <w:tcBorders>
              <w:top w:val="nil"/>
              <w:left w:val="nil"/>
              <w:bottom w:val="nil"/>
              <w:right w:val="nil"/>
            </w:tcBorders>
            <w:shd w:val="clear" w:color="000000" w:fill="FFFFFF"/>
            <w:noWrap/>
            <w:hideMark/>
          </w:tcPr>
          <w:p w14:paraId="69B0BC8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19</w:t>
            </w:r>
          </w:p>
        </w:tc>
        <w:tc>
          <w:tcPr>
            <w:tcW w:w="565" w:type="dxa"/>
            <w:tcBorders>
              <w:top w:val="nil"/>
              <w:left w:val="nil"/>
              <w:bottom w:val="nil"/>
              <w:right w:val="nil"/>
            </w:tcBorders>
            <w:shd w:val="clear" w:color="000000" w:fill="FFFFFF"/>
            <w:noWrap/>
            <w:hideMark/>
          </w:tcPr>
          <w:p w14:paraId="3C3DD8B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6.13</w:t>
            </w:r>
          </w:p>
        </w:tc>
        <w:tc>
          <w:tcPr>
            <w:tcW w:w="515" w:type="dxa"/>
            <w:tcBorders>
              <w:top w:val="nil"/>
              <w:left w:val="nil"/>
              <w:bottom w:val="nil"/>
              <w:right w:val="nil"/>
            </w:tcBorders>
            <w:shd w:val="clear" w:color="000000" w:fill="FFFFFF"/>
            <w:noWrap/>
            <w:hideMark/>
          </w:tcPr>
          <w:p w14:paraId="2BAEE0F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0.08</w:t>
            </w:r>
          </w:p>
        </w:tc>
        <w:tc>
          <w:tcPr>
            <w:tcW w:w="305" w:type="dxa"/>
            <w:tcBorders>
              <w:top w:val="nil"/>
              <w:left w:val="nil"/>
              <w:bottom w:val="nil"/>
              <w:right w:val="nil"/>
            </w:tcBorders>
            <w:shd w:val="clear" w:color="000000" w:fill="FFFFFF"/>
            <w:noWrap/>
            <w:hideMark/>
          </w:tcPr>
          <w:p w14:paraId="6EF9DF7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02FFA43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6.08</w:t>
            </w:r>
          </w:p>
        </w:tc>
        <w:tc>
          <w:tcPr>
            <w:tcW w:w="636" w:type="dxa"/>
            <w:tcBorders>
              <w:top w:val="nil"/>
              <w:left w:val="nil"/>
              <w:bottom w:val="nil"/>
              <w:right w:val="nil"/>
            </w:tcBorders>
            <w:shd w:val="clear" w:color="000000" w:fill="FFFFFF"/>
            <w:noWrap/>
            <w:hideMark/>
          </w:tcPr>
          <w:p w14:paraId="244C8C4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0.10</w:t>
            </w:r>
          </w:p>
        </w:tc>
        <w:tc>
          <w:tcPr>
            <w:tcW w:w="255" w:type="dxa"/>
            <w:tcBorders>
              <w:top w:val="nil"/>
              <w:left w:val="nil"/>
              <w:bottom w:val="nil"/>
              <w:right w:val="nil"/>
            </w:tcBorders>
            <w:shd w:val="clear" w:color="000000" w:fill="FFFFFF"/>
            <w:noWrap/>
            <w:hideMark/>
          </w:tcPr>
          <w:p w14:paraId="27AF658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0ED5D63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5.98</w:t>
            </w:r>
          </w:p>
        </w:tc>
        <w:tc>
          <w:tcPr>
            <w:tcW w:w="603" w:type="dxa"/>
            <w:tcBorders>
              <w:top w:val="nil"/>
              <w:left w:val="nil"/>
              <w:bottom w:val="nil"/>
              <w:right w:val="nil"/>
            </w:tcBorders>
            <w:shd w:val="clear" w:color="000000" w:fill="FFFFFF"/>
            <w:noWrap/>
            <w:hideMark/>
          </w:tcPr>
          <w:p w14:paraId="3C86BE7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0.09</w:t>
            </w:r>
          </w:p>
        </w:tc>
        <w:tc>
          <w:tcPr>
            <w:tcW w:w="262" w:type="dxa"/>
            <w:tcBorders>
              <w:top w:val="nil"/>
              <w:left w:val="nil"/>
              <w:bottom w:val="nil"/>
              <w:right w:val="nil"/>
            </w:tcBorders>
            <w:shd w:val="clear" w:color="000000" w:fill="FFFFFF"/>
            <w:noWrap/>
            <w:hideMark/>
          </w:tcPr>
          <w:p w14:paraId="18468D1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659F705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6.11</w:t>
            </w:r>
          </w:p>
        </w:tc>
        <w:tc>
          <w:tcPr>
            <w:tcW w:w="592" w:type="dxa"/>
            <w:tcBorders>
              <w:top w:val="nil"/>
              <w:left w:val="nil"/>
              <w:bottom w:val="nil"/>
              <w:right w:val="nil"/>
            </w:tcBorders>
            <w:shd w:val="clear" w:color="000000" w:fill="FFFFFF"/>
            <w:noWrap/>
            <w:hideMark/>
          </w:tcPr>
          <w:p w14:paraId="30A684C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0.07</w:t>
            </w:r>
          </w:p>
        </w:tc>
        <w:tc>
          <w:tcPr>
            <w:tcW w:w="300" w:type="dxa"/>
            <w:tcBorders>
              <w:top w:val="nil"/>
              <w:left w:val="nil"/>
              <w:bottom w:val="nil"/>
              <w:right w:val="nil"/>
            </w:tcBorders>
            <w:shd w:val="clear" w:color="000000" w:fill="FFFFFF"/>
            <w:noWrap/>
            <w:hideMark/>
          </w:tcPr>
          <w:p w14:paraId="7F410D8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7DB0CD3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5.95</w:t>
            </w:r>
          </w:p>
        </w:tc>
        <w:tc>
          <w:tcPr>
            <w:tcW w:w="473" w:type="dxa"/>
            <w:tcBorders>
              <w:top w:val="nil"/>
              <w:left w:val="nil"/>
              <w:bottom w:val="nil"/>
              <w:right w:val="nil"/>
            </w:tcBorders>
            <w:shd w:val="clear" w:color="000000" w:fill="FFFFFF"/>
            <w:noWrap/>
            <w:hideMark/>
          </w:tcPr>
          <w:p w14:paraId="02BD4A1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0.09</w:t>
            </w:r>
          </w:p>
        </w:tc>
      </w:tr>
      <w:tr w:rsidR="00A1583F" w:rsidRPr="00024131" w14:paraId="29485861" w14:textId="77777777" w:rsidTr="00461909">
        <w:trPr>
          <w:trHeight w:val="290"/>
        </w:trPr>
        <w:tc>
          <w:tcPr>
            <w:tcW w:w="1625" w:type="dxa"/>
            <w:tcBorders>
              <w:top w:val="nil"/>
              <w:left w:val="nil"/>
              <w:bottom w:val="nil"/>
              <w:right w:val="nil"/>
            </w:tcBorders>
            <w:shd w:val="clear" w:color="000000" w:fill="FFFFFF"/>
            <w:noWrap/>
            <w:vAlign w:val="center"/>
            <w:hideMark/>
          </w:tcPr>
          <w:p w14:paraId="73A0B2D7"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19th C disturbed</w:t>
            </w:r>
          </w:p>
        </w:tc>
        <w:tc>
          <w:tcPr>
            <w:tcW w:w="599" w:type="dxa"/>
            <w:tcBorders>
              <w:top w:val="nil"/>
              <w:left w:val="nil"/>
              <w:bottom w:val="nil"/>
              <w:right w:val="nil"/>
            </w:tcBorders>
            <w:shd w:val="clear" w:color="000000" w:fill="FFFFFF"/>
            <w:noWrap/>
            <w:hideMark/>
          </w:tcPr>
          <w:p w14:paraId="76F9E12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11</w:t>
            </w:r>
          </w:p>
        </w:tc>
        <w:tc>
          <w:tcPr>
            <w:tcW w:w="565" w:type="dxa"/>
            <w:tcBorders>
              <w:top w:val="nil"/>
              <w:left w:val="nil"/>
              <w:bottom w:val="nil"/>
              <w:right w:val="nil"/>
            </w:tcBorders>
            <w:shd w:val="clear" w:color="000000" w:fill="FFFFFF"/>
            <w:noWrap/>
            <w:hideMark/>
          </w:tcPr>
          <w:p w14:paraId="6B40A44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6.06</w:t>
            </w:r>
          </w:p>
        </w:tc>
        <w:tc>
          <w:tcPr>
            <w:tcW w:w="515" w:type="dxa"/>
            <w:tcBorders>
              <w:top w:val="nil"/>
              <w:left w:val="nil"/>
              <w:bottom w:val="nil"/>
              <w:right w:val="nil"/>
            </w:tcBorders>
            <w:shd w:val="clear" w:color="000000" w:fill="FFFFFF"/>
            <w:noWrap/>
            <w:hideMark/>
          </w:tcPr>
          <w:p w14:paraId="29EC5B9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0.11</w:t>
            </w:r>
          </w:p>
        </w:tc>
        <w:tc>
          <w:tcPr>
            <w:tcW w:w="305" w:type="dxa"/>
            <w:tcBorders>
              <w:top w:val="nil"/>
              <w:left w:val="nil"/>
              <w:bottom w:val="nil"/>
              <w:right w:val="nil"/>
            </w:tcBorders>
            <w:shd w:val="clear" w:color="000000" w:fill="FFFFFF"/>
            <w:noWrap/>
            <w:hideMark/>
          </w:tcPr>
          <w:p w14:paraId="6B838C0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30A0856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5.89</w:t>
            </w:r>
          </w:p>
        </w:tc>
        <w:tc>
          <w:tcPr>
            <w:tcW w:w="636" w:type="dxa"/>
            <w:tcBorders>
              <w:top w:val="nil"/>
              <w:left w:val="nil"/>
              <w:bottom w:val="nil"/>
              <w:right w:val="nil"/>
            </w:tcBorders>
            <w:shd w:val="clear" w:color="000000" w:fill="FFFFFF"/>
            <w:noWrap/>
            <w:hideMark/>
          </w:tcPr>
          <w:p w14:paraId="192B4AC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0.15</w:t>
            </w:r>
          </w:p>
        </w:tc>
        <w:tc>
          <w:tcPr>
            <w:tcW w:w="255" w:type="dxa"/>
            <w:tcBorders>
              <w:top w:val="nil"/>
              <w:left w:val="nil"/>
              <w:bottom w:val="nil"/>
              <w:right w:val="nil"/>
            </w:tcBorders>
            <w:shd w:val="clear" w:color="000000" w:fill="FFFFFF"/>
            <w:noWrap/>
            <w:hideMark/>
          </w:tcPr>
          <w:p w14:paraId="2CE0F6F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4D6EEB1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5.98</w:t>
            </w:r>
          </w:p>
        </w:tc>
        <w:tc>
          <w:tcPr>
            <w:tcW w:w="603" w:type="dxa"/>
            <w:tcBorders>
              <w:top w:val="nil"/>
              <w:left w:val="nil"/>
              <w:bottom w:val="nil"/>
              <w:right w:val="nil"/>
            </w:tcBorders>
            <w:shd w:val="clear" w:color="000000" w:fill="FFFFFF"/>
            <w:noWrap/>
            <w:hideMark/>
          </w:tcPr>
          <w:p w14:paraId="333DEC9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0.10</w:t>
            </w:r>
          </w:p>
        </w:tc>
        <w:tc>
          <w:tcPr>
            <w:tcW w:w="262" w:type="dxa"/>
            <w:tcBorders>
              <w:top w:val="nil"/>
              <w:left w:val="nil"/>
              <w:bottom w:val="nil"/>
              <w:right w:val="nil"/>
            </w:tcBorders>
            <w:shd w:val="clear" w:color="000000" w:fill="FFFFFF"/>
            <w:noWrap/>
            <w:hideMark/>
          </w:tcPr>
          <w:p w14:paraId="69AADDE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5B10FBA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5.91</w:t>
            </w:r>
          </w:p>
        </w:tc>
        <w:tc>
          <w:tcPr>
            <w:tcW w:w="592" w:type="dxa"/>
            <w:tcBorders>
              <w:top w:val="nil"/>
              <w:left w:val="nil"/>
              <w:bottom w:val="nil"/>
              <w:right w:val="nil"/>
            </w:tcBorders>
            <w:shd w:val="clear" w:color="000000" w:fill="FFFFFF"/>
            <w:noWrap/>
            <w:hideMark/>
          </w:tcPr>
          <w:p w14:paraId="3594249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0.16</w:t>
            </w:r>
          </w:p>
        </w:tc>
        <w:tc>
          <w:tcPr>
            <w:tcW w:w="300" w:type="dxa"/>
            <w:tcBorders>
              <w:top w:val="nil"/>
              <w:left w:val="nil"/>
              <w:bottom w:val="nil"/>
              <w:right w:val="nil"/>
            </w:tcBorders>
            <w:shd w:val="clear" w:color="000000" w:fill="FFFFFF"/>
            <w:noWrap/>
            <w:hideMark/>
          </w:tcPr>
          <w:p w14:paraId="0F4CA1A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09E2539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5.82</w:t>
            </w:r>
          </w:p>
        </w:tc>
        <w:tc>
          <w:tcPr>
            <w:tcW w:w="473" w:type="dxa"/>
            <w:tcBorders>
              <w:top w:val="nil"/>
              <w:left w:val="nil"/>
              <w:bottom w:val="nil"/>
              <w:right w:val="nil"/>
            </w:tcBorders>
            <w:shd w:val="clear" w:color="000000" w:fill="FFFFFF"/>
            <w:noWrap/>
            <w:hideMark/>
          </w:tcPr>
          <w:p w14:paraId="4AAEA6F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0.15</w:t>
            </w:r>
          </w:p>
        </w:tc>
      </w:tr>
      <w:tr w:rsidR="00A1583F" w:rsidRPr="00024131" w14:paraId="55FE430F" w14:textId="77777777" w:rsidTr="00461909">
        <w:trPr>
          <w:trHeight w:val="290"/>
        </w:trPr>
        <w:tc>
          <w:tcPr>
            <w:tcW w:w="1625" w:type="dxa"/>
            <w:tcBorders>
              <w:top w:val="nil"/>
              <w:left w:val="nil"/>
              <w:bottom w:val="nil"/>
              <w:right w:val="nil"/>
            </w:tcBorders>
            <w:shd w:val="clear" w:color="000000" w:fill="FFFFFF"/>
            <w:noWrap/>
            <w:vAlign w:val="center"/>
            <w:hideMark/>
          </w:tcPr>
          <w:p w14:paraId="5773445F"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19th C plantations</w:t>
            </w:r>
          </w:p>
        </w:tc>
        <w:tc>
          <w:tcPr>
            <w:tcW w:w="599" w:type="dxa"/>
            <w:tcBorders>
              <w:top w:val="nil"/>
              <w:left w:val="nil"/>
              <w:bottom w:val="nil"/>
              <w:right w:val="nil"/>
            </w:tcBorders>
            <w:shd w:val="clear" w:color="000000" w:fill="FFFFFF"/>
            <w:noWrap/>
            <w:hideMark/>
          </w:tcPr>
          <w:p w14:paraId="7C12E71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27</w:t>
            </w:r>
          </w:p>
        </w:tc>
        <w:tc>
          <w:tcPr>
            <w:tcW w:w="565" w:type="dxa"/>
            <w:tcBorders>
              <w:top w:val="nil"/>
              <w:left w:val="nil"/>
              <w:bottom w:val="nil"/>
              <w:right w:val="nil"/>
            </w:tcBorders>
            <w:shd w:val="clear" w:color="000000" w:fill="FFFFFF"/>
            <w:noWrap/>
            <w:hideMark/>
          </w:tcPr>
          <w:p w14:paraId="7C397EB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6.45</w:t>
            </w:r>
          </w:p>
        </w:tc>
        <w:tc>
          <w:tcPr>
            <w:tcW w:w="515" w:type="dxa"/>
            <w:tcBorders>
              <w:top w:val="nil"/>
              <w:left w:val="nil"/>
              <w:bottom w:val="nil"/>
              <w:right w:val="nil"/>
            </w:tcBorders>
            <w:shd w:val="clear" w:color="000000" w:fill="FFFFFF"/>
            <w:noWrap/>
            <w:hideMark/>
          </w:tcPr>
          <w:p w14:paraId="44BEB5B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0.06</w:t>
            </w:r>
          </w:p>
        </w:tc>
        <w:tc>
          <w:tcPr>
            <w:tcW w:w="305" w:type="dxa"/>
            <w:tcBorders>
              <w:top w:val="nil"/>
              <w:left w:val="nil"/>
              <w:bottom w:val="nil"/>
              <w:right w:val="nil"/>
            </w:tcBorders>
            <w:shd w:val="clear" w:color="000000" w:fill="FFFFFF"/>
            <w:noWrap/>
            <w:hideMark/>
          </w:tcPr>
          <w:p w14:paraId="634D8D0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3128798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6.43</w:t>
            </w:r>
          </w:p>
        </w:tc>
        <w:tc>
          <w:tcPr>
            <w:tcW w:w="636" w:type="dxa"/>
            <w:tcBorders>
              <w:top w:val="nil"/>
              <w:left w:val="nil"/>
              <w:bottom w:val="nil"/>
              <w:right w:val="nil"/>
            </w:tcBorders>
            <w:shd w:val="clear" w:color="000000" w:fill="FFFFFF"/>
            <w:noWrap/>
            <w:hideMark/>
          </w:tcPr>
          <w:p w14:paraId="78CAC8B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0.06</w:t>
            </w:r>
          </w:p>
        </w:tc>
        <w:tc>
          <w:tcPr>
            <w:tcW w:w="255" w:type="dxa"/>
            <w:tcBorders>
              <w:top w:val="nil"/>
              <w:left w:val="nil"/>
              <w:bottom w:val="nil"/>
              <w:right w:val="nil"/>
            </w:tcBorders>
            <w:shd w:val="clear" w:color="000000" w:fill="FFFFFF"/>
            <w:noWrap/>
            <w:hideMark/>
          </w:tcPr>
          <w:p w14:paraId="1682254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19DD4C7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6.28</w:t>
            </w:r>
          </w:p>
        </w:tc>
        <w:tc>
          <w:tcPr>
            <w:tcW w:w="603" w:type="dxa"/>
            <w:tcBorders>
              <w:top w:val="nil"/>
              <w:left w:val="nil"/>
              <w:bottom w:val="nil"/>
              <w:right w:val="nil"/>
            </w:tcBorders>
            <w:shd w:val="clear" w:color="000000" w:fill="FFFFFF"/>
            <w:noWrap/>
            <w:hideMark/>
          </w:tcPr>
          <w:p w14:paraId="59CA6C9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0.05</w:t>
            </w:r>
          </w:p>
        </w:tc>
        <w:tc>
          <w:tcPr>
            <w:tcW w:w="262" w:type="dxa"/>
            <w:tcBorders>
              <w:top w:val="nil"/>
              <w:left w:val="nil"/>
              <w:bottom w:val="nil"/>
              <w:right w:val="nil"/>
            </w:tcBorders>
            <w:shd w:val="clear" w:color="000000" w:fill="FFFFFF"/>
            <w:noWrap/>
            <w:hideMark/>
          </w:tcPr>
          <w:p w14:paraId="45B5632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5AAAB2A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6.27</w:t>
            </w:r>
          </w:p>
        </w:tc>
        <w:tc>
          <w:tcPr>
            <w:tcW w:w="592" w:type="dxa"/>
            <w:tcBorders>
              <w:top w:val="nil"/>
              <w:left w:val="nil"/>
              <w:bottom w:val="nil"/>
              <w:right w:val="nil"/>
            </w:tcBorders>
            <w:shd w:val="clear" w:color="000000" w:fill="FFFFFF"/>
            <w:noWrap/>
            <w:hideMark/>
          </w:tcPr>
          <w:p w14:paraId="619398F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0.06</w:t>
            </w:r>
          </w:p>
        </w:tc>
        <w:tc>
          <w:tcPr>
            <w:tcW w:w="300" w:type="dxa"/>
            <w:tcBorders>
              <w:top w:val="nil"/>
              <w:left w:val="nil"/>
              <w:bottom w:val="nil"/>
              <w:right w:val="nil"/>
            </w:tcBorders>
            <w:shd w:val="clear" w:color="000000" w:fill="FFFFFF"/>
            <w:noWrap/>
            <w:hideMark/>
          </w:tcPr>
          <w:p w14:paraId="765F0FD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37EFB77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6.30</w:t>
            </w:r>
          </w:p>
        </w:tc>
        <w:tc>
          <w:tcPr>
            <w:tcW w:w="473" w:type="dxa"/>
            <w:tcBorders>
              <w:top w:val="nil"/>
              <w:left w:val="nil"/>
              <w:bottom w:val="nil"/>
              <w:right w:val="nil"/>
            </w:tcBorders>
            <w:shd w:val="clear" w:color="000000" w:fill="FFFFFF"/>
            <w:noWrap/>
            <w:hideMark/>
          </w:tcPr>
          <w:p w14:paraId="025D728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0.05</w:t>
            </w:r>
          </w:p>
        </w:tc>
      </w:tr>
      <w:tr w:rsidR="00A1583F" w:rsidRPr="00024131" w14:paraId="7BB6025E" w14:textId="77777777" w:rsidTr="00461909">
        <w:trPr>
          <w:trHeight w:val="290"/>
        </w:trPr>
        <w:tc>
          <w:tcPr>
            <w:tcW w:w="1625" w:type="dxa"/>
            <w:tcBorders>
              <w:top w:val="nil"/>
              <w:left w:val="nil"/>
              <w:bottom w:val="nil"/>
              <w:right w:val="nil"/>
            </w:tcBorders>
            <w:shd w:val="clear" w:color="000000" w:fill="FFFFFF"/>
            <w:noWrap/>
            <w:vAlign w:val="center"/>
            <w:hideMark/>
          </w:tcPr>
          <w:p w14:paraId="165F76E3"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20th C plantations</w:t>
            </w:r>
          </w:p>
        </w:tc>
        <w:tc>
          <w:tcPr>
            <w:tcW w:w="599" w:type="dxa"/>
            <w:tcBorders>
              <w:top w:val="nil"/>
              <w:left w:val="nil"/>
              <w:bottom w:val="nil"/>
              <w:right w:val="nil"/>
            </w:tcBorders>
            <w:shd w:val="clear" w:color="000000" w:fill="FFFFFF"/>
            <w:noWrap/>
            <w:hideMark/>
          </w:tcPr>
          <w:p w14:paraId="6760A42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15</w:t>
            </w:r>
          </w:p>
        </w:tc>
        <w:tc>
          <w:tcPr>
            <w:tcW w:w="565" w:type="dxa"/>
            <w:tcBorders>
              <w:top w:val="nil"/>
              <w:left w:val="nil"/>
              <w:bottom w:val="nil"/>
              <w:right w:val="nil"/>
            </w:tcBorders>
            <w:shd w:val="clear" w:color="000000" w:fill="FFFFFF"/>
            <w:noWrap/>
            <w:hideMark/>
          </w:tcPr>
          <w:p w14:paraId="018737A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6.48</w:t>
            </w:r>
          </w:p>
        </w:tc>
        <w:tc>
          <w:tcPr>
            <w:tcW w:w="515" w:type="dxa"/>
            <w:tcBorders>
              <w:top w:val="nil"/>
              <w:left w:val="nil"/>
              <w:bottom w:val="nil"/>
              <w:right w:val="nil"/>
            </w:tcBorders>
            <w:shd w:val="clear" w:color="000000" w:fill="FFFFFF"/>
            <w:noWrap/>
            <w:hideMark/>
          </w:tcPr>
          <w:p w14:paraId="3B6ECB53"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0.09</w:t>
            </w:r>
          </w:p>
        </w:tc>
        <w:tc>
          <w:tcPr>
            <w:tcW w:w="305" w:type="dxa"/>
            <w:tcBorders>
              <w:top w:val="nil"/>
              <w:left w:val="nil"/>
              <w:bottom w:val="nil"/>
              <w:right w:val="nil"/>
            </w:tcBorders>
            <w:shd w:val="clear" w:color="000000" w:fill="FFFFFF"/>
            <w:noWrap/>
            <w:hideMark/>
          </w:tcPr>
          <w:p w14:paraId="247AF7D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1C82930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6.29</w:t>
            </w:r>
          </w:p>
        </w:tc>
        <w:tc>
          <w:tcPr>
            <w:tcW w:w="636" w:type="dxa"/>
            <w:tcBorders>
              <w:top w:val="nil"/>
              <w:left w:val="nil"/>
              <w:bottom w:val="nil"/>
              <w:right w:val="nil"/>
            </w:tcBorders>
            <w:shd w:val="clear" w:color="000000" w:fill="FFFFFF"/>
            <w:noWrap/>
            <w:hideMark/>
          </w:tcPr>
          <w:p w14:paraId="584F358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0.12</w:t>
            </w:r>
          </w:p>
        </w:tc>
        <w:tc>
          <w:tcPr>
            <w:tcW w:w="255" w:type="dxa"/>
            <w:tcBorders>
              <w:top w:val="nil"/>
              <w:left w:val="nil"/>
              <w:bottom w:val="nil"/>
              <w:right w:val="nil"/>
            </w:tcBorders>
            <w:shd w:val="clear" w:color="000000" w:fill="FFFFFF"/>
            <w:noWrap/>
            <w:hideMark/>
          </w:tcPr>
          <w:p w14:paraId="71C6636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62E01F9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6.24</w:t>
            </w:r>
          </w:p>
        </w:tc>
        <w:tc>
          <w:tcPr>
            <w:tcW w:w="603" w:type="dxa"/>
            <w:tcBorders>
              <w:top w:val="nil"/>
              <w:left w:val="nil"/>
              <w:bottom w:val="nil"/>
              <w:right w:val="nil"/>
            </w:tcBorders>
            <w:shd w:val="clear" w:color="000000" w:fill="FFFFFF"/>
            <w:noWrap/>
            <w:hideMark/>
          </w:tcPr>
          <w:p w14:paraId="4B28AE1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0.10</w:t>
            </w:r>
          </w:p>
        </w:tc>
        <w:tc>
          <w:tcPr>
            <w:tcW w:w="262" w:type="dxa"/>
            <w:tcBorders>
              <w:top w:val="nil"/>
              <w:left w:val="nil"/>
              <w:bottom w:val="nil"/>
              <w:right w:val="nil"/>
            </w:tcBorders>
            <w:shd w:val="clear" w:color="000000" w:fill="FFFFFF"/>
            <w:noWrap/>
            <w:hideMark/>
          </w:tcPr>
          <w:p w14:paraId="72AC423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5575DE5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6.28</w:t>
            </w:r>
          </w:p>
        </w:tc>
        <w:tc>
          <w:tcPr>
            <w:tcW w:w="592" w:type="dxa"/>
            <w:tcBorders>
              <w:top w:val="nil"/>
              <w:left w:val="nil"/>
              <w:bottom w:val="nil"/>
              <w:right w:val="nil"/>
            </w:tcBorders>
            <w:shd w:val="clear" w:color="000000" w:fill="FFFFFF"/>
            <w:noWrap/>
            <w:hideMark/>
          </w:tcPr>
          <w:p w14:paraId="25E0D5F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0.05</w:t>
            </w:r>
          </w:p>
        </w:tc>
        <w:tc>
          <w:tcPr>
            <w:tcW w:w="300" w:type="dxa"/>
            <w:tcBorders>
              <w:top w:val="nil"/>
              <w:left w:val="nil"/>
              <w:bottom w:val="nil"/>
              <w:right w:val="nil"/>
            </w:tcBorders>
            <w:shd w:val="clear" w:color="000000" w:fill="FFFFFF"/>
            <w:noWrap/>
            <w:hideMark/>
          </w:tcPr>
          <w:p w14:paraId="3D7DAE23"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198E582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6.23</w:t>
            </w:r>
          </w:p>
        </w:tc>
        <w:tc>
          <w:tcPr>
            <w:tcW w:w="473" w:type="dxa"/>
            <w:tcBorders>
              <w:top w:val="nil"/>
              <w:left w:val="nil"/>
              <w:bottom w:val="nil"/>
              <w:right w:val="nil"/>
            </w:tcBorders>
            <w:shd w:val="clear" w:color="000000" w:fill="FFFFFF"/>
            <w:noWrap/>
            <w:hideMark/>
          </w:tcPr>
          <w:p w14:paraId="04D85EB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0.07</w:t>
            </w:r>
          </w:p>
        </w:tc>
      </w:tr>
      <w:tr w:rsidR="00A1583F" w:rsidRPr="00024131" w14:paraId="7D72C5F6" w14:textId="77777777" w:rsidTr="00461909">
        <w:trPr>
          <w:trHeight w:val="290"/>
        </w:trPr>
        <w:tc>
          <w:tcPr>
            <w:tcW w:w="1625" w:type="dxa"/>
            <w:tcBorders>
              <w:top w:val="nil"/>
              <w:left w:val="nil"/>
              <w:bottom w:val="nil"/>
              <w:right w:val="nil"/>
            </w:tcBorders>
            <w:shd w:val="clear" w:color="000000" w:fill="FFFFFF"/>
            <w:noWrap/>
            <w:vAlign w:val="center"/>
            <w:hideMark/>
          </w:tcPr>
          <w:p w14:paraId="1085CE55"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Rides and Glades</w:t>
            </w:r>
          </w:p>
        </w:tc>
        <w:tc>
          <w:tcPr>
            <w:tcW w:w="599" w:type="dxa"/>
            <w:tcBorders>
              <w:top w:val="nil"/>
              <w:left w:val="nil"/>
              <w:bottom w:val="nil"/>
              <w:right w:val="nil"/>
            </w:tcBorders>
            <w:shd w:val="clear" w:color="000000" w:fill="FFFFFF"/>
            <w:noWrap/>
            <w:hideMark/>
          </w:tcPr>
          <w:p w14:paraId="784941D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23</w:t>
            </w:r>
          </w:p>
        </w:tc>
        <w:tc>
          <w:tcPr>
            <w:tcW w:w="565" w:type="dxa"/>
            <w:tcBorders>
              <w:top w:val="nil"/>
              <w:left w:val="nil"/>
              <w:bottom w:val="nil"/>
              <w:right w:val="nil"/>
            </w:tcBorders>
            <w:shd w:val="clear" w:color="000000" w:fill="FFFFFF"/>
            <w:noWrap/>
            <w:hideMark/>
          </w:tcPr>
          <w:p w14:paraId="2D706A7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6.33</w:t>
            </w:r>
          </w:p>
        </w:tc>
        <w:tc>
          <w:tcPr>
            <w:tcW w:w="515" w:type="dxa"/>
            <w:tcBorders>
              <w:top w:val="nil"/>
              <w:left w:val="nil"/>
              <w:bottom w:val="nil"/>
              <w:right w:val="nil"/>
            </w:tcBorders>
            <w:shd w:val="clear" w:color="000000" w:fill="FFFFFF"/>
            <w:noWrap/>
            <w:hideMark/>
          </w:tcPr>
          <w:p w14:paraId="4CB2280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0.05</w:t>
            </w:r>
          </w:p>
        </w:tc>
        <w:tc>
          <w:tcPr>
            <w:tcW w:w="305" w:type="dxa"/>
            <w:tcBorders>
              <w:top w:val="nil"/>
              <w:left w:val="nil"/>
              <w:bottom w:val="nil"/>
              <w:right w:val="nil"/>
            </w:tcBorders>
            <w:shd w:val="clear" w:color="000000" w:fill="FFFFFF"/>
            <w:noWrap/>
            <w:hideMark/>
          </w:tcPr>
          <w:p w14:paraId="69B6A6F3"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1F2FB5A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6.25</w:t>
            </w:r>
          </w:p>
        </w:tc>
        <w:tc>
          <w:tcPr>
            <w:tcW w:w="636" w:type="dxa"/>
            <w:tcBorders>
              <w:top w:val="nil"/>
              <w:left w:val="nil"/>
              <w:bottom w:val="nil"/>
              <w:right w:val="nil"/>
            </w:tcBorders>
            <w:shd w:val="clear" w:color="000000" w:fill="FFFFFF"/>
            <w:noWrap/>
            <w:hideMark/>
          </w:tcPr>
          <w:p w14:paraId="0457DD4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0.05</w:t>
            </w:r>
          </w:p>
        </w:tc>
        <w:tc>
          <w:tcPr>
            <w:tcW w:w="255" w:type="dxa"/>
            <w:tcBorders>
              <w:top w:val="nil"/>
              <w:left w:val="nil"/>
              <w:bottom w:val="nil"/>
              <w:right w:val="nil"/>
            </w:tcBorders>
            <w:shd w:val="clear" w:color="000000" w:fill="FFFFFF"/>
            <w:noWrap/>
            <w:hideMark/>
          </w:tcPr>
          <w:p w14:paraId="39D07C9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0E49064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6.23</w:t>
            </w:r>
          </w:p>
        </w:tc>
        <w:tc>
          <w:tcPr>
            <w:tcW w:w="603" w:type="dxa"/>
            <w:tcBorders>
              <w:top w:val="nil"/>
              <w:left w:val="nil"/>
              <w:bottom w:val="nil"/>
              <w:right w:val="nil"/>
            </w:tcBorders>
            <w:shd w:val="clear" w:color="000000" w:fill="FFFFFF"/>
            <w:noWrap/>
            <w:hideMark/>
          </w:tcPr>
          <w:p w14:paraId="2283701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0.06</w:t>
            </w:r>
          </w:p>
        </w:tc>
        <w:tc>
          <w:tcPr>
            <w:tcW w:w="262" w:type="dxa"/>
            <w:tcBorders>
              <w:top w:val="nil"/>
              <w:left w:val="nil"/>
              <w:bottom w:val="nil"/>
              <w:right w:val="nil"/>
            </w:tcBorders>
            <w:shd w:val="clear" w:color="000000" w:fill="FFFFFF"/>
            <w:noWrap/>
            <w:hideMark/>
          </w:tcPr>
          <w:p w14:paraId="2770246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1432766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6.17</w:t>
            </w:r>
          </w:p>
        </w:tc>
        <w:tc>
          <w:tcPr>
            <w:tcW w:w="592" w:type="dxa"/>
            <w:tcBorders>
              <w:top w:val="nil"/>
              <w:left w:val="nil"/>
              <w:bottom w:val="nil"/>
              <w:right w:val="nil"/>
            </w:tcBorders>
            <w:shd w:val="clear" w:color="000000" w:fill="FFFFFF"/>
            <w:noWrap/>
            <w:hideMark/>
          </w:tcPr>
          <w:p w14:paraId="6EF4996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0.04</w:t>
            </w:r>
          </w:p>
        </w:tc>
        <w:tc>
          <w:tcPr>
            <w:tcW w:w="300" w:type="dxa"/>
            <w:tcBorders>
              <w:top w:val="nil"/>
              <w:left w:val="nil"/>
              <w:bottom w:val="nil"/>
              <w:right w:val="nil"/>
            </w:tcBorders>
            <w:shd w:val="clear" w:color="000000" w:fill="FFFFFF"/>
            <w:noWrap/>
            <w:hideMark/>
          </w:tcPr>
          <w:p w14:paraId="38AE757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17DD16B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6.27</w:t>
            </w:r>
          </w:p>
        </w:tc>
        <w:tc>
          <w:tcPr>
            <w:tcW w:w="473" w:type="dxa"/>
            <w:tcBorders>
              <w:top w:val="nil"/>
              <w:left w:val="nil"/>
              <w:bottom w:val="nil"/>
              <w:right w:val="nil"/>
            </w:tcBorders>
            <w:shd w:val="clear" w:color="000000" w:fill="FFFFFF"/>
            <w:noWrap/>
            <w:hideMark/>
          </w:tcPr>
          <w:p w14:paraId="17BE5FE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0.05</w:t>
            </w:r>
          </w:p>
        </w:tc>
      </w:tr>
      <w:tr w:rsidR="00A1583F" w:rsidRPr="00024131" w14:paraId="7FA53E56" w14:textId="77777777" w:rsidTr="00461909">
        <w:trPr>
          <w:trHeight w:val="290"/>
        </w:trPr>
        <w:tc>
          <w:tcPr>
            <w:tcW w:w="1625" w:type="dxa"/>
            <w:tcBorders>
              <w:top w:val="nil"/>
              <w:left w:val="nil"/>
              <w:bottom w:val="nil"/>
              <w:right w:val="nil"/>
            </w:tcBorders>
            <w:shd w:val="clear" w:color="000000" w:fill="FFFFFF"/>
            <w:noWrap/>
            <w:vAlign w:val="center"/>
            <w:hideMark/>
          </w:tcPr>
          <w:p w14:paraId="3721576B"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9" w:type="dxa"/>
            <w:tcBorders>
              <w:top w:val="nil"/>
              <w:left w:val="nil"/>
              <w:bottom w:val="nil"/>
              <w:right w:val="nil"/>
            </w:tcBorders>
            <w:shd w:val="clear" w:color="000000" w:fill="FFFFFF"/>
            <w:noWrap/>
            <w:hideMark/>
          </w:tcPr>
          <w:p w14:paraId="152370D3"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5" w:type="dxa"/>
            <w:tcBorders>
              <w:top w:val="nil"/>
              <w:left w:val="nil"/>
              <w:bottom w:val="nil"/>
              <w:right w:val="nil"/>
            </w:tcBorders>
            <w:shd w:val="clear" w:color="000000" w:fill="FFFFFF"/>
            <w:noWrap/>
            <w:hideMark/>
          </w:tcPr>
          <w:p w14:paraId="0BAC170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15" w:type="dxa"/>
            <w:tcBorders>
              <w:top w:val="nil"/>
              <w:left w:val="nil"/>
              <w:bottom w:val="nil"/>
              <w:right w:val="nil"/>
            </w:tcBorders>
            <w:shd w:val="clear" w:color="000000" w:fill="FFFFFF"/>
            <w:noWrap/>
            <w:hideMark/>
          </w:tcPr>
          <w:p w14:paraId="63FC799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305" w:type="dxa"/>
            <w:tcBorders>
              <w:top w:val="nil"/>
              <w:left w:val="nil"/>
              <w:bottom w:val="nil"/>
              <w:right w:val="nil"/>
            </w:tcBorders>
            <w:shd w:val="clear" w:color="000000" w:fill="FFFFFF"/>
            <w:noWrap/>
            <w:hideMark/>
          </w:tcPr>
          <w:p w14:paraId="67D0FD4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579176D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636" w:type="dxa"/>
            <w:tcBorders>
              <w:top w:val="nil"/>
              <w:left w:val="nil"/>
              <w:bottom w:val="nil"/>
              <w:right w:val="nil"/>
            </w:tcBorders>
            <w:shd w:val="clear" w:color="000000" w:fill="FFFFFF"/>
            <w:noWrap/>
            <w:hideMark/>
          </w:tcPr>
          <w:p w14:paraId="02880A9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255" w:type="dxa"/>
            <w:tcBorders>
              <w:top w:val="nil"/>
              <w:left w:val="nil"/>
              <w:bottom w:val="nil"/>
              <w:right w:val="nil"/>
            </w:tcBorders>
            <w:shd w:val="clear" w:color="000000" w:fill="FFFFFF"/>
            <w:noWrap/>
            <w:hideMark/>
          </w:tcPr>
          <w:p w14:paraId="380B147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1C1C789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603" w:type="dxa"/>
            <w:tcBorders>
              <w:top w:val="nil"/>
              <w:left w:val="nil"/>
              <w:bottom w:val="nil"/>
              <w:right w:val="nil"/>
            </w:tcBorders>
            <w:shd w:val="clear" w:color="000000" w:fill="FFFFFF"/>
            <w:noWrap/>
            <w:hideMark/>
          </w:tcPr>
          <w:p w14:paraId="0B4A15A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262" w:type="dxa"/>
            <w:tcBorders>
              <w:top w:val="nil"/>
              <w:left w:val="nil"/>
              <w:bottom w:val="nil"/>
              <w:right w:val="nil"/>
            </w:tcBorders>
            <w:shd w:val="clear" w:color="000000" w:fill="FFFFFF"/>
            <w:noWrap/>
            <w:hideMark/>
          </w:tcPr>
          <w:p w14:paraId="342DDD1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5E86CBD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2" w:type="dxa"/>
            <w:tcBorders>
              <w:top w:val="nil"/>
              <w:left w:val="nil"/>
              <w:bottom w:val="nil"/>
              <w:right w:val="nil"/>
            </w:tcBorders>
            <w:shd w:val="clear" w:color="000000" w:fill="FFFFFF"/>
            <w:noWrap/>
            <w:hideMark/>
          </w:tcPr>
          <w:p w14:paraId="7447AC5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300" w:type="dxa"/>
            <w:tcBorders>
              <w:top w:val="nil"/>
              <w:left w:val="nil"/>
              <w:bottom w:val="nil"/>
              <w:right w:val="nil"/>
            </w:tcBorders>
            <w:shd w:val="clear" w:color="000000" w:fill="FFFFFF"/>
            <w:noWrap/>
            <w:hideMark/>
          </w:tcPr>
          <w:p w14:paraId="7CAB2AE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4D9A64E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473" w:type="dxa"/>
            <w:tcBorders>
              <w:top w:val="nil"/>
              <w:left w:val="nil"/>
              <w:bottom w:val="nil"/>
              <w:right w:val="nil"/>
            </w:tcBorders>
            <w:shd w:val="clear" w:color="000000" w:fill="FFFFFF"/>
            <w:noWrap/>
            <w:hideMark/>
          </w:tcPr>
          <w:p w14:paraId="371D71D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r>
      <w:tr w:rsidR="00A1583F" w:rsidRPr="00024131" w14:paraId="5C017425" w14:textId="77777777" w:rsidTr="00461909">
        <w:trPr>
          <w:trHeight w:val="290"/>
        </w:trPr>
        <w:tc>
          <w:tcPr>
            <w:tcW w:w="1625" w:type="dxa"/>
            <w:tcBorders>
              <w:top w:val="nil"/>
              <w:left w:val="nil"/>
              <w:bottom w:val="nil"/>
              <w:right w:val="nil"/>
            </w:tcBorders>
            <w:shd w:val="clear" w:color="000000" w:fill="FFFFFF"/>
            <w:noWrap/>
            <w:vAlign w:val="center"/>
            <w:hideMark/>
          </w:tcPr>
          <w:p w14:paraId="01556567"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Ellenberg Moisture (F)</w:t>
            </w:r>
          </w:p>
        </w:tc>
        <w:tc>
          <w:tcPr>
            <w:tcW w:w="599" w:type="dxa"/>
            <w:tcBorders>
              <w:top w:val="nil"/>
              <w:left w:val="nil"/>
              <w:bottom w:val="nil"/>
              <w:right w:val="nil"/>
            </w:tcBorders>
            <w:shd w:val="clear" w:color="000000" w:fill="FFFFFF"/>
            <w:noWrap/>
            <w:hideMark/>
          </w:tcPr>
          <w:p w14:paraId="441FD325"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5" w:type="dxa"/>
            <w:tcBorders>
              <w:top w:val="nil"/>
              <w:left w:val="nil"/>
              <w:bottom w:val="nil"/>
              <w:right w:val="nil"/>
            </w:tcBorders>
            <w:shd w:val="clear" w:color="000000" w:fill="FFFFFF"/>
            <w:noWrap/>
            <w:hideMark/>
          </w:tcPr>
          <w:p w14:paraId="13F40B29"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15" w:type="dxa"/>
            <w:tcBorders>
              <w:top w:val="nil"/>
              <w:left w:val="nil"/>
              <w:bottom w:val="nil"/>
              <w:right w:val="nil"/>
            </w:tcBorders>
            <w:shd w:val="clear" w:color="000000" w:fill="FFFFFF"/>
            <w:noWrap/>
            <w:hideMark/>
          </w:tcPr>
          <w:p w14:paraId="145CE53C"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305" w:type="dxa"/>
            <w:tcBorders>
              <w:top w:val="nil"/>
              <w:left w:val="nil"/>
              <w:bottom w:val="nil"/>
              <w:right w:val="nil"/>
            </w:tcBorders>
            <w:shd w:val="clear" w:color="000000" w:fill="FFFFFF"/>
            <w:noWrap/>
            <w:hideMark/>
          </w:tcPr>
          <w:p w14:paraId="4AD2F142"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197E4F3D"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636" w:type="dxa"/>
            <w:tcBorders>
              <w:top w:val="nil"/>
              <w:left w:val="nil"/>
              <w:bottom w:val="nil"/>
              <w:right w:val="nil"/>
            </w:tcBorders>
            <w:shd w:val="clear" w:color="000000" w:fill="FFFFFF"/>
            <w:noWrap/>
            <w:hideMark/>
          </w:tcPr>
          <w:p w14:paraId="1DB29DF8"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255" w:type="dxa"/>
            <w:tcBorders>
              <w:top w:val="nil"/>
              <w:left w:val="nil"/>
              <w:bottom w:val="nil"/>
              <w:right w:val="nil"/>
            </w:tcBorders>
            <w:shd w:val="clear" w:color="000000" w:fill="FFFFFF"/>
            <w:noWrap/>
            <w:hideMark/>
          </w:tcPr>
          <w:p w14:paraId="6862FF85"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38F175A5"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603" w:type="dxa"/>
            <w:tcBorders>
              <w:top w:val="nil"/>
              <w:left w:val="nil"/>
              <w:bottom w:val="nil"/>
              <w:right w:val="nil"/>
            </w:tcBorders>
            <w:shd w:val="clear" w:color="000000" w:fill="FFFFFF"/>
            <w:noWrap/>
            <w:hideMark/>
          </w:tcPr>
          <w:p w14:paraId="223B1D1A"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262" w:type="dxa"/>
            <w:tcBorders>
              <w:top w:val="nil"/>
              <w:left w:val="nil"/>
              <w:bottom w:val="nil"/>
              <w:right w:val="nil"/>
            </w:tcBorders>
            <w:shd w:val="clear" w:color="000000" w:fill="FFFFFF"/>
            <w:noWrap/>
            <w:hideMark/>
          </w:tcPr>
          <w:p w14:paraId="50D81FF9"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0E4F6FC6"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2" w:type="dxa"/>
            <w:tcBorders>
              <w:top w:val="nil"/>
              <w:left w:val="nil"/>
              <w:bottom w:val="nil"/>
              <w:right w:val="nil"/>
            </w:tcBorders>
            <w:shd w:val="clear" w:color="000000" w:fill="FFFFFF"/>
            <w:noWrap/>
            <w:hideMark/>
          </w:tcPr>
          <w:p w14:paraId="187FAA04"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300" w:type="dxa"/>
            <w:tcBorders>
              <w:top w:val="nil"/>
              <w:left w:val="nil"/>
              <w:bottom w:val="nil"/>
              <w:right w:val="nil"/>
            </w:tcBorders>
            <w:shd w:val="clear" w:color="000000" w:fill="FFFFFF"/>
            <w:noWrap/>
            <w:hideMark/>
          </w:tcPr>
          <w:p w14:paraId="74AA1FEF"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3D9814C7"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473" w:type="dxa"/>
            <w:tcBorders>
              <w:top w:val="nil"/>
              <w:left w:val="nil"/>
              <w:bottom w:val="nil"/>
              <w:right w:val="nil"/>
            </w:tcBorders>
            <w:shd w:val="clear" w:color="000000" w:fill="FFFFFF"/>
            <w:noWrap/>
            <w:hideMark/>
          </w:tcPr>
          <w:p w14:paraId="0E61E100"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r>
      <w:tr w:rsidR="00A1583F" w:rsidRPr="00024131" w14:paraId="1A174AFB" w14:textId="77777777" w:rsidTr="00461909">
        <w:trPr>
          <w:trHeight w:val="290"/>
        </w:trPr>
        <w:tc>
          <w:tcPr>
            <w:tcW w:w="1625" w:type="dxa"/>
            <w:tcBorders>
              <w:top w:val="nil"/>
              <w:left w:val="nil"/>
              <w:bottom w:val="nil"/>
              <w:right w:val="nil"/>
            </w:tcBorders>
            <w:shd w:val="clear" w:color="000000" w:fill="FFFFFF"/>
            <w:noWrap/>
            <w:vAlign w:val="center"/>
            <w:hideMark/>
          </w:tcPr>
          <w:p w14:paraId="3ED1A3A8"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Pre-1800 semi-natural</w:t>
            </w:r>
          </w:p>
        </w:tc>
        <w:tc>
          <w:tcPr>
            <w:tcW w:w="599" w:type="dxa"/>
            <w:tcBorders>
              <w:top w:val="nil"/>
              <w:left w:val="nil"/>
              <w:bottom w:val="nil"/>
              <w:right w:val="nil"/>
            </w:tcBorders>
            <w:shd w:val="clear" w:color="000000" w:fill="FFFFFF"/>
            <w:noWrap/>
            <w:hideMark/>
          </w:tcPr>
          <w:p w14:paraId="0B80334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29</w:t>
            </w:r>
          </w:p>
        </w:tc>
        <w:tc>
          <w:tcPr>
            <w:tcW w:w="565" w:type="dxa"/>
            <w:tcBorders>
              <w:top w:val="nil"/>
              <w:left w:val="nil"/>
              <w:bottom w:val="nil"/>
              <w:right w:val="nil"/>
            </w:tcBorders>
            <w:shd w:val="clear" w:color="000000" w:fill="FFFFFF"/>
            <w:noWrap/>
            <w:hideMark/>
          </w:tcPr>
          <w:p w14:paraId="503D17E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5.85</w:t>
            </w:r>
          </w:p>
        </w:tc>
        <w:tc>
          <w:tcPr>
            <w:tcW w:w="515" w:type="dxa"/>
            <w:tcBorders>
              <w:top w:val="nil"/>
              <w:left w:val="nil"/>
              <w:bottom w:val="nil"/>
              <w:right w:val="nil"/>
            </w:tcBorders>
            <w:shd w:val="clear" w:color="000000" w:fill="FFFFFF"/>
            <w:noWrap/>
            <w:hideMark/>
          </w:tcPr>
          <w:p w14:paraId="52CB716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0.04</w:t>
            </w:r>
          </w:p>
        </w:tc>
        <w:tc>
          <w:tcPr>
            <w:tcW w:w="305" w:type="dxa"/>
            <w:tcBorders>
              <w:top w:val="nil"/>
              <w:left w:val="nil"/>
              <w:bottom w:val="nil"/>
              <w:right w:val="nil"/>
            </w:tcBorders>
            <w:shd w:val="clear" w:color="000000" w:fill="FFFFFF"/>
            <w:noWrap/>
            <w:hideMark/>
          </w:tcPr>
          <w:p w14:paraId="61C97C5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09B4EBB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5.82</w:t>
            </w:r>
          </w:p>
        </w:tc>
        <w:tc>
          <w:tcPr>
            <w:tcW w:w="636" w:type="dxa"/>
            <w:tcBorders>
              <w:top w:val="nil"/>
              <w:left w:val="nil"/>
              <w:bottom w:val="nil"/>
              <w:right w:val="nil"/>
            </w:tcBorders>
            <w:shd w:val="clear" w:color="000000" w:fill="FFFFFF"/>
            <w:noWrap/>
            <w:hideMark/>
          </w:tcPr>
          <w:p w14:paraId="7CC426A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0.04</w:t>
            </w:r>
          </w:p>
        </w:tc>
        <w:tc>
          <w:tcPr>
            <w:tcW w:w="255" w:type="dxa"/>
            <w:tcBorders>
              <w:top w:val="nil"/>
              <w:left w:val="nil"/>
              <w:bottom w:val="nil"/>
              <w:right w:val="nil"/>
            </w:tcBorders>
            <w:shd w:val="clear" w:color="000000" w:fill="FFFFFF"/>
            <w:noWrap/>
            <w:hideMark/>
          </w:tcPr>
          <w:p w14:paraId="0C0B6D3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2D6AD38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5.72</w:t>
            </w:r>
          </w:p>
        </w:tc>
        <w:tc>
          <w:tcPr>
            <w:tcW w:w="603" w:type="dxa"/>
            <w:tcBorders>
              <w:top w:val="nil"/>
              <w:left w:val="nil"/>
              <w:bottom w:val="nil"/>
              <w:right w:val="nil"/>
            </w:tcBorders>
            <w:shd w:val="clear" w:color="000000" w:fill="FFFFFF"/>
            <w:noWrap/>
            <w:hideMark/>
          </w:tcPr>
          <w:p w14:paraId="7642442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0.03</w:t>
            </w:r>
          </w:p>
        </w:tc>
        <w:tc>
          <w:tcPr>
            <w:tcW w:w="262" w:type="dxa"/>
            <w:tcBorders>
              <w:top w:val="nil"/>
              <w:left w:val="nil"/>
              <w:bottom w:val="nil"/>
              <w:right w:val="nil"/>
            </w:tcBorders>
            <w:shd w:val="clear" w:color="000000" w:fill="FFFFFF"/>
            <w:noWrap/>
            <w:hideMark/>
          </w:tcPr>
          <w:p w14:paraId="673E538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5D17528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5.79</w:t>
            </w:r>
          </w:p>
        </w:tc>
        <w:tc>
          <w:tcPr>
            <w:tcW w:w="592" w:type="dxa"/>
            <w:tcBorders>
              <w:top w:val="nil"/>
              <w:left w:val="nil"/>
              <w:bottom w:val="nil"/>
              <w:right w:val="nil"/>
            </w:tcBorders>
            <w:shd w:val="clear" w:color="000000" w:fill="FFFFFF"/>
            <w:noWrap/>
            <w:hideMark/>
          </w:tcPr>
          <w:p w14:paraId="62C537B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0.03</w:t>
            </w:r>
          </w:p>
        </w:tc>
        <w:tc>
          <w:tcPr>
            <w:tcW w:w="300" w:type="dxa"/>
            <w:tcBorders>
              <w:top w:val="nil"/>
              <w:left w:val="nil"/>
              <w:bottom w:val="nil"/>
              <w:right w:val="nil"/>
            </w:tcBorders>
            <w:shd w:val="clear" w:color="000000" w:fill="FFFFFF"/>
            <w:noWrap/>
            <w:hideMark/>
          </w:tcPr>
          <w:p w14:paraId="42F7564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25B6944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5.80</w:t>
            </w:r>
          </w:p>
        </w:tc>
        <w:tc>
          <w:tcPr>
            <w:tcW w:w="473" w:type="dxa"/>
            <w:tcBorders>
              <w:top w:val="nil"/>
              <w:left w:val="nil"/>
              <w:bottom w:val="nil"/>
              <w:right w:val="nil"/>
            </w:tcBorders>
            <w:shd w:val="clear" w:color="000000" w:fill="FFFFFF"/>
            <w:noWrap/>
            <w:hideMark/>
          </w:tcPr>
          <w:p w14:paraId="686231A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0.03</w:t>
            </w:r>
          </w:p>
        </w:tc>
      </w:tr>
      <w:tr w:rsidR="00A1583F" w:rsidRPr="00024131" w14:paraId="3EBB7FEC" w14:textId="77777777" w:rsidTr="00461909">
        <w:trPr>
          <w:trHeight w:val="290"/>
        </w:trPr>
        <w:tc>
          <w:tcPr>
            <w:tcW w:w="1625" w:type="dxa"/>
            <w:tcBorders>
              <w:top w:val="nil"/>
              <w:left w:val="nil"/>
              <w:bottom w:val="nil"/>
              <w:right w:val="nil"/>
            </w:tcBorders>
            <w:shd w:val="clear" w:color="000000" w:fill="FFFFFF"/>
            <w:noWrap/>
            <w:vAlign w:val="center"/>
            <w:hideMark/>
          </w:tcPr>
          <w:p w14:paraId="0AA42FF7"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Pre-1800 disturbed</w:t>
            </w:r>
          </w:p>
        </w:tc>
        <w:tc>
          <w:tcPr>
            <w:tcW w:w="599" w:type="dxa"/>
            <w:tcBorders>
              <w:top w:val="nil"/>
              <w:left w:val="nil"/>
              <w:bottom w:val="nil"/>
              <w:right w:val="nil"/>
            </w:tcBorders>
            <w:shd w:val="clear" w:color="000000" w:fill="FFFFFF"/>
            <w:noWrap/>
            <w:hideMark/>
          </w:tcPr>
          <w:p w14:paraId="57D0D3B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40</w:t>
            </w:r>
          </w:p>
        </w:tc>
        <w:tc>
          <w:tcPr>
            <w:tcW w:w="565" w:type="dxa"/>
            <w:tcBorders>
              <w:top w:val="nil"/>
              <w:left w:val="nil"/>
              <w:bottom w:val="nil"/>
              <w:right w:val="nil"/>
            </w:tcBorders>
            <w:shd w:val="clear" w:color="000000" w:fill="FFFFFF"/>
            <w:noWrap/>
            <w:hideMark/>
          </w:tcPr>
          <w:p w14:paraId="0157348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5.84</w:t>
            </w:r>
          </w:p>
        </w:tc>
        <w:tc>
          <w:tcPr>
            <w:tcW w:w="515" w:type="dxa"/>
            <w:tcBorders>
              <w:top w:val="nil"/>
              <w:left w:val="nil"/>
              <w:bottom w:val="nil"/>
              <w:right w:val="nil"/>
            </w:tcBorders>
            <w:shd w:val="clear" w:color="000000" w:fill="FFFFFF"/>
            <w:noWrap/>
            <w:hideMark/>
          </w:tcPr>
          <w:p w14:paraId="0985F99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0.04</w:t>
            </w:r>
          </w:p>
        </w:tc>
        <w:tc>
          <w:tcPr>
            <w:tcW w:w="305" w:type="dxa"/>
            <w:tcBorders>
              <w:top w:val="nil"/>
              <w:left w:val="nil"/>
              <w:bottom w:val="nil"/>
              <w:right w:val="nil"/>
            </w:tcBorders>
            <w:shd w:val="clear" w:color="000000" w:fill="FFFFFF"/>
            <w:noWrap/>
            <w:hideMark/>
          </w:tcPr>
          <w:p w14:paraId="73C56063"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760F9A5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5.71</w:t>
            </w:r>
          </w:p>
        </w:tc>
        <w:tc>
          <w:tcPr>
            <w:tcW w:w="636" w:type="dxa"/>
            <w:tcBorders>
              <w:top w:val="nil"/>
              <w:left w:val="nil"/>
              <w:bottom w:val="nil"/>
              <w:right w:val="nil"/>
            </w:tcBorders>
            <w:shd w:val="clear" w:color="000000" w:fill="FFFFFF"/>
            <w:noWrap/>
            <w:hideMark/>
          </w:tcPr>
          <w:p w14:paraId="4FA0816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0.03</w:t>
            </w:r>
          </w:p>
        </w:tc>
        <w:tc>
          <w:tcPr>
            <w:tcW w:w="255" w:type="dxa"/>
            <w:tcBorders>
              <w:top w:val="nil"/>
              <w:left w:val="nil"/>
              <w:bottom w:val="nil"/>
              <w:right w:val="nil"/>
            </w:tcBorders>
            <w:shd w:val="clear" w:color="000000" w:fill="FFFFFF"/>
            <w:noWrap/>
            <w:hideMark/>
          </w:tcPr>
          <w:p w14:paraId="5B901943"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422613E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5.74</w:t>
            </w:r>
          </w:p>
        </w:tc>
        <w:tc>
          <w:tcPr>
            <w:tcW w:w="603" w:type="dxa"/>
            <w:tcBorders>
              <w:top w:val="nil"/>
              <w:left w:val="nil"/>
              <w:bottom w:val="nil"/>
              <w:right w:val="nil"/>
            </w:tcBorders>
            <w:shd w:val="clear" w:color="000000" w:fill="FFFFFF"/>
            <w:noWrap/>
            <w:hideMark/>
          </w:tcPr>
          <w:p w14:paraId="49D75D3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0.05</w:t>
            </w:r>
          </w:p>
        </w:tc>
        <w:tc>
          <w:tcPr>
            <w:tcW w:w="262" w:type="dxa"/>
            <w:tcBorders>
              <w:top w:val="nil"/>
              <w:left w:val="nil"/>
              <w:bottom w:val="nil"/>
              <w:right w:val="nil"/>
            </w:tcBorders>
            <w:shd w:val="clear" w:color="000000" w:fill="FFFFFF"/>
            <w:noWrap/>
            <w:hideMark/>
          </w:tcPr>
          <w:p w14:paraId="661FD2F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6DECE1E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5.71</w:t>
            </w:r>
          </w:p>
        </w:tc>
        <w:tc>
          <w:tcPr>
            <w:tcW w:w="592" w:type="dxa"/>
            <w:tcBorders>
              <w:top w:val="nil"/>
              <w:left w:val="nil"/>
              <w:bottom w:val="nil"/>
              <w:right w:val="nil"/>
            </w:tcBorders>
            <w:shd w:val="clear" w:color="000000" w:fill="FFFFFF"/>
            <w:noWrap/>
            <w:hideMark/>
          </w:tcPr>
          <w:p w14:paraId="33A295F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0.04</w:t>
            </w:r>
          </w:p>
        </w:tc>
        <w:tc>
          <w:tcPr>
            <w:tcW w:w="300" w:type="dxa"/>
            <w:tcBorders>
              <w:top w:val="nil"/>
              <w:left w:val="nil"/>
              <w:bottom w:val="nil"/>
              <w:right w:val="nil"/>
            </w:tcBorders>
            <w:shd w:val="clear" w:color="000000" w:fill="FFFFFF"/>
            <w:noWrap/>
            <w:hideMark/>
          </w:tcPr>
          <w:p w14:paraId="7F60BA3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3CD3B4E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5.73</w:t>
            </w:r>
          </w:p>
        </w:tc>
        <w:tc>
          <w:tcPr>
            <w:tcW w:w="473" w:type="dxa"/>
            <w:tcBorders>
              <w:top w:val="nil"/>
              <w:left w:val="nil"/>
              <w:bottom w:val="nil"/>
              <w:right w:val="nil"/>
            </w:tcBorders>
            <w:shd w:val="clear" w:color="000000" w:fill="FFFFFF"/>
            <w:noWrap/>
            <w:hideMark/>
          </w:tcPr>
          <w:p w14:paraId="20CEF5E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0.04</w:t>
            </w:r>
          </w:p>
        </w:tc>
      </w:tr>
      <w:tr w:rsidR="00A1583F" w:rsidRPr="00024131" w14:paraId="2551EF95" w14:textId="77777777" w:rsidTr="00461909">
        <w:trPr>
          <w:trHeight w:val="290"/>
        </w:trPr>
        <w:tc>
          <w:tcPr>
            <w:tcW w:w="1625" w:type="dxa"/>
            <w:tcBorders>
              <w:top w:val="nil"/>
              <w:left w:val="nil"/>
              <w:bottom w:val="nil"/>
              <w:right w:val="nil"/>
            </w:tcBorders>
            <w:shd w:val="clear" w:color="000000" w:fill="FFFFFF"/>
            <w:noWrap/>
            <w:vAlign w:val="center"/>
            <w:hideMark/>
          </w:tcPr>
          <w:p w14:paraId="3A2749A4"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19th C semi-natural</w:t>
            </w:r>
          </w:p>
        </w:tc>
        <w:tc>
          <w:tcPr>
            <w:tcW w:w="599" w:type="dxa"/>
            <w:tcBorders>
              <w:top w:val="nil"/>
              <w:left w:val="nil"/>
              <w:bottom w:val="nil"/>
              <w:right w:val="nil"/>
            </w:tcBorders>
            <w:shd w:val="clear" w:color="000000" w:fill="FFFFFF"/>
            <w:noWrap/>
            <w:hideMark/>
          </w:tcPr>
          <w:p w14:paraId="1040E84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19</w:t>
            </w:r>
          </w:p>
        </w:tc>
        <w:tc>
          <w:tcPr>
            <w:tcW w:w="565" w:type="dxa"/>
            <w:tcBorders>
              <w:top w:val="nil"/>
              <w:left w:val="nil"/>
              <w:bottom w:val="nil"/>
              <w:right w:val="nil"/>
            </w:tcBorders>
            <w:shd w:val="clear" w:color="000000" w:fill="FFFFFF"/>
            <w:noWrap/>
            <w:hideMark/>
          </w:tcPr>
          <w:p w14:paraId="251CB60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5.86</w:t>
            </w:r>
          </w:p>
        </w:tc>
        <w:tc>
          <w:tcPr>
            <w:tcW w:w="515" w:type="dxa"/>
            <w:tcBorders>
              <w:top w:val="nil"/>
              <w:left w:val="nil"/>
              <w:bottom w:val="nil"/>
              <w:right w:val="nil"/>
            </w:tcBorders>
            <w:shd w:val="clear" w:color="000000" w:fill="FFFFFF"/>
            <w:noWrap/>
            <w:hideMark/>
          </w:tcPr>
          <w:p w14:paraId="597F0AA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0.06</w:t>
            </w:r>
          </w:p>
        </w:tc>
        <w:tc>
          <w:tcPr>
            <w:tcW w:w="305" w:type="dxa"/>
            <w:tcBorders>
              <w:top w:val="nil"/>
              <w:left w:val="nil"/>
              <w:bottom w:val="nil"/>
              <w:right w:val="nil"/>
            </w:tcBorders>
            <w:shd w:val="clear" w:color="000000" w:fill="FFFFFF"/>
            <w:noWrap/>
            <w:hideMark/>
          </w:tcPr>
          <w:p w14:paraId="79C8445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12F1B23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5.68</w:t>
            </w:r>
          </w:p>
        </w:tc>
        <w:tc>
          <w:tcPr>
            <w:tcW w:w="636" w:type="dxa"/>
            <w:tcBorders>
              <w:top w:val="nil"/>
              <w:left w:val="nil"/>
              <w:bottom w:val="nil"/>
              <w:right w:val="nil"/>
            </w:tcBorders>
            <w:shd w:val="clear" w:color="000000" w:fill="FFFFFF"/>
            <w:noWrap/>
            <w:hideMark/>
          </w:tcPr>
          <w:p w14:paraId="5D4FADB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0.05</w:t>
            </w:r>
          </w:p>
        </w:tc>
        <w:tc>
          <w:tcPr>
            <w:tcW w:w="255" w:type="dxa"/>
            <w:tcBorders>
              <w:top w:val="nil"/>
              <w:left w:val="nil"/>
              <w:bottom w:val="nil"/>
              <w:right w:val="nil"/>
            </w:tcBorders>
            <w:shd w:val="clear" w:color="000000" w:fill="FFFFFF"/>
            <w:noWrap/>
            <w:hideMark/>
          </w:tcPr>
          <w:p w14:paraId="54C74FD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7D4EE49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5.69</w:t>
            </w:r>
          </w:p>
        </w:tc>
        <w:tc>
          <w:tcPr>
            <w:tcW w:w="603" w:type="dxa"/>
            <w:tcBorders>
              <w:top w:val="nil"/>
              <w:left w:val="nil"/>
              <w:bottom w:val="nil"/>
              <w:right w:val="nil"/>
            </w:tcBorders>
            <w:shd w:val="clear" w:color="000000" w:fill="FFFFFF"/>
            <w:noWrap/>
            <w:hideMark/>
          </w:tcPr>
          <w:p w14:paraId="56A3530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0.04</w:t>
            </w:r>
          </w:p>
        </w:tc>
        <w:tc>
          <w:tcPr>
            <w:tcW w:w="262" w:type="dxa"/>
            <w:tcBorders>
              <w:top w:val="nil"/>
              <w:left w:val="nil"/>
              <w:bottom w:val="nil"/>
              <w:right w:val="nil"/>
            </w:tcBorders>
            <w:shd w:val="clear" w:color="000000" w:fill="FFFFFF"/>
            <w:noWrap/>
            <w:hideMark/>
          </w:tcPr>
          <w:p w14:paraId="52B466B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6DD659E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5.80</w:t>
            </w:r>
          </w:p>
        </w:tc>
        <w:tc>
          <w:tcPr>
            <w:tcW w:w="592" w:type="dxa"/>
            <w:tcBorders>
              <w:top w:val="nil"/>
              <w:left w:val="nil"/>
              <w:bottom w:val="nil"/>
              <w:right w:val="nil"/>
            </w:tcBorders>
            <w:shd w:val="clear" w:color="000000" w:fill="FFFFFF"/>
            <w:noWrap/>
            <w:hideMark/>
          </w:tcPr>
          <w:p w14:paraId="53437BF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0.04</w:t>
            </w:r>
          </w:p>
        </w:tc>
        <w:tc>
          <w:tcPr>
            <w:tcW w:w="300" w:type="dxa"/>
            <w:tcBorders>
              <w:top w:val="nil"/>
              <w:left w:val="nil"/>
              <w:bottom w:val="nil"/>
              <w:right w:val="nil"/>
            </w:tcBorders>
            <w:shd w:val="clear" w:color="000000" w:fill="FFFFFF"/>
            <w:noWrap/>
            <w:hideMark/>
          </w:tcPr>
          <w:p w14:paraId="5EF84BA3"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767A84E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5.76</w:t>
            </w:r>
          </w:p>
        </w:tc>
        <w:tc>
          <w:tcPr>
            <w:tcW w:w="473" w:type="dxa"/>
            <w:tcBorders>
              <w:top w:val="nil"/>
              <w:left w:val="nil"/>
              <w:bottom w:val="nil"/>
              <w:right w:val="nil"/>
            </w:tcBorders>
            <w:shd w:val="clear" w:color="000000" w:fill="FFFFFF"/>
            <w:noWrap/>
            <w:hideMark/>
          </w:tcPr>
          <w:p w14:paraId="554A7AB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0.04</w:t>
            </w:r>
          </w:p>
        </w:tc>
      </w:tr>
      <w:tr w:rsidR="00A1583F" w:rsidRPr="00024131" w14:paraId="44B431C9" w14:textId="77777777" w:rsidTr="00461909">
        <w:trPr>
          <w:trHeight w:val="290"/>
        </w:trPr>
        <w:tc>
          <w:tcPr>
            <w:tcW w:w="1625" w:type="dxa"/>
            <w:tcBorders>
              <w:top w:val="nil"/>
              <w:left w:val="nil"/>
              <w:bottom w:val="nil"/>
              <w:right w:val="nil"/>
            </w:tcBorders>
            <w:shd w:val="clear" w:color="000000" w:fill="FFFFFF"/>
            <w:noWrap/>
            <w:vAlign w:val="center"/>
            <w:hideMark/>
          </w:tcPr>
          <w:p w14:paraId="5360F6B4"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19th C disturbed</w:t>
            </w:r>
          </w:p>
        </w:tc>
        <w:tc>
          <w:tcPr>
            <w:tcW w:w="599" w:type="dxa"/>
            <w:tcBorders>
              <w:top w:val="nil"/>
              <w:left w:val="nil"/>
              <w:bottom w:val="nil"/>
              <w:right w:val="nil"/>
            </w:tcBorders>
            <w:shd w:val="clear" w:color="000000" w:fill="FFFFFF"/>
            <w:noWrap/>
            <w:hideMark/>
          </w:tcPr>
          <w:p w14:paraId="49E52D7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11</w:t>
            </w:r>
          </w:p>
        </w:tc>
        <w:tc>
          <w:tcPr>
            <w:tcW w:w="565" w:type="dxa"/>
            <w:tcBorders>
              <w:top w:val="nil"/>
              <w:left w:val="nil"/>
              <w:bottom w:val="nil"/>
              <w:right w:val="nil"/>
            </w:tcBorders>
            <w:shd w:val="clear" w:color="000000" w:fill="FFFFFF"/>
            <w:noWrap/>
            <w:hideMark/>
          </w:tcPr>
          <w:p w14:paraId="780EBC9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5.84</w:t>
            </w:r>
          </w:p>
        </w:tc>
        <w:tc>
          <w:tcPr>
            <w:tcW w:w="515" w:type="dxa"/>
            <w:tcBorders>
              <w:top w:val="nil"/>
              <w:left w:val="nil"/>
              <w:bottom w:val="nil"/>
              <w:right w:val="nil"/>
            </w:tcBorders>
            <w:shd w:val="clear" w:color="000000" w:fill="FFFFFF"/>
            <w:noWrap/>
            <w:hideMark/>
          </w:tcPr>
          <w:p w14:paraId="686514A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0.09</w:t>
            </w:r>
          </w:p>
        </w:tc>
        <w:tc>
          <w:tcPr>
            <w:tcW w:w="305" w:type="dxa"/>
            <w:tcBorders>
              <w:top w:val="nil"/>
              <w:left w:val="nil"/>
              <w:bottom w:val="nil"/>
              <w:right w:val="nil"/>
            </w:tcBorders>
            <w:shd w:val="clear" w:color="000000" w:fill="FFFFFF"/>
            <w:noWrap/>
            <w:hideMark/>
          </w:tcPr>
          <w:p w14:paraId="08D69FB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2CB90C4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5.65</w:t>
            </w:r>
          </w:p>
        </w:tc>
        <w:tc>
          <w:tcPr>
            <w:tcW w:w="636" w:type="dxa"/>
            <w:tcBorders>
              <w:top w:val="nil"/>
              <w:left w:val="nil"/>
              <w:bottom w:val="nil"/>
              <w:right w:val="nil"/>
            </w:tcBorders>
            <w:shd w:val="clear" w:color="000000" w:fill="FFFFFF"/>
            <w:noWrap/>
            <w:hideMark/>
          </w:tcPr>
          <w:p w14:paraId="5219353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0.09</w:t>
            </w:r>
          </w:p>
        </w:tc>
        <w:tc>
          <w:tcPr>
            <w:tcW w:w="255" w:type="dxa"/>
            <w:tcBorders>
              <w:top w:val="nil"/>
              <w:left w:val="nil"/>
              <w:bottom w:val="nil"/>
              <w:right w:val="nil"/>
            </w:tcBorders>
            <w:shd w:val="clear" w:color="000000" w:fill="FFFFFF"/>
            <w:noWrap/>
            <w:hideMark/>
          </w:tcPr>
          <w:p w14:paraId="2C1A8F7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11FF7D7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5.89</w:t>
            </w:r>
          </w:p>
        </w:tc>
        <w:tc>
          <w:tcPr>
            <w:tcW w:w="603" w:type="dxa"/>
            <w:tcBorders>
              <w:top w:val="nil"/>
              <w:left w:val="nil"/>
              <w:bottom w:val="nil"/>
              <w:right w:val="nil"/>
            </w:tcBorders>
            <w:shd w:val="clear" w:color="000000" w:fill="FFFFFF"/>
            <w:noWrap/>
            <w:hideMark/>
          </w:tcPr>
          <w:p w14:paraId="117CE38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0.08</w:t>
            </w:r>
          </w:p>
        </w:tc>
        <w:tc>
          <w:tcPr>
            <w:tcW w:w="262" w:type="dxa"/>
            <w:tcBorders>
              <w:top w:val="nil"/>
              <w:left w:val="nil"/>
              <w:bottom w:val="nil"/>
              <w:right w:val="nil"/>
            </w:tcBorders>
            <w:shd w:val="clear" w:color="000000" w:fill="FFFFFF"/>
            <w:noWrap/>
            <w:hideMark/>
          </w:tcPr>
          <w:p w14:paraId="7F3236D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446FC7A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5.62</w:t>
            </w:r>
          </w:p>
        </w:tc>
        <w:tc>
          <w:tcPr>
            <w:tcW w:w="592" w:type="dxa"/>
            <w:tcBorders>
              <w:top w:val="nil"/>
              <w:left w:val="nil"/>
              <w:bottom w:val="nil"/>
              <w:right w:val="nil"/>
            </w:tcBorders>
            <w:shd w:val="clear" w:color="000000" w:fill="FFFFFF"/>
            <w:noWrap/>
            <w:hideMark/>
          </w:tcPr>
          <w:p w14:paraId="0F4B25D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0.11</w:t>
            </w:r>
          </w:p>
        </w:tc>
        <w:tc>
          <w:tcPr>
            <w:tcW w:w="300" w:type="dxa"/>
            <w:tcBorders>
              <w:top w:val="nil"/>
              <w:left w:val="nil"/>
              <w:bottom w:val="nil"/>
              <w:right w:val="nil"/>
            </w:tcBorders>
            <w:shd w:val="clear" w:color="000000" w:fill="FFFFFF"/>
            <w:noWrap/>
            <w:hideMark/>
          </w:tcPr>
          <w:p w14:paraId="50F675B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1A0F404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5.79</w:t>
            </w:r>
          </w:p>
        </w:tc>
        <w:tc>
          <w:tcPr>
            <w:tcW w:w="473" w:type="dxa"/>
            <w:tcBorders>
              <w:top w:val="nil"/>
              <w:left w:val="nil"/>
              <w:bottom w:val="nil"/>
              <w:right w:val="nil"/>
            </w:tcBorders>
            <w:shd w:val="clear" w:color="000000" w:fill="FFFFFF"/>
            <w:noWrap/>
            <w:hideMark/>
          </w:tcPr>
          <w:p w14:paraId="5620D5B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0.10</w:t>
            </w:r>
          </w:p>
        </w:tc>
      </w:tr>
      <w:tr w:rsidR="00A1583F" w:rsidRPr="00024131" w14:paraId="2C98F0E6" w14:textId="77777777" w:rsidTr="00461909">
        <w:trPr>
          <w:trHeight w:val="290"/>
        </w:trPr>
        <w:tc>
          <w:tcPr>
            <w:tcW w:w="1625" w:type="dxa"/>
            <w:tcBorders>
              <w:top w:val="nil"/>
              <w:left w:val="nil"/>
              <w:bottom w:val="nil"/>
              <w:right w:val="nil"/>
            </w:tcBorders>
            <w:shd w:val="clear" w:color="000000" w:fill="FFFFFF"/>
            <w:noWrap/>
            <w:vAlign w:val="center"/>
            <w:hideMark/>
          </w:tcPr>
          <w:p w14:paraId="4FE6D777"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19th C plantations</w:t>
            </w:r>
          </w:p>
        </w:tc>
        <w:tc>
          <w:tcPr>
            <w:tcW w:w="599" w:type="dxa"/>
            <w:tcBorders>
              <w:top w:val="nil"/>
              <w:left w:val="nil"/>
              <w:bottom w:val="nil"/>
              <w:right w:val="nil"/>
            </w:tcBorders>
            <w:shd w:val="clear" w:color="000000" w:fill="FFFFFF"/>
            <w:noWrap/>
            <w:hideMark/>
          </w:tcPr>
          <w:p w14:paraId="65E4DC33"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27</w:t>
            </w:r>
          </w:p>
        </w:tc>
        <w:tc>
          <w:tcPr>
            <w:tcW w:w="565" w:type="dxa"/>
            <w:tcBorders>
              <w:top w:val="nil"/>
              <w:left w:val="nil"/>
              <w:bottom w:val="nil"/>
              <w:right w:val="nil"/>
            </w:tcBorders>
            <w:shd w:val="clear" w:color="000000" w:fill="FFFFFF"/>
            <w:noWrap/>
            <w:hideMark/>
          </w:tcPr>
          <w:p w14:paraId="17E086E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5.71</w:t>
            </w:r>
          </w:p>
        </w:tc>
        <w:tc>
          <w:tcPr>
            <w:tcW w:w="515" w:type="dxa"/>
            <w:tcBorders>
              <w:top w:val="nil"/>
              <w:left w:val="nil"/>
              <w:bottom w:val="nil"/>
              <w:right w:val="nil"/>
            </w:tcBorders>
            <w:shd w:val="clear" w:color="000000" w:fill="FFFFFF"/>
            <w:noWrap/>
            <w:hideMark/>
          </w:tcPr>
          <w:p w14:paraId="1BA4988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0.05</w:t>
            </w:r>
          </w:p>
        </w:tc>
        <w:tc>
          <w:tcPr>
            <w:tcW w:w="305" w:type="dxa"/>
            <w:tcBorders>
              <w:top w:val="nil"/>
              <w:left w:val="nil"/>
              <w:bottom w:val="nil"/>
              <w:right w:val="nil"/>
            </w:tcBorders>
            <w:shd w:val="clear" w:color="000000" w:fill="FFFFFF"/>
            <w:noWrap/>
            <w:hideMark/>
          </w:tcPr>
          <w:p w14:paraId="147D0F0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1CB61CB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5.63</w:t>
            </w:r>
          </w:p>
        </w:tc>
        <w:tc>
          <w:tcPr>
            <w:tcW w:w="636" w:type="dxa"/>
            <w:tcBorders>
              <w:top w:val="nil"/>
              <w:left w:val="nil"/>
              <w:bottom w:val="nil"/>
              <w:right w:val="nil"/>
            </w:tcBorders>
            <w:shd w:val="clear" w:color="000000" w:fill="FFFFFF"/>
            <w:noWrap/>
            <w:hideMark/>
          </w:tcPr>
          <w:p w14:paraId="11777F0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0.05</w:t>
            </w:r>
          </w:p>
        </w:tc>
        <w:tc>
          <w:tcPr>
            <w:tcW w:w="255" w:type="dxa"/>
            <w:tcBorders>
              <w:top w:val="nil"/>
              <w:left w:val="nil"/>
              <w:bottom w:val="nil"/>
              <w:right w:val="nil"/>
            </w:tcBorders>
            <w:shd w:val="clear" w:color="000000" w:fill="FFFFFF"/>
            <w:noWrap/>
            <w:hideMark/>
          </w:tcPr>
          <w:p w14:paraId="3051096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2FE1C64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5.75</w:t>
            </w:r>
          </w:p>
        </w:tc>
        <w:tc>
          <w:tcPr>
            <w:tcW w:w="603" w:type="dxa"/>
            <w:tcBorders>
              <w:top w:val="nil"/>
              <w:left w:val="nil"/>
              <w:bottom w:val="nil"/>
              <w:right w:val="nil"/>
            </w:tcBorders>
            <w:shd w:val="clear" w:color="000000" w:fill="FFFFFF"/>
            <w:noWrap/>
            <w:hideMark/>
          </w:tcPr>
          <w:p w14:paraId="038044D3"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0.05</w:t>
            </w:r>
          </w:p>
        </w:tc>
        <w:tc>
          <w:tcPr>
            <w:tcW w:w="262" w:type="dxa"/>
            <w:tcBorders>
              <w:top w:val="nil"/>
              <w:left w:val="nil"/>
              <w:bottom w:val="nil"/>
              <w:right w:val="nil"/>
            </w:tcBorders>
            <w:shd w:val="clear" w:color="000000" w:fill="FFFFFF"/>
            <w:noWrap/>
            <w:hideMark/>
          </w:tcPr>
          <w:p w14:paraId="6ADCFA83"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3A8365B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5.69</w:t>
            </w:r>
          </w:p>
        </w:tc>
        <w:tc>
          <w:tcPr>
            <w:tcW w:w="592" w:type="dxa"/>
            <w:tcBorders>
              <w:top w:val="nil"/>
              <w:left w:val="nil"/>
              <w:bottom w:val="nil"/>
              <w:right w:val="nil"/>
            </w:tcBorders>
            <w:shd w:val="clear" w:color="000000" w:fill="FFFFFF"/>
            <w:noWrap/>
            <w:hideMark/>
          </w:tcPr>
          <w:p w14:paraId="5DE19CC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0.05</w:t>
            </w:r>
          </w:p>
        </w:tc>
        <w:tc>
          <w:tcPr>
            <w:tcW w:w="300" w:type="dxa"/>
            <w:tcBorders>
              <w:top w:val="nil"/>
              <w:left w:val="nil"/>
              <w:bottom w:val="nil"/>
              <w:right w:val="nil"/>
            </w:tcBorders>
            <w:shd w:val="clear" w:color="000000" w:fill="FFFFFF"/>
            <w:noWrap/>
            <w:hideMark/>
          </w:tcPr>
          <w:p w14:paraId="334972B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23C19A5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5.64</w:t>
            </w:r>
          </w:p>
        </w:tc>
        <w:tc>
          <w:tcPr>
            <w:tcW w:w="473" w:type="dxa"/>
            <w:tcBorders>
              <w:top w:val="nil"/>
              <w:left w:val="nil"/>
              <w:bottom w:val="nil"/>
              <w:right w:val="nil"/>
            </w:tcBorders>
            <w:shd w:val="clear" w:color="000000" w:fill="FFFFFF"/>
            <w:noWrap/>
            <w:hideMark/>
          </w:tcPr>
          <w:p w14:paraId="554AAB4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0.05</w:t>
            </w:r>
          </w:p>
        </w:tc>
      </w:tr>
      <w:tr w:rsidR="00A1583F" w:rsidRPr="00024131" w14:paraId="30E0CF15" w14:textId="77777777" w:rsidTr="00461909">
        <w:trPr>
          <w:trHeight w:val="290"/>
        </w:trPr>
        <w:tc>
          <w:tcPr>
            <w:tcW w:w="1625" w:type="dxa"/>
            <w:tcBorders>
              <w:top w:val="nil"/>
              <w:left w:val="nil"/>
              <w:bottom w:val="nil"/>
              <w:right w:val="nil"/>
            </w:tcBorders>
            <w:shd w:val="clear" w:color="000000" w:fill="FFFFFF"/>
            <w:noWrap/>
            <w:vAlign w:val="center"/>
            <w:hideMark/>
          </w:tcPr>
          <w:p w14:paraId="025E6CF1"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20th C plantations</w:t>
            </w:r>
          </w:p>
        </w:tc>
        <w:tc>
          <w:tcPr>
            <w:tcW w:w="599" w:type="dxa"/>
            <w:tcBorders>
              <w:top w:val="nil"/>
              <w:left w:val="nil"/>
              <w:bottom w:val="nil"/>
              <w:right w:val="nil"/>
            </w:tcBorders>
            <w:shd w:val="clear" w:color="000000" w:fill="FFFFFF"/>
            <w:noWrap/>
            <w:hideMark/>
          </w:tcPr>
          <w:p w14:paraId="7B8614A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15</w:t>
            </w:r>
          </w:p>
        </w:tc>
        <w:tc>
          <w:tcPr>
            <w:tcW w:w="565" w:type="dxa"/>
            <w:tcBorders>
              <w:top w:val="nil"/>
              <w:left w:val="nil"/>
              <w:bottom w:val="nil"/>
              <w:right w:val="nil"/>
            </w:tcBorders>
            <w:shd w:val="clear" w:color="000000" w:fill="FFFFFF"/>
            <w:noWrap/>
            <w:hideMark/>
          </w:tcPr>
          <w:p w14:paraId="61D3CA0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5.53</w:t>
            </w:r>
          </w:p>
        </w:tc>
        <w:tc>
          <w:tcPr>
            <w:tcW w:w="515" w:type="dxa"/>
            <w:tcBorders>
              <w:top w:val="nil"/>
              <w:left w:val="nil"/>
              <w:bottom w:val="nil"/>
              <w:right w:val="nil"/>
            </w:tcBorders>
            <w:shd w:val="clear" w:color="000000" w:fill="FFFFFF"/>
            <w:noWrap/>
            <w:hideMark/>
          </w:tcPr>
          <w:p w14:paraId="14FA3A4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0.09</w:t>
            </w:r>
          </w:p>
        </w:tc>
        <w:tc>
          <w:tcPr>
            <w:tcW w:w="305" w:type="dxa"/>
            <w:tcBorders>
              <w:top w:val="nil"/>
              <w:left w:val="nil"/>
              <w:bottom w:val="nil"/>
              <w:right w:val="nil"/>
            </w:tcBorders>
            <w:shd w:val="clear" w:color="000000" w:fill="FFFFFF"/>
            <w:noWrap/>
            <w:hideMark/>
          </w:tcPr>
          <w:p w14:paraId="5E9B419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052FF86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5.54</w:t>
            </w:r>
          </w:p>
        </w:tc>
        <w:tc>
          <w:tcPr>
            <w:tcW w:w="636" w:type="dxa"/>
            <w:tcBorders>
              <w:top w:val="nil"/>
              <w:left w:val="nil"/>
              <w:bottom w:val="nil"/>
              <w:right w:val="nil"/>
            </w:tcBorders>
            <w:shd w:val="clear" w:color="000000" w:fill="FFFFFF"/>
            <w:noWrap/>
            <w:hideMark/>
          </w:tcPr>
          <w:p w14:paraId="1C584F6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0.09</w:t>
            </w:r>
          </w:p>
        </w:tc>
        <w:tc>
          <w:tcPr>
            <w:tcW w:w="255" w:type="dxa"/>
            <w:tcBorders>
              <w:top w:val="nil"/>
              <w:left w:val="nil"/>
              <w:bottom w:val="nil"/>
              <w:right w:val="nil"/>
            </w:tcBorders>
            <w:shd w:val="clear" w:color="000000" w:fill="FFFFFF"/>
            <w:noWrap/>
            <w:hideMark/>
          </w:tcPr>
          <w:p w14:paraId="02EAAB5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7FBBCD5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5.83</w:t>
            </w:r>
          </w:p>
        </w:tc>
        <w:tc>
          <w:tcPr>
            <w:tcW w:w="603" w:type="dxa"/>
            <w:tcBorders>
              <w:top w:val="nil"/>
              <w:left w:val="nil"/>
              <w:bottom w:val="nil"/>
              <w:right w:val="nil"/>
            </w:tcBorders>
            <w:shd w:val="clear" w:color="000000" w:fill="FFFFFF"/>
            <w:noWrap/>
            <w:hideMark/>
          </w:tcPr>
          <w:p w14:paraId="62C09CC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0.07</w:t>
            </w:r>
          </w:p>
        </w:tc>
        <w:tc>
          <w:tcPr>
            <w:tcW w:w="262" w:type="dxa"/>
            <w:tcBorders>
              <w:top w:val="nil"/>
              <w:left w:val="nil"/>
              <w:bottom w:val="nil"/>
              <w:right w:val="nil"/>
            </w:tcBorders>
            <w:shd w:val="clear" w:color="000000" w:fill="FFFFFF"/>
            <w:noWrap/>
            <w:hideMark/>
          </w:tcPr>
          <w:p w14:paraId="124B74E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73D0B05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5.83</w:t>
            </w:r>
          </w:p>
        </w:tc>
        <w:tc>
          <w:tcPr>
            <w:tcW w:w="592" w:type="dxa"/>
            <w:tcBorders>
              <w:top w:val="nil"/>
              <w:left w:val="nil"/>
              <w:bottom w:val="nil"/>
              <w:right w:val="nil"/>
            </w:tcBorders>
            <w:shd w:val="clear" w:color="000000" w:fill="FFFFFF"/>
            <w:noWrap/>
            <w:hideMark/>
          </w:tcPr>
          <w:p w14:paraId="280AAF9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0.08</w:t>
            </w:r>
          </w:p>
        </w:tc>
        <w:tc>
          <w:tcPr>
            <w:tcW w:w="300" w:type="dxa"/>
            <w:tcBorders>
              <w:top w:val="nil"/>
              <w:left w:val="nil"/>
              <w:bottom w:val="nil"/>
              <w:right w:val="nil"/>
            </w:tcBorders>
            <w:shd w:val="clear" w:color="000000" w:fill="FFFFFF"/>
            <w:noWrap/>
            <w:hideMark/>
          </w:tcPr>
          <w:p w14:paraId="3CFED23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16D2DE0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5.83</w:t>
            </w:r>
          </w:p>
        </w:tc>
        <w:tc>
          <w:tcPr>
            <w:tcW w:w="473" w:type="dxa"/>
            <w:tcBorders>
              <w:top w:val="nil"/>
              <w:left w:val="nil"/>
              <w:bottom w:val="nil"/>
              <w:right w:val="nil"/>
            </w:tcBorders>
            <w:shd w:val="clear" w:color="000000" w:fill="FFFFFF"/>
            <w:noWrap/>
            <w:hideMark/>
          </w:tcPr>
          <w:p w14:paraId="329C4A7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0.06</w:t>
            </w:r>
          </w:p>
        </w:tc>
      </w:tr>
      <w:tr w:rsidR="00A1583F" w:rsidRPr="00024131" w14:paraId="11B79BC1" w14:textId="77777777" w:rsidTr="00461909">
        <w:trPr>
          <w:trHeight w:val="290"/>
        </w:trPr>
        <w:tc>
          <w:tcPr>
            <w:tcW w:w="1625" w:type="dxa"/>
            <w:tcBorders>
              <w:top w:val="nil"/>
              <w:left w:val="nil"/>
              <w:bottom w:val="nil"/>
              <w:right w:val="nil"/>
            </w:tcBorders>
            <w:shd w:val="clear" w:color="000000" w:fill="FFFFFF"/>
            <w:noWrap/>
            <w:vAlign w:val="center"/>
            <w:hideMark/>
          </w:tcPr>
          <w:p w14:paraId="3B752009"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Rides and Glades</w:t>
            </w:r>
          </w:p>
        </w:tc>
        <w:tc>
          <w:tcPr>
            <w:tcW w:w="599" w:type="dxa"/>
            <w:tcBorders>
              <w:top w:val="nil"/>
              <w:left w:val="nil"/>
              <w:bottom w:val="nil"/>
              <w:right w:val="nil"/>
            </w:tcBorders>
            <w:shd w:val="clear" w:color="000000" w:fill="FFFFFF"/>
            <w:noWrap/>
            <w:hideMark/>
          </w:tcPr>
          <w:p w14:paraId="175AD71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23</w:t>
            </w:r>
          </w:p>
        </w:tc>
        <w:tc>
          <w:tcPr>
            <w:tcW w:w="565" w:type="dxa"/>
            <w:tcBorders>
              <w:top w:val="nil"/>
              <w:left w:val="nil"/>
              <w:bottom w:val="nil"/>
              <w:right w:val="nil"/>
            </w:tcBorders>
            <w:shd w:val="clear" w:color="000000" w:fill="FFFFFF"/>
            <w:noWrap/>
            <w:hideMark/>
          </w:tcPr>
          <w:p w14:paraId="12FA03F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5.73</w:t>
            </w:r>
          </w:p>
        </w:tc>
        <w:tc>
          <w:tcPr>
            <w:tcW w:w="515" w:type="dxa"/>
            <w:tcBorders>
              <w:top w:val="nil"/>
              <w:left w:val="nil"/>
              <w:bottom w:val="nil"/>
              <w:right w:val="nil"/>
            </w:tcBorders>
            <w:shd w:val="clear" w:color="000000" w:fill="FFFFFF"/>
            <w:noWrap/>
            <w:hideMark/>
          </w:tcPr>
          <w:p w14:paraId="1C77E61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0.10</w:t>
            </w:r>
          </w:p>
        </w:tc>
        <w:tc>
          <w:tcPr>
            <w:tcW w:w="305" w:type="dxa"/>
            <w:tcBorders>
              <w:top w:val="nil"/>
              <w:left w:val="nil"/>
              <w:bottom w:val="nil"/>
              <w:right w:val="nil"/>
            </w:tcBorders>
            <w:shd w:val="clear" w:color="000000" w:fill="FFFFFF"/>
            <w:noWrap/>
            <w:hideMark/>
          </w:tcPr>
          <w:p w14:paraId="3EC1D5E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2D37831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5.65</w:t>
            </w:r>
          </w:p>
        </w:tc>
        <w:tc>
          <w:tcPr>
            <w:tcW w:w="636" w:type="dxa"/>
            <w:tcBorders>
              <w:top w:val="nil"/>
              <w:left w:val="nil"/>
              <w:bottom w:val="nil"/>
              <w:right w:val="nil"/>
            </w:tcBorders>
            <w:shd w:val="clear" w:color="000000" w:fill="FFFFFF"/>
            <w:noWrap/>
            <w:hideMark/>
          </w:tcPr>
          <w:p w14:paraId="45ADCFF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0.09</w:t>
            </w:r>
          </w:p>
        </w:tc>
        <w:tc>
          <w:tcPr>
            <w:tcW w:w="255" w:type="dxa"/>
            <w:tcBorders>
              <w:top w:val="nil"/>
              <w:left w:val="nil"/>
              <w:bottom w:val="nil"/>
              <w:right w:val="nil"/>
            </w:tcBorders>
            <w:shd w:val="clear" w:color="000000" w:fill="FFFFFF"/>
            <w:noWrap/>
            <w:hideMark/>
          </w:tcPr>
          <w:p w14:paraId="38102E2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5FC7EFA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5.73</w:t>
            </w:r>
          </w:p>
        </w:tc>
        <w:tc>
          <w:tcPr>
            <w:tcW w:w="603" w:type="dxa"/>
            <w:tcBorders>
              <w:top w:val="nil"/>
              <w:left w:val="nil"/>
              <w:bottom w:val="nil"/>
              <w:right w:val="nil"/>
            </w:tcBorders>
            <w:shd w:val="clear" w:color="000000" w:fill="FFFFFF"/>
            <w:noWrap/>
            <w:hideMark/>
          </w:tcPr>
          <w:p w14:paraId="1440BC5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0.10</w:t>
            </w:r>
          </w:p>
        </w:tc>
        <w:tc>
          <w:tcPr>
            <w:tcW w:w="262" w:type="dxa"/>
            <w:tcBorders>
              <w:top w:val="nil"/>
              <w:left w:val="nil"/>
              <w:bottom w:val="nil"/>
              <w:right w:val="nil"/>
            </w:tcBorders>
            <w:shd w:val="clear" w:color="000000" w:fill="FFFFFF"/>
            <w:noWrap/>
            <w:hideMark/>
          </w:tcPr>
          <w:p w14:paraId="12855E8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2188E2A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5.74</w:t>
            </w:r>
          </w:p>
        </w:tc>
        <w:tc>
          <w:tcPr>
            <w:tcW w:w="592" w:type="dxa"/>
            <w:tcBorders>
              <w:top w:val="nil"/>
              <w:left w:val="nil"/>
              <w:bottom w:val="nil"/>
              <w:right w:val="nil"/>
            </w:tcBorders>
            <w:shd w:val="clear" w:color="000000" w:fill="FFFFFF"/>
            <w:noWrap/>
            <w:hideMark/>
          </w:tcPr>
          <w:p w14:paraId="1B6BC03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0.08</w:t>
            </w:r>
          </w:p>
        </w:tc>
        <w:tc>
          <w:tcPr>
            <w:tcW w:w="300" w:type="dxa"/>
            <w:tcBorders>
              <w:top w:val="nil"/>
              <w:left w:val="nil"/>
              <w:bottom w:val="nil"/>
              <w:right w:val="nil"/>
            </w:tcBorders>
            <w:shd w:val="clear" w:color="000000" w:fill="FFFFFF"/>
            <w:noWrap/>
            <w:hideMark/>
          </w:tcPr>
          <w:p w14:paraId="0FB9C38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648E680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5.74</w:t>
            </w:r>
          </w:p>
        </w:tc>
        <w:tc>
          <w:tcPr>
            <w:tcW w:w="473" w:type="dxa"/>
            <w:tcBorders>
              <w:top w:val="nil"/>
              <w:left w:val="nil"/>
              <w:bottom w:val="nil"/>
              <w:right w:val="nil"/>
            </w:tcBorders>
            <w:shd w:val="clear" w:color="000000" w:fill="FFFFFF"/>
            <w:noWrap/>
            <w:hideMark/>
          </w:tcPr>
          <w:p w14:paraId="4638F263"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0.09</w:t>
            </w:r>
          </w:p>
        </w:tc>
      </w:tr>
      <w:tr w:rsidR="00A1583F" w:rsidRPr="00024131" w14:paraId="1E750A98" w14:textId="77777777" w:rsidTr="00461909">
        <w:trPr>
          <w:trHeight w:val="290"/>
        </w:trPr>
        <w:tc>
          <w:tcPr>
            <w:tcW w:w="1625" w:type="dxa"/>
            <w:tcBorders>
              <w:top w:val="nil"/>
              <w:left w:val="nil"/>
              <w:bottom w:val="nil"/>
              <w:right w:val="nil"/>
            </w:tcBorders>
            <w:shd w:val="clear" w:color="000000" w:fill="FFFFFF"/>
            <w:noWrap/>
            <w:vAlign w:val="center"/>
            <w:hideMark/>
          </w:tcPr>
          <w:p w14:paraId="4BDF0225"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9" w:type="dxa"/>
            <w:tcBorders>
              <w:top w:val="nil"/>
              <w:left w:val="nil"/>
              <w:bottom w:val="nil"/>
              <w:right w:val="nil"/>
            </w:tcBorders>
            <w:shd w:val="clear" w:color="000000" w:fill="FFFFFF"/>
            <w:noWrap/>
            <w:hideMark/>
          </w:tcPr>
          <w:p w14:paraId="456226C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5" w:type="dxa"/>
            <w:tcBorders>
              <w:top w:val="nil"/>
              <w:left w:val="nil"/>
              <w:bottom w:val="nil"/>
              <w:right w:val="nil"/>
            </w:tcBorders>
            <w:shd w:val="clear" w:color="000000" w:fill="FFFFFF"/>
            <w:noWrap/>
            <w:hideMark/>
          </w:tcPr>
          <w:p w14:paraId="617651E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15" w:type="dxa"/>
            <w:tcBorders>
              <w:top w:val="nil"/>
              <w:left w:val="nil"/>
              <w:bottom w:val="nil"/>
              <w:right w:val="nil"/>
            </w:tcBorders>
            <w:shd w:val="clear" w:color="000000" w:fill="FFFFFF"/>
            <w:noWrap/>
            <w:hideMark/>
          </w:tcPr>
          <w:p w14:paraId="1330A17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305" w:type="dxa"/>
            <w:tcBorders>
              <w:top w:val="nil"/>
              <w:left w:val="nil"/>
              <w:bottom w:val="nil"/>
              <w:right w:val="nil"/>
            </w:tcBorders>
            <w:shd w:val="clear" w:color="000000" w:fill="FFFFFF"/>
            <w:noWrap/>
            <w:hideMark/>
          </w:tcPr>
          <w:p w14:paraId="4BAF6C4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23D9F16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636" w:type="dxa"/>
            <w:tcBorders>
              <w:top w:val="nil"/>
              <w:left w:val="nil"/>
              <w:bottom w:val="nil"/>
              <w:right w:val="nil"/>
            </w:tcBorders>
            <w:shd w:val="clear" w:color="000000" w:fill="FFFFFF"/>
            <w:noWrap/>
            <w:hideMark/>
          </w:tcPr>
          <w:p w14:paraId="7B0DED4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255" w:type="dxa"/>
            <w:tcBorders>
              <w:top w:val="nil"/>
              <w:left w:val="nil"/>
              <w:bottom w:val="nil"/>
              <w:right w:val="nil"/>
            </w:tcBorders>
            <w:shd w:val="clear" w:color="000000" w:fill="FFFFFF"/>
            <w:noWrap/>
            <w:hideMark/>
          </w:tcPr>
          <w:p w14:paraId="6055A5B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50C382B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603" w:type="dxa"/>
            <w:tcBorders>
              <w:top w:val="nil"/>
              <w:left w:val="nil"/>
              <w:bottom w:val="nil"/>
              <w:right w:val="nil"/>
            </w:tcBorders>
            <w:shd w:val="clear" w:color="000000" w:fill="FFFFFF"/>
            <w:noWrap/>
            <w:hideMark/>
          </w:tcPr>
          <w:p w14:paraId="7779D45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262" w:type="dxa"/>
            <w:tcBorders>
              <w:top w:val="nil"/>
              <w:left w:val="nil"/>
              <w:bottom w:val="nil"/>
              <w:right w:val="nil"/>
            </w:tcBorders>
            <w:shd w:val="clear" w:color="000000" w:fill="FFFFFF"/>
            <w:noWrap/>
            <w:hideMark/>
          </w:tcPr>
          <w:p w14:paraId="17D4A44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53AE8C4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2" w:type="dxa"/>
            <w:tcBorders>
              <w:top w:val="nil"/>
              <w:left w:val="nil"/>
              <w:bottom w:val="nil"/>
              <w:right w:val="nil"/>
            </w:tcBorders>
            <w:shd w:val="clear" w:color="000000" w:fill="FFFFFF"/>
            <w:noWrap/>
            <w:hideMark/>
          </w:tcPr>
          <w:p w14:paraId="6A47ABB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300" w:type="dxa"/>
            <w:tcBorders>
              <w:top w:val="nil"/>
              <w:left w:val="nil"/>
              <w:bottom w:val="nil"/>
              <w:right w:val="nil"/>
            </w:tcBorders>
            <w:shd w:val="clear" w:color="000000" w:fill="FFFFFF"/>
            <w:noWrap/>
            <w:hideMark/>
          </w:tcPr>
          <w:p w14:paraId="5A93B9B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70477AD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473" w:type="dxa"/>
            <w:tcBorders>
              <w:top w:val="nil"/>
              <w:left w:val="nil"/>
              <w:bottom w:val="nil"/>
              <w:right w:val="nil"/>
            </w:tcBorders>
            <w:shd w:val="clear" w:color="000000" w:fill="FFFFFF"/>
            <w:noWrap/>
            <w:hideMark/>
          </w:tcPr>
          <w:p w14:paraId="0140652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r>
      <w:tr w:rsidR="00A1583F" w:rsidRPr="00024131" w14:paraId="545EA796" w14:textId="77777777" w:rsidTr="00461909">
        <w:trPr>
          <w:trHeight w:val="290"/>
        </w:trPr>
        <w:tc>
          <w:tcPr>
            <w:tcW w:w="1625" w:type="dxa"/>
            <w:tcBorders>
              <w:top w:val="nil"/>
              <w:left w:val="nil"/>
              <w:bottom w:val="nil"/>
              <w:right w:val="nil"/>
            </w:tcBorders>
            <w:shd w:val="clear" w:color="000000" w:fill="FFFFFF"/>
            <w:noWrap/>
            <w:vAlign w:val="center"/>
            <w:hideMark/>
          </w:tcPr>
          <w:p w14:paraId="0B242E02"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Ellenberg Nitrogen (N)</w:t>
            </w:r>
          </w:p>
        </w:tc>
        <w:tc>
          <w:tcPr>
            <w:tcW w:w="599" w:type="dxa"/>
            <w:tcBorders>
              <w:top w:val="nil"/>
              <w:left w:val="nil"/>
              <w:bottom w:val="nil"/>
              <w:right w:val="nil"/>
            </w:tcBorders>
            <w:shd w:val="clear" w:color="000000" w:fill="FFFFFF"/>
            <w:noWrap/>
            <w:hideMark/>
          </w:tcPr>
          <w:p w14:paraId="0605B7F8"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5" w:type="dxa"/>
            <w:tcBorders>
              <w:top w:val="nil"/>
              <w:left w:val="nil"/>
              <w:bottom w:val="nil"/>
              <w:right w:val="nil"/>
            </w:tcBorders>
            <w:shd w:val="clear" w:color="000000" w:fill="FFFFFF"/>
            <w:noWrap/>
            <w:hideMark/>
          </w:tcPr>
          <w:p w14:paraId="246F4786"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15" w:type="dxa"/>
            <w:tcBorders>
              <w:top w:val="nil"/>
              <w:left w:val="nil"/>
              <w:bottom w:val="nil"/>
              <w:right w:val="nil"/>
            </w:tcBorders>
            <w:shd w:val="clear" w:color="000000" w:fill="FFFFFF"/>
            <w:noWrap/>
            <w:hideMark/>
          </w:tcPr>
          <w:p w14:paraId="5C17B822"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305" w:type="dxa"/>
            <w:tcBorders>
              <w:top w:val="nil"/>
              <w:left w:val="nil"/>
              <w:bottom w:val="nil"/>
              <w:right w:val="nil"/>
            </w:tcBorders>
            <w:shd w:val="clear" w:color="000000" w:fill="FFFFFF"/>
            <w:noWrap/>
            <w:hideMark/>
          </w:tcPr>
          <w:p w14:paraId="14FFC762"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3390C049"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636" w:type="dxa"/>
            <w:tcBorders>
              <w:top w:val="nil"/>
              <w:left w:val="nil"/>
              <w:bottom w:val="nil"/>
              <w:right w:val="nil"/>
            </w:tcBorders>
            <w:shd w:val="clear" w:color="000000" w:fill="FFFFFF"/>
            <w:noWrap/>
            <w:hideMark/>
          </w:tcPr>
          <w:p w14:paraId="532D8783"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255" w:type="dxa"/>
            <w:tcBorders>
              <w:top w:val="nil"/>
              <w:left w:val="nil"/>
              <w:bottom w:val="nil"/>
              <w:right w:val="nil"/>
            </w:tcBorders>
            <w:shd w:val="clear" w:color="000000" w:fill="FFFFFF"/>
            <w:noWrap/>
            <w:hideMark/>
          </w:tcPr>
          <w:p w14:paraId="14B48203"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6BEC6343"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603" w:type="dxa"/>
            <w:tcBorders>
              <w:top w:val="nil"/>
              <w:left w:val="nil"/>
              <w:bottom w:val="nil"/>
              <w:right w:val="nil"/>
            </w:tcBorders>
            <w:shd w:val="clear" w:color="000000" w:fill="FFFFFF"/>
            <w:noWrap/>
            <w:hideMark/>
          </w:tcPr>
          <w:p w14:paraId="66A8E7B1"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262" w:type="dxa"/>
            <w:tcBorders>
              <w:top w:val="nil"/>
              <w:left w:val="nil"/>
              <w:bottom w:val="nil"/>
              <w:right w:val="nil"/>
            </w:tcBorders>
            <w:shd w:val="clear" w:color="000000" w:fill="FFFFFF"/>
            <w:noWrap/>
            <w:hideMark/>
          </w:tcPr>
          <w:p w14:paraId="78CD4FEF"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77806D78"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2" w:type="dxa"/>
            <w:tcBorders>
              <w:top w:val="nil"/>
              <w:left w:val="nil"/>
              <w:bottom w:val="nil"/>
              <w:right w:val="nil"/>
            </w:tcBorders>
            <w:shd w:val="clear" w:color="000000" w:fill="FFFFFF"/>
            <w:noWrap/>
            <w:hideMark/>
          </w:tcPr>
          <w:p w14:paraId="14F4994B"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300" w:type="dxa"/>
            <w:tcBorders>
              <w:top w:val="nil"/>
              <w:left w:val="nil"/>
              <w:bottom w:val="nil"/>
              <w:right w:val="nil"/>
            </w:tcBorders>
            <w:shd w:val="clear" w:color="000000" w:fill="FFFFFF"/>
            <w:noWrap/>
            <w:hideMark/>
          </w:tcPr>
          <w:p w14:paraId="06A9A01A"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346FAE5B"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473" w:type="dxa"/>
            <w:tcBorders>
              <w:top w:val="nil"/>
              <w:left w:val="nil"/>
              <w:bottom w:val="nil"/>
              <w:right w:val="nil"/>
            </w:tcBorders>
            <w:shd w:val="clear" w:color="000000" w:fill="FFFFFF"/>
            <w:noWrap/>
            <w:hideMark/>
          </w:tcPr>
          <w:p w14:paraId="3B80B9A4"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r>
      <w:tr w:rsidR="00A1583F" w:rsidRPr="00024131" w14:paraId="014A989E" w14:textId="77777777" w:rsidTr="00461909">
        <w:trPr>
          <w:trHeight w:val="290"/>
        </w:trPr>
        <w:tc>
          <w:tcPr>
            <w:tcW w:w="1625" w:type="dxa"/>
            <w:tcBorders>
              <w:top w:val="nil"/>
              <w:left w:val="nil"/>
              <w:bottom w:val="nil"/>
              <w:right w:val="nil"/>
            </w:tcBorders>
            <w:shd w:val="clear" w:color="000000" w:fill="FFFFFF"/>
            <w:noWrap/>
            <w:vAlign w:val="center"/>
            <w:hideMark/>
          </w:tcPr>
          <w:p w14:paraId="4E500B9E"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Pre-1800 semi-natural</w:t>
            </w:r>
          </w:p>
        </w:tc>
        <w:tc>
          <w:tcPr>
            <w:tcW w:w="599" w:type="dxa"/>
            <w:tcBorders>
              <w:top w:val="nil"/>
              <w:left w:val="nil"/>
              <w:bottom w:val="nil"/>
              <w:right w:val="nil"/>
            </w:tcBorders>
            <w:shd w:val="clear" w:color="000000" w:fill="FFFFFF"/>
            <w:noWrap/>
            <w:hideMark/>
          </w:tcPr>
          <w:p w14:paraId="6FDA9C5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29</w:t>
            </w:r>
          </w:p>
        </w:tc>
        <w:tc>
          <w:tcPr>
            <w:tcW w:w="565" w:type="dxa"/>
            <w:tcBorders>
              <w:top w:val="nil"/>
              <w:left w:val="nil"/>
              <w:bottom w:val="nil"/>
              <w:right w:val="nil"/>
            </w:tcBorders>
            <w:shd w:val="clear" w:color="000000" w:fill="FFFFFF"/>
            <w:noWrap/>
            <w:hideMark/>
          </w:tcPr>
          <w:p w14:paraId="30AC9DA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5.85</w:t>
            </w:r>
          </w:p>
        </w:tc>
        <w:tc>
          <w:tcPr>
            <w:tcW w:w="515" w:type="dxa"/>
            <w:tcBorders>
              <w:top w:val="nil"/>
              <w:left w:val="nil"/>
              <w:bottom w:val="nil"/>
              <w:right w:val="nil"/>
            </w:tcBorders>
            <w:shd w:val="clear" w:color="000000" w:fill="FFFFFF"/>
            <w:noWrap/>
            <w:hideMark/>
          </w:tcPr>
          <w:p w14:paraId="692A019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0.09</w:t>
            </w:r>
          </w:p>
        </w:tc>
        <w:tc>
          <w:tcPr>
            <w:tcW w:w="305" w:type="dxa"/>
            <w:tcBorders>
              <w:top w:val="nil"/>
              <w:left w:val="nil"/>
              <w:bottom w:val="nil"/>
              <w:right w:val="nil"/>
            </w:tcBorders>
            <w:shd w:val="clear" w:color="000000" w:fill="FFFFFF"/>
            <w:noWrap/>
            <w:hideMark/>
          </w:tcPr>
          <w:p w14:paraId="0B8BCE7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0D7D093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5.83</w:t>
            </w:r>
          </w:p>
        </w:tc>
        <w:tc>
          <w:tcPr>
            <w:tcW w:w="636" w:type="dxa"/>
            <w:tcBorders>
              <w:top w:val="nil"/>
              <w:left w:val="nil"/>
              <w:bottom w:val="nil"/>
              <w:right w:val="nil"/>
            </w:tcBorders>
            <w:shd w:val="clear" w:color="000000" w:fill="FFFFFF"/>
            <w:noWrap/>
            <w:hideMark/>
          </w:tcPr>
          <w:p w14:paraId="10D8711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0.05</w:t>
            </w:r>
          </w:p>
        </w:tc>
        <w:tc>
          <w:tcPr>
            <w:tcW w:w="255" w:type="dxa"/>
            <w:tcBorders>
              <w:top w:val="nil"/>
              <w:left w:val="nil"/>
              <w:bottom w:val="nil"/>
              <w:right w:val="nil"/>
            </w:tcBorders>
            <w:shd w:val="clear" w:color="000000" w:fill="FFFFFF"/>
            <w:noWrap/>
            <w:hideMark/>
          </w:tcPr>
          <w:p w14:paraId="5A76F923"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21408AA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5.71</w:t>
            </w:r>
          </w:p>
        </w:tc>
        <w:tc>
          <w:tcPr>
            <w:tcW w:w="603" w:type="dxa"/>
            <w:tcBorders>
              <w:top w:val="nil"/>
              <w:left w:val="nil"/>
              <w:bottom w:val="nil"/>
              <w:right w:val="nil"/>
            </w:tcBorders>
            <w:shd w:val="clear" w:color="000000" w:fill="FFFFFF"/>
            <w:noWrap/>
            <w:hideMark/>
          </w:tcPr>
          <w:p w14:paraId="4413374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0.06</w:t>
            </w:r>
          </w:p>
        </w:tc>
        <w:tc>
          <w:tcPr>
            <w:tcW w:w="262" w:type="dxa"/>
            <w:tcBorders>
              <w:top w:val="nil"/>
              <w:left w:val="nil"/>
              <w:bottom w:val="nil"/>
              <w:right w:val="nil"/>
            </w:tcBorders>
            <w:shd w:val="clear" w:color="000000" w:fill="FFFFFF"/>
            <w:noWrap/>
            <w:hideMark/>
          </w:tcPr>
          <w:p w14:paraId="303D65A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3E70B77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5.89</w:t>
            </w:r>
          </w:p>
        </w:tc>
        <w:tc>
          <w:tcPr>
            <w:tcW w:w="592" w:type="dxa"/>
            <w:tcBorders>
              <w:top w:val="nil"/>
              <w:left w:val="nil"/>
              <w:bottom w:val="nil"/>
              <w:right w:val="nil"/>
            </w:tcBorders>
            <w:shd w:val="clear" w:color="000000" w:fill="FFFFFF"/>
            <w:noWrap/>
            <w:hideMark/>
          </w:tcPr>
          <w:p w14:paraId="053B323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0.06</w:t>
            </w:r>
          </w:p>
        </w:tc>
        <w:tc>
          <w:tcPr>
            <w:tcW w:w="300" w:type="dxa"/>
            <w:tcBorders>
              <w:top w:val="nil"/>
              <w:left w:val="nil"/>
              <w:bottom w:val="nil"/>
              <w:right w:val="nil"/>
            </w:tcBorders>
            <w:shd w:val="clear" w:color="000000" w:fill="FFFFFF"/>
            <w:noWrap/>
            <w:hideMark/>
          </w:tcPr>
          <w:p w14:paraId="4B03181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50C0F51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5.84</w:t>
            </w:r>
          </w:p>
        </w:tc>
        <w:tc>
          <w:tcPr>
            <w:tcW w:w="473" w:type="dxa"/>
            <w:tcBorders>
              <w:top w:val="nil"/>
              <w:left w:val="nil"/>
              <w:bottom w:val="nil"/>
              <w:right w:val="nil"/>
            </w:tcBorders>
            <w:shd w:val="clear" w:color="000000" w:fill="FFFFFF"/>
            <w:noWrap/>
            <w:hideMark/>
          </w:tcPr>
          <w:p w14:paraId="1587440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0.07</w:t>
            </w:r>
          </w:p>
        </w:tc>
      </w:tr>
      <w:tr w:rsidR="00A1583F" w:rsidRPr="00024131" w14:paraId="10B24E48" w14:textId="77777777" w:rsidTr="00461909">
        <w:trPr>
          <w:trHeight w:val="290"/>
        </w:trPr>
        <w:tc>
          <w:tcPr>
            <w:tcW w:w="1625" w:type="dxa"/>
            <w:tcBorders>
              <w:top w:val="nil"/>
              <w:left w:val="nil"/>
              <w:bottom w:val="nil"/>
              <w:right w:val="nil"/>
            </w:tcBorders>
            <w:shd w:val="clear" w:color="000000" w:fill="FFFFFF"/>
            <w:noWrap/>
            <w:vAlign w:val="center"/>
            <w:hideMark/>
          </w:tcPr>
          <w:p w14:paraId="25CD9C79"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Pre-1800 disturbed</w:t>
            </w:r>
          </w:p>
        </w:tc>
        <w:tc>
          <w:tcPr>
            <w:tcW w:w="599" w:type="dxa"/>
            <w:tcBorders>
              <w:top w:val="nil"/>
              <w:left w:val="nil"/>
              <w:bottom w:val="nil"/>
              <w:right w:val="nil"/>
            </w:tcBorders>
            <w:shd w:val="clear" w:color="000000" w:fill="FFFFFF"/>
            <w:noWrap/>
            <w:hideMark/>
          </w:tcPr>
          <w:p w14:paraId="5BF894D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40</w:t>
            </w:r>
          </w:p>
        </w:tc>
        <w:tc>
          <w:tcPr>
            <w:tcW w:w="565" w:type="dxa"/>
            <w:tcBorders>
              <w:top w:val="nil"/>
              <w:left w:val="nil"/>
              <w:bottom w:val="nil"/>
              <w:right w:val="nil"/>
            </w:tcBorders>
            <w:shd w:val="clear" w:color="000000" w:fill="FFFFFF"/>
            <w:noWrap/>
            <w:hideMark/>
          </w:tcPr>
          <w:p w14:paraId="6A72DB0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5.86</w:t>
            </w:r>
          </w:p>
        </w:tc>
        <w:tc>
          <w:tcPr>
            <w:tcW w:w="515" w:type="dxa"/>
            <w:tcBorders>
              <w:top w:val="nil"/>
              <w:left w:val="nil"/>
              <w:bottom w:val="nil"/>
              <w:right w:val="nil"/>
            </w:tcBorders>
            <w:shd w:val="clear" w:color="000000" w:fill="FFFFFF"/>
            <w:noWrap/>
            <w:hideMark/>
          </w:tcPr>
          <w:p w14:paraId="53487DE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0.06</w:t>
            </w:r>
          </w:p>
        </w:tc>
        <w:tc>
          <w:tcPr>
            <w:tcW w:w="305" w:type="dxa"/>
            <w:tcBorders>
              <w:top w:val="nil"/>
              <w:left w:val="nil"/>
              <w:bottom w:val="nil"/>
              <w:right w:val="nil"/>
            </w:tcBorders>
            <w:shd w:val="clear" w:color="000000" w:fill="FFFFFF"/>
            <w:noWrap/>
            <w:hideMark/>
          </w:tcPr>
          <w:p w14:paraId="1F128D7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25C8D3F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5.85</w:t>
            </w:r>
          </w:p>
        </w:tc>
        <w:tc>
          <w:tcPr>
            <w:tcW w:w="636" w:type="dxa"/>
            <w:tcBorders>
              <w:top w:val="nil"/>
              <w:left w:val="nil"/>
              <w:bottom w:val="nil"/>
              <w:right w:val="nil"/>
            </w:tcBorders>
            <w:shd w:val="clear" w:color="000000" w:fill="FFFFFF"/>
            <w:noWrap/>
            <w:hideMark/>
          </w:tcPr>
          <w:p w14:paraId="247848C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0.06</w:t>
            </w:r>
          </w:p>
        </w:tc>
        <w:tc>
          <w:tcPr>
            <w:tcW w:w="255" w:type="dxa"/>
            <w:tcBorders>
              <w:top w:val="nil"/>
              <w:left w:val="nil"/>
              <w:bottom w:val="nil"/>
              <w:right w:val="nil"/>
            </w:tcBorders>
            <w:shd w:val="clear" w:color="000000" w:fill="FFFFFF"/>
            <w:noWrap/>
            <w:hideMark/>
          </w:tcPr>
          <w:p w14:paraId="358CCDE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75C458C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5.79</w:t>
            </w:r>
          </w:p>
        </w:tc>
        <w:tc>
          <w:tcPr>
            <w:tcW w:w="603" w:type="dxa"/>
            <w:tcBorders>
              <w:top w:val="nil"/>
              <w:left w:val="nil"/>
              <w:bottom w:val="nil"/>
              <w:right w:val="nil"/>
            </w:tcBorders>
            <w:shd w:val="clear" w:color="000000" w:fill="FFFFFF"/>
            <w:noWrap/>
            <w:hideMark/>
          </w:tcPr>
          <w:p w14:paraId="088DE0A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0.06</w:t>
            </w:r>
          </w:p>
        </w:tc>
        <w:tc>
          <w:tcPr>
            <w:tcW w:w="262" w:type="dxa"/>
            <w:tcBorders>
              <w:top w:val="nil"/>
              <w:left w:val="nil"/>
              <w:bottom w:val="nil"/>
              <w:right w:val="nil"/>
            </w:tcBorders>
            <w:shd w:val="clear" w:color="000000" w:fill="FFFFFF"/>
            <w:noWrap/>
            <w:hideMark/>
          </w:tcPr>
          <w:p w14:paraId="45EFEF9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20C71893"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5.86</w:t>
            </w:r>
          </w:p>
        </w:tc>
        <w:tc>
          <w:tcPr>
            <w:tcW w:w="592" w:type="dxa"/>
            <w:tcBorders>
              <w:top w:val="nil"/>
              <w:left w:val="nil"/>
              <w:bottom w:val="nil"/>
              <w:right w:val="nil"/>
            </w:tcBorders>
            <w:shd w:val="clear" w:color="000000" w:fill="FFFFFF"/>
            <w:noWrap/>
            <w:hideMark/>
          </w:tcPr>
          <w:p w14:paraId="1106730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0.06</w:t>
            </w:r>
          </w:p>
        </w:tc>
        <w:tc>
          <w:tcPr>
            <w:tcW w:w="300" w:type="dxa"/>
            <w:tcBorders>
              <w:top w:val="nil"/>
              <w:left w:val="nil"/>
              <w:bottom w:val="nil"/>
              <w:right w:val="nil"/>
            </w:tcBorders>
            <w:shd w:val="clear" w:color="000000" w:fill="FFFFFF"/>
            <w:noWrap/>
            <w:hideMark/>
          </w:tcPr>
          <w:p w14:paraId="3F77B32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6E20B05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5.90</w:t>
            </w:r>
          </w:p>
        </w:tc>
        <w:tc>
          <w:tcPr>
            <w:tcW w:w="473" w:type="dxa"/>
            <w:tcBorders>
              <w:top w:val="nil"/>
              <w:left w:val="nil"/>
              <w:bottom w:val="nil"/>
              <w:right w:val="nil"/>
            </w:tcBorders>
            <w:shd w:val="clear" w:color="000000" w:fill="FFFFFF"/>
            <w:noWrap/>
            <w:hideMark/>
          </w:tcPr>
          <w:p w14:paraId="7718E26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0.07</w:t>
            </w:r>
          </w:p>
        </w:tc>
      </w:tr>
      <w:tr w:rsidR="00A1583F" w:rsidRPr="00024131" w14:paraId="38683421" w14:textId="77777777" w:rsidTr="00461909">
        <w:trPr>
          <w:trHeight w:val="290"/>
        </w:trPr>
        <w:tc>
          <w:tcPr>
            <w:tcW w:w="1625" w:type="dxa"/>
            <w:tcBorders>
              <w:top w:val="nil"/>
              <w:left w:val="nil"/>
              <w:bottom w:val="nil"/>
              <w:right w:val="nil"/>
            </w:tcBorders>
            <w:shd w:val="clear" w:color="000000" w:fill="FFFFFF"/>
            <w:noWrap/>
            <w:vAlign w:val="center"/>
            <w:hideMark/>
          </w:tcPr>
          <w:p w14:paraId="2371D0F0"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19th C semi-natural</w:t>
            </w:r>
          </w:p>
        </w:tc>
        <w:tc>
          <w:tcPr>
            <w:tcW w:w="599" w:type="dxa"/>
            <w:tcBorders>
              <w:top w:val="nil"/>
              <w:left w:val="nil"/>
              <w:bottom w:val="nil"/>
              <w:right w:val="nil"/>
            </w:tcBorders>
            <w:shd w:val="clear" w:color="000000" w:fill="FFFFFF"/>
            <w:noWrap/>
            <w:hideMark/>
          </w:tcPr>
          <w:p w14:paraId="6069442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19</w:t>
            </w:r>
          </w:p>
        </w:tc>
        <w:tc>
          <w:tcPr>
            <w:tcW w:w="565" w:type="dxa"/>
            <w:tcBorders>
              <w:top w:val="nil"/>
              <w:left w:val="nil"/>
              <w:bottom w:val="nil"/>
              <w:right w:val="nil"/>
            </w:tcBorders>
            <w:shd w:val="clear" w:color="000000" w:fill="FFFFFF"/>
            <w:noWrap/>
            <w:hideMark/>
          </w:tcPr>
          <w:p w14:paraId="41696D0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5.99</w:t>
            </w:r>
          </w:p>
        </w:tc>
        <w:tc>
          <w:tcPr>
            <w:tcW w:w="515" w:type="dxa"/>
            <w:tcBorders>
              <w:top w:val="nil"/>
              <w:left w:val="nil"/>
              <w:bottom w:val="nil"/>
              <w:right w:val="nil"/>
            </w:tcBorders>
            <w:shd w:val="clear" w:color="000000" w:fill="FFFFFF"/>
            <w:noWrap/>
            <w:hideMark/>
          </w:tcPr>
          <w:p w14:paraId="0487A67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0.10</w:t>
            </w:r>
          </w:p>
        </w:tc>
        <w:tc>
          <w:tcPr>
            <w:tcW w:w="305" w:type="dxa"/>
            <w:tcBorders>
              <w:top w:val="nil"/>
              <w:left w:val="nil"/>
              <w:bottom w:val="nil"/>
              <w:right w:val="nil"/>
            </w:tcBorders>
            <w:shd w:val="clear" w:color="000000" w:fill="FFFFFF"/>
            <w:noWrap/>
            <w:hideMark/>
          </w:tcPr>
          <w:p w14:paraId="6309FAA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10E2715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5.83</w:t>
            </w:r>
          </w:p>
        </w:tc>
        <w:tc>
          <w:tcPr>
            <w:tcW w:w="636" w:type="dxa"/>
            <w:tcBorders>
              <w:top w:val="nil"/>
              <w:left w:val="nil"/>
              <w:bottom w:val="nil"/>
              <w:right w:val="nil"/>
            </w:tcBorders>
            <w:shd w:val="clear" w:color="000000" w:fill="FFFFFF"/>
            <w:noWrap/>
            <w:hideMark/>
          </w:tcPr>
          <w:p w14:paraId="5A234D8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0.11</w:t>
            </w:r>
          </w:p>
        </w:tc>
        <w:tc>
          <w:tcPr>
            <w:tcW w:w="255" w:type="dxa"/>
            <w:tcBorders>
              <w:top w:val="nil"/>
              <w:left w:val="nil"/>
              <w:bottom w:val="nil"/>
              <w:right w:val="nil"/>
            </w:tcBorders>
            <w:shd w:val="clear" w:color="000000" w:fill="FFFFFF"/>
            <w:noWrap/>
            <w:hideMark/>
          </w:tcPr>
          <w:p w14:paraId="1761367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07733C9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5.66</w:t>
            </w:r>
          </w:p>
        </w:tc>
        <w:tc>
          <w:tcPr>
            <w:tcW w:w="603" w:type="dxa"/>
            <w:tcBorders>
              <w:top w:val="nil"/>
              <w:left w:val="nil"/>
              <w:bottom w:val="nil"/>
              <w:right w:val="nil"/>
            </w:tcBorders>
            <w:shd w:val="clear" w:color="000000" w:fill="FFFFFF"/>
            <w:noWrap/>
            <w:hideMark/>
          </w:tcPr>
          <w:p w14:paraId="6AE819A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0.09</w:t>
            </w:r>
          </w:p>
        </w:tc>
        <w:tc>
          <w:tcPr>
            <w:tcW w:w="262" w:type="dxa"/>
            <w:tcBorders>
              <w:top w:val="nil"/>
              <w:left w:val="nil"/>
              <w:bottom w:val="nil"/>
              <w:right w:val="nil"/>
            </w:tcBorders>
            <w:shd w:val="clear" w:color="000000" w:fill="FFFFFF"/>
            <w:noWrap/>
            <w:hideMark/>
          </w:tcPr>
          <w:p w14:paraId="652D5A0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17E4E06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5.87</w:t>
            </w:r>
          </w:p>
        </w:tc>
        <w:tc>
          <w:tcPr>
            <w:tcW w:w="592" w:type="dxa"/>
            <w:tcBorders>
              <w:top w:val="nil"/>
              <w:left w:val="nil"/>
              <w:bottom w:val="nil"/>
              <w:right w:val="nil"/>
            </w:tcBorders>
            <w:shd w:val="clear" w:color="000000" w:fill="FFFFFF"/>
            <w:noWrap/>
            <w:hideMark/>
          </w:tcPr>
          <w:p w14:paraId="4282431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0.08</w:t>
            </w:r>
          </w:p>
        </w:tc>
        <w:tc>
          <w:tcPr>
            <w:tcW w:w="300" w:type="dxa"/>
            <w:tcBorders>
              <w:top w:val="nil"/>
              <w:left w:val="nil"/>
              <w:bottom w:val="nil"/>
              <w:right w:val="nil"/>
            </w:tcBorders>
            <w:shd w:val="clear" w:color="000000" w:fill="FFFFFF"/>
            <w:noWrap/>
            <w:hideMark/>
          </w:tcPr>
          <w:p w14:paraId="1A54712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34855D3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5.72</w:t>
            </w:r>
          </w:p>
        </w:tc>
        <w:tc>
          <w:tcPr>
            <w:tcW w:w="473" w:type="dxa"/>
            <w:tcBorders>
              <w:top w:val="nil"/>
              <w:left w:val="nil"/>
              <w:bottom w:val="nil"/>
              <w:right w:val="nil"/>
            </w:tcBorders>
            <w:shd w:val="clear" w:color="000000" w:fill="FFFFFF"/>
            <w:noWrap/>
            <w:hideMark/>
          </w:tcPr>
          <w:p w14:paraId="7B564A2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0.10</w:t>
            </w:r>
          </w:p>
        </w:tc>
      </w:tr>
      <w:tr w:rsidR="00A1583F" w:rsidRPr="00024131" w14:paraId="1793CC15" w14:textId="77777777" w:rsidTr="00461909">
        <w:trPr>
          <w:trHeight w:val="290"/>
        </w:trPr>
        <w:tc>
          <w:tcPr>
            <w:tcW w:w="1625" w:type="dxa"/>
            <w:tcBorders>
              <w:top w:val="nil"/>
              <w:left w:val="nil"/>
              <w:bottom w:val="nil"/>
              <w:right w:val="nil"/>
            </w:tcBorders>
            <w:shd w:val="clear" w:color="000000" w:fill="FFFFFF"/>
            <w:noWrap/>
            <w:vAlign w:val="center"/>
            <w:hideMark/>
          </w:tcPr>
          <w:p w14:paraId="10A4AE08"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19th C disturbed</w:t>
            </w:r>
          </w:p>
        </w:tc>
        <w:tc>
          <w:tcPr>
            <w:tcW w:w="599" w:type="dxa"/>
            <w:tcBorders>
              <w:top w:val="nil"/>
              <w:left w:val="nil"/>
              <w:bottom w:val="nil"/>
              <w:right w:val="nil"/>
            </w:tcBorders>
            <w:shd w:val="clear" w:color="000000" w:fill="FFFFFF"/>
            <w:noWrap/>
            <w:hideMark/>
          </w:tcPr>
          <w:p w14:paraId="18B52CC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11</w:t>
            </w:r>
          </w:p>
        </w:tc>
        <w:tc>
          <w:tcPr>
            <w:tcW w:w="565" w:type="dxa"/>
            <w:tcBorders>
              <w:top w:val="nil"/>
              <w:left w:val="nil"/>
              <w:bottom w:val="nil"/>
              <w:right w:val="nil"/>
            </w:tcBorders>
            <w:shd w:val="clear" w:color="000000" w:fill="FFFFFF"/>
            <w:noWrap/>
            <w:hideMark/>
          </w:tcPr>
          <w:p w14:paraId="798430F3"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5.89</w:t>
            </w:r>
          </w:p>
        </w:tc>
        <w:tc>
          <w:tcPr>
            <w:tcW w:w="515" w:type="dxa"/>
            <w:tcBorders>
              <w:top w:val="nil"/>
              <w:left w:val="nil"/>
              <w:bottom w:val="nil"/>
              <w:right w:val="nil"/>
            </w:tcBorders>
            <w:shd w:val="clear" w:color="000000" w:fill="FFFFFF"/>
            <w:noWrap/>
            <w:hideMark/>
          </w:tcPr>
          <w:p w14:paraId="5F56C5D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0.06</w:t>
            </w:r>
          </w:p>
        </w:tc>
        <w:tc>
          <w:tcPr>
            <w:tcW w:w="305" w:type="dxa"/>
            <w:tcBorders>
              <w:top w:val="nil"/>
              <w:left w:val="nil"/>
              <w:bottom w:val="nil"/>
              <w:right w:val="nil"/>
            </w:tcBorders>
            <w:shd w:val="clear" w:color="000000" w:fill="FFFFFF"/>
            <w:noWrap/>
            <w:hideMark/>
          </w:tcPr>
          <w:p w14:paraId="1EF1F5E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4374268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5.88</w:t>
            </w:r>
          </w:p>
        </w:tc>
        <w:tc>
          <w:tcPr>
            <w:tcW w:w="636" w:type="dxa"/>
            <w:tcBorders>
              <w:top w:val="nil"/>
              <w:left w:val="nil"/>
              <w:bottom w:val="nil"/>
              <w:right w:val="nil"/>
            </w:tcBorders>
            <w:shd w:val="clear" w:color="000000" w:fill="FFFFFF"/>
            <w:noWrap/>
            <w:hideMark/>
          </w:tcPr>
          <w:p w14:paraId="59F6703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0.11</w:t>
            </w:r>
          </w:p>
        </w:tc>
        <w:tc>
          <w:tcPr>
            <w:tcW w:w="255" w:type="dxa"/>
            <w:tcBorders>
              <w:top w:val="nil"/>
              <w:left w:val="nil"/>
              <w:bottom w:val="nil"/>
              <w:right w:val="nil"/>
            </w:tcBorders>
            <w:shd w:val="clear" w:color="000000" w:fill="FFFFFF"/>
            <w:noWrap/>
            <w:hideMark/>
          </w:tcPr>
          <w:p w14:paraId="5E3CCFA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5DF6AD9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5.87</w:t>
            </w:r>
          </w:p>
        </w:tc>
        <w:tc>
          <w:tcPr>
            <w:tcW w:w="603" w:type="dxa"/>
            <w:tcBorders>
              <w:top w:val="nil"/>
              <w:left w:val="nil"/>
              <w:bottom w:val="nil"/>
              <w:right w:val="nil"/>
            </w:tcBorders>
            <w:shd w:val="clear" w:color="000000" w:fill="FFFFFF"/>
            <w:noWrap/>
            <w:hideMark/>
          </w:tcPr>
          <w:p w14:paraId="5B6EE3C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0.10</w:t>
            </w:r>
          </w:p>
        </w:tc>
        <w:tc>
          <w:tcPr>
            <w:tcW w:w="262" w:type="dxa"/>
            <w:tcBorders>
              <w:top w:val="nil"/>
              <w:left w:val="nil"/>
              <w:bottom w:val="nil"/>
              <w:right w:val="nil"/>
            </w:tcBorders>
            <w:shd w:val="clear" w:color="000000" w:fill="FFFFFF"/>
            <w:noWrap/>
            <w:hideMark/>
          </w:tcPr>
          <w:p w14:paraId="48254CA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59FA196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5.81</w:t>
            </w:r>
          </w:p>
        </w:tc>
        <w:tc>
          <w:tcPr>
            <w:tcW w:w="592" w:type="dxa"/>
            <w:tcBorders>
              <w:top w:val="nil"/>
              <w:left w:val="nil"/>
              <w:bottom w:val="nil"/>
              <w:right w:val="nil"/>
            </w:tcBorders>
            <w:shd w:val="clear" w:color="000000" w:fill="FFFFFF"/>
            <w:noWrap/>
            <w:hideMark/>
          </w:tcPr>
          <w:p w14:paraId="6AAC63F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0.15</w:t>
            </w:r>
          </w:p>
        </w:tc>
        <w:tc>
          <w:tcPr>
            <w:tcW w:w="300" w:type="dxa"/>
            <w:tcBorders>
              <w:top w:val="nil"/>
              <w:left w:val="nil"/>
              <w:bottom w:val="nil"/>
              <w:right w:val="nil"/>
            </w:tcBorders>
            <w:shd w:val="clear" w:color="000000" w:fill="FFFFFF"/>
            <w:noWrap/>
            <w:hideMark/>
          </w:tcPr>
          <w:p w14:paraId="72850B9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751ABDE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5.76</w:t>
            </w:r>
          </w:p>
        </w:tc>
        <w:tc>
          <w:tcPr>
            <w:tcW w:w="473" w:type="dxa"/>
            <w:tcBorders>
              <w:top w:val="nil"/>
              <w:left w:val="nil"/>
              <w:bottom w:val="nil"/>
              <w:right w:val="nil"/>
            </w:tcBorders>
            <w:shd w:val="clear" w:color="000000" w:fill="FFFFFF"/>
            <w:noWrap/>
            <w:hideMark/>
          </w:tcPr>
          <w:p w14:paraId="1DF33DB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0.11</w:t>
            </w:r>
          </w:p>
        </w:tc>
      </w:tr>
      <w:tr w:rsidR="00A1583F" w:rsidRPr="00024131" w14:paraId="2B383E42" w14:textId="77777777" w:rsidTr="00461909">
        <w:trPr>
          <w:trHeight w:val="290"/>
        </w:trPr>
        <w:tc>
          <w:tcPr>
            <w:tcW w:w="1625" w:type="dxa"/>
            <w:tcBorders>
              <w:top w:val="nil"/>
              <w:left w:val="nil"/>
              <w:bottom w:val="nil"/>
              <w:right w:val="nil"/>
            </w:tcBorders>
            <w:shd w:val="clear" w:color="000000" w:fill="FFFFFF"/>
            <w:noWrap/>
            <w:vAlign w:val="center"/>
            <w:hideMark/>
          </w:tcPr>
          <w:p w14:paraId="1C090E5C"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19th C plantations</w:t>
            </w:r>
          </w:p>
        </w:tc>
        <w:tc>
          <w:tcPr>
            <w:tcW w:w="599" w:type="dxa"/>
            <w:tcBorders>
              <w:top w:val="nil"/>
              <w:left w:val="nil"/>
              <w:bottom w:val="nil"/>
              <w:right w:val="nil"/>
            </w:tcBorders>
            <w:shd w:val="clear" w:color="000000" w:fill="FFFFFF"/>
            <w:noWrap/>
            <w:hideMark/>
          </w:tcPr>
          <w:p w14:paraId="227892E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27</w:t>
            </w:r>
          </w:p>
        </w:tc>
        <w:tc>
          <w:tcPr>
            <w:tcW w:w="565" w:type="dxa"/>
            <w:tcBorders>
              <w:top w:val="nil"/>
              <w:left w:val="nil"/>
              <w:bottom w:val="nil"/>
              <w:right w:val="nil"/>
            </w:tcBorders>
            <w:shd w:val="clear" w:color="000000" w:fill="FFFFFF"/>
            <w:noWrap/>
            <w:hideMark/>
          </w:tcPr>
          <w:p w14:paraId="06A8533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6.11</w:t>
            </w:r>
          </w:p>
        </w:tc>
        <w:tc>
          <w:tcPr>
            <w:tcW w:w="515" w:type="dxa"/>
            <w:tcBorders>
              <w:top w:val="nil"/>
              <w:left w:val="nil"/>
              <w:bottom w:val="nil"/>
              <w:right w:val="nil"/>
            </w:tcBorders>
            <w:shd w:val="clear" w:color="000000" w:fill="FFFFFF"/>
            <w:noWrap/>
            <w:hideMark/>
          </w:tcPr>
          <w:p w14:paraId="028DB17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0.10</w:t>
            </w:r>
          </w:p>
        </w:tc>
        <w:tc>
          <w:tcPr>
            <w:tcW w:w="305" w:type="dxa"/>
            <w:tcBorders>
              <w:top w:val="nil"/>
              <w:left w:val="nil"/>
              <w:bottom w:val="nil"/>
              <w:right w:val="nil"/>
            </w:tcBorders>
            <w:shd w:val="clear" w:color="000000" w:fill="FFFFFF"/>
            <w:noWrap/>
            <w:hideMark/>
          </w:tcPr>
          <w:p w14:paraId="10DDCA1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279EC67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6.06</w:t>
            </w:r>
          </w:p>
        </w:tc>
        <w:tc>
          <w:tcPr>
            <w:tcW w:w="636" w:type="dxa"/>
            <w:tcBorders>
              <w:top w:val="nil"/>
              <w:left w:val="nil"/>
              <w:bottom w:val="nil"/>
              <w:right w:val="nil"/>
            </w:tcBorders>
            <w:shd w:val="clear" w:color="000000" w:fill="FFFFFF"/>
            <w:noWrap/>
            <w:hideMark/>
          </w:tcPr>
          <w:p w14:paraId="1130F2F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0.07</w:t>
            </w:r>
          </w:p>
        </w:tc>
        <w:tc>
          <w:tcPr>
            <w:tcW w:w="255" w:type="dxa"/>
            <w:tcBorders>
              <w:top w:val="nil"/>
              <w:left w:val="nil"/>
              <w:bottom w:val="nil"/>
              <w:right w:val="nil"/>
            </w:tcBorders>
            <w:shd w:val="clear" w:color="000000" w:fill="FFFFFF"/>
            <w:noWrap/>
            <w:hideMark/>
          </w:tcPr>
          <w:p w14:paraId="1DE4B90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6A9A30B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6.04</w:t>
            </w:r>
          </w:p>
        </w:tc>
        <w:tc>
          <w:tcPr>
            <w:tcW w:w="603" w:type="dxa"/>
            <w:tcBorders>
              <w:top w:val="nil"/>
              <w:left w:val="nil"/>
              <w:bottom w:val="nil"/>
              <w:right w:val="nil"/>
            </w:tcBorders>
            <w:shd w:val="clear" w:color="000000" w:fill="FFFFFF"/>
            <w:noWrap/>
            <w:hideMark/>
          </w:tcPr>
          <w:p w14:paraId="384B6553"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0.08</w:t>
            </w:r>
          </w:p>
        </w:tc>
        <w:tc>
          <w:tcPr>
            <w:tcW w:w="262" w:type="dxa"/>
            <w:tcBorders>
              <w:top w:val="nil"/>
              <w:left w:val="nil"/>
              <w:bottom w:val="nil"/>
              <w:right w:val="nil"/>
            </w:tcBorders>
            <w:shd w:val="clear" w:color="000000" w:fill="FFFFFF"/>
            <w:noWrap/>
            <w:hideMark/>
          </w:tcPr>
          <w:p w14:paraId="3F7AE543"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68BA1973"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6.00</w:t>
            </w:r>
          </w:p>
        </w:tc>
        <w:tc>
          <w:tcPr>
            <w:tcW w:w="592" w:type="dxa"/>
            <w:tcBorders>
              <w:top w:val="nil"/>
              <w:left w:val="nil"/>
              <w:bottom w:val="nil"/>
              <w:right w:val="nil"/>
            </w:tcBorders>
            <w:shd w:val="clear" w:color="000000" w:fill="FFFFFF"/>
            <w:noWrap/>
            <w:hideMark/>
          </w:tcPr>
          <w:p w14:paraId="466F3003"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0.09</w:t>
            </w:r>
          </w:p>
        </w:tc>
        <w:tc>
          <w:tcPr>
            <w:tcW w:w="300" w:type="dxa"/>
            <w:tcBorders>
              <w:top w:val="nil"/>
              <w:left w:val="nil"/>
              <w:bottom w:val="nil"/>
              <w:right w:val="nil"/>
            </w:tcBorders>
            <w:shd w:val="clear" w:color="000000" w:fill="FFFFFF"/>
            <w:noWrap/>
            <w:hideMark/>
          </w:tcPr>
          <w:p w14:paraId="3291B7C3"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1B43710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5.99</w:t>
            </w:r>
          </w:p>
        </w:tc>
        <w:tc>
          <w:tcPr>
            <w:tcW w:w="473" w:type="dxa"/>
            <w:tcBorders>
              <w:top w:val="nil"/>
              <w:left w:val="nil"/>
              <w:bottom w:val="nil"/>
              <w:right w:val="nil"/>
            </w:tcBorders>
            <w:shd w:val="clear" w:color="000000" w:fill="FFFFFF"/>
            <w:noWrap/>
            <w:hideMark/>
          </w:tcPr>
          <w:p w14:paraId="05550F4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0.08</w:t>
            </w:r>
          </w:p>
        </w:tc>
      </w:tr>
      <w:tr w:rsidR="00A1583F" w:rsidRPr="00024131" w14:paraId="5E5BD79A" w14:textId="77777777" w:rsidTr="00461909">
        <w:trPr>
          <w:trHeight w:val="290"/>
        </w:trPr>
        <w:tc>
          <w:tcPr>
            <w:tcW w:w="1625" w:type="dxa"/>
            <w:tcBorders>
              <w:top w:val="nil"/>
              <w:left w:val="nil"/>
              <w:bottom w:val="nil"/>
              <w:right w:val="nil"/>
            </w:tcBorders>
            <w:shd w:val="clear" w:color="000000" w:fill="FFFFFF"/>
            <w:noWrap/>
            <w:vAlign w:val="center"/>
            <w:hideMark/>
          </w:tcPr>
          <w:p w14:paraId="27B9428B"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20th C plantations</w:t>
            </w:r>
          </w:p>
        </w:tc>
        <w:tc>
          <w:tcPr>
            <w:tcW w:w="599" w:type="dxa"/>
            <w:tcBorders>
              <w:top w:val="nil"/>
              <w:left w:val="nil"/>
              <w:bottom w:val="nil"/>
              <w:right w:val="nil"/>
            </w:tcBorders>
            <w:shd w:val="clear" w:color="000000" w:fill="FFFFFF"/>
            <w:noWrap/>
            <w:hideMark/>
          </w:tcPr>
          <w:p w14:paraId="093A9CC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15</w:t>
            </w:r>
          </w:p>
        </w:tc>
        <w:tc>
          <w:tcPr>
            <w:tcW w:w="565" w:type="dxa"/>
            <w:tcBorders>
              <w:top w:val="nil"/>
              <w:left w:val="nil"/>
              <w:bottom w:val="nil"/>
              <w:right w:val="nil"/>
            </w:tcBorders>
            <w:shd w:val="clear" w:color="000000" w:fill="FFFFFF"/>
            <w:noWrap/>
            <w:hideMark/>
          </w:tcPr>
          <w:p w14:paraId="289E10D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5.78</w:t>
            </w:r>
          </w:p>
        </w:tc>
        <w:tc>
          <w:tcPr>
            <w:tcW w:w="515" w:type="dxa"/>
            <w:tcBorders>
              <w:top w:val="nil"/>
              <w:left w:val="nil"/>
              <w:bottom w:val="nil"/>
              <w:right w:val="nil"/>
            </w:tcBorders>
            <w:shd w:val="clear" w:color="000000" w:fill="FFFFFF"/>
            <w:noWrap/>
            <w:hideMark/>
          </w:tcPr>
          <w:p w14:paraId="52F8833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0.12</w:t>
            </w:r>
          </w:p>
        </w:tc>
        <w:tc>
          <w:tcPr>
            <w:tcW w:w="305" w:type="dxa"/>
            <w:tcBorders>
              <w:top w:val="nil"/>
              <w:left w:val="nil"/>
              <w:bottom w:val="nil"/>
              <w:right w:val="nil"/>
            </w:tcBorders>
            <w:shd w:val="clear" w:color="000000" w:fill="FFFFFF"/>
            <w:noWrap/>
            <w:hideMark/>
          </w:tcPr>
          <w:p w14:paraId="22CF760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0BF0C81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5.79</w:t>
            </w:r>
          </w:p>
        </w:tc>
        <w:tc>
          <w:tcPr>
            <w:tcW w:w="636" w:type="dxa"/>
            <w:tcBorders>
              <w:top w:val="nil"/>
              <w:left w:val="nil"/>
              <w:bottom w:val="nil"/>
              <w:right w:val="nil"/>
            </w:tcBorders>
            <w:shd w:val="clear" w:color="000000" w:fill="FFFFFF"/>
            <w:noWrap/>
            <w:hideMark/>
          </w:tcPr>
          <w:p w14:paraId="2F38B50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0.11</w:t>
            </w:r>
          </w:p>
        </w:tc>
        <w:tc>
          <w:tcPr>
            <w:tcW w:w="255" w:type="dxa"/>
            <w:tcBorders>
              <w:top w:val="nil"/>
              <w:left w:val="nil"/>
              <w:bottom w:val="nil"/>
              <w:right w:val="nil"/>
            </w:tcBorders>
            <w:shd w:val="clear" w:color="000000" w:fill="FFFFFF"/>
            <w:noWrap/>
            <w:hideMark/>
          </w:tcPr>
          <w:p w14:paraId="2D85C0D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7F44804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5.84</w:t>
            </w:r>
          </w:p>
        </w:tc>
        <w:tc>
          <w:tcPr>
            <w:tcW w:w="603" w:type="dxa"/>
            <w:tcBorders>
              <w:top w:val="nil"/>
              <w:left w:val="nil"/>
              <w:bottom w:val="nil"/>
              <w:right w:val="nil"/>
            </w:tcBorders>
            <w:shd w:val="clear" w:color="000000" w:fill="FFFFFF"/>
            <w:noWrap/>
            <w:hideMark/>
          </w:tcPr>
          <w:p w14:paraId="01FAF5A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0.09</w:t>
            </w:r>
          </w:p>
        </w:tc>
        <w:tc>
          <w:tcPr>
            <w:tcW w:w="262" w:type="dxa"/>
            <w:tcBorders>
              <w:top w:val="nil"/>
              <w:left w:val="nil"/>
              <w:bottom w:val="nil"/>
              <w:right w:val="nil"/>
            </w:tcBorders>
            <w:shd w:val="clear" w:color="000000" w:fill="FFFFFF"/>
            <w:noWrap/>
            <w:hideMark/>
          </w:tcPr>
          <w:p w14:paraId="13AE958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2BAB4D0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5.97</w:t>
            </w:r>
          </w:p>
        </w:tc>
        <w:tc>
          <w:tcPr>
            <w:tcW w:w="592" w:type="dxa"/>
            <w:tcBorders>
              <w:top w:val="nil"/>
              <w:left w:val="nil"/>
              <w:bottom w:val="nil"/>
              <w:right w:val="nil"/>
            </w:tcBorders>
            <w:shd w:val="clear" w:color="000000" w:fill="FFFFFF"/>
            <w:noWrap/>
            <w:hideMark/>
          </w:tcPr>
          <w:p w14:paraId="65B73FD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0.10</w:t>
            </w:r>
          </w:p>
        </w:tc>
        <w:tc>
          <w:tcPr>
            <w:tcW w:w="300" w:type="dxa"/>
            <w:tcBorders>
              <w:top w:val="nil"/>
              <w:left w:val="nil"/>
              <w:bottom w:val="nil"/>
              <w:right w:val="nil"/>
            </w:tcBorders>
            <w:shd w:val="clear" w:color="000000" w:fill="FFFFFF"/>
            <w:noWrap/>
            <w:hideMark/>
          </w:tcPr>
          <w:p w14:paraId="4217FDD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2D71A41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5.98</w:t>
            </w:r>
          </w:p>
        </w:tc>
        <w:tc>
          <w:tcPr>
            <w:tcW w:w="473" w:type="dxa"/>
            <w:tcBorders>
              <w:top w:val="nil"/>
              <w:left w:val="nil"/>
              <w:bottom w:val="nil"/>
              <w:right w:val="nil"/>
            </w:tcBorders>
            <w:shd w:val="clear" w:color="000000" w:fill="FFFFFF"/>
            <w:noWrap/>
            <w:hideMark/>
          </w:tcPr>
          <w:p w14:paraId="7BB15D7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0.11</w:t>
            </w:r>
          </w:p>
        </w:tc>
      </w:tr>
      <w:tr w:rsidR="00A1583F" w:rsidRPr="00024131" w14:paraId="7B0DB448" w14:textId="77777777" w:rsidTr="00461909">
        <w:trPr>
          <w:trHeight w:val="290"/>
        </w:trPr>
        <w:tc>
          <w:tcPr>
            <w:tcW w:w="1625" w:type="dxa"/>
            <w:tcBorders>
              <w:top w:val="nil"/>
              <w:left w:val="nil"/>
              <w:bottom w:val="nil"/>
              <w:right w:val="nil"/>
            </w:tcBorders>
            <w:shd w:val="clear" w:color="000000" w:fill="FFFFFF"/>
            <w:noWrap/>
            <w:vAlign w:val="center"/>
            <w:hideMark/>
          </w:tcPr>
          <w:p w14:paraId="046B1779"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Rides and Glades</w:t>
            </w:r>
          </w:p>
        </w:tc>
        <w:tc>
          <w:tcPr>
            <w:tcW w:w="599" w:type="dxa"/>
            <w:tcBorders>
              <w:top w:val="nil"/>
              <w:left w:val="nil"/>
              <w:bottom w:val="nil"/>
              <w:right w:val="nil"/>
            </w:tcBorders>
            <w:shd w:val="clear" w:color="000000" w:fill="FFFFFF"/>
            <w:noWrap/>
            <w:hideMark/>
          </w:tcPr>
          <w:p w14:paraId="1B703F5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23</w:t>
            </w:r>
          </w:p>
        </w:tc>
        <w:tc>
          <w:tcPr>
            <w:tcW w:w="565" w:type="dxa"/>
            <w:tcBorders>
              <w:top w:val="nil"/>
              <w:left w:val="nil"/>
              <w:bottom w:val="nil"/>
              <w:right w:val="nil"/>
            </w:tcBorders>
            <w:shd w:val="clear" w:color="000000" w:fill="FFFFFF"/>
            <w:noWrap/>
            <w:hideMark/>
          </w:tcPr>
          <w:p w14:paraId="3C3AEA43"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5.75</w:t>
            </w:r>
          </w:p>
        </w:tc>
        <w:tc>
          <w:tcPr>
            <w:tcW w:w="515" w:type="dxa"/>
            <w:tcBorders>
              <w:top w:val="nil"/>
              <w:left w:val="nil"/>
              <w:bottom w:val="nil"/>
              <w:right w:val="nil"/>
            </w:tcBorders>
            <w:shd w:val="clear" w:color="000000" w:fill="FFFFFF"/>
            <w:noWrap/>
            <w:hideMark/>
          </w:tcPr>
          <w:p w14:paraId="3B39D74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0.12</w:t>
            </w:r>
          </w:p>
        </w:tc>
        <w:tc>
          <w:tcPr>
            <w:tcW w:w="305" w:type="dxa"/>
            <w:tcBorders>
              <w:top w:val="nil"/>
              <w:left w:val="nil"/>
              <w:bottom w:val="nil"/>
              <w:right w:val="nil"/>
            </w:tcBorders>
            <w:shd w:val="clear" w:color="000000" w:fill="FFFFFF"/>
            <w:noWrap/>
            <w:hideMark/>
          </w:tcPr>
          <w:p w14:paraId="35043E1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7ECFECB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5.58</w:t>
            </w:r>
          </w:p>
        </w:tc>
        <w:tc>
          <w:tcPr>
            <w:tcW w:w="636" w:type="dxa"/>
            <w:tcBorders>
              <w:top w:val="nil"/>
              <w:left w:val="nil"/>
              <w:bottom w:val="nil"/>
              <w:right w:val="nil"/>
            </w:tcBorders>
            <w:shd w:val="clear" w:color="000000" w:fill="FFFFFF"/>
            <w:noWrap/>
            <w:hideMark/>
          </w:tcPr>
          <w:p w14:paraId="09BA522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0.09</w:t>
            </w:r>
          </w:p>
        </w:tc>
        <w:tc>
          <w:tcPr>
            <w:tcW w:w="255" w:type="dxa"/>
            <w:tcBorders>
              <w:top w:val="nil"/>
              <w:left w:val="nil"/>
              <w:bottom w:val="nil"/>
              <w:right w:val="nil"/>
            </w:tcBorders>
            <w:shd w:val="clear" w:color="000000" w:fill="FFFFFF"/>
            <w:noWrap/>
            <w:hideMark/>
          </w:tcPr>
          <w:p w14:paraId="4BEE51E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10C8B31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5.58</w:t>
            </w:r>
          </w:p>
        </w:tc>
        <w:tc>
          <w:tcPr>
            <w:tcW w:w="603" w:type="dxa"/>
            <w:tcBorders>
              <w:top w:val="nil"/>
              <w:left w:val="nil"/>
              <w:bottom w:val="nil"/>
              <w:right w:val="nil"/>
            </w:tcBorders>
            <w:shd w:val="clear" w:color="000000" w:fill="FFFFFF"/>
            <w:noWrap/>
            <w:hideMark/>
          </w:tcPr>
          <w:p w14:paraId="7E8AEDE3"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0.10</w:t>
            </w:r>
          </w:p>
        </w:tc>
        <w:tc>
          <w:tcPr>
            <w:tcW w:w="262" w:type="dxa"/>
            <w:tcBorders>
              <w:top w:val="nil"/>
              <w:left w:val="nil"/>
              <w:bottom w:val="nil"/>
              <w:right w:val="nil"/>
            </w:tcBorders>
            <w:shd w:val="clear" w:color="000000" w:fill="FFFFFF"/>
            <w:noWrap/>
            <w:hideMark/>
          </w:tcPr>
          <w:p w14:paraId="32D525B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36138D1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5.69</w:t>
            </w:r>
          </w:p>
        </w:tc>
        <w:tc>
          <w:tcPr>
            <w:tcW w:w="592" w:type="dxa"/>
            <w:tcBorders>
              <w:top w:val="nil"/>
              <w:left w:val="nil"/>
              <w:bottom w:val="nil"/>
              <w:right w:val="nil"/>
            </w:tcBorders>
            <w:shd w:val="clear" w:color="000000" w:fill="FFFFFF"/>
            <w:noWrap/>
            <w:hideMark/>
          </w:tcPr>
          <w:p w14:paraId="2719192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0.07</w:t>
            </w:r>
          </w:p>
        </w:tc>
        <w:tc>
          <w:tcPr>
            <w:tcW w:w="300" w:type="dxa"/>
            <w:tcBorders>
              <w:top w:val="nil"/>
              <w:left w:val="nil"/>
              <w:bottom w:val="nil"/>
              <w:right w:val="nil"/>
            </w:tcBorders>
            <w:shd w:val="clear" w:color="000000" w:fill="FFFFFF"/>
            <w:noWrap/>
            <w:hideMark/>
          </w:tcPr>
          <w:p w14:paraId="08E7C16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3DF3F93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5.77</w:t>
            </w:r>
          </w:p>
        </w:tc>
        <w:tc>
          <w:tcPr>
            <w:tcW w:w="473" w:type="dxa"/>
            <w:tcBorders>
              <w:top w:val="nil"/>
              <w:left w:val="nil"/>
              <w:bottom w:val="nil"/>
              <w:right w:val="nil"/>
            </w:tcBorders>
            <w:shd w:val="clear" w:color="000000" w:fill="FFFFFF"/>
            <w:noWrap/>
            <w:hideMark/>
          </w:tcPr>
          <w:p w14:paraId="53ABA60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0.08</w:t>
            </w:r>
          </w:p>
        </w:tc>
      </w:tr>
      <w:tr w:rsidR="00A1583F" w:rsidRPr="00024131" w14:paraId="6A234393" w14:textId="77777777" w:rsidTr="00461909">
        <w:trPr>
          <w:trHeight w:val="290"/>
        </w:trPr>
        <w:tc>
          <w:tcPr>
            <w:tcW w:w="1625" w:type="dxa"/>
            <w:tcBorders>
              <w:top w:val="nil"/>
              <w:left w:val="nil"/>
              <w:bottom w:val="nil"/>
              <w:right w:val="nil"/>
            </w:tcBorders>
            <w:shd w:val="clear" w:color="000000" w:fill="FFFFFF"/>
            <w:noWrap/>
            <w:vAlign w:val="center"/>
            <w:hideMark/>
          </w:tcPr>
          <w:p w14:paraId="57CA2883"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9" w:type="dxa"/>
            <w:tcBorders>
              <w:top w:val="nil"/>
              <w:left w:val="nil"/>
              <w:bottom w:val="nil"/>
              <w:right w:val="nil"/>
            </w:tcBorders>
            <w:shd w:val="clear" w:color="000000" w:fill="FFFFFF"/>
            <w:noWrap/>
            <w:hideMark/>
          </w:tcPr>
          <w:p w14:paraId="01811B43"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5" w:type="dxa"/>
            <w:tcBorders>
              <w:top w:val="nil"/>
              <w:left w:val="nil"/>
              <w:bottom w:val="nil"/>
              <w:right w:val="nil"/>
            </w:tcBorders>
            <w:shd w:val="clear" w:color="000000" w:fill="FFFFFF"/>
            <w:noWrap/>
            <w:hideMark/>
          </w:tcPr>
          <w:p w14:paraId="50FF7B8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15" w:type="dxa"/>
            <w:tcBorders>
              <w:top w:val="nil"/>
              <w:left w:val="nil"/>
              <w:bottom w:val="nil"/>
              <w:right w:val="nil"/>
            </w:tcBorders>
            <w:shd w:val="clear" w:color="000000" w:fill="FFFFFF"/>
            <w:noWrap/>
            <w:hideMark/>
          </w:tcPr>
          <w:p w14:paraId="7431FD7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305" w:type="dxa"/>
            <w:tcBorders>
              <w:top w:val="nil"/>
              <w:left w:val="nil"/>
              <w:bottom w:val="nil"/>
              <w:right w:val="nil"/>
            </w:tcBorders>
            <w:shd w:val="clear" w:color="000000" w:fill="FFFFFF"/>
            <w:noWrap/>
            <w:hideMark/>
          </w:tcPr>
          <w:p w14:paraId="3CD5E8B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754CB12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636" w:type="dxa"/>
            <w:tcBorders>
              <w:top w:val="nil"/>
              <w:left w:val="nil"/>
              <w:bottom w:val="nil"/>
              <w:right w:val="nil"/>
            </w:tcBorders>
            <w:shd w:val="clear" w:color="000000" w:fill="FFFFFF"/>
            <w:noWrap/>
            <w:hideMark/>
          </w:tcPr>
          <w:p w14:paraId="1A342F3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255" w:type="dxa"/>
            <w:tcBorders>
              <w:top w:val="nil"/>
              <w:left w:val="nil"/>
              <w:bottom w:val="nil"/>
              <w:right w:val="nil"/>
            </w:tcBorders>
            <w:shd w:val="clear" w:color="000000" w:fill="FFFFFF"/>
            <w:noWrap/>
            <w:hideMark/>
          </w:tcPr>
          <w:p w14:paraId="5F04C82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557FFC6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603" w:type="dxa"/>
            <w:tcBorders>
              <w:top w:val="nil"/>
              <w:left w:val="nil"/>
              <w:bottom w:val="nil"/>
              <w:right w:val="nil"/>
            </w:tcBorders>
            <w:shd w:val="clear" w:color="000000" w:fill="FFFFFF"/>
            <w:noWrap/>
            <w:hideMark/>
          </w:tcPr>
          <w:p w14:paraId="2A01D82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262" w:type="dxa"/>
            <w:tcBorders>
              <w:top w:val="nil"/>
              <w:left w:val="nil"/>
              <w:bottom w:val="nil"/>
              <w:right w:val="nil"/>
            </w:tcBorders>
            <w:shd w:val="clear" w:color="000000" w:fill="FFFFFF"/>
            <w:noWrap/>
            <w:hideMark/>
          </w:tcPr>
          <w:p w14:paraId="23CE0B83"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329C750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2" w:type="dxa"/>
            <w:tcBorders>
              <w:top w:val="nil"/>
              <w:left w:val="nil"/>
              <w:bottom w:val="nil"/>
              <w:right w:val="nil"/>
            </w:tcBorders>
            <w:shd w:val="clear" w:color="000000" w:fill="FFFFFF"/>
            <w:noWrap/>
            <w:hideMark/>
          </w:tcPr>
          <w:p w14:paraId="3742A8F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300" w:type="dxa"/>
            <w:tcBorders>
              <w:top w:val="nil"/>
              <w:left w:val="nil"/>
              <w:bottom w:val="nil"/>
              <w:right w:val="nil"/>
            </w:tcBorders>
            <w:shd w:val="clear" w:color="000000" w:fill="FFFFFF"/>
            <w:noWrap/>
            <w:hideMark/>
          </w:tcPr>
          <w:p w14:paraId="13581B1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3615012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473" w:type="dxa"/>
            <w:tcBorders>
              <w:top w:val="nil"/>
              <w:left w:val="nil"/>
              <w:bottom w:val="nil"/>
              <w:right w:val="nil"/>
            </w:tcBorders>
            <w:shd w:val="clear" w:color="000000" w:fill="FFFFFF"/>
            <w:noWrap/>
            <w:hideMark/>
          </w:tcPr>
          <w:p w14:paraId="5ED9F1E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r>
      <w:tr w:rsidR="00A1583F" w:rsidRPr="00024131" w14:paraId="73A2A71F" w14:textId="77777777" w:rsidTr="00461909">
        <w:trPr>
          <w:trHeight w:val="290"/>
        </w:trPr>
        <w:tc>
          <w:tcPr>
            <w:tcW w:w="1625" w:type="dxa"/>
            <w:tcBorders>
              <w:top w:val="nil"/>
              <w:left w:val="nil"/>
              <w:bottom w:val="nil"/>
              <w:right w:val="nil"/>
            </w:tcBorders>
            <w:shd w:val="clear" w:color="000000" w:fill="FFFFFF"/>
            <w:noWrap/>
            <w:vAlign w:val="center"/>
            <w:hideMark/>
          </w:tcPr>
          <w:p w14:paraId="65E451DD"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Ellenberg Light (L)</w:t>
            </w:r>
          </w:p>
        </w:tc>
        <w:tc>
          <w:tcPr>
            <w:tcW w:w="599" w:type="dxa"/>
            <w:tcBorders>
              <w:top w:val="nil"/>
              <w:left w:val="nil"/>
              <w:bottom w:val="nil"/>
              <w:right w:val="nil"/>
            </w:tcBorders>
            <w:shd w:val="clear" w:color="000000" w:fill="FFFFFF"/>
            <w:noWrap/>
            <w:hideMark/>
          </w:tcPr>
          <w:p w14:paraId="032587F8"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5" w:type="dxa"/>
            <w:tcBorders>
              <w:top w:val="nil"/>
              <w:left w:val="nil"/>
              <w:bottom w:val="nil"/>
              <w:right w:val="nil"/>
            </w:tcBorders>
            <w:shd w:val="clear" w:color="000000" w:fill="FFFFFF"/>
            <w:noWrap/>
            <w:hideMark/>
          </w:tcPr>
          <w:p w14:paraId="51DDF229"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15" w:type="dxa"/>
            <w:tcBorders>
              <w:top w:val="nil"/>
              <w:left w:val="nil"/>
              <w:bottom w:val="nil"/>
              <w:right w:val="nil"/>
            </w:tcBorders>
            <w:shd w:val="clear" w:color="000000" w:fill="FFFFFF"/>
            <w:noWrap/>
            <w:hideMark/>
          </w:tcPr>
          <w:p w14:paraId="4A9FEA29"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305" w:type="dxa"/>
            <w:tcBorders>
              <w:top w:val="nil"/>
              <w:left w:val="nil"/>
              <w:bottom w:val="nil"/>
              <w:right w:val="nil"/>
            </w:tcBorders>
            <w:shd w:val="clear" w:color="000000" w:fill="FFFFFF"/>
            <w:noWrap/>
            <w:hideMark/>
          </w:tcPr>
          <w:p w14:paraId="73E6FA83"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7F2568B3"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636" w:type="dxa"/>
            <w:tcBorders>
              <w:top w:val="nil"/>
              <w:left w:val="nil"/>
              <w:bottom w:val="nil"/>
              <w:right w:val="nil"/>
            </w:tcBorders>
            <w:shd w:val="clear" w:color="000000" w:fill="FFFFFF"/>
            <w:noWrap/>
            <w:hideMark/>
          </w:tcPr>
          <w:p w14:paraId="592E97A2"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255" w:type="dxa"/>
            <w:tcBorders>
              <w:top w:val="nil"/>
              <w:left w:val="nil"/>
              <w:bottom w:val="nil"/>
              <w:right w:val="nil"/>
            </w:tcBorders>
            <w:shd w:val="clear" w:color="000000" w:fill="FFFFFF"/>
            <w:noWrap/>
            <w:hideMark/>
          </w:tcPr>
          <w:p w14:paraId="6B7BFE63"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0EDB0252"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603" w:type="dxa"/>
            <w:tcBorders>
              <w:top w:val="nil"/>
              <w:left w:val="nil"/>
              <w:bottom w:val="nil"/>
              <w:right w:val="nil"/>
            </w:tcBorders>
            <w:shd w:val="clear" w:color="000000" w:fill="FFFFFF"/>
            <w:noWrap/>
            <w:hideMark/>
          </w:tcPr>
          <w:p w14:paraId="02F4BC10"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262" w:type="dxa"/>
            <w:tcBorders>
              <w:top w:val="nil"/>
              <w:left w:val="nil"/>
              <w:bottom w:val="nil"/>
              <w:right w:val="nil"/>
            </w:tcBorders>
            <w:shd w:val="clear" w:color="000000" w:fill="FFFFFF"/>
            <w:noWrap/>
            <w:hideMark/>
          </w:tcPr>
          <w:p w14:paraId="01DF751A"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749C1E44"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2" w:type="dxa"/>
            <w:tcBorders>
              <w:top w:val="nil"/>
              <w:left w:val="nil"/>
              <w:bottom w:val="nil"/>
              <w:right w:val="nil"/>
            </w:tcBorders>
            <w:shd w:val="clear" w:color="000000" w:fill="FFFFFF"/>
            <w:noWrap/>
            <w:hideMark/>
          </w:tcPr>
          <w:p w14:paraId="244213E8"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300" w:type="dxa"/>
            <w:tcBorders>
              <w:top w:val="nil"/>
              <w:left w:val="nil"/>
              <w:bottom w:val="nil"/>
              <w:right w:val="nil"/>
            </w:tcBorders>
            <w:shd w:val="clear" w:color="000000" w:fill="FFFFFF"/>
            <w:noWrap/>
            <w:hideMark/>
          </w:tcPr>
          <w:p w14:paraId="16026B33"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75D734AD"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473" w:type="dxa"/>
            <w:tcBorders>
              <w:top w:val="nil"/>
              <w:left w:val="nil"/>
              <w:bottom w:val="nil"/>
              <w:right w:val="nil"/>
            </w:tcBorders>
            <w:shd w:val="clear" w:color="000000" w:fill="FFFFFF"/>
            <w:noWrap/>
            <w:hideMark/>
          </w:tcPr>
          <w:p w14:paraId="5C0CD70B"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r>
      <w:tr w:rsidR="00A1583F" w:rsidRPr="00024131" w14:paraId="58935764" w14:textId="77777777" w:rsidTr="00461909">
        <w:trPr>
          <w:trHeight w:val="290"/>
        </w:trPr>
        <w:tc>
          <w:tcPr>
            <w:tcW w:w="1625" w:type="dxa"/>
            <w:tcBorders>
              <w:top w:val="nil"/>
              <w:left w:val="nil"/>
              <w:bottom w:val="nil"/>
              <w:right w:val="nil"/>
            </w:tcBorders>
            <w:shd w:val="clear" w:color="000000" w:fill="FFFFFF"/>
            <w:noWrap/>
            <w:vAlign w:val="center"/>
            <w:hideMark/>
          </w:tcPr>
          <w:p w14:paraId="41F24034"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Pre-1800 semi-natural</w:t>
            </w:r>
          </w:p>
        </w:tc>
        <w:tc>
          <w:tcPr>
            <w:tcW w:w="599" w:type="dxa"/>
            <w:tcBorders>
              <w:top w:val="nil"/>
              <w:left w:val="nil"/>
              <w:bottom w:val="nil"/>
              <w:right w:val="nil"/>
            </w:tcBorders>
            <w:shd w:val="clear" w:color="000000" w:fill="FFFFFF"/>
            <w:noWrap/>
            <w:hideMark/>
          </w:tcPr>
          <w:p w14:paraId="0595F31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29</w:t>
            </w:r>
          </w:p>
        </w:tc>
        <w:tc>
          <w:tcPr>
            <w:tcW w:w="565" w:type="dxa"/>
            <w:tcBorders>
              <w:top w:val="nil"/>
              <w:left w:val="nil"/>
              <w:bottom w:val="nil"/>
              <w:right w:val="nil"/>
            </w:tcBorders>
            <w:shd w:val="clear" w:color="000000" w:fill="FFFFFF"/>
            <w:noWrap/>
            <w:hideMark/>
          </w:tcPr>
          <w:p w14:paraId="649C92C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5.35</w:t>
            </w:r>
          </w:p>
        </w:tc>
        <w:tc>
          <w:tcPr>
            <w:tcW w:w="515" w:type="dxa"/>
            <w:tcBorders>
              <w:top w:val="nil"/>
              <w:left w:val="nil"/>
              <w:bottom w:val="nil"/>
              <w:right w:val="nil"/>
            </w:tcBorders>
            <w:shd w:val="clear" w:color="000000" w:fill="FFFFFF"/>
            <w:noWrap/>
            <w:hideMark/>
          </w:tcPr>
          <w:p w14:paraId="65B79DB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0.05</w:t>
            </w:r>
          </w:p>
        </w:tc>
        <w:tc>
          <w:tcPr>
            <w:tcW w:w="305" w:type="dxa"/>
            <w:tcBorders>
              <w:top w:val="nil"/>
              <w:left w:val="nil"/>
              <w:bottom w:val="nil"/>
              <w:right w:val="nil"/>
            </w:tcBorders>
            <w:shd w:val="clear" w:color="000000" w:fill="FFFFFF"/>
            <w:noWrap/>
            <w:hideMark/>
          </w:tcPr>
          <w:p w14:paraId="5029F22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743CCF3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5.47</w:t>
            </w:r>
          </w:p>
        </w:tc>
        <w:tc>
          <w:tcPr>
            <w:tcW w:w="636" w:type="dxa"/>
            <w:tcBorders>
              <w:top w:val="nil"/>
              <w:left w:val="nil"/>
              <w:bottom w:val="nil"/>
              <w:right w:val="nil"/>
            </w:tcBorders>
            <w:shd w:val="clear" w:color="000000" w:fill="FFFFFF"/>
            <w:noWrap/>
            <w:hideMark/>
          </w:tcPr>
          <w:p w14:paraId="5BE6382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0.04</w:t>
            </w:r>
          </w:p>
        </w:tc>
        <w:tc>
          <w:tcPr>
            <w:tcW w:w="255" w:type="dxa"/>
            <w:tcBorders>
              <w:top w:val="nil"/>
              <w:left w:val="nil"/>
              <w:bottom w:val="nil"/>
              <w:right w:val="nil"/>
            </w:tcBorders>
            <w:shd w:val="clear" w:color="000000" w:fill="FFFFFF"/>
            <w:noWrap/>
            <w:hideMark/>
          </w:tcPr>
          <w:p w14:paraId="2A056C5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2D1916B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5.41</w:t>
            </w:r>
          </w:p>
        </w:tc>
        <w:tc>
          <w:tcPr>
            <w:tcW w:w="603" w:type="dxa"/>
            <w:tcBorders>
              <w:top w:val="nil"/>
              <w:left w:val="nil"/>
              <w:bottom w:val="nil"/>
              <w:right w:val="nil"/>
            </w:tcBorders>
            <w:shd w:val="clear" w:color="000000" w:fill="FFFFFF"/>
            <w:noWrap/>
            <w:hideMark/>
          </w:tcPr>
          <w:p w14:paraId="368992F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0.04</w:t>
            </w:r>
          </w:p>
        </w:tc>
        <w:tc>
          <w:tcPr>
            <w:tcW w:w="262" w:type="dxa"/>
            <w:tcBorders>
              <w:top w:val="nil"/>
              <w:left w:val="nil"/>
              <w:bottom w:val="nil"/>
              <w:right w:val="nil"/>
            </w:tcBorders>
            <w:shd w:val="clear" w:color="000000" w:fill="FFFFFF"/>
            <w:noWrap/>
            <w:hideMark/>
          </w:tcPr>
          <w:p w14:paraId="56D907A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5F080C7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5.22</w:t>
            </w:r>
          </w:p>
        </w:tc>
        <w:tc>
          <w:tcPr>
            <w:tcW w:w="592" w:type="dxa"/>
            <w:tcBorders>
              <w:top w:val="nil"/>
              <w:left w:val="nil"/>
              <w:bottom w:val="nil"/>
              <w:right w:val="nil"/>
            </w:tcBorders>
            <w:shd w:val="clear" w:color="000000" w:fill="FFFFFF"/>
            <w:noWrap/>
            <w:hideMark/>
          </w:tcPr>
          <w:p w14:paraId="52D2961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0.04</w:t>
            </w:r>
          </w:p>
        </w:tc>
        <w:tc>
          <w:tcPr>
            <w:tcW w:w="300" w:type="dxa"/>
            <w:tcBorders>
              <w:top w:val="nil"/>
              <w:left w:val="nil"/>
              <w:bottom w:val="nil"/>
              <w:right w:val="nil"/>
            </w:tcBorders>
            <w:shd w:val="clear" w:color="000000" w:fill="FFFFFF"/>
            <w:noWrap/>
            <w:hideMark/>
          </w:tcPr>
          <w:p w14:paraId="73D56D1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5DC6D8A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5.25</w:t>
            </w:r>
          </w:p>
        </w:tc>
        <w:tc>
          <w:tcPr>
            <w:tcW w:w="473" w:type="dxa"/>
            <w:tcBorders>
              <w:top w:val="nil"/>
              <w:left w:val="nil"/>
              <w:bottom w:val="nil"/>
              <w:right w:val="nil"/>
            </w:tcBorders>
            <w:shd w:val="clear" w:color="000000" w:fill="FFFFFF"/>
            <w:noWrap/>
            <w:hideMark/>
          </w:tcPr>
          <w:p w14:paraId="3073766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0.04</w:t>
            </w:r>
          </w:p>
        </w:tc>
      </w:tr>
      <w:tr w:rsidR="00A1583F" w:rsidRPr="00024131" w14:paraId="6E7F87BA" w14:textId="77777777" w:rsidTr="00461909">
        <w:trPr>
          <w:trHeight w:val="290"/>
        </w:trPr>
        <w:tc>
          <w:tcPr>
            <w:tcW w:w="1625" w:type="dxa"/>
            <w:tcBorders>
              <w:top w:val="nil"/>
              <w:left w:val="nil"/>
              <w:bottom w:val="nil"/>
              <w:right w:val="nil"/>
            </w:tcBorders>
            <w:shd w:val="clear" w:color="000000" w:fill="FFFFFF"/>
            <w:noWrap/>
            <w:vAlign w:val="center"/>
            <w:hideMark/>
          </w:tcPr>
          <w:p w14:paraId="278C73B7"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Pre-1800 disturbed</w:t>
            </w:r>
          </w:p>
        </w:tc>
        <w:tc>
          <w:tcPr>
            <w:tcW w:w="599" w:type="dxa"/>
            <w:tcBorders>
              <w:top w:val="nil"/>
              <w:left w:val="nil"/>
              <w:bottom w:val="nil"/>
              <w:right w:val="nil"/>
            </w:tcBorders>
            <w:shd w:val="clear" w:color="000000" w:fill="FFFFFF"/>
            <w:noWrap/>
            <w:hideMark/>
          </w:tcPr>
          <w:p w14:paraId="52400BE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40</w:t>
            </w:r>
          </w:p>
        </w:tc>
        <w:tc>
          <w:tcPr>
            <w:tcW w:w="565" w:type="dxa"/>
            <w:tcBorders>
              <w:top w:val="nil"/>
              <w:left w:val="nil"/>
              <w:bottom w:val="nil"/>
              <w:right w:val="nil"/>
            </w:tcBorders>
            <w:shd w:val="clear" w:color="000000" w:fill="FFFFFF"/>
            <w:noWrap/>
            <w:hideMark/>
          </w:tcPr>
          <w:p w14:paraId="7E1536E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5.44</w:t>
            </w:r>
          </w:p>
        </w:tc>
        <w:tc>
          <w:tcPr>
            <w:tcW w:w="515" w:type="dxa"/>
            <w:tcBorders>
              <w:top w:val="nil"/>
              <w:left w:val="nil"/>
              <w:bottom w:val="nil"/>
              <w:right w:val="nil"/>
            </w:tcBorders>
            <w:shd w:val="clear" w:color="000000" w:fill="FFFFFF"/>
            <w:noWrap/>
            <w:hideMark/>
          </w:tcPr>
          <w:p w14:paraId="0EE8B05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0.05</w:t>
            </w:r>
          </w:p>
        </w:tc>
        <w:tc>
          <w:tcPr>
            <w:tcW w:w="305" w:type="dxa"/>
            <w:tcBorders>
              <w:top w:val="nil"/>
              <w:left w:val="nil"/>
              <w:bottom w:val="nil"/>
              <w:right w:val="nil"/>
            </w:tcBorders>
            <w:shd w:val="clear" w:color="000000" w:fill="FFFFFF"/>
            <w:noWrap/>
            <w:hideMark/>
          </w:tcPr>
          <w:p w14:paraId="0FC19A8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1150F06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5.37</w:t>
            </w:r>
          </w:p>
        </w:tc>
        <w:tc>
          <w:tcPr>
            <w:tcW w:w="636" w:type="dxa"/>
            <w:tcBorders>
              <w:top w:val="nil"/>
              <w:left w:val="nil"/>
              <w:bottom w:val="nil"/>
              <w:right w:val="nil"/>
            </w:tcBorders>
            <w:shd w:val="clear" w:color="000000" w:fill="FFFFFF"/>
            <w:noWrap/>
            <w:hideMark/>
          </w:tcPr>
          <w:p w14:paraId="69225E7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0.04</w:t>
            </w:r>
          </w:p>
        </w:tc>
        <w:tc>
          <w:tcPr>
            <w:tcW w:w="255" w:type="dxa"/>
            <w:tcBorders>
              <w:top w:val="nil"/>
              <w:left w:val="nil"/>
              <w:bottom w:val="nil"/>
              <w:right w:val="nil"/>
            </w:tcBorders>
            <w:shd w:val="clear" w:color="000000" w:fill="FFFFFF"/>
            <w:noWrap/>
            <w:hideMark/>
          </w:tcPr>
          <w:p w14:paraId="668F52B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23656C5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5.29</w:t>
            </w:r>
          </w:p>
        </w:tc>
        <w:tc>
          <w:tcPr>
            <w:tcW w:w="603" w:type="dxa"/>
            <w:tcBorders>
              <w:top w:val="nil"/>
              <w:left w:val="nil"/>
              <w:bottom w:val="nil"/>
              <w:right w:val="nil"/>
            </w:tcBorders>
            <w:shd w:val="clear" w:color="000000" w:fill="FFFFFF"/>
            <w:noWrap/>
            <w:hideMark/>
          </w:tcPr>
          <w:p w14:paraId="04F9CCA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0.04</w:t>
            </w:r>
          </w:p>
        </w:tc>
        <w:tc>
          <w:tcPr>
            <w:tcW w:w="262" w:type="dxa"/>
            <w:tcBorders>
              <w:top w:val="nil"/>
              <w:left w:val="nil"/>
              <w:bottom w:val="nil"/>
              <w:right w:val="nil"/>
            </w:tcBorders>
            <w:shd w:val="clear" w:color="000000" w:fill="FFFFFF"/>
            <w:noWrap/>
            <w:hideMark/>
          </w:tcPr>
          <w:p w14:paraId="7E2CD8F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198D563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5.16</w:t>
            </w:r>
          </w:p>
        </w:tc>
        <w:tc>
          <w:tcPr>
            <w:tcW w:w="592" w:type="dxa"/>
            <w:tcBorders>
              <w:top w:val="nil"/>
              <w:left w:val="nil"/>
              <w:bottom w:val="nil"/>
              <w:right w:val="nil"/>
            </w:tcBorders>
            <w:shd w:val="clear" w:color="000000" w:fill="FFFFFF"/>
            <w:noWrap/>
            <w:hideMark/>
          </w:tcPr>
          <w:p w14:paraId="5E30B8C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0.03</w:t>
            </w:r>
          </w:p>
        </w:tc>
        <w:tc>
          <w:tcPr>
            <w:tcW w:w="300" w:type="dxa"/>
            <w:tcBorders>
              <w:top w:val="nil"/>
              <w:left w:val="nil"/>
              <w:bottom w:val="nil"/>
              <w:right w:val="nil"/>
            </w:tcBorders>
            <w:shd w:val="clear" w:color="000000" w:fill="FFFFFF"/>
            <w:noWrap/>
            <w:hideMark/>
          </w:tcPr>
          <w:p w14:paraId="0E2D3A0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7817FDE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5.15</w:t>
            </w:r>
          </w:p>
        </w:tc>
        <w:tc>
          <w:tcPr>
            <w:tcW w:w="473" w:type="dxa"/>
            <w:tcBorders>
              <w:top w:val="nil"/>
              <w:left w:val="nil"/>
              <w:bottom w:val="nil"/>
              <w:right w:val="nil"/>
            </w:tcBorders>
            <w:shd w:val="clear" w:color="000000" w:fill="FFFFFF"/>
            <w:noWrap/>
            <w:hideMark/>
          </w:tcPr>
          <w:p w14:paraId="4B754FB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0.04</w:t>
            </w:r>
          </w:p>
        </w:tc>
      </w:tr>
      <w:tr w:rsidR="00A1583F" w:rsidRPr="00024131" w14:paraId="760E89AA" w14:textId="77777777" w:rsidTr="00461909">
        <w:trPr>
          <w:trHeight w:val="290"/>
        </w:trPr>
        <w:tc>
          <w:tcPr>
            <w:tcW w:w="1625" w:type="dxa"/>
            <w:tcBorders>
              <w:top w:val="nil"/>
              <w:left w:val="nil"/>
              <w:bottom w:val="nil"/>
              <w:right w:val="nil"/>
            </w:tcBorders>
            <w:shd w:val="clear" w:color="000000" w:fill="FFFFFF"/>
            <w:noWrap/>
            <w:vAlign w:val="center"/>
            <w:hideMark/>
          </w:tcPr>
          <w:p w14:paraId="2D86D485"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19th C semi-natural</w:t>
            </w:r>
          </w:p>
        </w:tc>
        <w:tc>
          <w:tcPr>
            <w:tcW w:w="599" w:type="dxa"/>
            <w:tcBorders>
              <w:top w:val="nil"/>
              <w:left w:val="nil"/>
              <w:bottom w:val="nil"/>
              <w:right w:val="nil"/>
            </w:tcBorders>
            <w:shd w:val="clear" w:color="000000" w:fill="FFFFFF"/>
            <w:noWrap/>
            <w:hideMark/>
          </w:tcPr>
          <w:p w14:paraId="2893C62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19</w:t>
            </w:r>
          </w:p>
        </w:tc>
        <w:tc>
          <w:tcPr>
            <w:tcW w:w="565" w:type="dxa"/>
            <w:tcBorders>
              <w:top w:val="nil"/>
              <w:left w:val="nil"/>
              <w:bottom w:val="nil"/>
              <w:right w:val="nil"/>
            </w:tcBorders>
            <w:shd w:val="clear" w:color="000000" w:fill="FFFFFF"/>
            <w:noWrap/>
            <w:hideMark/>
          </w:tcPr>
          <w:p w14:paraId="4825F68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5.52</w:t>
            </w:r>
          </w:p>
        </w:tc>
        <w:tc>
          <w:tcPr>
            <w:tcW w:w="515" w:type="dxa"/>
            <w:tcBorders>
              <w:top w:val="nil"/>
              <w:left w:val="nil"/>
              <w:bottom w:val="nil"/>
              <w:right w:val="nil"/>
            </w:tcBorders>
            <w:shd w:val="clear" w:color="000000" w:fill="FFFFFF"/>
            <w:noWrap/>
            <w:hideMark/>
          </w:tcPr>
          <w:p w14:paraId="7370490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0.05</w:t>
            </w:r>
          </w:p>
        </w:tc>
        <w:tc>
          <w:tcPr>
            <w:tcW w:w="305" w:type="dxa"/>
            <w:tcBorders>
              <w:top w:val="nil"/>
              <w:left w:val="nil"/>
              <w:bottom w:val="nil"/>
              <w:right w:val="nil"/>
            </w:tcBorders>
            <w:shd w:val="clear" w:color="000000" w:fill="FFFFFF"/>
            <w:noWrap/>
            <w:hideMark/>
          </w:tcPr>
          <w:p w14:paraId="35AE682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7EDEC5D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5.50</w:t>
            </w:r>
          </w:p>
        </w:tc>
        <w:tc>
          <w:tcPr>
            <w:tcW w:w="636" w:type="dxa"/>
            <w:tcBorders>
              <w:top w:val="nil"/>
              <w:left w:val="nil"/>
              <w:bottom w:val="nil"/>
              <w:right w:val="nil"/>
            </w:tcBorders>
            <w:shd w:val="clear" w:color="000000" w:fill="FFFFFF"/>
            <w:noWrap/>
            <w:hideMark/>
          </w:tcPr>
          <w:p w14:paraId="43586D8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0.05</w:t>
            </w:r>
          </w:p>
        </w:tc>
        <w:tc>
          <w:tcPr>
            <w:tcW w:w="255" w:type="dxa"/>
            <w:tcBorders>
              <w:top w:val="nil"/>
              <w:left w:val="nil"/>
              <w:bottom w:val="nil"/>
              <w:right w:val="nil"/>
            </w:tcBorders>
            <w:shd w:val="clear" w:color="000000" w:fill="FFFFFF"/>
            <w:noWrap/>
            <w:hideMark/>
          </w:tcPr>
          <w:p w14:paraId="326E6BF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512FFA9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5.52</w:t>
            </w:r>
          </w:p>
        </w:tc>
        <w:tc>
          <w:tcPr>
            <w:tcW w:w="603" w:type="dxa"/>
            <w:tcBorders>
              <w:top w:val="nil"/>
              <w:left w:val="nil"/>
              <w:bottom w:val="nil"/>
              <w:right w:val="nil"/>
            </w:tcBorders>
            <w:shd w:val="clear" w:color="000000" w:fill="FFFFFF"/>
            <w:noWrap/>
            <w:hideMark/>
          </w:tcPr>
          <w:p w14:paraId="38ACED8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0.08</w:t>
            </w:r>
          </w:p>
        </w:tc>
        <w:tc>
          <w:tcPr>
            <w:tcW w:w="262" w:type="dxa"/>
            <w:tcBorders>
              <w:top w:val="nil"/>
              <w:left w:val="nil"/>
              <w:bottom w:val="nil"/>
              <w:right w:val="nil"/>
            </w:tcBorders>
            <w:shd w:val="clear" w:color="000000" w:fill="FFFFFF"/>
            <w:noWrap/>
            <w:hideMark/>
          </w:tcPr>
          <w:p w14:paraId="5D217E9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6901DD7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5.34</w:t>
            </w:r>
          </w:p>
        </w:tc>
        <w:tc>
          <w:tcPr>
            <w:tcW w:w="592" w:type="dxa"/>
            <w:tcBorders>
              <w:top w:val="nil"/>
              <w:left w:val="nil"/>
              <w:bottom w:val="nil"/>
              <w:right w:val="nil"/>
            </w:tcBorders>
            <w:shd w:val="clear" w:color="000000" w:fill="FFFFFF"/>
            <w:noWrap/>
            <w:hideMark/>
          </w:tcPr>
          <w:p w14:paraId="079AE99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0.07</w:t>
            </w:r>
          </w:p>
        </w:tc>
        <w:tc>
          <w:tcPr>
            <w:tcW w:w="300" w:type="dxa"/>
            <w:tcBorders>
              <w:top w:val="nil"/>
              <w:left w:val="nil"/>
              <w:bottom w:val="nil"/>
              <w:right w:val="nil"/>
            </w:tcBorders>
            <w:shd w:val="clear" w:color="000000" w:fill="FFFFFF"/>
            <w:noWrap/>
            <w:hideMark/>
          </w:tcPr>
          <w:p w14:paraId="5CFF1B6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41CAC29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5.33</w:t>
            </w:r>
          </w:p>
        </w:tc>
        <w:tc>
          <w:tcPr>
            <w:tcW w:w="473" w:type="dxa"/>
            <w:tcBorders>
              <w:top w:val="nil"/>
              <w:left w:val="nil"/>
              <w:bottom w:val="nil"/>
              <w:right w:val="nil"/>
            </w:tcBorders>
            <w:shd w:val="clear" w:color="000000" w:fill="FFFFFF"/>
            <w:noWrap/>
            <w:hideMark/>
          </w:tcPr>
          <w:p w14:paraId="1A98E17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0.06</w:t>
            </w:r>
          </w:p>
        </w:tc>
      </w:tr>
      <w:tr w:rsidR="00A1583F" w:rsidRPr="00024131" w14:paraId="6B730417" w14:textId="77777777" w:rsidTr="00461909">
        <w:trPr>
          <w:trHeight w:val="290"/>
        </w:trPr>
        <w:tc>
          <w:tcPr>
            <w:tcW w:w="1625" w:type="dxa"/>
            <w:tcBorders>
              <w:top w:val="nil"/>
              <w:left w:val="nil"/>
              <w:bottom w:val="nil"/>
              <w:right w:val="nil"/>
            </w:tcBorders>
            <w:shd w:val="clear" w:color="000000" w:fill="FFFFFF"/>
            <w:noWrap/>
            <w:vAlign w:val="center"/>
            <w:hideMark/>
          </w:tcPr>
          <w:p w14:paraId="26C42D21"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19th C disturbed</w:t>
            </w:r>
          </w:p>
        </w:tc>
        <w:tc>
          <w:tcPr>
            <w:tcW w:w="599" w:type="dxa"/>
            <w:tcBorders>
              <w:top w:val="nil"/>
              <w:left w:val="nil"/>
              <w:bottom w:val="nil"/>
              <w:right w:val="nil"/>
            </w:tcBorders>
            <w:shd w:val="clear" w:color="000000" w:fill="FFFFFF"/>
            <w:noWrap/>
            <w:hideMark/>
          </w:tcPr>
          <w:p w14:paraId="4F0413E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11</w:t>
            </w:r>
          </w:p>
        </w:tc>
        <w:tc>
          <w:tcPr>
            <w:tcW w:w="565" w:type="dxa"/>
            <w:tcBorders>
              <w:top w:val="nil"/>
              <w:left w:val="nil"/>
              <w:bottom w:val="nil"/>
              <w:right w:val="nil"/>
            </w:tcBorders>
            <w:shd w:val="clear" w:color="000000" w:fill="FFFFFF"/>
            <w:noWrap/>
            <w:hideMark/>
          </w:tcPr>
          <w:p w14:paraId="6A7C07E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5.75</w:t>
            </w:r>
          </w:p>
        </w:tc>
        <w:tc>
          <w:tcPr>
            <w:tcW w:w="515" w:type="dxa"/>
            <w:tcBorders>
              <w:top w:val="nil"/>
              <w:left w:val="nil"/>
              <w:bottom w:val="nil"/>
              <w:right w:val="nil"/>
            </w:tcBorders>
            <w:shd w:val="clear" w:color="000000" w:fill="FFFFFF"/>
            <w:noWrap/>
            <w:hideMark/>
          </w:tcPr>
          <w:p w14:paraId="3348800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0.10</w:t>
            </w:r>
          </w:p>
        </w:tc>
        <w:tc>
          <w:tcPr>
            <w:tcW w:w="305" w:type="dxa"/>
            <w:tcBorders>
              <w:top w:val="nil"/>
              <w:left w:val="nil"/>
              <w:bottom w:val="nil"/>
              <w:right w:val="nil"/>
            </w:tcBorders>
            <w:shd w:val="clear" w:color="000000" w:fill="FFFFFF"/>
            <w:noWrap/>
            <w:hideMark/>
          </w:tcPr>
          <w:p w14:paraId="7F64C5E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58098A6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5.57</w:t>
            </w:r>
          </w:p>
        </w:tc>
        <w:tc>
          <w:tcPr>
            <w:tcW w:w="636" w:type="dxa"/>
            <w:tcBorders>
              <w:top w:val="nil"/>
              <w:left w:val="nil"/>
              <w:bottom w:val="nil"/>
              <w:right w:val="nil"/>
            </w:tcBorders>
            <w:shd w:val="clear" w:color="000000" w:fill="FFFFFF"/>
            <w:noWrap/>
            <w:hideMark/>
          </w:tcPr>
          <w:p w14:paraId="010EAC7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0.15</w:t>
            </w:r>
          </w:p>
        </w:tc>
        <w:tc>
          <w:tcPr>
            <w:tcW w:w="255" w:type="dxa"/>
            <w:tcBorders>
              <w:top w:val="nil"/>
              <w:left w:val="nil"/>
              <w:bottom w:val="nil"/>
              <w:right w:val="nil"/>
            </w:tcBorders>
            <w:shd w:val="clear" w:color="000000" w:fill="FFFFFF"/>
            <w:noWrap/>
            <w:hideMark/>
          </w:tcPr>
          <w:p w14:paraId="2AFC1DE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2514601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5.62</w:t>
            </w:r>
          </w:p>
        </w:tc>
        <w:tc>
          <w:tcPr>
            <w:tcW w:w="603" w:type="dxa"/>
            <w:tcBorders>
              <w:top w:val="nil"/>
              <w:left w:val="nil"/>
              <w:bottom w:val="nil"/>
              <w:right w:val="nil"/>
            </w:tcBorders>
            <w:shd w:val="clear" w:color="000000" w:fill="FFFFFF"/>
            <w:noWrap/>
            <w:hideMark/>
          </w:tcPr>
          <w:p w14:paraId="19B64B2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0.07</w:t>
            </w:r>
          </w:p>
        </w:tc>
        <w:tc>
          <w:tcPr>
            <w:tcW w:w="262" w:type="dxa"/>
            <w:tcBorders>
              <w:top w:val="nil"/>
              <w:left w:val="nil"/>
              <w:bottom w:val="nil"/>
              <w:right w:val="nil"/>
            </w:tcBorders>
            <w:shd w:val="clear" w:color="000000" w:fill="FFFFFF"/>
            <w:noWrap/>
            <w:hideMark/>
          </w:tcPr>
          <w:p w14:paraId="016DC04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6A75CF8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5.45</w:t>
            </w:r>
          </w:p>
        </w:tc>
        <w:tc>
          <w:tcPr>
            <w:tcW w:w="592" w:type="dxa"/>
            <w:tcBorders>
              <w:top w:val="nil"/>
              <w:left w:val="nil"/>
              <w:bottom w:val="nil"/>
              <w:right w:val="nil"/>
            </w:tcBorders>
            <w:shd w:val="clear" w:color="000000" w:fill="FFFFFF"/>
            <w:noWrap/>
            <w:hideMark/>
          </w:tcPr>
          <w:p w14:paraId="44A72F9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0.11</w:t>
            </w:r>
          </w:p>
        </w:tc>
        <w:tc>
          <w:tcPr>
            <w:tcW w:w="300" w:type="dxa"/>
            <w:tcBorders>
              <w:top w:val="nil"/>
              <w:left w:val="nil"/>
              <w:bottom w:val="nil"/>
              <w:right w:val="nil"/>
            </w:tcBorders>
            <w:shd w:val="clear" w:color="000000" w:fill="FFFFFF"/>
            <w:noWrap/>
            <w:hideMark/>
          </w:tcPr>
          <w:p w14:paraId="5CD8C03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0253D9F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5.45</w:t>
            </w:r>
          </w:p>
        </w:tc>
        <w:tc>
          <w:tcPr>
            <w:tcW w:w="473" w:type="dxa"/>
            <w:tcBorders>
              <w:top w:val="nil"/>
              <w:left w:val="nil"/>
              <w:bottom w:val="nil"/>
              <w:right w:val="nil"/>
            </w:tcBorders>
            <w:shd w:val="clear" w:color="000000" w:fill="FFFFFF"/>
            <w:noWrap/>
            <w:hideMark/>
          </w:tcPr>
          <w:p w14:paraId="65DD076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0.11</w:t>
            </w:r>
          </w:p>
        </w:tc>
      </w:tr>
      <w:tr w:rsidR="00A1583F" w:rsidRPr="00024131" w14:paraId="0B1433D6" w14:textId="77777777" w:rsidTr="00461909">
        <w:trPr>
          <w:trHeight w:val="290"/>
        </w:trPr>
        <w:tc>
          <w:tcPr>
            <w:tcW w:w="1625" w:type="dxa"/>
            <w:tcBorders>
              <w:top w:val="nil"/>
              <w:left w:val="nil"/>
              <w:bottom w:val="nil"/>
              <w:right w:val="nil"/>
            </w:tcBorders>
            <w:shd w:val="clear" w:color="000000" w:fill="FFFFFF"/>
            <w:noWrap/>
            <w:vAlign w:val="center"/>
            <w:hideMark/>
          </w:tcPr>
          <w:p w14:paraId="3670E43C"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19th C plantations</w:t>
            </w:r>
          </w:p>
        </w:tc>
        <w:tc>
          <w:tcPr>
            <w:tcW w:w="599" w:type="dxa"/>
            <w:tcBorders>
              <w:top w:val="nil"/>
              <w:left w:val="nil"/>
              <w:bottom w:val="nil"/>
              <w:right w:val="nil"/>
            </w:tcBorders>
            <w:shd w:val="clear" w:color="000000" w:fill="FFFFFF"/>
            <w:noWrap/>
            <w:hideMark/>
          </w:tcPr>
          <w:p w14:paraId="23F0B1A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27</w:t>
            </w:r>
          </w:p>
        </w:tc>
        <w:tc>
          <w:tcPr>
            <w:tcW w:w="565" w:type="dxa"/>
            <w:tcBorders>
              <w:top w:val="nil"/>
              <w:left w:val="nil"/>
              <w:bottom w:val="nil"/>
              <w:right w:val="nil"/>
            </w:tcBorders>
            <w:shd w:val="clear" w:color="000000" w:fill="FFFFFF"/>
            <w:noWrap/>
            <w:hideMark/>
          </w:tcPr>
          <w:p w14:paraId="63DB538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5.25</w:t>
            </w:r>
          </w:p>
        </w:tc>
        <w:tc>
          <w:tcPr>
            <w:tcW w:w="515" w:type="dxa"/>
            <w:tcBorders>
              <w:top w:val="nil"/>
              <w:left w:val="nil"/>
              <w:bottom w:val="nil"/>
              <w:right w:val="nil"/>
            </w:tcBorders>
            <w:shd w:val="clear" w:color="000000" w:fill="FFFFFF"/>
            <w:noWrap/>
            <w:hideMark/>
          </w:tcPr>
          <w:p w14:paraId="7020BE1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0.07</w:t>
            </w:r>
          </w:p>
        </w:tc>
        <w:tc>
          <w:tcPr>
            <w:tcW w:w="305" w:type="dxa"/>
            <w:tcBorders>
              <w:top w:val="nil"/>
              <w:left w:val="nil"/>
              <w:bottom w:val="nil"/>
              <w:right w:val="nil"/>
            </w:tcBorders>
            <w:shd w:val="clear" w:color="000000" w:fill="FFFFFF"/>
            <w:noWrap/>
            <w:hideMark/>
          </w:tcPr>
          <w:p w14:paraId="3329FE0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6D02514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5.46</w:t>
            </w:r>
          </w:p>
        </w:tc>
        <w:tc>
          <w:tcPr>
            <w:tcW w:w="636" w:type="dxa"/>
            <w:tcBorders>
              <w:top w:val="nil"/>
              <w:left w:val="nil"/>
              <w:bottom w:val="nil"/>
              <w:right w:val="nil"/>
            </w:tcBorders>
            <w:shd w:val="clear" w:color="000000" w:fill="FFFFFF"/>
            <w:noWrap/>
            <w:hideMark/>
          </w:tcPr>
          <w:p w14:paraId="0CF5776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0.05</w:t>
            </w:r>
          </w:p>
        </w:tc>
        <w:tc>
          <w:tcPr>
            <w:tcW w:w="255" w:type="dxa"/>
            <w:tcBorders>
              <w:top w:val="nil"/>
              <w:left w:val="nil"/>
              <w:bottom w:val="nil"/>
              <w:right w:val="nil"/>
            </w:tcBorders>
            <w:shd w:val="clear" w:color="000000" w:fill="FFFFFF"/>
            <w:noWrap/>
            <w:hideMark/>
          </w:tcPr>
          <w:p w14:paraId="3FF347A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7311585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5.30</w:t>
            </w:r>
          </w:p>
        </w:tc>
        <w:tc>
          <w:tcPr>
            <w:tcW w:w="603" w:type="dxa"/>
            <w:tcBorders>
              <w:top w:val="nil"/>
              <w:left w:val="nil"/>
              <w:bottom w:val="nil"/>
              <w:right w:val="nil"/>
            </w:tcBorders>
            <w:shd w:val="clear" w:color="000000" w:fill="FFFFFF"/>
            <w:noWrap/>
            <w:hideMark/>
          </w:tcPr>
          <w:p w14:paraId="7B77E18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0.06</w:t>
            </w:r>
          </w:p>
        </w:tc>
        <w:tc>
          <w:tcPr>
            <w:tcW w:w="262" w:type="dxa"/>
            <w:tcBorders>
              <w:top w:val="nil"/>
              <w:left w:val="nil"/>
              <w:bottom w:val="nil"/>
              <w:right w:val="nil"/>
            </w:tcBorders>
            <w:shd w:val="clear" w:color="000000" w:fill="FFFFFF"/>
            <w:noWrap/>
            <w:hideMark/>
          </w:tcPr>
          <w:p w14:paraId="411471C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485DC8D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5.19</w:t>
            </w:r>
          </w:p>
        </w:tc>
        <w:tc>
          <w:tcPr>
            <w:tcW w:w="592" w:type="dxa"/>
            <w:tcBorders>
              <w:top w:val="nil"/>
              <w:left w:val="nil"/>
              <w:bottom w:val="nil"/>
              <w:right w:val="nil"/>
            </w:tcBorders>
            <w:shd w:val="clear" w:color="000000" w:fill="FFFFFF"/>
            <w:noWrap/>
            <w:hideMark/>
          </w:tcPr>
          <w:p w14:paraId="50EFC3D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0.06</w:t>
            </w:r>
          </w:p>
        </w:tc>
        <w:tc>
          <w:tcPr>
            <w:tcW w:w="300" w:type="dxa"/>
            <w:tcBorders>
              <w:top w:val="nil"/>
              <w:left w:val="nil"/>
              <w:bottom w:val="nil"/>
              <w:right w:val="nil"/>
            </w:tcBorders>
            <w:shd w:val="clear" w:color="000000" w:fill="FFFFFF"/>
            <w:noWrap/>
            <w:hideMark/>
          </w:tcPr>
          <w:p w14:paraId="1939DF9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5C4433D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5.04</w:t>
            </w:r>
          </w:p>
        </w:tc>
        <w:tc>
          <w:tcPr>
            <w:tcW w:w="473" w:type="dxa"/>
            <w:tcBorders>
              <w:top w:val="nil"/>
              <w:left w:val="nil"/>
              <w:bottom w:val="nil"/>
              <w:right w:val="nil"/>
            </w:tcBorders>
            <w:shd w:val="clear" w:color="000000" w:fill="FFFFFF"/>
            <w:noWrap/>
            <w:hideMark/>
          </w:tcPr>
          <w:p w14:paraId="3F85CCF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0.09</w:t>
            </w:r>
          </w:p>
        </w:tc>
      </w:tr>
      <w:tr w:rsidR="00A1583F" w:rsidRPr="00024131" w14:paraId="66C2642D" w14:textId="77777777" w:rsidTr="00461909">
        <w:trPr>
          <w:trHeight w:val="290"/>
        </w:trPr>
        <w:tc>
          <w:tcPr>
            <w:tcW w:w="1625" w:type="dxa"/>
            <w:tcBorders>
              <w:top w:val="nil"/>
              <w:left w:val="nil"/>
              <w:bottom w:val="nil"/>
              <w:right w:val="nil"/>
            </w:tcBorders>
            <w:shd w:val="clear" w:color="000000" w:fill="FFFFFF"/>
            <w:noWrap/>
            <w:vAlign w:val="center"/>
            <w:hideMark/>
          </w:tcPr>
          <w:p w14:paraId="21155D01"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20th C plantations</w:t>
            </w:r>
          </w:p>
        </w:tc>
        <w:tc>
          <w:tcPr>
            <w:tcW w:w="599" w:type="dxa"/>
            <w:tcBorders>
              <w:top w:val="nil"/>
              <w:left w:val="nil"/>
              <w:bottom w:val="nil"/>
              <w:right w:val="nil"/>
            </w:tcBorders>
            <w:shd w:val="clear" w:color="000000" w:fill="FFFFFF"/>
            <w:noWrap/>
            <w:hideMark/>
          </w:tcPr>
          <w:p w14:paraId="4B9DB50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15</w:t>
            </w:r>
          </w:p>
        </w:tc>
        <w:tc>
          <w:tcPr>
            <w:tcW w:w="565" w:type="dxa"/>
            <w:tcBorders>
              <w:top w:val="nil"/>
              <w:left w:val="nil"/>
              <w:bottom w:val="nil"/>
              <w:right w:val="nil"/>
            </w:tcBorders>
            <w:shd w:val="clear" w:color="000000" w:fill="FFFFFF"/>
            <w:noWrap/>
            <w:hideMark/>
          </w:tcPr>
          <w:p w14:paraId="7C37645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6.12</w:t>
            </w:r>
          </w:p>
        </w:tc>
        <w:tc>
          <w:tcPr>
            <w:tcW w:w="515" w:type="dxa"/>
            <w:tcBorders>
              <w:top w:val="nil"/>
              <w:left w:val="nil"/>
              <w:bottom w:val="nil"/>
              <w:right w:val="nil"/>
            </w:tcBorders>
            <w:shd w:val="clear" w:color="000000" w:fill="FFFFFF"/>
            <w:noWrap/>
            <w:hideMark/>
          </w:tcPr>
          <w:p w14:paraId="7411A61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0.14</w:t>
            </w:r>
          </w:p>
        </w:tc>
        <w:tc>
          <w:tcPr>
            <w:tcW w:w="305" w:type="dxa"/>
            <w:tcBorders>
              <w:top w:val="nil"/>
              <w:left w:val="nil"/>
              <w:bottom w:val="nil"/>
              <w:right w:val="nil"/>
            </w:tcBorders>
            <w:shd w:val="clear" w:color="000000" w:fill="FFFFFF"/>
            <w:noWrap/>
            <w:hideMark/>
          </w:tcPr>
          <w:p w14:paraId="641E831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01972FF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6.04</w:t>
            </w:r>
          </w:p>
        </w:tc>
        <w:tc>
          <w:tcPr>
            <w:tcW w:w="636" w:type="dxa"/>
            <w:tcBorders>
              <w:top w:val="nil"/>
              <w:left w:val="nil"/>
              <w:bottom w:val="nil"/>
              <w:right w:val="nil"/>
            </w:tcBorders>
            <w:shd w:val="clear" w:color="000000" w:fill="FFFFFF"/>
            <w:noWrap/>
            <w:hideMark/>
          </w:tcPr>
          <w:p w14:paraId="2017FC3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0.14</w:t>
            </w:r>
          </w:p>
        </w:tc>
        <w:tc>
          <w:tcPr>
            <w:tcW w:w="255" w:type="dxa"/>
            <w:tcBorders>
              <w:top w:val="nil"/>
              <w:left w:val="nil"/>
              <w:bottom w:val="nil"/>
              <w:right w:val="nil"/>
            </w:tcBorders>
            <w:shd w:val="clear" w:color="000000" w:fill="FFFFFF"/>
            <w:noWrap/>
            <w:hideMark/>
          </w:tcPr>
          <w:p w14:paraId="53326EA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50CC620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5.67</w:t>
            </w:r>
          </w:p>
        </w:tc>
        <w:tc>
          <w:tcPr>
            <w:tcW w:w="603" w:type="dxa"/>
            <w:tcBorders>
              <w:top w:val="nil"/>
              <w:left w:val="nil"/>
              <w:bottom w:val="nil"/>
              <w:right w:val="nil"/>
            </w:tcBorders>
            <w:shd w:val="clear" w:color="000000" w:fill="FFFFFF"/>
            <w:noWrap/>
            <w:hideMark/>
          </w:tcPr>
          <w:p w14:paraId="4BDAC9F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0.08</w:t>
            </w:r>
          </w:p>
        </w:tc>
        <w:tc>
          <w:tcPr>
            <w:tcW w:w="262" w:type="dxa"/>
            <w:tcBorders>
              <w:top w:val="nil"/>
              <w:left w:val="nil"/>
              <w:bottom w:val="nil"/>
              <w:right w:val="nil"/>
            </w:tcBorders>
            <w:shd w:val="clear" w:color="000000" w:fill="FFFFFF"/>
            <w:noWrap/>
            <w:hideMark/>
          </w:tcPr>
          <w:p w14:paraId="2383E85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167648D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5.62</w:t>
            </w:r>
          </w:p>
        </w:tc>
        <w:tc>
          <w:tcPr>
            <w:tcW w:w="592" w:type="dxa"/>
            <w:tcBorders>
              <w:top w:val="nil"/>
              <w:left w:val="nil"/>
              <w:bottom w:val="nil"/>
              <w:right w:val="nil"/>
            </w:tcBorders>
            <w:shd w:val="clear" w:color="000000" w:fill="FFFFFF"/>
            <w:noWrap/>
            <w:hideMark/>
          </w:tcPr>
          <w:p w14:paraId="52D5797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0.11</w:t>
            </w:r>
          </w:p>
        </w:tc>
        <w:tc>
          <w:tcPr>
            <w:tcW w:w="300" w:type="dxa"/>
            <w:tcBorders>
              <w:top w:val="nil"/>
              <w:left w:val="nil"/>
              <w:bottom w:val="nil"/>
              <w:right w:val="nil"/>
            </w:tcBorders>
            <w:shd w:val="clear" w:color="000000" w:fill="FFFFFF"/>
            <w:noWrap/>
            <w:hideMark/>
          </w:tcPr>
          <w:p w14:paraId="62A25CE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09D3792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5.40</w:t>
            </w:r>
          </w:p>
        </w:tc>
        <w:tc>
          <w:tcPr>
            <w:tcW w:w="473" w:type="dxa"/>
            <w:tcBorders>
              <w:top w:val="nil"/>
              <w:left w:val="nil"/>
              <w:bottom w:val="nil"/>
              <w:right w:val="nil"/>
            </w:tcBorders>
            <w:shd w:val="clear" w:color="000000" w:fill="FFFFFF"/>
            <w:noWrap/>
            <w:hideMark/>
          </w:tcPr>
          <w:p w14:paraId="10DC194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0.07</w:t>
            </w:r>
          </w:p>
        </w:tc>
      </w:tr>
      <w:tr w:rsidR="00A1583F" w:rsidRPr="00024131" w14:paraId="0555C383" w14:textId="77777777" w:rsidTr="00461909">
        <w:trPr>
          <w:trHeight w:val="290"/>
        </w:trPr>
        <w:tc>
          <w:tcPr>
            <w:tcW w:w="1625" w:type="dxa"/>
            <w:tcBorders>
              <w:top w:val="nil"/>
              <w:left w:val="nil"/>
              <w:bottom w:val="nil"/>
              <w:right w:val="nil"/>
            </w:tcBorders>
            <w:shd w:val="clear" w:color="000000" w:fill="FFFFFF"/>
            <w:noWrap/>
            <w:vAlign w:val="center"/>
            <w:hideMark/>
          </w:tcPr>
          <w:p w14:paraId="4A89F2B5"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Rides and Glades</w:t>
            </w:r>
          </w:p>
        </w:tc>
        <w:tc>
          <w:tcPr>
            <w:tcW w:w="599" w:type="dxa"/>
            <w:tcBorders>
              <w:top w:val="nil"/>
              <w:left w:val="nil"/>
              <w:bottom w:val="nil"/>
              <w:right w:val="nil"/>
            </w:tcBorders>
            <w:shd w:val="clear" w:color="000000" w:fill="FFFFFF"/>
            <w:noWrap/>
            <w:hideMark/>
          </w:tcPr>
          <w:p w14:paraId="2930D3D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23</w:t>
            </w:r>
          </w:p>
        </w:tc>
        <w:tc>
          <w:tcPr>
            <w:tcW w:w="565" w:type="dxa"/>
            <w:tcBorders>
              <w:top w:val="nil"/>
              <w:left w:val="nil"/>
              <w:bottom w:val="nil"/>
              <w:right w:val="nil"/>
            </w:tcBorders>
            <w:shd w:val="clear" w:color="000000" w:fill="FFFFFF"/>
            <w:noWrap/>
            <w:hideMark/>
          </w:tcPr>
          <w:p w14:paraId="513C6B0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5.95</w:t>
            </w:r>
          </w:p>
        </w:tc>
        <w:tc>
          <w:tcPr>
            <w:tcW w:w="515" w:type="dxa"/>
            <w:tcBorders>
              <w:top w:val="nil"/>
              <w:left w:val="nil"/>
              <w:bottom w:val="nil"/>
              <w:right w:val="nil"/>
            </w:tcBorders>
            <w:shd w:val="clear" w:color="000000" w:fill="FFFFFF"/>
            <w:noWrap/>
            <w:hideMark/>
          </w:tcPr>
          <w:p w14:paraId="15E39A2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0.10</w:t>
            </w:r>
          </w:p>
        </w:tc>
        <w:tc>
          <w:tcPr>
            <w:tcW w:w="305" w:type="dxa"/>
            <w:tcBorders>
              <w:top w:val="nil"/>
              <w:left w:val="nil"/>
              <w:bottom w:val="nil"/>
              <w:right w:val="nil"/>
            </w:tcBorders>
            <w:shd w:val="clear" w:color="000000" w:fill="FFFFFF"/>
            <w:noWrap/>
            <w:hideMark/>
          </w:tcPr>
          <w:p w14:paraId="579EA2F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7BDF9A4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5.98</w:t>
            </w:r>
          </w:p>
        </w:tc>
        <w:tc>
          <w:tcPr>
            <w:tcW w:w="636" w:type="dxa"/>
            <w:tcBorders>
              <w:top w:val="nil"/>
              <w:left w:val="nil"/>
              <w:bottom w:val="nil"/>
              <w:right w:val="nil"/>
            </w:tcBorders>
            <w:shd w:val="clear" w:color="000000" w:fill="FFFFFF"/>
            <w:noWrap/>
            <w:hideMark/>
          </w:tcPr>
          <w:p w14:paraId="4C2F665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0.10</w:t>
            </w:r>
          </w:p>
        </w:tc>
        <w:tc>
          <w:tcPr>
            <w:tcW w:w="255" w:type="dxa"/>
            <w:tcBorders>
              <w:top w:val="nil"/>
              <w:left w:val="nil"/>
              <w:bottom w:val="nil"/>
              <w:right w:val="nil"/>
            </w:tcBorders>
            <w:shd w:val="clear" w:color="000000" w:fill="FFFFFF"/>
            <w:noWrap/>
            <w:hideMark/>
          </w:tcPr>
          <w:p w14:paraId="517721A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6252E70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5.88</w:t>
            </w:r>
          </w:p>
        </w:tc>
        <w:tc>
          <w:tcPr>
            <w:tcW w:w="603" w:type="dxa"/>
            <w:tcBorders>
              <w:top w:val="nil"/>
              <w:left w:val="nil"/>
              <w:bottom w:val="nil"/>
              <w:right w:val="nil"/>
            </w:tcBorders>
            <w:shd w:val="clear" w:color="000000" w:fill="FFFFFF"/>
            <w:noWrap/>
            <w:hideMark/>
          </w:tcPr>
          <w:p w14:paraId="2175A57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0.10</w:t>
            </w:r>
          </w:p>
        </w:tc>
        <w:tc>
          <w:tcPr>
            <w:tcW w:w="262" w:type="dxa"/>
            <w:tcBorders>
              <w:top w:val="nil"/>
              <w:left w:val="nil"/>
              <w:bottom w:val="nil"/>
              <w:right w:val="nil"/>
            </w:tcBorders>
            <w:shd w:val="clear" w:color="000000" w:fill="FFFFFF"/>
            <w:noWrap/>
            <w:hideMark/>
          </w:tcPr>
          <w:p w14:paraId="3959FA0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4BDAE8E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5.85</w:t>
            </w:r>
          </w:p>
        </w:tc>
        <w:tc>
          <w:tcPr>
            <w:tcW w:w="592" w:type="dxa"/>
            <w:tcBorders>
              <w:top w:val="nil"/>
              <w:left w:val="nil"/>
              <w:bottom w:val="nil"/>
              <w:right w:val="nil"/>
            </w:tcBorders>
            <w:shd w:val="clear" w:color="000000" w:fill="FFFFFF"/>
            <w:noWrap/>
            <w:hideMark/>
          </w:tcPr>
          <w:p w14:paraId="28254BB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0.09</w:t>
            </w:r>
          </w:p>
        </w:tc>
        <w:tc>
          <w:tcPr>
            <w:tcW w:w="300" w:type="dxa"/>
            <w:tcBorders>
              <w:top w:val="nil"/>
              <w:left w:val="nil"/>
              <w:bottom w:val="nil"/>
              <w:right w:val="nil"/>
            </w:tcBorders>
            <w:shd w:val="clear" w:color="000000" w:fill="FFFFFF"/>
            <w:noWrap/>
            <w:hideMark/>
          </w:tcPr>
          <w:p w14:paraId="39D5AF7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55B99D8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5.84</w:t>
            </w:r>
          </w:p>
        </w:tc>
        <w:tc>
          <w:tcPr>
            <w:tcW w:w="473" w:type="dxa"/>
            <w:tcBorders>
              <w:top w:val="nil"/>
              <w:left w:val="nil"/>
              <w:bottom w:val="nil"/>
              <w:right w:val="nil"/>
            </w:tcBorders>
            <w:shd w:val="clear" w:color="000000" w:fill="FFFFFF"/>
            <w:noWrap/>
            <w:hideMark/>
          </w:tcPr>
          <w:p w14:paraId="4CDE404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0.09</w:t>
            </w:r>
          </w:p>
        </w:tc>
      </w:tr>
      <w:tr w:rsidR="00A1583F" w:rsidRPr="00024131" w14:paraId="5435EFC2" w14:textId="77777777" w:rsidTr="00461909">
        <w:trPr>
          <w:trHeight w:val="290"/>
        </w:trPr>
        <w:tc>
          <w:tcPr>
            <w:tcW w:w="1625" w:type="dxa"/>
            <w:tcBorders>
              <w:top w:val="nil"/>
              <w:left w:val="nil"/>
              <w:bottom w:val="nil"/>
              <w:right w:val="nil"/>
            </w:tcBorders>
            <w:shd w:val="clear" w:color="000000" w:fill="FFFFFF"/>
            <w:noWrap/>
            <w:vAlign w:val="center"/>
            <w:hideMark/>
          </w:tcPr>
          <w:p w14:paraId="463A1D88"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9" w:type="dxa"/>
            <w:tcBorders>
              <w:top w:val="nil"/>
              <w:left w:val="nil"/>
              <w:bottom w:val="nil"/>
              <w:right w:val="nil"/>
            </w:tcBorders>
            <w:shd w:val="clear" w:color="000000" w:fill="FFFFFF"/>
            <w:noWrap/>
            <w:hideMark/>
          </w:tcPr>
          <w:p w14:paraId="3E8BB2F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5" w:type="dxa"/>
            <w:tcBorders>
              <w:top w:val="nil"/>
              <w:left w:val="nil"/>
              <w:bottom w:val="nil"/>
              <w:right w:val="nil"/>
            </w:tcBorders>
            <w:shd w:val="clear" w:color="000000" w:fill="FFFFFF"/>
            <w:noWrap/>
            <w:hideMark/>
          </w:tcPr>
          <w:p w14:paraId="105C747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15" w:type="dxa"/>
            <w:tcBorders>
              <w:top w:val="nil"/>
              <w:left w:val="nil"/>
              <w:bottom w:val="nil"/>
              <w:right w:val="nil"/>
            </w:tcBorders>
            <w:shd w:val="clear" w:color="000000" w:fill="FFFFFF"/>
            <w:noWrap/>
            <w:hideMark/>
          </w:tcPr>
          <w:p w14:paraId="45EB989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305" w:type="dxa"/>
            <w:tcBorders>
              <w:top w:val="nil"/>
              <w:left w:val="nil"/>
              <w:bottom w:val="nil"/>
              <w:right w:val="nil"/>
            </w:tcBorders>
            <w:shd w:val="clear" w:color="000000" w:fill="FFFFFF"/>
            <w:noWrap/>
            <w:hideMark/>
          </w:tcPr>
          <w:p w14:paraId="7A49E9F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00A288E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636" w:type="dxa"/>
            <w:tcBorders>
              <w:top w:val="nil"/>
              <w:left w:val="nil"/>
              <w:bottom w:val="nil"/>
              <w:right w:val="nil"/>
            </w:tcBorders>
            <w:shd w:val="clear" w:color="000000" w:fill="FFFFFF"/>
            <w:noWrap/>
            <w:hideMark/>
          </w:tcPr>
          <w:p w14:paraId="766A87F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255" w:type="dxa"/>
            <w:tcBorders>
              <w:top w:val="nil"/>
              <w:left w:val="nil"/>
              <w:bottom w:val="nil"/>
              <w:right w:val="nil"/>
            </w:tcBorders>
            <w:shd w:val="clear" w:color="000000" w:fill="FFFFFF"/>
            <w:noWrap/>
            <w:hideMark/>
          </w:tcPr>
          <w:p w14:paraId="6FEDFEB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1851B9E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603" w:type="dxa"/>
            <w:tcBorders>
              <w:top w:val="nil"/>
              <w:left w:val="nil"/>
              <w:bottom w:val="nil"/>
              <w:right w:val="nil"/>
            </w:tcBorders>
            <w:shd w:val="clear" w:color="000000" w:fill="FFFFFF"/>
            <w:noWrap/>
            <w:hideMark/>
          </w:tcPr>
          <w:p w14:paraId="1254A8E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262" w:type="dxa"/>
            <w:tcBorders>
              <w:top w:val="nil"/>
              <w:left w:val="nil"/>
              <w:bottom w:val="nil"/>
              <w:right w:val="nil"/>
            </w:tcBorders>
            <w:shd w:val="clear" w:color="000000" w:fill="FFFFFF"/>
            <w:noWrap/>
            <w:hideMark/>
          </w:tcPr>
          <w:p w14:paraId="54E0A0A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487FEE6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2" w:type="dxa"/>
            <w:tcBorders>
              <w:top w:val="nil"/>
              <w:left w:val="nil"/>
              <w:bottom w:val="nil"/>
              <w:right w:val="nil"/>
            </w:tcBorders>
            <w:shd w:val="clear" w:color="000000" w:fill="FFFFFF"/>
            <w:noWrap/>
            <w:hideMark/>
          </w:tcPr>
          <w:p w14:paraId="6EE8AC3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300" w:type="dxa"/>
            <w:tcBorders>
              <w:top w:val="nil"/>
              <w:left w:val="nil"/>
              <w:bottom w:val="nil"/>
              <w:right w:val="nil"/>
            </w:tcBorders>
            <w:shd w:val="clear" w:color="000000" w:fill="FFFFFF"/>
            <w:noWrap/>
            <w:hideMark/>
          </w:tcPr>
          <w:p w14:paraId="6F22D36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2614FD2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473" w:type="dxa"/>
            <w:tcBorders>
              <w:top w:val="nil"/>
              <w:left w:val="nil"/>
              <w:bottom w:val="nil"/>
              <w:right w:val="nil"/>
            </w:tcBorders>
            <w:shd w:val="clear" w:color="000000" w:fill="FFFFFF"/>
            <w:noWrap/>
            <w:hideMark/>
          </w:tcPr>
          <w:p w14:paraId="0E404F7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r>
      <w:tr w:rsidR="00A1583F" w:rsidRPr="00024131" w14:paraId="10557DE2" w14:textId="77777777" w:rsidTr="00461909">
        <w:trPr>
          <w:trHeight w:val="290"/>
        </w:trPr>
        <w:tc>
          <w:tcPr>
            <w:tcW w:w="1625" w:type="dxa"/>
            <w:tcBorders>
              <w:top w:val="nil"/>
              <w:left w:val="nil"/>
              <w:bottom w:val="nil"/>
              <w:right w:val="nil"/>
            </w:tcBorders>
            <w:shd w:val="clear" w:color="000000" w:fill="FFFFFF"/>
            <w:noWrap/>
            <w:vAlign w:val="center"/>
            <w:hideMark/>
          </w:tcPr>
          <w:p w14:paraId="343BC9A8"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Competitor strategy</w:t>
            </w:r>
          </w:p>
        </w:tc>
        <w:tc>
          <w:tcPr>
            <w:tcW w:w="599" w:type="dxa"/>
            <w:tcBorders>
              <w:top w:val="nil"/>
              <w:left w:val="nil"/>
              <w:bottom w:val="nil"/>
              <w:right w:val="nil"/>
            </w:tcBorders>
            <w:shd w:val="clear" w:color="000000" w:fill="FFFFFF"/>
            <w:noWrap/>
            <w:hideMark/>
          </w:tcPr>
          <w:p w14:paraId="74B4063F"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5" w:type="dxa"/>
            <w:tcBorders>
              <w:top w:val="nil"/>
              <w:left w:val="nil"/>
              <w:bottom w:val="nil"/>
              <w:right w:val="nil"/>
            </w:tcBorders>
            <w:shd w:val="clear" w:color="000000" w:fill="FFFFFF"/>
            <w:noWrap/>
            <w:hideMark/>
          </w:tcPr>
          <w:p w14:paraId="3960A562"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15" w:type="dxa"/>
            <w:tcBorders>
              <w:top w:val="nil"/>
              <w:left w:val="nil"/>
              <w:bottom w:val="nil"/>
              <w:right w:val="nil"/>
            </w:tcBorders>
            <w:shd w:val="clear" w:color="000000" w:fill="FFFFFF"/>
            <w:noWrap/>
            <w:hideMark/>
          </w:tcPr>
          <w:p w14:paraId="4BB57C3D"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305" w:type="dxa"/>
            <w:tcBorders>
              <w:top w:val="nil"/>
              <w:left w:val="nil"/>
              <w:bottom w:val="nil"/>
              <w:right w:val="nil"/>
            </w:tcBorders>
            <w:shd w:val="clear" w:color="000000" w:fill="FFFFFF"/>
            <w:noWrap/>
            <w:hideMark/>
          </w:tcPr>
          <w:p w14:paraId="0C6C0F9F"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28A009F9"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636" w:type="dxa"/>
            <w:tcBorders>
              <w:top w:val="nil"/>
              <w:left w:val="nil"/>
              <w:bottom w:val="nil"/>
              <w:right w:val="nil"/>
            </w:tcBorders>
            <w:shd w:val="clear" w:color="000000" w:fill="FFFFFF"/>
            <w:noWrap/>
            <w:hideMark/>
          </w:tcPr>
          <w:p w14:paraId="1EAB6CAD"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255" w:type="dxa"/>
            <w:tcBorders>
              <w:top w:val="nil"/>
              <w:left w:val="nil"/>
              <w:bottom w:val="nil"/>
              <w:right w:val="nil"/>
            </w:tcBorders>
            <w:shd w:val="clear" w:color="000000" w:fill="FFFFFF"/>
            <w:noWrap/>
            <w:hideMark/>
          </w:tcPr>
          <w:p w14:paraId="3174ECCF"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6DAD915F"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603" w:type="dxa"/>
            <w:tcBorders>
              <w:top w:val="nil"/>
              <w:left w:val="nil"/>
              <w:bottom w:val="nil"/>
              <w:right w:val="nil"/>
            </w:tcBorders>
            <w:shd w:val="clear" w:color="000000" w:fill="FFFFFF"/>
            <w:noWrap/>
            <w:hideMark/>
          </w:tcPr>
          <w:p w14:paraId="36AED0FD"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262" w:type="dxa"/>
            <w:tcBorders>
              <w:top w:val="nil"/>
              <w:left w:val="nil"/>
              <w:bottom w:val="nil"/>
              <w:right w:val="nil"/>
            </w:tcBorders>
            <w:shd w:val="clear" w:color="000000" w:fill="FFFFFF"/>
            <w:noWrap/>
            <w:hideMark/>
          </w:tcPr>
          <w:p w14:paraId="6B944DE7"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337D8883"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2" w:type="dxa"/>
            <w:tcBorders>
              <w:top w:val="nil"/>
              <w:left w:val="nil"/>
              <w:bottom w:val="nil"/>
              <w:right w:val="nil"/>
            </w:tcBorders>
            <w:shd w:val="clear" w:color="000000" w:fill="FFFFFF"/>
            <w:noWrap/>
            <w:hideMark/>
          </w:tcPr>
          <w:p w14:paraId="71EACB26"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300" w:type="dxa"/>
            <w:tcBorders>
              <w:top w:val="nil"/>
              <w:left w:val="nil"/>
              <w:bottom w:val="nil"/>
              <w:right w:val="nil"/>
            </w:tcBorders>
            <w:shd w:val="clear" w:color="000000" w:fill="FFFFFF"/>
            <w:noWrap/>
            <w:hideMark/>
          </w:tcPr>
          <w:p w14:paraId="57806E89"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751D4FD0"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473" w:type="dxa"/>
            <w:tcBorders>
              <w:top w:val="nil"/>
              <w:left w:val="nil"/>
              <w:bottom w:val="nil"/>
              <w:right w:val="nil"/>
            </w:tcBorders>
            <w:shd w:val="clear" w:color="000000" w:fill="FFFFFF"/>
            <w:noWrap/>
            <w:hideMark/>
          </w:tcPr>
          <w:p w14:paraId="008BDACC"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r>
      <w:tr w:rsidR="00A1583F" w:rsidRPr="00024131" w14:paraId="0EED92C0" w14:textId="77777777" w:rsidTr="00461909">
        <w:trPr>
          <w:trHeight w:val="290"/>
        </w:trPr>
        <w:tc>
          <w:tcPr>
            <w:tcW w:w="1625" w:type="dxa"/>
            <w:tcBorders>
              <w:top w:val="nil"/>
              <w:left w:val="nil"/>
              <w:bottom w:val="nil"/>
              <w:right w:val="nil"/>
            </w:tcBorders>
            <w:shd w:val="clear" w:color="000000" w:fill="FFFFFF"/>
            <w:noWrap/>
            <w:vAlign w:val="center"/>
            <w:hideMark/>
          </w:tcPr>
          <w:p w14:paraId="3ACAFC4D"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Pre-1800 semi-natural</w:t>
            </w:r>
          </w:p>
        </w:tc>
        <w:tc>
          <w:tcPr>
            <w:tcW w:w="599" w:type="dxa"/>
            <w:tcBorders>
              <w:top w:val="nil"/>
              <w:left w:val="nil"/>
              <w:bottom w:val="nil"/>
              <w:right w:val="nil"/>
            </w:tcBorders>
            <w:shd w:val="clear" w:color="000000" w:fill="FFFFFF"/>
            <w:noWrap/>
            <w:hideMark/>
          </w:tcPr>
          <w:p w14:paraId="183DF9F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29</w:t>
            </w:r>
          </w:p>
        </w:tc>
        <w:tc>
          <w:tcPr>
            <w:tcW w:w="565" w:type="dxa"/>
            <w:tcBorders>
              <w:top w:val="nil"/>
              <w:left w:val="nil"/>
              <w:bottom w:val="nil"/>
              <w:right w:val="nil"/>
            </w:tcBorders>
            <w:shd w:val="clear" w:color="000000" w:fill="FFFFFF"/>
            <w:noWrap/>
            <w:hideMark/>
          </w:tcPr>
          <w:p w14:paraId="1CAB4EC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43.88</w:t>
            </w:r>
          </w:p>
        </w:tc>
        <w:tc>
          <w:tcPr>
            <w:tcW w:w="515" w:type="dxa"/>
            <w:tcBorders>
              <w:top w:val="nil"/>
              <w:left w:val="nil"/>
              <w:bottom w:val="nil"/>
              <w:right w:val="nil"/>
            </w:tcBorders>
            <w:shd w:val="clear" w:color="000000" w:fill="FFFFFF"/>
            <w:noWrap/>
            <w:hideMark/>
          </w:tcPr>
          <w:p w14:paraId="72F8E34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1.46</w:t>
            </w:r>
          </w:p>
        </w:tc>
        <w:tc>
          <w:tcPr>
            <w:tcW w:w="305" w:type="dxa"/>
            <w:tcBorders>
              <w:top w:val="nil"/>
              <w:left w:val="nil"/>
              <w:bottom w:val="nil"/>
              <w:right w:val="nil"/>
            </w:tcBorders>
            <w:shd w:val="clear" w:color="000000" w:fill="FFFFFF"/>
            <w:noWrap/>
            <w:hideMark/>
          </w:tcPr>
          <w:p w14:paraId="5135131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7C29EE4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41.81</w:t>
            </w:r>
          </w:p>
        </w:tc>
        <w:tc>
          <w:tcPr>
            <w:tcW w:w="636" w:type="dxa"/>
            <w:tcBorders>
              <w:top w:val="nil"/>
              <w:left w:val="nil"/>
              <w:bottom w:val="nil"/>
              <w:right w:val="nil"/>
            </w:tcBorders>
            <w:shd w:val="clear" w:color="000000" w:fill="FFFFFF"/>
            <w:noWrap/>
            <w:hideMark/>
          </w:tcPr>
          <w:p w14:paraId="6FA64DD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1.35</w:t>
            </w:r>
          </w:p>
        </w:tc>
        <w:tc>
          <w:tcPr>
            <w:tcW w:w="255" w:type="dxa"/>
            <w:tcBorders>
              <w:top w:val="nil"/>
              <w:left w:val="nil"/>
              <w:bottom w:val="nil"/>
              <w:right w:val="nil"/>
            </w:tcBorders>
            <w:shd w:val="clear" w:color="000000" w:fill="FFFFFF"/>
            <w:noWrap/>
            <w:hideMark/>
          </w:tcPr>
          <w:p w14:paraId="5A041DD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6AFAD0D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39.10</w:t>
            </w:r>
          </w:p>
        </w:tc>
        <w:tc>
          <w:tcPr>
            <w:tcW w:w="603" w:type="dxa"/>
            <w:tcBorders>
              <w:top w:val="nil"/>
              <w:left w:val="nil"/>
              <w:bottom w:val="nil"/>
              <w:right w:val="nil"/>
            </w:tcBorders>
            <w:shd w:val="clear" w:color="000000" w:fill="FFFFFF"/>
            <w:noWrap/>
            <w:hideMark/>
          </w:tcPr>
          <w:p w14:paraId="332AF0B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1.11</w:t>
            </w:r>
          </w:p>
        </w:tc>
        <w:tc>
          <w:tcPr>
            <w:tcW w:w="262" w:type="dxa"/>
            <w:tcBorders>
              <w:top w:val="nil"/>
              <w:left w:val="nil"/>
              <w:bottom w:val="nil"/>
              <w:right w:val="nil"/>
            </w:tcBorders>
            <w:shd w:val="clear" w:color="000000" w:fill="FFFFFF"/>
            <w:noWrap/>
            <w:hideMark/>
          </w:tcPr>
          <w:p w14:paraId="1160AAD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4485D8B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37.85</w:t>
            </w:r>
          </w:p>
        </w:tc>
        <w:tc>
          <w:tcPr>
            <w:tcW w:w="592" w:type="dxa"/>
            <w:tcBorders>
              <w:top w:val="nil"/>
              <w:left w:val="nil"/>
              <w:bottom w:val="nil"/>
              <w:right w:val="nil"/>
            </w:tcBorders>
            <w:shd w:val="clear" w:color="000000" w:fill="FFFFFF"/>
            <w:noWrap/>
            <w:hideMark/>
          </w:tcPr>
          <w:p w14:paraId="5DD78E3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1.01</w:t>
            </w:r>
          </w:p>
        </w:tc>
        <w:tc>
          <w:tcPr>
            <w:tcW w:w="300" w:type="dxa"/>
            <w:tcBorders>
              <w:top w:val="nil"/>
              <w:left w:val="nil"/>
              <w:bottom w:val="nil"/>
              <w:right w:val="nil"/>
            </w:tcBorders>
            <w:shd w:val="clear" w:color="000000" w:fill="FFFFFF"/>
            <w:noWrap/>
            <w:hideMark/>
          </w:tcPr>
          <w:p w14:paraId="3177B47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5853F773"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38.77</w:t>
            </w:r>
          </w:p>
        </w:tc>
        <w:tc>
          <w:tcPr>
            <w:tcW w:w="473" w:type="dxa"/>
            <w:tcBorders>
              <w:top w:val="nil"/>
              <w:left w:val="nil"/>
              <w:bottom w:val="nil"/>
              <w:right w:val="nil"/>
            </w:tcBorders>
            <w:shd w:val="clear" w:color="000000" w:fill="FFFFFF"/>
            <w:noWrap/>
            <w:hideMark/>
          </w:tcPr>
          <w:p w14:paraId="2848E10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0.94</w:t>
            </w:r>
          </w:p>
        </w:tc>
      </w:tr>
      <w:tr w:rsidR="00A1583F" w:rsidRPr="00024131" w14:paraId="21A8A6B8" w14:textId="77777777" w:rsidTr="00461909">
        <w:trPr>
          <w:trHeight w:val="290"/>
        </w:trPr>
        <w:tc>
          <w:tcPr>
            <w:tcW w:w="1625" w:type="dxa"/>
            <w:tcBorders>
              <w:top w:val="nil"/>
              <w:left w:val="nil"/>
              <w:bottom w:val="nil"/>
              <w:right w:val="nil"/>
            </w:tcBorders>
            <w:shd w:val="clear" w:color="000000" w:fill="FFFFFF"/>
            <w:noWrap/>
            <w:vAlign w:val="center"/>
            <w:hideMark/>
          </w:tcPr>
          <w:p w14:paraId="4B2394FC"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Pre-1800 disturbed</w:t>
            </w:r>
          </w:p>
        </w:tc>
        <w:tc>
          <w:tcPr>
            <w:tcW w:w="599" w:type="dxa"/>
            <w:tcBorders>
              <w:top w:val="nil"/>
              <w:left w:val="nil"/>
              <w:bottom w:val="nil"/>
              <w:right w:val="nil"/>
            </w:tcBorders>
            <w:shd w:val="clear" w:color="000000" w:fill="FFFFFF"/>
            <w:noWrap/>
            <w:hideMark/>
          </w:tcPr>
          <w:p w14:paraId="2F175B1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40</w:t>
            </w:r>
          </w:p>
        </w:tc>
        <w:tc>
          <w:tcPr>
            <w:tcW w:w="565" w:type="dxa"/>
            <w:tcBorders>
              <w:top w:val="nil"/>
              <w:left w:val="nil"/>
              <w:bottom w:val="nil"/>
              <w:right w:val="nil"/>
            </w:tcBorders>
            <w:shd w:val="clear" w:color="000000" w:fill="FFFFFF"/>
            <w:noWrap/>
            <w:hideMark/>
          </w:tcPr>
          <w:p w14:paraId="2E0E6F8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46.70</w:t>
            </w:r>
          </w:p>
        </w:tc>
        <w:tc>
          <w:tcPr>
            <w:tcW w:w="515" w:type="dxa"/>
            <w:tcBorders>
              <w:top w:val="nil"/>
              <w:left w:val="nil"/>
              <w:bottom w:val="nil"/>
              <w:right w:val="nil"/>
            </w:tcBorders>
            <w:shd w:val="clear" w:color="000000" w:fill="FFFFFF"/>
            <w:noWrap/>
            <w:hideMark/>
          </w:tcPr>
          <w:p w14:paraId="7AD85BC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1.33</w:t>
            </w:r>
          </w:p>
        </w:tc>
        <w:tc>
          <w:tcPr>
            <w:tcW w:w="305" w:type="dxa"/>
            <w:tcBorders>
              <w:top w:val="nil"/>
              <w:left w:val="nil"/>
              <w:bottom w:val="nil"/>
              <w:right w:val="nil"/>
            </w:tcBorders>
            <w:shd w:val="clear" w:color="000000" w:fill="FFFFFF"/>
            <w:noWrap/>
            <w:hideMark/>
          </w:tcPr>
          <w:p w14:paraId="5946298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73B2FA8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40.20</w:t>
            </w:r>
          </w:p>
        </w:tc>
        <w:tc>
          <w:tcPr>
            <w:tcW w:w="636" w:type="dxa"/>
            <w:tcBorders>
              <w:top w:val="nil"/>
              <w:left w:val="nil"/>
              <w:bottom w:val="nil"/>
              <w:right w:val="nil"/>
            </w:tcBorders>
            <w:shd w:val="clear" w:color="000000" w:fill="FFFFFF"/>
            <w:noWrap/>
            <w:hideMark/>
          </w:tcPr>
          <w:p w14:paraId="3441DD8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0.91</w:t>
            </w:r>
          </w:p>
        </w:tc>
        <w:tc>
          <w:tcPr>
            <w:tcW w:w="255" w:type="dxa"/>
            <w:tcBorders>
              <w:top w:val="nil"/>
              <w:left w:val="nil"/>
              <w:bottom w:val="nil"/>
              <w:right w:val="nil"/>
            </w:tcBorders>
            <w:shd w:val="clear" w:color="000000" w:fill="FFFFFF"/>
            <w:noWrap/>
            <w:hideMark/>
          </w:tcPr>
          <w:p w14:paraId="5DDBEE1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5949B9B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36.87</w:t>
            </w:r>
          </w:p>
        </w:tc>
        <w:tc>
          <w:tcPr>
            <w:tcW w:w="603" w:type="dxa"/>
            <w:tcBorders>
              <w:top w:val="nil"/>
              <w:left w:val="nil"/>
              <w:bottom w:val="nil"/>
              <w:right w:val="nil"/>
            </w:tcBorders>
            <w:shd w:val="clear" w:color="000000" w:fill="FFFFFF"/>
            <w:noWrap/>
            <w:hideMark/>
          </w:tcPr>
          <w:p w14:paraId="7C66F87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1.22</w:t>
            </w:r>
          </w:p>
        </w:tc>
        <w:tc>
          <w:tcPr>
            <w:tcW w:w="262" w:type="dxa"/>
            <w:tcBorders>
              <w:top w:val="nil"/>
              <w:left w:val="nil"/>
              <w:bottom w:val="nil"/>
              <w:right w:val="nil"/>
            </w:tcBorders>
            <w:shd w:val="clear" w:color="000000" w:fill="FFFFFF"/>
            <w:noWrap/>
            <w:hideMark/>
          </w:tcPr>
          <w:p w14:paraId="1556327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26DBAFA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34.83</w:t>
            </w:r>
          </w:p>
        </w:tc>
        <w:tc>
          <w:tcPr>
            <w:tcW w:w="592" w:type="dxa"/>
            <w:tcBorders>
              <w:top w:val="nil"/>
              <w:left w:val="nil"/>
              <w:bottom w:val="nil"/>
              <w:right w:val="nil"/>
            </w:tcBorders>
            <w:shd w:val="clear" w:color="000000" w:fill="FFFFFF"/>
            <w:noWrap/>
            <w:hideMark/>
          </w:tcPr>
          <w:p w14:paraId="54EEE6D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1.69</w:t>
            </w:r>
          </w:p>
        </w:tc>
        <w:tc>
          <w:tcPr>
            <w:tcW w:w="300" w:type="dxa"/>
            <w:tcBorders>
              <w:top w:val="nil"/>
              <w:left w:val="nil"/>
              <w:bottom w:val="nil"/>
              <w:right w:val="nil"/>
            </w:tcBorders>
            <w:shd w:val="clear" w:color="000000" w:fill="FFFFFF"/>
            <w:noWrap/>
            <w:hideMark/>
          </w:tcPr>
          <w:p w14:paraId="6C19ECD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39A0CDA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36.22</w:t>
            </w:r>
          </w:p>
        </w:tc>
        <w:tc>
          <w:tcPr>
            <w:tcW w:w="473" w:type="dxa"/>
            <w:tcBorders>
              <w:top w:val="nil"/>
              <w:left w:val="nil"/>
              <w:bottom w:val="nil"/>
              <w:right w:val="nil"/>
            </w:tcBorders>
            <w:shd w:val="clear" w:color="000000" w:fill="FFFFFF"/>
            <w:noWrap/>
            <w:hideMark/>
          </w:tcPr>
          <w:p w14:paraId="68FF353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1.44</w:t>
            </w:r>
          </w:p>
        </w:tc>
      </w:tr>
      <w:tr w:rsidR="00A1583F" w:rsidRPr="00024131" w14:paraId="16C523BF" w14:textId="77777777" w:rsidTr="00461909">
        <w:trPr>
          <w:trHeight w:val="290"/>
        </w:trPr>
        <w:tc>
          <w:tcPr>
            <w:tcW w:w="1625" w:type="dxa"/>
            <w:tcBorders>
              <w:top w:val="nil"/>
              <w:left w:val="nil"/>
              <w:bottom w:val="nil"/>
              <w:right w:val="nil"/>
            </w:tcBorders>
            <w:shd w:val="clear" w:color="000000" w:fill="FFFFFF"/>
            <w:noWrap/>
            <w:vAlign w:val="center"/>
            <w:hideMark/>
          </w:tcPr>
          <w:p w14:paraId="5E10955E"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19th C semi-natural</w:t>
            </w:r>
          </w:p>
        </w:tc>
        <w:tc>
          <w:tcPr>
            <w:tcW w:w="599" w:type="dxa"/>
            <w:tcBorders>
              <w:top w:val="nil"/>
              <w:left w:val="nil"/>
              <w:bottom w:val="nil"/>
              <w:right w:val="nil"/>
            </w:tcBorders>
            <w:shd w:val="clear" w:color="000000" w:fill="FFFFFF"/>
            <w:noWrap/>
            <w:hideMark/>
          </w:tcPr>
          <w:p w14:paraId="3D3F1DA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19</w:t>
            </w:r>
          </w:p>
        </w:tc>
        <w:tc>
          <w:tcPr>
            <w:tcW w:w="565" w:type="dxa"/>
            <w:tcBorders>
              <w:top w:val="nil"/>
              <w:left w:val="nil"/>
              <w:bottom w:val="nil"/>
              <w:right w:val="nil"/>
            </w:tcBorders>
            <w:shd w:val="clear" w:color="000000" w:fill="FFFFFF"/>
            <w:noWrap/>
            <w:hideMark/>
          </w:tcPr>
          <w:p w14:paraId="396155B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52.14</w:t>
            </w:r>
          </w:p>
        </w:tc>
        <w:tc>
          <w:tcPr>
            <w:tcW w:w="515" w:type="dxa"/>
            <w:tcBorders>
              <w:top w:val="nil"/>
              <w:left w:val="nil"/>
              <w:bottom w:val="nil"/>
              <w:right w:val="nil"/>
            </w:tcBorders>
            <w:shd w:val="clear" w:color="000000" w:fill="FFFFFF"/>
            <w:noWrap/>
            <w:hideMark/>
          </w:tcPr>
          <w:p w14:paraId="6622940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1.76</w:t>
            </w:r>
          </w:p>
        </w:tc>
        <w:tc>
          <w:tcPr>
            <w:tcW w:w="305" w:type="dxa"/>
            <w:tcBorders>
              <w:top w:val="nil"/>
              <w:left w:val="nil"/>
              <w:bottom w:val="nil"/>
              <w:right w:val="nil"/>
            </w:tcBorders>
            <w:shd w:val="clear" w:color="000000" w:fill="FFFFFF"/>
            <w:noWrap/>
            <w:hideMark/>
          </w:tcPr>
          <w:p w14:paraId="57962AC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36F5259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42.19</w:t>
            </w:r>
          </w:p>
        </w:tc>
        <w:tc>
          <w:tcPr>
            <w:tcW w:w="636" w:type="dxa"/>
            <w:tcBorders>
              <w:top w:val="nil"/>
              <w:left w:val="nil"/>
              <w:bottom w:val="nil"/>
              <w:right w:val="nil"/>
            </w:tcBorders>
            <w:shd w:val="clear" w:color="000000" w:fill="FFFFFF"/>
            <w:noWrap/>
            <w:hideMark/>
          </w:tcPr>
          <w:p w14:paraId="75B0A66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1.73</w:t>
            </w:r>
          </w:p>
        </w:tc>
        <w:tc>
          <w:tcPr>
            <w:tcW w:w="255" w:type="dxa"/>
            <w:tcBorders>
              <w:top w:val="nil"/>
              <w:left w:val="nil"/>
              <w:bottom w:val="nil"/>
              <w:right w:val="nil"/>
            </w:tcBorders>
            <w:shd w:val="clear" w:color="000000" w:fill="FFFFFF"/>
            <w:noWrap/>
            <w:hideMark/>
          </w:tcPr>
          <w:p w14:paraId="14ED1B0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6733CD5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38.50</w:t>
            </w:r>
          </w:p>
        </w:tc>
        <w:tc>
          <w:tcPr>
            <w:tcW w:w="603" w:type="dxa"/>
            <w:tcBorders>
              <w:top w:val="nil"/>
              <w:left w:val="nil"/>
              <w:bottom w:val="nil"/>
              <w:right w:val="nil"/>
            </w:tcBorders>
            <w:shd w:val="clear" w:color="000000" w:fill="FFFFFF"/>
            <w:noWrap/>
            <w:hideMark/>
          </w:tcPr>
          <w:p w14:paraId="49585F1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1.05</w:t>
            </w:r>
          </w:p>
        </w:tc>
        <w:tc>
          <w:tcPr>
            <w:tcW w:w="262" w:type="dxa"/>
            <w:tcBorders>
              <w:top w:val="nil"/>
              <w:left w:val="nil"/>
              <w:bottom w:val="nil"/>
              <w:right w:val="nil"/>
            </w:tcBorders>
            <w:shd w:val="clear" w:color="000000" w:fill="FFFFFF"/>
            <w:noWrap/>
            <w:hideMark/>
          </w:tcPr>
          <w:p w14:paraId="5E45A85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3157CC0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39.08</w:t>
            </w:r>
          </w:p>
        </w:tc>
        <w:tc>
          <w:tcPr>
            <w:tcW w:w="592" w:type="dxa"/>
            <w:tcBorders>
              <w:top w:val="nil"/>
              <w:left w:val="nil"/>
              <w:bottom w:val="nil"/>
              <w:right w:val="nil"/>
            </w:tcBorders>
            <w:shd w:val="clear" w:color="000000" w:fill="FFFFFF"/>
            <w:noWrap/>
            <w:hideMark/>
          </w:tcPr>
          <w:p w14:paraId="103BDC4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0.96</w:t>
            </w:r>
          </w:p>
        </w:tc>
        <w:tc>
          <w:tcPr>
            <w:tcW w:w="300" w:type="dxa"/>
            <w:tcBorders>
              <w:top w:val="nil"/>
              <w:left w:val="nil"/>
              <w:bottom w:val="nil"/>
              <w:right w:val="nil"/>
            </w:tcBorders>
            <w:shd w:val="clear" w:color="000000" w:fill="FFFFFF"/>
            <w:noWrap/>
            <w:hideMark/>
          </w:tcPr>
          <w:p w14:paraId="637E433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7DE49FD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40.21</w:t>
            </w:r>
          </w:p>
        </w:tc>
        <w:tc>
          <w:tcPr>
            <w:tcW w:w="473" w:type="dxa"/>
            <w:tcBorders>
              <w:top w:val="nil"/>
              <w:left w:val="nil"/>
              <w:bottom w:val="nil"/>
              <w:right w:val="nil"/>
            </w:tcBorders>
            <w:shd w:val="clear" w:color="000000" w:fill="FFFFFF"/>
            <w:noWrap/>
            <w:hideMark/>
          </w:tcPr>
          <w:p w14:paraId="46D5E52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1.81</w:t>
            </w:r>
          </w:p>
        </w:tc>
      </w:tr>
      <w:tr w:rsidR="00A1583F" w:rsidRPr="00024131" w14:paraId="61391C96" w14:textId="77777777" w:rsidTr="00461909">
        <w:trPr>
          <w:trHeight w:val="290"/>
        </w:trPr>
        <w:tc>
          <w:tcPr>
            <w:tcW w:w="1625" w:type="dxa"/>
            <w:tcBorders>
              <w:top w:val="nil"/>
              <w:left w:val="nil"/>
              <w:bottom w:val="nil"/>
              <w:right w:val="nil"/>
            </w:tcBorders>
            <w:shd w:val="clear" w:color="000000" w:fill="FFFFFF"/>
            <w:noWrap/>
            <w:vAlign w:val="center"/>
            <w:hideMark/>
          </w:tcPr>
          <w:p w14:paraId="23F925AA"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19th C disturbed</w:t>
            </w:r>
          </w:p>
        </w:tc>
        <w:tc>
          <w:tcPr>
            <w:tcW w:w="599" w:type="dxa"/>
            <w:tcBorders>
              <w:top w:val="nil"/>
              <w:left w:val="nil"/>
              <w:bottom w:val="nil"/>
              <w:right w:val="nil"/>
            </w:tcBorders>
            <w:shd w:val="clear" w:color="000000" w:fill="FFFFFF"/>
            <w:noWrap/>
            <w:hideMark/>
          </w:tcPr>
          <w:p w14:paraId="2826A4F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11</w:t>
            </w:r>
          </w:p>
        </w:tc>
        <w:tc>
          <w:tcPr>
            <w:tcW w:w="565" w:type="dxa"/>
            <w:tcBorders>
              <w:top w:val="nil"/>
              <w:left w:val="nil"/>
              <w:bottom w:val="nil"/>
              <w:right w:val="nil"/>
            </w:tcBorders>
            <w:shd w:val="clear" w:color="000000" w:fill="FFFFFF"/>
            <w:noWrap/>
            <w:hideMark/>
          </w:tcPr>
          <w:p w14:paraId="6D93E9D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51.18</w:t>
            </w:r>
          </w:p>
        </w:tc>
        <w:tc>
          <w:tcPr>
            <w:tcW w:w="515" w:type="dxa"/>
            <w:tcBorders>
              <w:top w:val="nil"/>
              <w:left w:val="nil"/>
              <w:bottom w:val="nil"/>
              <w:right w:val="nil"/>
            </w:tcBorders>
            <w:shd w:val="clear" w:color="000000" w:fill="FFFFFF"/>
            <w:noWrap/>
            <w:hideMark/>
          </w:tcPr>
          <w:p w14:paraId="5E7E502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2.52</w:t>
            </w:r>
          </w:p>
        </w:tc>
        <w:tc>
          <w:tcPr>
            <w:tcW w:w="305" w:type="dxa"/>
            <w:tcBorders>
              <w:top w:val="nil"/>
              <w:left w:val="nil"/>
              <w:bottom w:val="nil"/>
              <w:right w:val="nil"/>
            </w:tcBorders>
            <w:shd w:val="clear" w:color="000000" w:fill="FFFFFF"/>
            <w:noWrap/>
            <w:hideMark/>
          </w:tcPr>
          <w:p w14:paraId="2ED5651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4B9438C3"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43.07</w:t>
            </w:r>
          </w:p>
        </w:tc>
        <w:tc>
          <w:tcPr>
            <w:tcW w:w="636" w:type="dxa"/>
            <w:tcBorders>
              <w:top w:val="nil"/>
              <w:left w:val="nil"/>
              <w:bottom w:val="nil"/>
              <w:right w:val="nil"/>
            </w:tcBorders>
            <w:shd w:val="clear" w:color="000000" w:fill="FFFFFF"/>
            <w:noWrap/>
            <w:hideMark/>
          </w:tcPr>
          <w:p w14:paraId="1052720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5.74</w:t>
            </w:r>
          </w:p>
        </w:tc>
        <w:tc>
          <w:tcPr>
            <w:tcW w:w="255" w:type="dxa"/>
            <w:tcBorders>
              <w:top w:val="nil"/>
              <w:left w:val="nil"/>
              <w:bottom w:val="nil"/>
              <w:right w:val="nil"/>
            </w:tcBorders>
            <w:shd w:val="clear" w:color="000000" w:fill="FFFFFF"/>
            <w:noWrap/>
            <w:hideMark/>
          </w:tcPr>
          <w:p w14:paraId="45ED1A3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34134EC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40.49</w:t>
            </w:r>
          </w:p>
        </w:tc>
        <w:tc>
          <w:tcPr>
            <w:tcW w:w="603" w:type="dxa"/>
            <w:tcBorders>
              <w:top w:val="nil"/>
              <w:left w:val="nil"/>
              <w:bottom w:val="nil"/>
              <w:right w:val="nil"/>
            </w:tcBorders>
            <w:shd w:val="clear" w:color="000000" w:fill="FFFFFF"/>
            <w:noWrap/>
            <w:hideMark/>
          </w:tcPr>
          <w:p w14:paraId="63C1F4D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2.62</w:t>
            </w:r>
          </w:p>
        </w:tc>
        <w:tc>
          <w:tcPr>
            <w:tcW w:w="262" w:type="dxa"/>
            <w:tcBorders>
              <w:top w:val="nil"/>
              <w:left w:val="nil"/>
              <w:bottom w:val="nil"/>
              <w:right w:val="nil"/>
            </w:tcBorders>
            <w:shd w:val="clear" w:color="000000" w:fill="FFFFFF"/>
            <w:noWrap/>
            <w:hideMark/>
          </w:tcPr>
          <w:p w14:paraId="22DBDAE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676A1CE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35.52</w:t>
            </w:r>
          </w:p>
        </w:tc>
        <w:tc>
          <w:tcPr>
            <w:tcW w:w="592" w:type="dxa"/>
            <w:tcBorders>
              <w:top w:val="nil"/>
              <w:left w:val="nil"/>
              <w:bottom w:val="nil"/>
              <w:right w:val="nil"/>
            </w:tcBorders>
            <w:shd w:val="clear" w:color="000000" w:fill="FFFFFF"/>
            <w:noWrap/>
            <w:hideMark/>
          </w:tcPr>
          <w:p w14:paraId="6CE4625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4.16</w:t>
            </w:r>
          </w:p>
        </w:tc>
        <w:tc>
          <w:tcPr>
            <w:tcW w:w="300" w:type="dxa"/>
            <w:tcBorders>
              <w:top w:val="nil"/>
              <w:left w:val="nil"/>
              <w:bottom w:val="nil"/>
              <w:right w:val="nil"/>
            </w:tcBorders>
            <w:shd w:val="clear" w:color="000000" w:fill="FFFFFF"/>
            <w:noWrap/>
            <w:hideMark/>
          </w:tcPr>
          <w:p w14:paraId="109ED22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37F0A43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39.02</w:t>
            </w:r>
          </w:p>
        </w:tc>
        <w:tc>
          <w:tcPr>
            <w:tcW w:w="473" w:type="dxa"/>
            <w:tcBorders>
              <w:top w:val="nil"/>
              <w:left w:val="nil"/>
              <w:bottom w:val="nil"/>
              <w:right w:val="nil"/>
            </w:tcBorders>
            <w:shd w:val="clear" w:color="000000" w:fill="FFFFFF"/>
            <w:noWrap/>
            <w:hideMark/>
          </w:tcPr>
          <w:p w14:paraId="25D7C1F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4.35</w:t>
            </w:r>
          </w:p>
        </w:tc>
      </w:tr>
      <w:tr w:rsidR="00A1583F" w:rsidRPr="00024131" w14:paraId="37CB4BF9" w14:textId="77777777" w:rsidTr="00461909">
        <w:trPr>
          <w:trHeight w:val="290"/>
        </w:trPr>
        <w:tc>
          <w:tcPr>
            <w:tcW w:w="1625" w:type="dxa"/>
            <w:tcBorders>
              <w:top w:val="nil"/>
              <w:left w:val="nil"/>
              <w:bottom w:val="nil"/>
              <w:right w:val="nil"/>
            </w:tcBorders>
            <w:shd w:val="clear" w:color="000000" w:fill="FFFFFF"/>
            <w:noWrap/>
            <w:vAlign w:val="center"/>
            <w:hideMark/>
          </w:tcPr>
          <w:p w14:paraId="670A89FF"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19th C plantations</w:t>
            </w:r>
          </w:p>
        </w:tc>
        <w:tc>
          <w:tcPr>
            <w:tcW w:w="599" w:type="dxa"/>
            <w:tcBorders>
              <w:top w:val="nil"/>
              <w:left w:val="nil"/>
              <w:bottom w:val="nil"/>
              <w:right w:val="nil"/>
            </w:tcBorders>
            <w:shd w:val="clear" w:color="000000" w:fill="FFFFFF"/>
            <w:noWrap/>
            <w:hideMark/>
          </w:tcPr>
          <w:p w14:paraId="1A5CDDD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27</w:t>
            </w:r>
          </w:p>
        </w:tc>
        <w:tc>
          <w:tcPr>
            <w:tcW w:w="565" w:type="dxa"/>
            <w:tcBorders>
              <w:top w:val="nil"/>
              <w:left w:val="nil"/>
              <w:bottom w:val="nil"/>
              <w:right w:val="nil"/>
            </w:tcBorders>
            <w:shd w:val="clear" w:color="000000" w:fill="FFFFFF"/>
            <w:noWrap/>
            <w:hideMark/>
          </w:tcPr>
          <w:p w14:paraId="77B86C8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42.59</w:t>
            </w:r>
          </w:p>
        </w:tc>
        <w:tc>
          <w:tcPr>
            <w:tcW w:w="515" w:type="dxa"/>
            <w:tcBorders>
              <w:top w:val="nil"/>
              <w:left w:val="nil"/>
              <w:bottom w:val="nil"/>
              <w:right w:val="nil"/>
            </w:tcBorders>
            <w:shd w:val="clear" w:color="000000" w:fill="FFFFFF"/>
            <w:noWrap/>
            <w:hideMark/>
          </w:tcPr>
          <w:p w14:paraId="79278F6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1.74</w:t>
            </w:r>
          </w:p>
        </w:tc>
        <w:tc>
          <w:tcPr>
            <w:tcW w:w="305" w:type="dxa"/>
            <w:tcBorders>
              <w:top w:val="nil"/>
              <w:left w:val="nil"/>
              <w:bottom w:val="nil"/>
              <w:right w:val="nil"/>
            </w:tcBorders>
            <w:shd w:val="clear" w:color="000000" w:fill="FFFFFF"/>
            <w:noWrap/>
            <w:hideMark/>
          </w:tcPr>
          <w:p w14:paraId="7DB5CDC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42A3C693"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41.71</w:t>
            </w:r>
          </w:p>
        </w:tc>
        <w:tc>
          <w:tcPr>
            <w:tcW w:w="636" w:type="dxa"/>
            <w:tcBorders>
              <w:top w:val="nil"/>
              <w:left w:val="nil"/>
              <w:bottom w:val="nil"/>
              <w:right w:val="nil"/>
            </w:tcBorders>
            <w:shd w:val="clear" w:color="000000" w:fill="FFFFFF"/>
            <w:noWrap/>
            <w:hideMark/>
          </w:tcPr>
          <w:p w14:paraId="2005BE4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1.28</w:t>
            </w:r>
          </w:p>
        </w:tc>
        <w:tc>
          <w:tcPr>
            <w:tcW w:w="255" w:type="dxa"/>
            <w:tcBorders>
              <w:top w:val="nil"/>
              <w:left w:val="nil"/>
              <w:bottom w:val="nil"/>
              <w:right w:val="nil"/>
            </w:tcBorders>
            <w:shd w:val="clear" w:color="000000" w:fill="FFFFFF"/>
            <w:noWrap/>
            <w:hideMark/>
          </w:tcPr>
          <w:p w14:paraId="1762AC6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3F7D8F4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40.15</w:t>
            </w:r>
          </w:p>
        </w:tc>
        <w:tc>
          <w:tcPr>
            <w:tcW w:w="603" w:type="dxa"/>
            <w:tcBorders>
              <w:top w:val="nil"/>
              <w:left w:val="nil"/>
              <w:bottom w:val="nil"/>
              <w:right w:val="nil"/>
            </w:tcBorders>
            <w:shd w:val="clear" w:color="000000" w:fill="FFFFFF"/>
            <w:noWrap/>
            <w:hideMark/>
          </w:tcPr>
          <w:p w14:paraId="4EEDE9F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1.39</w:t>
            </w:r>
          </w:p>
        </w:tc>
        <w:tc>
          <w:tcPr>
            <w:tcW w:w="262" w:type="dxa"/>
            <w:tcBorders>
              <w:top w:val="nil"/>
              <w:left w:val="nil"/>
              <w:bottom w:val="nil"/>
              <w:right w:val="nil"/>
            </w:tcBorders>
            <w:shd w:val="clear" w:color="000000" w:fill="FFFFFF"/>
            <w:noWrap/>
            <w:hideMark/>
          </w:tcPr>
          <w:p w14:paraId="183650E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76CB488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38.31</w:t>
            </w:r>
          </w:p>
        </w:tc>
        <w:tc>
          <w:tcPr>
            <w:tcW w:w="592" w:type="dxa"/>
            <w:tcBorders>
              <w:top w:val="nil"/>
              <w:left w:val="nil"/>
              <w:bottom w:val="nil"/>
              <w:right w:val="nil"/>
            </w:tcBorders>
            <w:shd w:val="clear" w:color="000000" w:fill="FFFFFF"/>
            <w:noWrap/>
            <w:hideMark/>
          </w:tcPr>
          <w:p w14:paraId="6FAB026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1.67</w:t>
            </w:r>
          </w:p>
        </w:tc>
        <w:tc>
          <w:tcPr>
            <w:tcW w:w="300" w:type="dxa"/>
            <w:tcBorders>
              <w:top w:val="nil"/>
              <w:left w:val="nil"/>
              <w:bottom w:val="nil"/>
              <w:right w:val="nil"/>
            </w:tcBorders>
            <w:shd w:val="clear" w:color="000000" w:fill="FFFFFF"/>
            <w:noWrap/>
            <w:hideMark/>
          </w:tcPr>
          <w:p w14:paraId="0E87A6F3"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051C6C0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36.34</w:t>
            </w:r>
          </w:p>
        </w:tc>
        <w:tc>
          <w:tcPr>
            <w:tcW w:w="473" w:type="dxa"/>
            <w:tcBorders>
              <w:top w:val="nil"/>
              <w:left w:val="nil"/>
              <w:bottom w:val="nil"/>
              <w:right w:val="nil"/>
            </w:tcBorders>
            <w:shd w:val="clear" w:color="000000" w:fill="FFFFFF"/>
            <w:noWrap/>
            <w:hideMark/>
          </w:tcPr>
          <w:p w14:paraId="2E6A1C4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1.61</w:t>
            </w:r>
          </w:p>
        </w:tc>
      </w:tr>
      <w:tr w:rsidR="00A1583F" w:rsidRPr="00024131" w14:paraId="499171F2" w14:textId="77777777" w:rsidTr="00461909">
        <w:trPr>
          <w:trHeight w:val="290"/>
        </w:trPr>
        <w:tc>
          <w:tcPr>
            <w:tcW w:w="1625" w:type="dxa"/>
            <w:tcBorders>
              <w:top w:val="nil"/>
              <w:left w:val="nil"/>
              <w:bottom w:val="nil"/>
              <w:right w:val="nil"/>
            </w:tcBorders>
            <w:shd w:val="clear" w:color="000000" w:fill="FFFFFF"/>
            <w:noWrap/>
            <w:vAlign w:val="center"/>
            <w:hideMark/>
          </w:tcPr>
          <w:p w14:paraId="0D2E5F2F"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20th C plantations</w:t>
            </w:r>
          </w:p>
        </w:tc>
        <w:tc>
          <w:tcPr>
            <w:tcW w:w="599" w:type="dxa"/>
            <w:tcBorders>
              <w:top w:val="nil"/>
              <w:left w:val="nil"/>
              <w:bottom w:val="nil"/>
              <w:right w:val="nil"/>
            </w:tcBorders>
            <w:shd w:val="clear" w:color="000000" w:fill="FFFFFF"/>
            <w:noWrap/>
            <w:hideMark/>
          </w:tcPr>
          <w:p w14:paraId="47064BB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15</w:t>
            </w:r>
          </w:p>
        </w:tc>
        <w:tc>
          <w:tcPr>
            <w:tcW w:w="565" w:type="dxa"/>
            <w:tcBorders>
              <w:top w:val="nil"/>
              <w:left w:val="nil"/>
              <w:bottom w:val="nil"/>
              <w:right w:val="nil"/>
            </w:tcBorders>
            <w:shd w:val="clear" w:color="000000" w:fill="FFFFFF"/>
            <w:noWrap/>
            <w:hideMark/>
          </w:tcPr>
          <w:p w14:paraId="57947E4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44.64</w:t>
            </w:r>
          </w:p>
        </w:tc>
        <w:tc>
          <w:tcPr>
            <w:tcW w:w="515" w:type="dxa"/>
            <w:tcBorders>
              <w:top w:val="nil"/>
              <w:left w:val="nil"/>
              <w:bottom w:val="nil"/>
              <w:right w:val="nil"/>
            </w:tcBorders>
            <w:shd w:val="clear" w:color="000000" w:fill="FFFFFF"/>
            <w:noWrap/>
            <w:hideMark/>
          </w:tcPr>
          <w:p w14:paraId="76BE5EB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2.00</w:t>
            </w:r>
          </w:p>
        </w:tc>
        <w:tc>
          <w:tcPr>
            <w:tcW w:w="305" w:type="dxa"/>
            <w:tcBorders>
              <w:top w:val="nil"/>
              <w:left w:val="nil"/>
              <w:bottom w:val="nil"/>
              <w:right w:val="nil"/>
            </w:tcBorders>
            <w:shd w:val="clear" w:color="000000" w:fill="FFFFFF"/>
            <w:noWrap/>
            <w:hideMark/>
          </w:tcPr>
          <w:p w14:paraId="004446E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5661F7F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38.82</w:t>
            </w:r>
          </w:p>
        </w:tc>
        <w:tc>
          <w:tcPr>
            <w:tcW w:w="636" w:type="dxa"/>
            <w:tcBorders>
              <w:top w:val="nil"/>
              <w:left w:val="nil"/>
              <w:bottom w:val="nil"/>
              <w:right w:val="nil"/>
            </w:tcBorders>
            <w:shd w:val="clear" w:color="000000" w:fill="FFFFFF"/>
            <w:noWrap/>
            <w:hideMark/>
          </w:tcPr>
          <w:p w14:paraId="0773BBD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3.34</w:t>
            </w:r>
          </w:p>
        </w:tc>
        <w:tc>
          <w:tcPr>
            <w:tcW w:w="255" w:type="dxa"/>
            <w:tcBorders>
              <w:top w:val="nil"/>
              <w:left w:val="nil"/>
              <w:bottom w:val="nil"/>
              <w:right w:val="nil"/>
            </w:tcBorders>
            <w:shd w:val="clear" w:color="000000" w:fill="FFFFFF"/>
            <w:noWrap/>
            <w:hideMark/>
          </w:tcPr>
          <w:p w14:paraId="7DF9226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59A9D5A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38.44</w:t>
            </w:r>
          </w:p>
        </w:tc>
        <w:tc>
          <w:tcPr>
            <w:tcW w:w="603" w:type="dxa"/>
            <w:tcBorders>
              <w:top w:val="nil"/>
              <w:left w:val="nil"/>
              <w:bottom w:val="nil"/>
              <w:right w:val="nil"/>
            </w:tcBorders>
            <w:shd w:val="clear" w:color="000000" w:fill="FFFFFF"/>
            <w:noWrap/>
            <w:hideMark/>
          </w:tcPr>
          <w:p w14:paraId="6377759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1.78</w:t>
            </w:r>
          </w:p>
        </w:tc>
        <w:tc>
          <w:tcPr>
            <w:tcW w:w="262" w:type="dxa"/>
            <w:tcBorders>
              <w:top w:val="nil"/>
              <w:left w:val="nil"/>
              <w:bottom w:val="nil"/>
              <w:right w:val="nil"/>
            </w:tcBorders>
            <w:shd w:val="clear" w:color="000000" w:fill="FFFFFF"/>
            <w:noWrap/>
            <w:hideMark/>
          </w:tcPr>
          <w:p w14:paraId="78E7D61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710DD45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38.94</w:t>
            </w:r>
          </w:p>
        </w:tc>
        <w:tc>
          <w:tcPr>
            <w:tcW w:w="592" w:type="dxa"/>
            <w:tcBorders>
              <w:top w:val="nil"/>
              <w:left w:val="nil"/>
              <w:bottom w:val="nil"/>
              <w:right w:val="nil"/>
            </w:tcBorders>
            <w:shd w:val="clear" w:color="000000" w:fill="FFFFFF"/>
            <w:noWrap/>
            <w:hideMark/>
          </w:tcPr>
          <w:p w14:paraId="3A9854F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1.27</w:t>
            </w:r>
          </w:p>
        </w:tc>
        <w:tc>
          <w:tcPr>
            <w:tcW w:w="300" w:type="dxa"/>
            <w:tcBorders>
              <w:top w:val="nil"/>
              <w:left w:val="nil"/>
              <w:bottom w:val="nil"/>
              <w:right w:val="nil"/>
            </w:tcBorders>
            <w:shd w:val="clear" w:color="000000" w:fill="FFFFFF"/>
            <w:noWrap/>
            <w:hideMark/>
          </w:tcPr>
          <w:p w14:paraId="0101551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2B2A0B6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41.25</w:t>
            </w:r>
          </w:p>
        </w:tc>
        <w:tc>
          <w:tcPr>
            <w:tcW w:w="473" w:type="dxa"/>
            <w:tcBorders>
              <w:top w:val="nil"/>
              <w:left w:val="nil"/>
              <w:bottom w:val="nil"/>
              <w:right w:val="nil"/>
            </w:tcBorders>
            <w:shd w:val="clear" w:color="000000" w:fill="FFFFFF"/>
            <w:noWrap/>
            <w:hideMark/>
          </w:tcPr>
          <w:p w14:paraId="0704432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2.06</w:t>
            </w:r>
          </w:p>
        </w:tc>
      </w:tr>
      <w:tr w:rsidR="00A1583F" w:rsidRPr="00024131" w14:paraId="794D18B3" w14:textId="77777777" w:rsidTr="00461909">
        <w:trPr>
          <w:trHeight w:val="290"/>
        </w:trPr>
        <w:tc>
          <w:tcPr>
            <w:tcW w:w="1625" w:type="dxa"/>
            <w:tcBorders>
              <w:top w:val="nil"/>
              <w:left w:val="nil"/>
              <w:bottom w:val="nil"/>
              <w:right w:val="nil"/>
            </w:tcBorders>
            <w:shd w:val="clear" w:color="000000" w:fill="FFFFFF"/>
            <w:noWrap/>
            <w:vAlign w:val="center"/>
            <w:hideMark/>
          </w:tcPr>
          <w:p w14:paraId="6BCD1E46"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Rides and Glades</w:t>
            </w:r>
          </w:p>
        </w:tc>
        <w:tc>
          <w:tcPr>
            <w:tcW w:w="599" w:type="dxa"/>
            <w:tcBorders>
              <w:top w:val="nil"/>
              <w:left w:val="nil"/>
              <w:bottom w:val="nil"/>
              <w:right w:val="nil"/>
            </w:tcBorders>
            <w:shd w:val="clear" w:color="000000" w:fill="FFFFFF"/>
            <w:noWrap/>
            <w:hideMark/>
          </w:tcPr>
          <w:p w14:paraId="370F655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23</w:t>
            </w:r>
          </w:p>
        </w:tc>
        <w:tc>
          <w:tcPr>
            <w:tcW w:w="565" w:type="dxa"/>
            <w:tcBorders>
              <w:top w:val="nil"/>
              <w:left w:val="nil"/>
              <w:bottom w:val="nil"/>
              <w:right w:val="nil"/>
            </w:tcBorders>
            <w:shd w:val="clear" w:color="000000" w:fill="FFFFFF"/>
            <w:noWrap/>
            <w:hideMark/>
          </w:tcPr>
          <w:p w14:paraId="64B02CB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45.31</w:t>
            </w:r>
          </w:p>
        </w:tc>
        <w:tc>
          <w:tcPr>
            <w:tcW w:w="515" w:type="dxa"/>
            <w:tcBorders>
              <w:top w:val="nil"/>
              <w:left w:val="nil"/>
              <w:bottom w:val="nil"/>
              <w:right w:val="nil"/>
            </w:tcBorders>
            <w:shd w:val="clear" w:color="000000" w:fill="FFFFFF"/>
            <w:noWrap/>
            <w:hideMark/>
          </w:tcPr>
          <w:p w14:paraId="55AFA44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1.78</w:t>
            </w:r>
          </w:p>
        </w:tc>
        <w:tc>
          <w:tcPr>
            <w:tcW w:w="305" w:type="dxa"/>
            <w:tcBorders>
              <w:top w:val="nil"/>
              <w:left w:val="nil"/>
              <w:bottom w:val="nil"/>
              <w:right w:val="nil"/>
            </w:tcBorders>
            <w:shd w:val="clear" w:color="000000" w:fill="FFFFFF"/>
            <w:noWrap/>
            <w:hideMark/>
          </w:tcPr>
          <w:p w14:paraId="4E3EC63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5946CDD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39.05</w:t>
            </w:r>
          </w:p>
        </w:tc>
        <w:tc>
          <w:tcPr>
            <w:tcW w:w="636" w:type="dxa"/>
            <w:tcBorders>
              <w:top w:val="nil"/>
              <w:left w:val="nil"/>
              <w:bottom w:val="nil"/>
              <w:right w:val="nil"/>
            </w:tcBorders>
            <w:shd w:val="clear" w:color="000000" w:fill="FFFFFF"/>
            <w:noWrap/>
            <w:hideMark/>
          </w:tcPr>
          <w:p w14:paraId="0C53DB9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1.18</w:t>
            </w:r>
          </w:p>
        </w:tc>
        <w:tc>
          <w:tcPr>
            <w:tcW w:w="255" w:type="dxa"/>
            <w:tcBorders>
              <w:top w:val="nil"/>
              <w:left w:val="nil"/>
              <w:bottom w:val="nil"/>
              <w:right w:val="nil"/>
            </w:tcBorders>
            <w:shd w:val="clear" w:color="000000" w:fill="FFFFFF"/>
            <w:noWrap/>
            <w:hideMark/>
          </w:tcPr>
          <w:p w14:paraId="081B2C6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1584613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38.81</w:t>
            </w:r>
          </w:p>
        </w:tc>
        <w:tc>
          <w:tcPr>
            <w:tcW w:w="603" w:type="dxa"/>
            <w:tcBorders>
              <w:top w:val="nil"/>
              <w:left w:val="nil"/>
              <w:bottom w:val="nil"/>
              <w:right w:val="nil"/>
            </w:tcBorders>
            <w:shd w:val="clear" w:color="000000" w:fill="FFFFFF"/>
            <w:noWrap/>
            <w:hideMark/>
          </w:tcPr>
          <w:p w14:paraId="12931C8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1.03</w:t>
            </w:r>
          </w:p>
        </w:tc>
        <w:tc>
          <w:tcPr>
            <w:tcW w:w="262" w:type="dxa"/>
            <w:tcBorders>
              <w:top w:val="nil"/>
              <w:left w:val="nil"/>
              <w:bottom w:val="nil"/>
              <w:right w:val="nil"/>
            </w:tcBorders>
            <w:shd w:val="clear" w:color="000000" w:fill="FFFFFF"/>
            <w:noWrap/>
            <w:hideMark/>
          </w:tcPr>
          <w:p w14:paraId="30B9554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510A866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39.40</w:t>
            </w:r>
          </w:p>
        </w:tc>
        <w:tc>
          <w:tcPr>
            <w:tcW w:w="592" w:type="dxa"/>
            <w:tcBorders>
              <w:top w:val="nil"/>
              <w:left w:val="nil"/>
              <w:bottom w:val="nil"/>
              <w:right w:val="nil"/>
            </w:tcBorders>
            <w:shd w:val="clear" w:color="000000" w:fill="FFFFFF"/>
            <w:noWrap/>
            <w:hideMark/>
          </w:tcPr>
          <w:p w14:paraId="1BD1E01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1.07</w:t>
            </w:r>
          </w:p>
        </w:tc>
        <w:tc>
          <w:tcPr>
            <w:tcW w:w="300" w:type="dxa"/>
            <w:tcBorders>
              <w:top w:val="nil"/>
              <w:left w:val="nil"/>
              <w:bottom w:val="nil"/>
              <w:right w:val="nil"/>
            </w:tcBorders>
            <w:shd w:val="clear" w:color="000000" w:fill="FFFFFF"/>
            <w:noWrap/>
            <w:hideMark/>
          </w:tcPr>
          <w:p w14:paraId="5D8E128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2E69351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41.60</w:t>
            </w:r>
          </w:p>
        </w:tc>
        <w:tc>
          <w:tcPr>
            <w:tcW w:w="473" w:type="dxa"/>
            <w:tcBorders>
              <w:top w:val="nil"/>
              <w:left w:val="nil"/>
              <w:bottom w:val="nil"/>
              <w:right w:val="nil"/>
            </w:tcBorders>
            <w:shd w:val="clear" w:color="000000" w:fill="FFFFFF"/>
            <w:noWrap/>
            <w:hideMark/>
          </w:tcPr>
          <w:p w14:paraId="15264C6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1.27</w:t>
            </w:r>
          </w:p>
        </w:tc>
      </w:tr>
      <w:tr w:rsidR="00A1583F" w:rsidRPr="00024131" w14:paraId="30E37F66" w14:textId="77777777" w:rsidTr="00461909">
        <w:trPr>
          <w:trHeight w:val="290"/>
        </w:trPr>
        <w:tc>
          <w:tcPr>
            <w:tcW w:w="1625" w:type="dxa"/>
            <w:tcBorders>
              <w:top w:val="nil"/>
              <w:left w:val="nil"/>
              <w:bottom w:val="nil"/>
              <w:right w:val="nil"/>
            </w:tcBorders>
            <w:shd w:val="clear" w:color="000000" w:fill="FFFFFF"/>
            <w:noWrap/>
            <w:vAlign w:val="center"/>
            <w:hideMark/>
          </w:tcPr>
          <w:p w14:paraId="1DB987B6"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9" w:type="dxa"/>
            <w:tcBorders>
              <w:top w:val="nil"/>
              <w:left w:val="nil"/>
              <w:bottom w:val="nil"/>
              <w:right w:val="nil"/>
            </w:tcBorders>
            <w:shd w:val="clear" w:color="000000" w:fill="FFFFFF"/>
            <w:noWrap/>
            <w:hideMark/>
          </w:tcPr>
          <w:p w14:paraId="71980E2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5" w:type="dxa"/>
            <w:tcBorders>
              <w:top w:val="nil"/>
              <w:left w:val="nil"/>
              <w:bottom w:val="nil"/>
              <w:right w:val="nil"/>
            </w:tcBorders>
            <w:shd w:val="clear" w:color="000000" w:fill="FFFFFF"/>
            <w:noWrap/>
            <w:hideMark/>
          </w:tcPr>
          <w:p w14:paraId="7164FC5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15" w:type="dxa"/>
            <w:tcBorders>
              <w:top w:val="nil"/>
              <w:left w:val="nil"/>
              <w:bottom w:val="nil"/>
              <w:right w:val="nil"/>
            </w:tcBorders>
            <w:shd w:val="clear" w:color="000000" w:fill="FFFFFF"/>
            <w:noWrap/>
            <w:hideMark/>
          </w:tcPr>
          <w:p w14:paraId="4A31525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305" w:type="dxa"/>
            <w:tcBorders>
              <w:top w:val="nil"/>
              <w:left w:val="nil"/>
              <w:bottom w:val="nil"/>
              <w:right w:val="nil"/>
            </w:tcBorders>
            <w:shd w:val="clear" w:color="000000" w:fill="FFFFFF"/>
            <w:noWrap/>
            <w:hideMark/>
          </w:tcPr>
          <w:p w14:paraId="6131EC5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534499A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636" w:type="dxa"/>
            <w:tcBorders>
              <w:top w:val="nil"/>
              <w:left w:val="nil"/>
              <w:bottom w:val="nil"/>
              <w:right w:val="nil"/>
            </w:tcBorders>
            <w:shd w:val="clear" w:color="000000" w:fill="FFFFFF"/>
            <w:noWrap/>
            <w:hideMark/>
          </w:tcPr>
          <w:p w14:paraId="09C8540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255" w:type="dxa"/>
            <w:tcBorders>
              <w:top w:val="nil"/>
              <w:left w:val="nil"/>
              <w:bottom w:val="nil"/>
              <w:right w:val="nil"/>
            </w:tcBorders>
            <w:shd w:val="clear" w:color="000000" w:fill="FFFFFF"/>
            <w:noWrap/>
            <w:hideMark/>
          </w:tcPr>
          <w:p w14:paraId="654D0DC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5817493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603" w:type="dxa"/>
            <w:tcBorders>
              <w:top w:val="nil"/>
              <w:left w:val="nil"/>
              <w:bottom w:val="nil"/>
              <w:right w:val="nil"/>
            </w:tcBorders>
            <w:shd w:val="clear" w:color="000000" w:fill="FFFFFF"/>
            <w:noWrap/>
            <w:hideMark/>
          </w:tcPr>
          <w:p w14:paraId="1060915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262" w:type="dxa"/>
            <w:tcBorders>
              <w:top w:val="nil"/>
              <w:left w:val="nil"/>
              <w:bottom w:val="nil"/>
              <w:right w:val="nil"/>
            </w:tcBorders>
            <w:shd w:val="clear" w:color="000000" w:fill="FFFFFF"/>
            <w:noWrap/>
            <w:hideMark/>
          </w:tcPr>
          <w:p w14:paraId="63B529B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380F6E7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2" w:type="dxa"/>
            <w:tcBorders>
              <w:top w:val="nil"/>
              <w:left w:val="nil"/>
              <w:bottom w:val="nil"/>
              <w:right w:val="nil"/>
            </w:tcBorders>
            <w:shd w:val="clear" w:color="000000" w:fill="FFFFFF"/>
            <w:noWrap/>
            <w:hideMark/>
          </w:tcPr>
          <w:p w14:paraId="430E6CA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300" w:type="dxa"/>
            <w:tcBorders>
              <w:top w:val="nil"/>
              <w:left w:val="nil"/>
              <w:bottom w:val="nil"/>
              <w:right w:val="nil"/>
            </w:tcBorders>
            <w:shd w:val="clear" w:color="000000" w:fill="FFFFFF"/>
            <w:noWrap/>
            <w:hideMark/>
          </w:tcPr>
          <w:p w14:paraId="1B6C1CB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1D955EB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473" w:type="dxa"/>
            <w:tcBorders>
              <w:top w:val="nil"/>
              <w:left w:val="nil"/>
              <w:bottom w:val="nil"/>
              <w:right w:val="nil"/>
            </w:tcBorders>
            <w:shd w:val="clear" w:color="000000" w:fill="FFFFFF"/>
            <w:noWrap/>
            <w:hideMark/>
          </w:tcPr>
          <w:p w14:paraId="0660212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r>
      <w:tr w:rsidR="00A1583F" w:rsidRPr="00024131" w14:paraId="40A7FAA9" w14:textId="77777777" w:rsidTr="00461909">
        <w:trPr>
          <w:trHeight w:val="290"/>
        </w:trPr>
        <w:tc>
          <w:tcPr>
            <w:tcW w:w="1625" w:type="dxa"/>
            <w:tcBorders>
              <w:top w:val="nil"/>
              <w:left w:val="nil"/>
              <w:bottom w:val="nil"/>
              <w:right w:val="nil"/>
            </w:tcBorders>
            <w:shd w:val="clear" w:color="000000" w:fill="FFFFFF"/>
            <w:noWrap/>
            <w:vAlign w:val="center"/>
            <w:hideMark/>
          </w:tcPr>
          <w:p w14:paraId="229B3D6E"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Stress-tolerant strategy</w:t>
            </w:r>
          </w:p>
        </w:tc>
        <w:tc>
          <w:tcPr>
            <w:tcW w:w="599" w:type="dxa"/>
            <w:tcBorders>
              <w:top w:val="nil"/>
              <w:left w:val="nil"/>
              <w:bottom w:val="nil"/>
              <w:right w:val="nil"/>
            </w:tcBorders>
            <w:shd w:val="clear" w:color="000000" w:fill="FFFFFF"/>
            <w:noWrap/>
            <w:hideMark/>
          </w:tcPr>
          <w:p w14:paraId="3890627A"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5" w:type="dxa"/>
            <w:tcBorders>
              <w:top w:val="nil"/>
              <w:left w:val="nil"/>
              <w:bottom w:val="nil"/>
              <w:right w:val="nil"/>
            </w:tcBorders>
            <w:shd w:val="clear" w:color="000000" w:fill="FFFFFF"/>
            <w:noWrap/>
            <w:hideMark/>
          </w:tcPr>
          <w:p w14:paraId="161EC108"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15" w:type="dxa"/>
            <w:tcBorders>
              <w:top w:val="nil"/>
              <w:left w:val="nil"/>
              <w:bottom w:val="nil"/>
              <w:right w:val="nil"/>
            </w:tcBorders>
            <w:shd w:val="clear" w:color="000000" w:fill="FFFFFF"/>
            <w:noWrap/>
            <w:hideMark/>
          </w:tcPr>
          <w:p w14:paraId="34E01A29"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305" w:type="dxa"/>
            <w:tcBorders>
              <w:top w:val="nil"/>
              <w:left w:val="nil"/>
              <w:bottom w:val="nil"/>
              <w:right w:val="nil"/>
            </w:tcBorders>
            <w:shd w:val="clear" w:color="000000" w:fill="FFFFFF"/>
            <w:noWrap/>
            <w:hideMark/>
          </w:tcPr>
          <w:p w14:paraId="145870F6"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1FF24D95"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636" w:type="dxa"/>
            <w:tcBorders>
              <w:top w:val="nil"/>
              <w:left w:val="nil"/>
              <w:bottom w:val="nil"/>
              <w:right w:val="nil"/>
            </w:tcBorders>
            <w:shd w:val="clear" w:color="000000" w:fill="FFFFFF"/>
            <w:noWrap/>
            <w:hideMark/>
          </w:tcPr>
          <w:p w14:paraId="2D971A28"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255" w:type="dxa"/>
            <w:tcBorders>
              <w:top w:val="nil"/>
              <w:left w:val="nil"/>
              <w:bottom w:val="nil"/>
              <w:right w:val="nil"/>
            </w:tcBorders>
            <w:shd w:val="clear" w:color="000000" w:fill="FFFFFF"/>
            <w:noWrap/>
            <w:hideMark/>
          </w:tcPr>
          <w:p w14:paraId="18D33FE2"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7B468249"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603" w:type="dxa"/>
            <w:tcBorders>
              <w:top w:val="nil"/>
              <w:left w:val="nil"/>
              <w:bottom w:val="nil"/>
              <w:right w:val="nil"/>
            </w:tcBorders>
            <w:shd w:val="clear" w:color="000000" w:fill="FFFFFF"/>
            <w:noWrap/>
            <w:hideMark/>
          </w:tcPr>
          <w:p w14:paraId="5B012BC5"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262" w:type="dxa"/>
            <w:tcBorders>
              <w:top w:val="nil"/>
              <w:left w:val="nil"/>
              <w:bottom w:val="nil"/>
              <w:right w:val="nil"/>
            </w:tcBorders>
            <w:shd w:val="clear" w:color="000000" w:fill="FFFFFF"/>
            <w:noWrap/>
            <w:hideMark/>
          </w:tcPr>
          <w:p w14:paraId="56F90B24"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2B2D5778"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2" w:type="dxa"/>
            <w:tcBorders>
              <w:top w:val="nil"/>
              <w:left w:val="nil"/>
              <w:bottom w:val="nil"/>
              <w:right w:val="nil"/>
            </w:tcBorders>
            <w:shd w:val="clear" w:color="000000" w:fill="FFFFFF"/>
            <w:noWrap/>
            <w:hideMark/>
          </w:tcPr>
          <w:p w14:paraId="058165F2"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300" w:type="dxa"/>
            <w:tcBorders>
              <w:top w:val="nil"/>
              <w:left w:val="nil"/>
              <w:bottom w:val="nil"/>
              <w:right w:val="nil"/>
            </w:tcBorders>
            <w:shd w:val="clear" w:color="000000" w:fill="FFFFFF"/>
            <w:noWrap/>
            <w:hideMark/>
          </w:tcPr>
          <w:p w14:paraId="5030B61A"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77C6DE55"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473" w:type="dxa"/>
            <w:tcBorders>
              <w:top w:val="nil"/>
              <w:left w:val="nil"/>
              <w:bottom w:val="nil"/>
              <w:right w:val="nil"/>
            </w:tcBorders>
            <w:shd w:val="clear" w:color="000000" w:fill="FFFFFF"/>
            <w:noWrap/>
            <w:hideMark/>
          </w:tcPr>
          <w:p w14:paraId="234C4962"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r>
      <w:tr w:rsidR="00A1583F" w:rsidRPr="00024131" w14:paraId="1D8C1F97" w14:textId="77777777" w:rsidTr="00461909">
        <w:trPr>
          <w:trHeight w:val="290"/>
        </w:trPr>
        <w:tc>
          <w:tcPr>
            <w:tcW w:w="1625" w:type="dxa"/>
            <w:tcBorders>
              <w:top w:val="nil"/>
              <w:left w:val="nil"/>
              <w:bottom w:val="nil"/>
              <w:right w:val="nil"/>
            </w:tcBorders>
            <w:shd w:val="clear" w:color="000000" w:fill="FFFFFF"/>
            <w:noWrap/>
            <w:vAlign w:val="center"/>
            <w:hideMark/>
          </w:tcPr>
          <w:p w14:paraId="0747F8DE"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Pre-1800 semi-natural</w:t>
            </w:r>
          </w:p>
        </w:tc>
        <w:tc>
          <w:tcPr>
            <w:tcW w:w="599" w:type="dxa"/>
            <w:tcBorders>
              <w:top w:val="nil"/>
              <w:left w:val="nil"/>
              <w:bottom w:val="nil"/>
              <w:right w:val="nil"/>
            </w:tcBorders>
            <w:shd w:val="clear" w:color="000000" w:fill="FFFFFF"/>
            <w:noWrap/>
            <w:hideMark/>
          </w:tcPr>
          <w:p w14:paraId="6F231D7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29</w:t>
            </w:r>
          </w:p>
        </w:tc>
        <w:tc>
          <w:tcPr>
            <w:tcW w:w="565" w:type="dxa"/>
            <w:tcBorders>
              <w:top w:val="nil"/>
              <w:left w:val="nil"/>
              <w:bottom w:val="nil"/>
              <w:right w:val="nil"/>
            </w:tcBorders>
            <w:shd w:val="clear" w:color="000000" w:fill="FFFFFF"/>
            <w:noWrap/>
            <w:hideMark/>
          </w:tcPr>
          <w:p w14:paraId="312E164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38.97</w:t>
            </w:r>
          </w:p>
        </w:tc>
        <w:tc>
          <w:tcPr>
            <w:tcW w:w="515" w:type="dxa"/>
            <w:tcBorders>
              <w:top w:val="nil"/>
              <w:left w:val="nil"/>
              <w:bottom w:val="nil"/>
              <w:right w:val="nil"/>
            </w:tcBorders>
            <w:shd w:val="clear" w:color="000000" w:fill="FFFFFF"/>
            <w:noWrap/>
            <w:hideMark/>
          </w:tcPr>
          <w:p w14:paraId="5019768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1.88</w:t>
            </w:r>
          </w:p>
        </w:tc>
        <w:tc>
          <w:tcPr>
            <w:tcW w:w="305" w:type="dxa"/>
            <w:tcBorders>
              <w:top w:val="nil"/>
              <w:left w:val="nil"/>
              <w:bottom w:val="nil"/>
              <w:right w:val="nil"/>
            </w:tcBorders>
            <w:shd w:val="clear" w:color="000000" w:fill="FFFFFF"/>
            <w:noWrap/>
            <w:hideMark/>
          </w:tcPr>
          <w:p w14:paraId="7BE5505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2747188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38.29</w:t>
            </w:r>
          </w:p>
        </w:tc>
        <w:tc>
          <w:tcPr>
            <w:tcW w:w="636" w:type="dxa"/>
            <w:tcBorders>
              <w:top w:val="nil"/>
              <w:left w:val="nil"/>
              <w:bottom w:val="nil"/>
              <w:right w:val="nil"/>
            </w:tcBorders>
            <w:shd w:val="clear" w:color="000000" w:fill="FFFFFF"/>
            <w:noWrap/>
            <w:hideMark/>
          </w:tcPr>
          <w:p w14:paraId="6D83E80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1.42</w:t>
            </w:r>
          </w:p>
        </w:tc>
        <w:tc>
          <w:tcPr>
            <w:tcW w:w="255" w:type="dxa"/>
            <w:tcBorders>
              <w:top w:val="nil"/>
              <w:left w:val="nil"/>
              <w:bottom w:val="nil"/>
              <w:right w:val="nil"/>
            </w:tcBorders>
            <w:shd w:val="clear" w:color="000000" w:fill="FFFFFF"/>
            <w:noWrap/>
            <w:hideMark/>
          </w:tcPr>
          <w:p w14:paraId="786A16B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18F7063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42.35</w:t>
            </w:r>
          </w:p>
        </w:tc>
        <w:tc>
          <w:tcPr>
            <w:tcW w:w="603" w:type="dxa"/>
            <w:tcBorders>
              <w:top w:val="nil"/>
              <w:left w:val="nil"/>
              <w:bottom w:val="nil"/>
              <w:right w:val="nil"/>
            </w:tcBorders>
            <w:shd w:val="clear" w:color="000000" w:fill="FFFFFF"/>
            <w:noWrap/>
            <w:hideMark/>
          </w:tcPr>
          <w:p w14:paraId="57B700D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1.45</w:t>
            </w:r>
          </w:p>
        </w:tc>
        <w:tc>
          <w:tcPr>
            <w:tcW w:w="262" w:type="dxa"/>
            <w:tcBorders>
              <w:top w:val="nil"/>
              <w:left w:val="nil"/>
              <w:bottom w:val="nil"/>
              <w:right w:val="nil"/>
            </w:tcBorders>
            <w:shd w:val="clear" w:color="000000" w:fill="FFFFFF"/>
            <w:noWrap/>
            <w:hideMark/>
          </w:tcPr>
          <w:p w14:paraId="22A8182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25B3D7D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43.01</w:t>
            </w:r>
          </w:p>
        </w:tc>
        <w:tc>
          <w:tcPr>
            <w:tcW w:w="592" w:type="dxa"/>
            <w:tcBorders>
              <w:top w:val="nil"/>
              <w:left w:val="nil"/>
              <w:bottom w:val="nil"/>
              <w:right w:val="nil"/>
            </w:tcBorders>
            <w:shd w:val="clear" w:color="000000" w:fill="FFFFFF"/>
            <w:noWrap/>
            <w:hideMark/>
          </w:tcPr>
          <w:p w14:paraId="7F6CA2C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1.21</w:t>
            </w:r>
          </w:p>
        </w:tc>
        <w:tc>
          <w:tcPr>
            <w:tcW w:w="300" w:type="dxa"/>
            <w:tcBorders>
              <w:top w:val="nil"/>
              <w:left w:val="nil"/>
              <w:bottom w:val="nil"/>
              <w:right w:val="nil"/>
            </w:tcBorders>
            <w:shd w:val="clear" w:color="000000" w:fill="FFFFFF"/>
            <w:noWrap/>
            <w:hideMark/>
          </w:tcPr>
          <w:p w14:paraId="05AEA62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182926F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43.17</w:t>
            </w:r>
          </w:p>
        </w:tc>
        <w:tc>
          <w:tcPr>
            <w:tcW w:w="473" w:type="dxa"/>
            <w:tcBorders>
              <w:top w:val="nil"/>
              <w:left w:val="nil"/>
              <w:bottom w:val="nil"/>
              <w:right w:val="nil"/>
            </w:tcBorders>
            <w:shd w:val="clear" w:color="000000" w:fill="FFFFFF"/>
            <w:noWrap/>
            <w:hideMark/>
          </w:tcPr>
          <w:p w14:paraId="7DC8DB2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1.20</w:t>
            </w:r>
          </w:p>
        </w:tc>
      </w:tr>
      <w:tr w:rsidR="00A1583F" w:rsidRPr="00024131" w14:paraId="4C550AE2" w14:textId="77777777" w:rsidTr="00461909">
        <w:trPr>
          <w:trHeight w:val="290"/>
        </w:trPr>
        <w:tc>
          <w:tcPr>
            <w:tcW w:w="1625" w:type="dxa"/>
            <w:tcBorders>
              <w:top w:val="nil"/>
              <w:left w:val="nil"/>
              <w:bottom w:val="nil"/>
              <w:right w:val="nil"/>
            </w:tcBorders>
            <w:shd w:val="clear" w:color="000000" w:fill="FFFFFF"/>
            <w:noWrap/>
            <w:vAlign w:val="center"/>
            <w:hideMark/>
          </w:tcPr>
          <w:p w14:paraId="23A4B528"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Pre-1800 disturbed</w:t>
            </w:r>
          </w:p>
        </w:tc>
        <w:tc>
          <w:tcPr>
            <w:tcW w:w="599" w:type="dxa"/>
            <w:tcBorders>
              <w:top w:val="nil"/>
              <w:left w:val="nil"/>
              <w:bottom w:val="nil"/>
              <w:right w:val="nil"/>
            </w:tcBorders>
            <w:shd w:val="clear" w:color="000000" w:fill="FFFFFF"/>
            <w:noWrap/>
            <w:hideMark/>
          </w:tcPr>
          <w:p w14:paraId="00C6761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40</w:t>
            </w:r>
          </w:p>
        </w:tc>
        <w:tc>
          <w:tcPr>
            <w:tcW w:w="565" w:type="dxa"/>
            <w:tcBorders>
              <w:top w:val="nil"/>
              <w:left w:val="nil"/>
              <w:bottom w:val="nil"/>
              <w:right w:val="nil"/>
            </w:tcBorders>
            <w:shd w:val="clear" w:color="000000" w:fill="FFFFFF"/>
            <w:noWrap/>
            <w:hideMark/>
          </w:tcPr>
          <w:p w14:paraId="58ACC01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32.77</w:t>
            </w:r>
          </w:p>
        </w:tc>
        <w:tc>
          <w:tcPr>
            <w:tcW w:w="515" w:type="dxa"/>
            <w:tcBorders>
              <w:top w:val="nil"/>
              <w:left w:val="nil"/>
              <w:bottom w:val="nil"/>
              <w:right w:val="nil"/>
            </w:tcBorders>
            <w:shd w:val="clear" w:color="000000" w:fill="FFFFFF"/>
            <w:noWrap/>
            <w:hideMark/>
          </w:tcPr>
          <w:p w14:paraId="765248F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1.44</w:t>
            </w:r>
          </w:p>
        </w:tc>
        <w:tc>
          <w:tcPr>
            <w:tcW w:w="305" w:type="dxa"/>
            <w:tcBorders>
              <w:top w:val="nil"/>
              <w:left w:val="nil"/>
              <w:bottom w:val="nil"/>
              <w:right w:val="nil"/>
            </w:tcBorders>
            <w:shd w:val="clear" w:color="000000" w:fill="FFFFFF"/>
            <w:noWrap/>
            <w:hideMark/>
          </w:tcPr>
          <w:p w14:paraId="4DC5EE6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3D584BD3"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37.17</w:t>
            </w:r>
          </w:p>
        </w:tc>
        <w:tc>
          <w:tcPr>
            <w:tcW w:w="636" w:type="dxa"/>
            <w:tcBorders>
              <w:top w:val="nil"/>
              <w:left w:val="nil"/>
              <w:bottom w:val="nil"/>
              <w:right w:val="nil"/>
            </w:tcBorders>
            <w:shd w:val="clear" w:color="000000" w:fill="FFFFFF"/>
            <w:noWrap/>
            <w:hideMark/>
          </w:tcPr>
          <w:p w14:paraId="7F61A60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1.08</w:t>
            </w:r>
          </w:p>
        </w:tc>
        <w:tc>
          <w:tcPr>
            <w:tcW w:w="255" w:type="dxa"/>
            <w:tcBorders>
              <w:top w:val="nil"/>
              <w:left w:val="nil"/>
              <w:bottom w:val="nil"/>
              <w:right w:val="nil"/>
            </w:tcBorders>
            <w:shd w:val="clear" w:color="000000" w:fill="FFFFFF"/>
            <w:noWrap/>
            <w:hideMark/>
          </w:tcPr>
          <w:p w14:paraId="602B6C9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7CF1445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40.52</w:t>
            </w:r>
          </w:p>
        </w:tc>
        <w:tc>
          <w:tcPr>
            <w:tcW w:w="603" w:type="dxa"/>
            <w:tcBorders>
              <w:top w:val="nil"/>
              <w:left w:val="nil"/>
              <w:bottom w:val="nil"/>
              <w:right w:val="nil"/>
            </w:tcBorders>
            <w:shd w:val="clear" w:color="000000" w:fill="FFFFFF"/>
            <w:noWrap/>
            <w:hideMark/>
          </w:tcPr>
          <w:p w14:paraId="4ED821B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1.37</w:t>
            </w:r>
          </w:p>
        </w:tc>
        <w:tc>
          <w:tcPr>
            <w:tcW w:w="262" w:type="dxa"/>
            <w:tcBorders>
              <w:top w:val="nil"/>
              <w:left w:val="nil"/>
              <w:bottom w:val="nil"/>
              <w:right w:val="nil"/>
            </w:tcBorders>
            <w:shd w:val="clear" w:color="000000" w:fill="FFFFFF"/>
            <w:noWrap/>
            <w:hideMark/>
          </w:tcPr>
          <w:p w14:paraId="5491337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6170C7A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42.11</w:t>
            </w:r>
          </w:p>
        </w:tc>
        <w:tc>
          <w:tcPr>
            <w:tcW w:w="592" w:type="dxa"/>
            <w:tcBorders>
              <w:top w:val="nil"/>
              <w:left w:val="nil"/>
              <w:bottom w:val="nil"/>
              <w:right w:val="nil"/>
            </w:tcBorders>
            <w:shd w:val="clear" w:color="000000" w:fill="FFFFFF"/>
            <w:noWrap/>
            <w:hideMark/>
          </w:tcPr>
          <w:p w14:paraId="3EA846E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1.04</w:t>
            </w:r>
          </w:p>
        </w:tc>
        <w:tc>
          <w:tcPr>
            <w:tcW w:w="300" w:type="dxa"/>
            <w:tcBorders>
              <w:top w:val="nil"/>
              <w:left w:val="nil"/>
              <w:bottom w:val="nil"/>
              <w:right w:val="nil"/>
            </w:tcBorders>
            <w:shd w:val="clear" w:color="000000" w:fill="FFFFFF"/>
            <w:noWrap/>
            <w:hideMark/>
          </w:tcPr>
          <w:p w14:paraId="58B5FC9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58A713E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43.19</w:t>
            </w:r>
          </w:p>
        </w:tc>
        <w:tc>
          <w:tcPr>
            <w:tcW w:w="473" w:type="dxa"/>
            <w:tcBorders>
              <w:top w:val="nil"/>
              <w:left w:val="nil"/>
              <w:bottom w:val="nil"/>
              <w:right w:val="nil"/>
            </w:tcBorders>
            <w:shd w:val="clear" w:color="000000" w:fill="FFFFFF"/>
            <w:noWrap/>
            <w:hideMark/>
          </w:tcPr>
          <w:p w14:paraId="1CB44F5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1.30</w:t>
            </w:r>
          </w:p>
        </w:tc>
      </w:tr>
      <w:tr w:rsidR="00A1583F" w:rsidRPr="00024131" w14:paraId="79C4C844" w14:textId="77777777" w:rsidTr="00461909">
        <w:trPr>
          <w:trHeight w:val="290"/>
        </w:trPr>
        <w:tc>
          <w:tcPr>
            <w:tcW w:w="1625" w:type="dxa"/>
            <w:tcBorders>
              <w:top w:val="nil"/>
              <w:left w:val="nil"/>
              <w:bottom w:val="nil"/>
              <w:right w:val="nil"/>
            </w:tcBorders>
            <w:shd w:val="clear" w:color="000000" w:fill="FFFFFF"/>
            <w:noWrap/>
            <w:vAlign w:val="center"/>
            <w:hideMark/>
          </w:tcPr>
          <w:p w14:paraId="758F5C1C"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19th C semi-natural</w:t>
            </w:r>
          </w:p>
        </w:tc>
        <w:tc>
          <w:tcPr>
            <w:tcW w:w="599" w:type="dxa"/>
            <w:tcBorders>
              <w:top w:val="nil"/>
              <w:left w:val="nil"/>
              <w:bottom w:val="nil"/>
              <w:right w:val="nil"/>
            </w:tcBorders>
            <w:shd w:val="clear" w:color="000000" w:fill="FFFFFF"/>
            <w:noWrap/>
            <w:hideMark/>
          </w:tcPr>
          <w:p w14:paraId="17CDA07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19</w:t>
            </w:r>
          </w:p>
        </w:tc>
        <w:tc>
          <w:tcPr>
            <w:tcW w:w="565" w:type="dxa"/>
            <w:tcBorders>
              <w:top w:val="nil"/>
              <w:left w:val="nil"/>
              <w:bottom w:val="nil"/>
              <w:right w:val="nil"/>
            </w:tcBorders>
            <w:shd w:val="clear" w:color="000000" w:fill="FFFFFF"/>
            <w:noWrap/>
            <w:hideMark/>
          </w:tcPr>
          <w:p w14:paraId="4692170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28.12</w:t>
            </w:r>
          </w:p>
        </w:tc>
        <w:tc>
          <w:tcPr>
            <w:tcW w:w="515" w:type="dxa"/>
            <w:tcBorders>
              <w:top w:val="nil"/>
              <w:left w:val="nil"/>
              <w:bottom w:val="nil"/>
              <w:right w:val="nil"/>
            </w:tcBorders>
            <w:shd w:val="clear" w:color="000000" w:fill="FFFFFF"/>
            <w:noWrap/>
            <w:hideMark/>
          </w:tcPr>
          <w:p w14:paraId="6D893B0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1.59</w:t>
            </w:r>
          </w:p>
        </w:tc>
        <w:tc>
          <w:tcPr>
            <w:tcW w:w="305" w:type="dxa"/>
            <w:tcBorders>
              <w:top w:val="nil"/>
              <w:left w:val="nil"/>
              <w:bottom w:val="nil"/>
              <w:right w:val="nil"/>
            </w:tcBorders>
            <w:shd w:val="clear" w:color="000000" w:fill="FFFFFF"/>
            <w:noWrap/>
            <w:hideMark/>
          </w:tcPr>
          <w:p w14:paraId="44AB830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02CF19B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38.00</w:t>
            </w:r>
          </w:p>
        </w:tc>
        <w:tc>
          <w:tcPr>
            <w:tcW w:w="636" w:type="dxa"/>
            <w:tcBorders>
              <w:top w:val="nil"/>
              <w:left w:val="nil"/>
              <w:bottom w:val="nil"/>
              <w:right w:val="nil"/>
            </w:tcBorders>
            <w:shd w:val="clear" w:color="000000" w:fill="FFFFFF"/>
            <w:noWrap/>
            <w:hideMark/>
          </w:tcPr>
          <w:p w14:paraId="5E191C8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1.60</w:t>
            </w:r>
          </w:p>
        </w:tc>
        <w:tc>
          <w:tcPr>
            <w:tcW w:w="255" w:type="dxa"/>
            <w:tcBorders>
              <w:top w:val="nil"/>
              <w:left w:val="nil"/>
              <w:bottom w:val="nil"/>
              <w:right w:val="nil"/>
            </w:tcBorders>
            <w:shd w:val="clear" w:color="000000" w:fill="FFFFFF"/>
            <w:noWrap/>
            <w:hideMark/>
          </w:tcPr>
          <w:p w14:paraId="046730C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05C5DC7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40.43</w:t>
            </w:r>
          </w:p>
        </w:tc>
        <w:tc>
          <w:tcPr>
            <w:tcW w:w="603" w:type="dxa"/>
            <w:tcBorders>
              <w:top w:val="nil"/>
              <w:left w:val="nil"/>
              <w:bottom w:val="nil"/>
              <w:right w:val="nil"/>
            </w:tcBorders>
            <w:shd w:val="clear" w:color="000000" w:fill="FFFFFF"/>
            <w:noWrap/>
            <w:hideMark/>
          </w:tcPr>
          <w:p w14:paraId="12A87DB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1.24</w:t>
            </w:r>
          </w:p>
        </w:tc>
        <w:tc>
          <w:tcPr>
            <w:tcW w:w="262" w:type="dxa"/>
            <w:tcBorders>
              <w:top w:val="nil"/>
              <w:left w:val="nil"/>
              <w:bottom w:val="nil"/>
              <w:right w:val="nil"/>
            </w:tcBorders>
            <w:shd w:val="clear" w:color="000000" w:fill="FFFFFF"/>
            <w:noWrap/>
            <w:hideMark/>
          </w:tcPr>
          <w:p w14:paraId="64EC2C0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5360D743"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39.60</w:t>
            </w:r>
          </w:p>
        </w:tc>
        <w:tc>
          <w:tcPr>
            <w:tcW w:w="592" w:type="dxa"/>
            <w:tcBorders>
              <w:top w:val="nil"/>
              <w:left w:val="nil"/>
              <w:bottom w:val="nil"/>
              <w:right w:val="nil"/>
            </w:tcBorders>
            <w:shd w:val="clear" w:color="000000" w:fill="FFFFFF"/>
            <w:noWrap/>
            <w:hideMark/>
          </w:tcPr>
          <w:p w14:paraId="452F085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1.46</w:t>
            </w:r>
          </w:p>
        </w:tc>
        <w:tc>
          <w:tcPr>
            <w:tcW w:w="300" w:type="dxa"/>
            <w:tcBorders>
              <w:top w:val="nil"/>
              <w:left w:val="nil"/>
              <w:bottom w:val="nil"/>
              <w:right w:val="nil"/>
            </w:tcBorders>
            <w:shd w:val="clear" w:color="000000" w:fill="FFFFFF"/>
            <w:noWrap/>
            <w:hideMark/>
          </w:tcPr>
          <w:p w14:paraId="385F099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310054A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42.78</w:t>
            </w:r>
          </w:p>
        </w:tc>
        <w:tc>
          <w:tcPr>
            <w:tcW w:w="473" w:type="dxa"/>
            <w:tcBorders>
              <w:top w:val="nil"/>
              <w:left w:val="nil"/>
              <w:bottom w:val="nil"/>
              <w:right w:val="nil"/>
            </w:tcBorders>
            <w:shd w:val="clear" w:color="000000" w:fill="FFFFFF"/>
            <w:noWrap/>
            <w:hideMark/>
          </w:tcPr>
          <w:p w14:paraId="74BC603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1.50</w:t>
            </w:r>
          </w:p>
        </w:tc>
      </w:tr>
      <w:tr w:rsidR="00A1583F" w:rsidRPr="00024131" w14:paraId="68963969" w14:textId="77777777" w:rsidTr="00461909">
        <w:trPr>
          <w:trHeight w:val="290"/>
        </w:trPr>
        <w:tc>
          <w:tcPr>
            <w:tcW w:w="1625" w:type="dxa"/>
            <w:tcBorders>
              <w:top w:val="nil"/>
              <w:left w:val="nil"/>
              <w:bottom w:val="nil"/>
              <w:right w:val="nil"/>
            </w:tcBorders>
            <w:shd w:val="clear" w:color="000000" w:fill="FFFFFF"/>
            <w:noWrap/>
            <w:vAlign w:val="center"/>
            <w:hideMark/>
          </w:tcPr>
          <w:p w14:paraId="0D43DD41"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19th C disturbed</w:t>
            </w:r>
          </w:p>
        </w:tc>
        <w:tc>
          <w:tcPr>
            <w:tcW w:w="599" w:type="dxa"/>
            <w:tcBorders>
              <w:top w:val="nil"/>
              <w:left w:val="nil"/>
              <w:bottom w:val="nil"/>
              <w:right w:val="nil"/>
            </w:tcBorders>
            <w:shd w:val="clear" w:color="000000" w:fill="FFFFFF"/>
            <w:noWrap/>
            <w:hideMark/>
          </w:tcPr>
          <w:p w14:paraId="7F8BC68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11</w:t>
            </w:r>
          </w:p>
        </w:tc>
        <w:tc>
          <w:tcPr>
            <w:tcW w:w="565" w:type="dxa"/>
            <w:tcBorders>
              <w:top w:val="nil"/>
              <w:left w:val="nil"/>
              <w:bottom w:val="nil"/>
              <w:right w:val="nil"/>
            </w:tcBorders>
            <w:shd w:val="clear" w:color="000000" w:fill="FFFFFF"/>
            <w:noWrap/>
            <w:hideMark/>
          </w:tcPr>
          <w:p w14:paraId="304C008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25.97</w:t>
            </w:r>
          </w:p>
        </w:tc>
        <w:tc>
          <w:tcPr>
            <w:tcW w:w="515" w:type="dxa"/>
            <w:tcBorders>
              <w:top w:val="nil"/>
              <w:left w:val="nil"/>
              <w:bottom w:val="nil"/>
              <w:right w:val="nil"/>
            </w:tcBorders>
            <w:shd w:val="clear" w:color="000000" w:fill="FFFFFF"/>
            <w:noWrap/>
            <w:hideMark/>
          </w:tcPr>
          <w:p w14:paraId="6EBE4DC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1.38</w:t>
            </w:r>
          </w:p>
        </w:tc>
        <w:tc>
          <w:tcPr>
            <w:tcW w:w="305" w:type="dxa"/>
            <w:tcBorders>
              <w:top w:val="nil"/>
              <w:left w:val="nil"/>
              <w:bottom w:val="nil"/>
              <w:right w:val="nil"/>
            </w:tcBorders>
            <w:shd w:val="clear" w:color="000000" w:fill="FFFFFF"/>
            <w:noWrap/>
            <w:hideMark/>
          </w:tcPr>
          <w:p w14:paraId="15BAD7B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3BF223E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34.82</w:t>
            </w:r>
          </w:p>
        </w:tc>
        <w:tc>
          <w:tcPr>
            <w:tcW w:w="636" w:type="dxa"/>
            <w:tcBorders>
              <w:top w:val="nil"/>
              <w:left w:val="nil"/>
              <w:bottom w:val="nil"/>
              <w:right w:val="nil"/>
            </w:tcBorders>
            <w:shd w:val="clear" w:color="000000" w:fill="FFFFFF"/>
            <w:noWrap/>
            <w:hideMark/>
          </w:tcPr>
          <w:p w14:paraId="5357428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2.85</w:t>
            </w:r>
          </w:p>
        </w:tc>
        <w:tc>
          <w:tcPr>
            <w:tcW w:w="255" w:type="dxa"/>
            <w:tcBorders>
              <w:top w:val="nil"/>
              <w:left w:val="nil"/>
              <w:bottom w:val="nil"/>
              <w:right w:val="nil"/>
            </w:tcBorders>
            <w:shd w:val="clear" w:color="000000" w:fill="FFFFFF"/>
            <w:noWrap/>
            <w:hideMark/>
          </w:tcPr>
          <w:p w14:paraId="559F51E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5C164BE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37.75</w:t>
            </w:r>
          </w:p>
        </w:tc>
        <w:tc>
          <w:tcPr>
            <w:tcW w:w="603" w:type="dxa"/>
            <w:tcBorders>
              <w:top w:val="nil"/>
              <w:left w:val="nil"/>
              <w:bottom w:val="nil"/>
              <w:right w:val="nil"/>
            </w:tcBorders>
            <w:shd w:val="clear" w:color="000000" w:fill="FFFFFF"/>
            <w:noWrap/>
            <w:hideMark/>
          </w:tcPr>
          <w:p w14:paraId="5E6BE61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1.42</w:t>
            </w:r>
          </w:p>
        </w:tc>
        <w:tc>
          <w:tcPr>
            <w:tcW w:w="262" w:type="dxa"/>
            <w:tcBorders>
              <w:top w:val="nil"/>
              <w:left w:val="nil"/>
              <w:bottom w:val="nil"/>
              <w:right w:val="nil"/>
            </w:tcBorders>
            <w:shd w:val="clear" w:color="000000" w:fill="FFFFFF"/>
            <w:noWrap/>
            <w:hideMark/>
          </w:tcPr>
          <w:p w14:paraId="6C65F6A3"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1EB3AA9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39.10</w:t>
            </w:r>
          </w:p>
        </w:tc>
        <w:tc>
          <w:tcPr>
            <w:tcW w:w="592" w:type="dxa"/>
            <w:tcBorders>
              <w:top w:val="nil"/>
              <w:left w:val="nil"/>
              <w:bottom w:val="nil"/>
              <w:right w:val="nil"/>
            </w:tcBorders>
            <w:shd w:val="clear" w:color="000000" w:fill="FFFFFF"/>
            <w:noWrap/>
            <w:hideMark/>
          </w:tcPr>
          <w:p w14:paraId="6DA49243"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2.96</w:t>
            </w:r>
          </w:p>
        </w:tc>
        <w:tc>
          <w:tcPr>
            <w:tcW w:w="300" w:type="dxa"/>
            <w:tcBorders>
              <w:top w:val="nil"/>
              <w:left w:val="nil"/>
              <w:bottom w:val="nil"/>
              <w:right w:val="nil"/>
            </w:tcBorders>
            <w:shd w:val="clear" w:color="000000" w:fill="FFFFFF"/>
            <w:noWrap/>
            <w:hideMark/>
          </w:tcPr>
          <w:p w14:paraId="5D8BF6A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5D81FDC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38.63</w:t>
            </w:r>
          </w:p>
        </w:tc>
        <w:tc>
          <w:tcPr>
            <w:tcW w:w="473" w:type="dxa"/>
            <w:tcBorders>
              <w:top w:val="nil"/>
              <w:left w:val="nil"/>
              <w:bottom w:val="nil"/>
              <w:right w:val="nil"/>
            </w:tcBorders>
            <w:shd w:val="clear" w:color="000000" w:fill="FFFFFF"/>
            <w:noWrap/>
            <w:hideMark/>
          </w:tcPr>
          <w:p w14:paraId="5EF142A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2.17</w:t>
            </w:r>
          </w:p>
        </w:tc>
      </w:tr>
      <w:tr w:rsidR="00A1583F" w:rsidRPr="00024131" w14:paraId="42C91A1B" w14:textId="77777777" w:rsidTr="00461909">
        <w:trPr>
          <w:trHeight w:val="290"/>
        </w:trPr>
        <w:tc>
          <w:tcPr>
            <w:tcW w:w="1625" w:type="dxa"/>
            <w:tcBorders>
              <w:top w:val="nil"/>
              <w:left w:val="nil"/>
              <w:bottom w:val="nil"/>
              <w:right w:val="nil"/>
            </w:tcBorders>
            <w:shd w:val="clear" w:color="000000" w:fill="FFFFFF"/>
            <w:noWrap/>
            <w:vAlign w:val="center"/>
            <w:hideMark/>
          </w:tcPr>
          <w:p w14:paraId="662554F2"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19th C plantations</w:t>
            </w:r>
          </w:p>
        </w:tc>
        <w:tc>
          <w:tcPr>
            <w:tcW w:w="599" w:type="dxa"/>
            <w:tcBorders>
              <w:top w:val="nil"/>
              <w:left w:val="nil"/>
              <w:bottom w:val="nil"/>
              <w:right w:val="nil"/>
            </w:tcBorders>
            <w:shd w:val="clear" w:color="000000" w:fill="FFFFFF"/>
            <w:noWrap/>
            <w:hideMark/>
          </w:tcPr>
          <w:p w14:paraId="4138C60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27</w:t>
            </w:r>
          </w:p>
        </w:tc>
        <w:tc>
          <w:tcPr>
            <w:tcW w:w="565" w:type="dxa"/>
            <w:tcBorders>
              <w:top w:val="nil"/>
              <w:left w:val="nil"/>
              <w:bottom w:val="nil"/>
              <w:right w:val="nil"/>
            </w:tcBorders>
            <w:shd w:val="clear" w:color="000000" w:fill="FFFFFF"/>
            <w:noWrap/>
            <w:hideMark/>
          </w:tcPr>
          <w:p w14:paraId="3A117C3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36.24</w:t>
            </w:r>
          </w:p>
        </w:tc>
        <w:tc>
          <w:tcPr>
            <w:tcW w:w="515" w:type="dxa"/>
            <w:tcBorders>
              <w:top w:val="nil"/>
              <w:left w:val="nil"/>
              <w:bottom w:val="nil"/>
              <w:right w:val="nil"/>
            </w:tcBorders>
            <w:shd w:val="clear" w:color="000000" w:fill="FFFFFF"/>
            <w:noWrap/>
            <w:hideMark/>
          </w:tcPr>
          <w:p w14:paraId="4BD63D7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1.65</w:t>
            </w:r>
          </w:p>
        </w:tc>
        <w:tc>
          <w:tcPr>
            <w:tcW w:w="305" w:type="dxa"/>
            <w:tcBorders>
              <w:top w:val="nil"/>
              <w:left w:val="nil"/>
              <w:bottom w:val="nil"/>
              <w:right w:val="nil"/>
            </w:tcBorders>
            <w:shd w:val="clear" w:color="000000" w:fill="FFFFFF"/>
            <w:noWrap/>
            <w:hideMark/>
          </w:tcPr>
          <w:p w14:paraId="7501CE8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615C32D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36.04</w:t>
            </w:r>
          </w:p>
        </w:tc>
        <w:tc>
          <w:tcPr>
            <w:tcW w:w="636" w:type="dxa"/>
            <w:tcBorders>
              <w:top w:val="nil"/>
              <w:left w:val="nil"/>
              <w:bottom w:val="nil"/>
              <w:right w:val="nil"/>
            </w:tcBorders>
            <w:shd w:val="clear" w:color="000000" w:fill="FFFFFF"/>
            <w:noWrap/>
            <w:hideMark/>
          </w:tcPr>
          <w:p w14:paraId="2917EF7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1.41</w:t>
            </w:r>
          </w:p>
        </w:tc>
        <w:tc>
          <w:tcPr>
            <w:tcW w:w="255" w:type="dxa"/>
            <w:tcBorders>
              <w:top w:val="nil"/>
              <w:left w:val="nil"/>
              <w:bottom w:val="nil"/>
              <w:right w:val="nil"/>
            </w:tcBorders>
            <w:shd w:val="clear" w:color="000000" w:fill="FFFFFF"/>
            <w:noWrap/>
            <w:hideMark/>
          </w:tcPr>
          <w:p w14:paraId="164ACEB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4EE959E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40.49</w:t>
            </w:r>
          </w:p>
        </w:tc>
        <w:tc>
          <w:tcPr>
            <w:tcW w:w="603" w:type="dxa"/>
            <w:tcBorders>
              <w:top w:val="nil"/>
              <w:left w:val="nil"/>
              <w:bottom w:val="nil"/>
              <w:right w:val="nil"/>
            </w:tcBorders>
            <w:shd w:val="clear" w:color="000000" w:fill="FFFFFF"/>
            <w:noWrap/>
            <w:hideMark/>
          </w:tcPr>
          <w:p w14:paraId="692B1D2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1.82</w:t>
            </w:r>
          </w:p>
        </w:tc>
        <w:tc>
          <w:tcPr>
            <w:tcW w:w="262" w:type="dxa"/>
            <w:tcBorders>
              <w:top w:val="nil"/>
              <w:left w:val="nil"/>
              <w:bottom w:val="nil"/>
              <w:right w:val="nil"/>
            </w:tcBorders>
            <w:shd w:val="clear" w:color="000000" w:fill="FFFFFF"/>
            <w:noWrap/>
            <w:hideMark/>
          </w:tcPr>
          <w:p w14:paraId="360A556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457A5FE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42.45</w:t>
            </w:r>
          </w:p>
        </w:tc>
        <w:tc>
          <w:tcPr>
            <w:tcW w:w="592" w:type="dxa"/>
            <w:tcBorders>
              <w:top w:val="nil"/>
              <w:left w:val="nil"/>
              <w:bottom w:val="nil"/>
              <w:right w:val="nil"/>
            </w:tcBorders>
            <w:shd w:val="clear" w:color="000000" w:fill="FFFFFF"/>
            <w:noWrap/>
            <w:hideMark/>
          </w:tcPr>
          <w:p w14:paraId="02BCF4F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2.05</w:t>
            </w:r>
          </w:p>
        </w:tc>
        <w:tc>
          <w:tcPr>
            <w:tcW w:w="300" w:type="dxa"/>
            <w:tcBorders>
              <w:top w:val="nil"/>
              <w:left w:val="nil"/>
              <w:bottom w:val="nil"/>
              <w:right w:val="nil"/>
            </w:tcBorders>
            <w:shd w:val="clear" w:color="000000" w:fill="FFFFFF"/>
            <w:noWrap/>
            <w:hideMark/>
          </w:tcPr>
          <w:p w14:paraId="260E3A0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0AD46B3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47.70</w:t>
            </w:r>
          </w:p>
        </w:tc>
        <w:tc>
          <w:tcPr>
            <w:tcW w:w="473" w:type="dxa"/>
            <w:tcBorders>
              <w:top w:val="nil"/>
              <w:left w:val="nil"/>
              <w:bottom w:val="nil"/>
              <w:right w:val="nil"/>
            </w:tcBorders>
            <w:shd w:val="clear" w:color="000000" w:fill="FFFFFF"/>
            <w:noWrap/>
            <w:hideMark/>
          </w:tcPr>
          <w:p w14:paraId="122223E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2.40</w:t>
            </w:r>
          </w:p>
        </w:tc>
      </w:tr>
      <w:tr w:rsidR="00A1583F" w:rsidRPr="00024131" w14:paraId="2518A724" w14:textId="77777777" w:rsidTr="00461909">
        <w:trPr>
          <w:trHeight w:val="290"/>
        </w:trPr>
        <w:tc>
          <w:tcPr>
            <w:tcW w:w="1625" w:type="dxa"/>
            <w:tcBorders>
              <w:top w:val="nil"/>
              <w:left w:val="nil"/>
              <w:bottom w:val="nil"/>
              <w:right w:val="nil"/>
            </w:tcBorders>
            <w:shd w:val="clear" w:color="000000" w:fill="FFFFFF"/>
            <w:noWrap/>
            <w:vAlign w:val="center"/>
            <w:hideMark/>
          </w:tcPr>
          <w:p w14:paraId="37FB63F0"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20th C plantations</w:t>
            </w:r>
          </w:p>
        </w:tc>
        <w:tc>
          <w:tcPr>
            <w:tcW w:w="599" w:type="dxa"/>
            <w:tcBorders>
              <w:top w:val="nil"/>
              <w:left w:val="nil"/>
              <w:bottom w:val="nil"/>
              <w:right w:val="nil"/>
            </w:tcBorders>
            <w:shd w:val="clear" w:color="000000" w:fill="FFFFFF"/>
            <w:noWrap/>
            <w:hideMark/>
          </w:tcPr>
          <w:p w14:paraId="4235B7C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15</w:t>
            </w:r>
          </w:p>
        </w:tc>
        <w:tc>
          <w:tcPr>
            <w:tcW w:w="565" w:type="dxa"/>
            <w:tcBorders>
              <w:top w:val="nil"/>
              <w:left w:val="nil"/>
              <w:bottom w:val="nil"/>
              <w:right w:val="nil"/>
            </w:tcBorders>
            <w:shd w:val="clear" w:color="000000" w:fill="FFFFFF"/>
            <w:noWrap/>
            <w:hideMark/>
          </w:tcPr>
          <w:p w14:paraId="21D7C24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29.28</w:t>
            </w:r>
          </w:p>
        </w:tc>
        <w:tc>
          <w:tcPr>
            <w:tcW w:w="515" w:type="dxa"/>
            <w:tcBorders>
              <w:top w:val="nil"/>
              <w:left w:val="nil"/>
              <w:bottom w:val="nil"/>
              <w:right w:val="nil"/>
            </w:tcBorders>
            <w:shd w:val="clear" w:color="000000" w:fill="FFFFFF"/>
            <w:noWrap/>
            <w:hideMark/>
          </w:tcPr>
          <w:p w14:paraId="6D45031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2.18</w:t>
            </w:r>
          </w:p>
        </w:tc>
        <w:tc>
          <w:tcPr>
            <w:tcW w:w="305" w:type="dxa"/>
            <w:tcBorders>
              <w:top w:val="nil"/>
              <w:left w:val="nil"/>
              <w:bottom w:val="nil"/>
              <w:right w:val="nil"/>
            </w:tcBorders>
            <w:shd w:val="clear" w:color="000000" w:fill="FFFFFF"/>
            <w:noWrap/>
            <w:hideMark/>
          </w:tcPr>
          <w:p w14:paraId="0B949FB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5FC0DE6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31.89</w:t>
            </w:r>
          </w:p>
        </w:tc>
        <w:tc>
          <w:tcPr>
            <w:tcW w:w="636" w:type="dxa"/>
            <w:tcBorders>
              <w:top w:val="nil"/>
              <w:left w:val="nil"/>
              <w:bottom w:val="nil"/>
              <w:right w:val="nil"/>
            </w:tcBorders>
            <w:shd w:val="clear" w:color="000000" w:fill="FFFFFF"/>
            <w:noWrap/>
            <w:hideMark/>
          </w:tcPr>
          <w:p w14:paraId="052170A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2.29</w:t>
            </w:r>
          </w:p>
        </w:tc>
        <w:tc>
          <w:tcPr>
            <w:tcW w:w="255" w:type="dxa"/>
            <w:tcBorders>
              <w:top w:val="nil"/>
              <w:left w:val="nil"/>
              <w:bottom w:val="nil"/>
              <w:right w:val="nil"/>
            </w:tcBorders>
            <w:shd w:val="clear" w:color="000000" w:fill="FFFFFF"/>
            <w:noWrap/>
            <w:hideMark/>
          </w:tcPr>
          <w:p w14:paraId="6EEBC94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66967AD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40.68</w:t>
            </w:r>
          </w:p>
        </w:tc>
        <w:tc>
          <w:tcPr>
            <w:tcW w:w="603" w:type="dxa"/>
            <w:tcBorders>
              <w:top w:val="nil"/>
              <w:left w:val="nil"/>
              <w:bottom w:val="nil"/>
              <w:right w:val="nil"/>
            </w:tcBorders>
            <w:shd w:val="clear" w:color="000000" w:fill="FFFFFF"/>
            <w:noWrap/>
            <w:hideMark/>
          </w:tcPr>
          <w:p w14:paraId="35F4861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2.33</w:t>
            </w:r>
          </w:p>
        </w:tc>
        <w:tc>
          <w:tcPr>
            <w:tcW w:w="262" w:type="dxa"/>
            <w:tcBorders>
              <w:top w:val="nil"/>
              <w:left w:val="nil"/>
              <w:bottom w:val="nil"/>
              <w:right w:val="nil"/>
            </w:tcBorders>
            <w:shd w:val="clear" w:color="000000" w:fill="FFFFFF"/>
            <w:noWrap/>
            <w:hideMark/>
          </w:tcPr>
          <w:p w14:paraId="00C817D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1747488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37.37</w:t>
            </w:r>
          </w:p>
        </w:tc>
        <w:tc>
          <w:tcPr>
            <w:tcW w:w="592" w:type="dxa"/>
            <w:tcBorders>
              <w:top w:val="nil"/>
              <w:left w:val="nil"/>
              <w:bottom w:val="nil"/>
              <w:right w:val="nil"/>
            </w:tcBorders>
            <w:shd w:val="clear" w:color="000000" w:fill="FFFFFF"/>
            <w:noWrap/>
            <w:hideMark/>
          </w:tcPr>
          <w:p w14:paraId="24B6507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1.94</w:t>
            </w:r>
          </w:p>
        </w:tc>
        <w:tc>
          <w:tcPr>
            <w:tcW w:w="300" w:type="dxa"/>
            <w:tcBorders>
              <w:top w:val="nil"/>
              <w:left w:val="nil"/>
              <w:bottom w:val="nil"/>
              <w:right w:val="nil"/>
            </w:tcBorders>
            <w:shd w:val="clear" w:color="000000" w:fill="FFFFFF"/>
            <w:noWrap/>
            <w:hideMark/>
          </w:tcPr>
          <w:p w14:paraId="0138C58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79FE65E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41.23</w:t>
            </w:r>
          </w:p>
        </w:tc>
        <w:tc>
          <w:tcPr>
            <w:tcW w:w="473" w:type="dxa"/>
            <w:tcBorders>
              <w:top w:val="nil"/>
              <w:left w:val="nil"/>
              <w:bottom w:val="nil"/>
              <w:right w:val="nil"/>
            </w:tcBorders>
            <w:shd w:val="clear" w:color="000000" w:fill="FFFFFF"/>
            <w:noWrap/>
            <w:hideMark/>
          </w:tcPr>
          <w:p w14:paraId="2F993F2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2.08</w:t>
            </w:r>
          </w:p>
        </w:tc>
      </w:tr>
      <w:tr w:rsidR="00A1583F" w:rsidRPr="00024131" w14:paraId="60EEFCCD" w14:textId="77777777" w:rsidTr="00461909">
        <w:trPr>
          <w:trHeight w:val="290"/>
        </w:trPr>
        <w:tc>
          <w:tcPr>
            <w:tcW w:w="1625" w:type="dxa"/>
            <w:tcBorders>
              <w:top w:val="nil"/>
              <w:left w:val="nil"/>
              <w:bottom w:val="nil"/>
              <w:right w:val="nil"/>
            </w:tcBorders>
            <w:shd w:val="clear" w:color="000000" w:fill="FFFFFF"/>
            <w:noWrap/>
            <w:vAlign w:val="center"/>
            <w:hideMark/>
          </w:tcPr>
          <w:p w14:paraId="3DD0E01A"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Rides and Glades</w:t>
            </w:r>
          </w:p>
        </w:tc>
        <w:tc>
          <w:tcPr>
            <w:tcW w:w="599" w:type="dxa"/>
            <w:tcBorders>
              <w:top w:val="nil"/>
              <w:left w:val="nil"/>
              <w:bottom w:val="nil"/>
              <w:right w:val="nil"/>
            </w:tcBorders>
            <w:shd w:val="clear" w:color="000000" w:fill="FFFFFF"/>
            <w:noWrap/>
            <w:hideMark/>
          </w:tcPr>
          <w:p w14:paraId="11321EF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23</w:t>
            </w:r>
          </w:p>
        </w:tc>
        <w:tc>
          <w:tcPr>
            <w:tcW w:w="565" w:type="dxa"/>
            <w:tcBorders>
              <w:top w:val="nil"/>
              <w:left w:val="nil"/>
              <w:bottom w:val="nil"/>
              <w:right w:val="nil"/>
            </w:tcBorders>
            <w:shd w:val="clear" w:color="000000" w:fill="FFFFFF"/>
            <w:noWrap/>
            <w:hideMark/>
          </w:tcPr>
          <w:p w14:paraId="4ADB85B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29.00</w:t>
            </w:r>
          </w:p>
        </w:tc>
        <w:tc>
          <w:tcPr>
            <w:tcW w:w="515" w:type="dxa"/>
            <w:tcBorders>
              <w:top w:val="nil"/>
              <w:left w:val="nil"/>
              <w:bottom w:val="nil"/>
              <w:right w:val="nil"/>
            </w:tcBorders>
            <w:shd w:val="clear" w:color="000000" w:fill="FFFFFF"/>
            <w:noWrap/>
            <w:hideMark/>
          </w:tcPr>
          <w:p w14:paraId="62A55AA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1.39</w:t>
            </w:r>
          </w:p>
        </w:tc>
        <w:tc>
          <w:tcPr>
            <w:tcW w:w="305" w:type="dxa"/>
            <w:tcBorders>
              <w:top w:val="nil"/>
              <w:left w:val="nil"/>
              <w:bottom w:val="nil"/>
              <w:right w:val="nil"/>
            </w:tcBorders>
            <w:shd w:val="clear" w:color="000000" w:fill="FFFFFF"/>
            <w:noWrap/>
            <w:hideMark/>
          </w:tcPr>
          <w:p w14:paraId="7C929F3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1FF2DAD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32.59</w:t>
            </w:r>
          </w:p>
        </w:tc>
        <w:tc>
          <w:tcPr>
            <w:tcW w:w="636" w:type="dxa"/>
            <w:tcBorders>
              <w:top w:val="nil"/>
              <w:left w:val="nil"/>
              <w:bottom w:val="nil"/>
              <w:right w:val="nil"/>
            </w:tcBorders>
            <w:shd w:val="clear" w:color="000000" w:fill="FFFFFF"/>
            <w:noWrap/>
            <w:hideMark/>
          </w:tcPr>
          <w:p w14:paraId="42C17C0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1.15</w:t>
            </w:r>
          </w:p>
        </w:tc>
        <w:tc>
          <w:tcPr>
            <w:tcW w:w="255" w:type="dxa"/>
            <w:tcBorders>
              <w:top w:val="nil"/>
              <w:left w:val="nil"/>
              <w:bottom w:val="nil"/>
              <w:right w:val="nil"/>
            </w:tcBorders>
            <w:shd w:val="clear" w:color="000000" w:fill="FFFFFF"/>
            <w:noWrap/>
            <w:hideMark/>
          </w:tcPr>
          <w:p w14:paraId="13C045A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523BFB9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33.60</w:t>
            </w:r>
          </w:p>
        </w:tc>
        <w:tc>
          <w:tcPr>
            <w:tcW w:w="603" w:type="dxa"/>
            <w:tcBorders>
              <w:top w:val="nil"/>
              <w:left w:val="nil"/>
              <w:bottom w:val="nil"/>
              <w:right w:val="nil"/>
            </w:tcBorders>
            <w:shd w:val="clear" w:color="000000" w:fill="FFFFFF"/>
            <w:noWrap/>
            <w:hideMark/>
          </w:tcPr>
          <w:p w14:paraId="622FC25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1.37</w:t>
            </w:r>
          </w:p>
        </w:tc>
        <w:tc>
          <w:tcPr>
            <w:tcW w:w="262" w:type="dxa"/>
            <w:tcBorders>
              <w:top w:val="nil"/>
              <w:left w:val="nil"/>
              <w:bottom w:val="nil"/>
              <w:right w:val="nil"/>
            </w:tcBorders>
            <w:shd w:val="clear" w:color="000000" w:fill="FFFFFF"/>
            <w:noWrap/>
            <w:hideMark/>
          </w:tcPr>
          <w:p w14:paraId="5D3F98C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6BD549A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31.79</w:t>
            </w:r>
          </w:p>
        </w:tc>
        <w:tc>
          <w:tcPr>
            <w:tcW w:w="592" w:type="dxa"/>
            <w:tcBorders>
              <w:top w:val="nil"/>
              <w:left w:val="nil"/>
              <w:bottom w:val="nil"/>
              <w:right w:val="nil"/>
            </w:tcBorders>
            <w:shd w:val="clear" w:color="000000" w:fill="FFFFFF"/>
            <w:noWrap/>
            <w:hideMark/>
          </w:tcPr>
          <w:p w14:paraId="7077AEC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1.47</w:t>
            </w:r>
          </w:p>
        </w:tc>
        <w:tc>
          <w:tcPr>
            <w:tcW w:w="300" w:type="dxa"/>
            <w:tcBorders>
              <w:top w:val="nil"/>
              <w:left w:val="nil"/>
              <w:bottom w:val="nil"/>
              <w:right w:val="nil"/>
            </w:tcBorders>
            <w:shd w:val="clear" w:color="000000" w:fill="FFFFFF"/>
            <w:noWrap/>
            <w:hideMark/>
          </w:tcPr>
          <w:p w14:paraId="3A793F7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5885A2F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32.33</w:t>
            </w:r>
          </w:p>
        </w:tc>
        <w:tc>
          <w:tcPr>
            <w:tcW w:w="473" w:type="dxa"/>
            <w:tcBorders>
              <w:top w:val="nil"/>
              <w:left w:val="nil"/>
              <w:bottom w:val="nil"/>
              <w:right w:val="nil"/>
            </w:tcBorders>
            <w:shd w:val="clear" w:color="000000" w:fill="FFFFFF"/>
            <w:noWrap/>
            <w:hideMark/>
          </w:tcPr>
          <w:p w14:paraId="19C9773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1.94</w:t>
            </w:r>
          </w:p>
        </w:tc>
      </w:tr>
      <w:tr w:rsidR="00A1583F" w:rsidRPr="00024131" w14:paraId="35188978" w14:textId="77777777" w:rsidTr="00461909">
        <w:trPr>
          <w:trHeight w:val="290"/>
        </w:trPr>
        <w:tc>
          <w:tcPr>
            <w:tcW w:w="1625" w:type="dxa"/>
            <w:tcBorders>
              <w:top w:val="nil"/>
              <w:left w:val="nil"/>
              <w:bottom w:val="nil"/>
              <w:right w:val="nil"/>
            </w:tcBorders>
            <w:shd w:val="clear" w:color="000000" w:fill="FFFFFF"/>
            <w:noWrap/>
            <w:vAlign w:val="center"/>
            <w:hideMark/>
          </w:tcPr>
          <w:p w14:paraId="4B65286D"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9" w:type="dxa"/>
            <w:tcBorders>
              <w:top w:val="nil"/>
              <w:left w:val="nil"/>
              <w:bottom w:val="nil"/>
              <w:right w:val="nil"/>
            </w:tcBorders>
            <w:shd w:val="clear" w:color="000000" w:fill="FFFFFF"/>
            <w:noWrap/>
            <w:hideMark/>
          </w:tcPr>
          <w:p w14:paraId="02CCC34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5" w:type="dxa"/>
            <w:tcBorders>
              <w:top w:val="nil"/>
              <w:left w:val="nil"/>
              <w:bottom w:val="nil"/>
              <w:right w:val="nil"/>
            </w:tcBorders>
            <w:shd w:val="clear" w:color="000000" w:fill="FFFFFF"/>
            <w:noWrap/>
            <w:hideMark/>
          </w:tcPr>
          <w:p w14:paraId="046C40E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15" w:type="dxa"/>
            <w:tcBorders>
              <w:top w:val="nil"/>
              <w:left w:val="nil"/>
              <w:bottom w:val="nil"/>
              <w:right w:val="nil"/>
            </w:tcBorders>
            <w:shd w:val="clear" w:color="000000" w:fill="FFFFFF"/>
            <w:noWrap/>
            <w:hideMark/>
          </w:tcPr>
          <w:p w14:paraId="48039E8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305" w:type="dxa"/>
            <w:tcBorders>
              <w:top w:val="nil"/>
              <w:left w:val="nil"/>
              <w:bottom w:val="nil"/>
              <w:right w:val="nil"/>
            </w:tcBorders>
            <w:shd w:val="clear" w:color="000000" w:fill="FFFFFF"/>
            <w:noWrap/>
            <w:hideMark/>
          </w:tcPr>
          <w:p w14:paraId="4DE5E7D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07FB29B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636" w:type="dxa"/>
            <w:tcBorders>
              <w:top w:val="nil"/>
              <w:left w:val="nil"/>
              <w:bottom w:val="nil"/>
              <w:right w:val="nil"/>
            </w:tcBorders>
            <w:shd w:val="clear" w:color="000000" w:fill="FFFFFF"/>
            <w:noWrap/>
            <w:hideMark/>
          </w:tcPr>
          <w:p w14:paraId="497C6E2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255" w:type="dxa"/>
            <w:tcBorders>
              <w:top w:val="nil"/>
              <w:left w:val="nil"/>
              <w:bottom w:val="nil"/>
              <w:right w:val="nil"/>
            </w:tcBorders>
            <w:shd w:val="clear" w:color="000000" w:fill="FFFFFF"/>
            <w:noWrap/>
            <w:hideMark/>
          </w:tcPr>
          <w:p w14:paraId="459AC71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5DD510B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603" w:type="dxa"/>
            <w:tcBorders>
              <w:top w:val="nil"/>
              <w:left w:val="nil"/>
              <w:bottom w:val="nil"/>
              <w:right w:val="nil"/>
            </w:tcBorders>
            <w:shd w:val="clear" w:color="000000" w:fill="FFFFFF"/>
            <w:noWrap/>
            <w:hideMark/>
          </w:tcPr>
          <w:p w14:paraId="51EF991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262" w:type="dxa"/>
            <w:tcBorders>
              <w:top w:val="nil"/>
              <w:left w:val="nil"/>
              <w:bottom w:val="nil"/>
              <w:right w:val="nil"/>
            </w:tcBorders>
            <w:shd w:val="clear" w:color="000000" w:fill="FFFFFF"/>
            <w:noWrap/>
            <w:hideMark/>
          </w:tcPr>
          <w:p w14:paraId="6FD017C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1D2D687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2" w:type="dxa"/>
            <w:tcBorders>
              <w:top w:val="nil"/>
              <w:left w:val="nil"/>
              <w:bottom w:val="nil"/>
              <w:right w:val="nil"/>
            </w:tcBorders>
            <w:shd w:val="clear" w:color="000000" w:fill="FFFFFF"/>
            <w:noWrap/>
            <w:hideMark/>
          </w:tcPr>
          <w:p w14:paraId="720D6D2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300" w:type="dxa"/>
            <w:tcBorders>
              <w:top w:val="nil"/>
              <w:left w:val="nil"/>
              <w:bottom w:val="nil"/>
              <w:right w:val="nil"/>
            </w:tcBorders>
            <w:shd w:val="clear" w:color="000000" w:fill="FFFFFF"/>
            <w:noWrap/>
            <w:hideMark/>
          </w:tcPr>
          <w:p w14:paraId="0822504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276EBA9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473" w:type="dxa"/>
            <w:tcBorders>
              <w:top w:val="nil"/>
              <w:left w:val="nil"/>
              <w:bottom w:val="nil"/>
              <w:right w:val="nil"/>
            </w:tcBorders>
            <w:shd w:val="clear" w:color="000000" w:fill="FFFFFF"/>
            <w:noWrap/>
            <w:hideMark/>
          </w:tcPr>
          <w:p w14:paraId="5DF903E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r>
      <w:tr w:rsidR="00A1583F" w:rsidRPr="00024131" w14:paraId="37324C3A" w14:textId="77777777" w:rsidTr="00461909">
        <w:trPr>
          <w:trHeight w:val="290"/>
        </w:trPr>
        <w:tc>
          <w:tcPr>
            <w:tcW w:w="1625" w:type="dxa"/>
            <w:tcBorders>
              <w:top w:val="nil"/>
              <w:left w:val="nil"/>
              <w:bottom w:val="nil"/>
              <w:right w:val="nil"/>
            </w:tcBorders>
            <w:shd w:val="clear" w:color="000000" w:fill="FFFFFF"/>
            <w:noWrap/>
            <w:vAlign w:val="center"/>
            <w:hideMark/>
          </w:tcPr>
          <w:p w14:paraId="095E896D"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Ruderal strategy</w:t>
            </w:r>
          </w:p>
        </w:tc>
        <w:tc>
          <w:tcPr>
            <w:tcW w:w="599" w:type="dxa"/>
            <w:tcBorders>
              <w:top w:val="nil"/>
              <w:left w:val="nil"/>
              <w:bottom w:val="nil"/>
              <w:right w:val="nil"/>
            </w:tcBorders>
            <w:shd w:val="clear" w:color="000000" w:fill="FFFFFF"/>
            <w:noWrap/>
            <w:hideMark/>
          </w:tcPr>
          <w:p w14:paraId="0ACAE35B"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5" w:type="dxa"/>
            <w:tcBorders>
              <w:top w:val="nil"/>
              <w:left w:val="nil"/>
              <w:bottom w:val="nil"/>
              <w:right w:val="nil"/>
            </w:tcBorders>
            <w:shd w:val="clear" w:color="000000" w:fill="FFFFFF"/>
            <w:noWrap/>
            <w:hideMark/>
          </w:tcPr>
          <w:p w14:paraId="2480DBD9"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15" w:type="dxa"/>
            <w:tcBorders>
              <w:top w:val="nil"/>
              <w:left w:val="nil"/>
              <w:bottom w:val="nil"/>
              <w:right w:val="nil"/>
            </w:tcBorders>
            <w:shd w:val="clear" w:color="000000" w:fill="FFFFFF"/>
            <w:noWrap/>
            <w:hideMark/>
          </w:tcPr>
          <w:p w14:paraId="7E7ED9BD"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305" w:type="dxa"/>
            <w:tcBorders>
              <w:top w:val="nil"/>
              <w:left w:val="nil"/>
              <w:bottom w:val="nil"/>
              <w:right w:val="nil"/>
            </w:tcBorders>
            <w:shd w:val="clear" w:color="000000" w:fill="FFFFFF"/>
            <w:noWrap/>
            <w:hideMark/>
          </w:tcPr>
          <w:p w14:paraId="6374138E"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771F1E00"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636" w:type="dxa"/>
            <w:tcBorders>
              <w:top w:val="nil"/>
              <w:left w:val="nil"/>
              <w:bottom w:val="nil"/>
              <w:right w:val="nil"/>
            </w:tcBorders>
            <w:shd w:val="clear" w:color="000000" w:fill="FFFFFF"/>
            <w:noWrap/>
            <w:hideMark/>
          </w:tcPr>
          <w:p w14:paraId="7FCEEA05"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255" w:type="dxa"/>
            <w:tcBorders>
              <w:top w:val="nil"/>
              <w:left w:val="nil"/>
              <w:bottom w:val="nil"/>
              <w:right w:val="nil"/>
            </w:tcBorders>
            <w:shd w:val="clear" w:color="000000" w:fill="FFFFFF"/>
            <w:noWrap/>
            <w:hideMark/>
          </w:tcPr>
          <w:p w14:paraId="3FF4C41E"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2C1487F2"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603" w:type="dxa"/>
            <w:tcBorders>
              <w:top w:val="nil"/>
              <w:left w:val="nil"/>
              <w:bottom w:val="nil"/>
              <w:right w:val="nil"/>
            </w:tcBorders>
            <w:shd w:val="clear" w:color="000000" w:fill="FFFFFF"/>
            <w:noWrap/>
            <w:hideMark/>
          </w:tcPr>
          <w:p w14:paraId="2AB0089C"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262" w:type="dxa"/>
            <w:tcBorders>
              <w:top w:val="nil"/>
              <w:left w:val="nil"/>
              <w:bottom w:val="nil"/>
              <w:right w:val="nil"/>
            </w:tcBorders>
            <w:shd w:val="clear" w:color="000000" w:fill="FFFFFF"/>
            <w:noWrap/>
            <w:hideMark/>
          </w:tcPr>
          <w:p w14:paraId="3E471D44"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493A9650"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2" w:type="dxa"/>
            <w:tcBorders>
              <w:top w:val="nil"/>
              <w:left w:val="nil"/>
              <w:bottom w:val="nil"/>
              <w:right w:val="nil"/>
            </w:tcBorders>
            <w:shd w:val="clear" w:color="000000" w:fill="FFFFFF"/>
            <w:noWrap/>
            <w:hideMark/>
          </w:tcPr>
          <w:p w14:paraId="67A56861"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300" w:type="dxa"/>
            <w:tcBorders>
              <w:top w:val="nil"/>
              <w:left w:val="nil"/>
              <w:bottom w:val="nil"/>
              <w:right w:val="nil"/>
            </w:tcBorders>
            <w:shd w:val="clear" w:color="000000" w:fill="FFFFFF"/>
            <w:noWrap/>
            <w:hideMark/>
          </w:tcPr>
          <w:p w14:paraId="4FA251F7"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212F4CD2"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473" w:type="dxa"/>
            <w:tcBorders>
              <w:top w:val="nil"/>
              <w:left w:val="nil"/>
              <w:bottom w:val="nil"/>
              <w:right w:val="nil"/>
            </w:tcBorders>
            <w:shd w:val="clear" w:color="000000" w:fill="FFFFFF"/>
            <w:noWrap/>
            <w:hideMark/>
          </w:tcPr>
          <w:p w14:paraId="2EA2D0D5"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r>
      <w:tr w:rsidR="00A1583F" w:rsidRPr="00024131" w14:paraId="79496A8D" w14:textId="77777777" w:rsidTr="00461909">
        <w:trPr>
          <w:trHeight w:val="290"/>
        </w:trPr>
        <w:tc>
          <w:tcPr>
            <w:tcW w:w="1625" w:type="dxa"/>
            <w:tcBorders>
              <w:top w:val="nil"/>
              <w:left w:val="nil"/>
              <w:bottom w:val="nil"/>
              <w:right w:val="nil"/>
            </w:tcBorders>
            <w:shd w:val="clear" w:color="000000" w:fill="FFFFFF"/>
            <w:noWrap/>
            <w:vAlign w:val="center"/>
            <w:hideMark/>
          </w:tcPr>
          <w:p w14:paraId="1FA32689"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Pre-1800 semi-natural</w:t>
            </w:r>
          </w:p>
        </w:tc>
        <w:tc>
          <w:tcPr>
            <w:tcW w:w="599" w:type="dxa"/>
            <w:tcBorders>
              <w:top w:val="nil"/>
              <w:left w:val="nil"/>
              <w:bottom w:val="nil"/>
              <w:right w:val="nil"/>
            </w:tcBorders>
            <w:shd w:val="clear" w:color="000000" w:fill="FFFFFF"/>
            <w:noWrap/>
            <w:hideMark/>
          </w:tcPr>
          <w:p w14:paraId="510A2AF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29</w:t>
            </w:r>
          </w:p>
        </w:tc>
        <w:tc>
          <w:tcPr>
            <w:tcW w:w="565" w:type="dxa"/>
            <w:tcBorders>
              <w:top w:val="nil"/>
              <w:left w:val="nil"/>
              <w:bottom w:val="nil"/>
              <w:right w:val="nil"/>
            </w:tcBorders>
            <w:shd w:val="clear" w:color="000000" w:fill="FFFFFF"/>
            <w:noWrap/>
            <w:hideMark/>
          </w:tcPr>
          <w:p w14:paraId="0E1F0D5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17.16</w:t>
            </w:r>
          </w:p>
        </w:tc>
        <w:tc>
          <w:tcPr>
            <w:tcW w:w="515" w:type="dxa"/>
            <w:tcBorders>
              <w:top w:val="nil"/>
              <w:left w:val="nil"/>
              <w:bottom w:val="nil"/>
              <w:right w:val="nil"/>
            </w:tcBorders>
            <w:shd w:val="clear" w:color="000000" w:fill="FFFFFF"/>
            <w:noWrap/>
            <w:hideMark/>
          </w:tcPr>
          <w:p w14:paraId="58507523"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1.22</w:t>
            </w:r>
          </w:p>
        </w:tc>
        <w:tc>
          <w:tcPr>
            <w:tcW w:w="305" w:type="dxa"/>
            <w:tcBorders>
              <w:top w:val="nil"/>
              <w:left w:val="nil"/>
              <w:bottom w:val="nil"/>
              <w:right w:val="nil"/>
            </w:tcBorders>
            <w:shd w:val="clear" w:color="000000" w:fill="FFFFFF"/>
            <w:noWrap/>
            <w:hideMark/>
          </w:tcPr>
          <w:p w14:paraId="21AA9D1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2958C82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19.90</w:t>
            </w:r>
          </w:p>
        </w:tc>
        <w:tc>
          <w:tcPr>
            <w:tcW w:w="636" w:type="dxa"/>
            <w:tcBorders>
              <w:top w:val="nil"/>
              <w:left w:val="nil"/>
              <w:bottom w:val="nil"/>
              <w:right w:val="nil"/>
            </w:tcBorders>
            <w:shd w:val="clear" w:color="000000" w:fill="FFFFFF"/>
            <w:noWrap/>
            <w:hideMark/>
          </w:tcPr>
          <w:p w14:paraId="4E04643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1.00</w:t>
            </w:r>
          </w:p>
        </w:tc>
        <w:tc>
          <w:tcPr>
            <w:tcW w:w="255" w:type="dxa"/>
            <w:tcBorders>
              <w:top w:val="nil"/>
              <w:left w:val="nil"/>
              <w:bottom w:val="nil"/>
              <w:right w:val="nil"/>
            </w:tcBorders>
            <w:shd w:val="clear" w:color="000000" w:fill="FFFFFF"/>
            <w:noWrap/>
            <w:hideMark/>
          </w:tcPr>
          <w:p w14:paraId="1985E4E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40AB57F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18.36</w:t>
            </w:r>
          </w:p>
        </w:tc>
        <w:tc>
          <w:tcPr>
            <w:tcW w:w="603" w:type="dxa"/>
            <w:tcBorders>
              <w:top w:val="nil"/>
              <w:left w:val="nil"/>
              <w:bottom w:val="nil"/>
              <w:right w:val="nil"/>
            </w:tcBorders>
            <w:shd w:val="clear" w:color="000000" w:fill="FFFFFF"/>
            <w:noWrap/>
            <w:hideMark/>
          </w:tcPr>
          <w:p w14:paraId="085AAE1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0.86</w:t>
            </w:r>
          </w:p>
        </w:tc>
        <w:tc>
          <w:tcPr>
            <w:tcW w:w="262" w:type="dxa"/>
            <w:tcBorders>
              <w:top w:val="nil"/>
              <w:left w:val="nil"/>
              <w:bottom w:val="nil"/>
              <w:right w:val="nil"/>
            </w:tcBorders>
            <w:shd w:val="clear" w:color="000000" w:fill="FFFFFF"/>
            <w:noWrap/>
            <w:hideMark/>
          </w:tcPr>
          <w:p w14:paraId="19D4AE6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0F32577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18.73</w:t>
            </w:r>
          </w:p>
        </w:tc>
        <w:tc>
          <w:tcPr>
            <w:tcW w:w="592" w:type="dxa"/>
            <w:tcBorders>
              <w:top w:val="nil"/>
              <w:left w:val="nil"/>
              <w:bottom w:val="nil"/>
              <w:right w:val="nil"/>
            </w:tcBorders>
            <w:shd w:val="clear" w:color="000000" w:fill="FFFFFF"/>
            <w:noWrap/>
            <w:hideMark/>
          </w:tcPr>
          <w:p w14:paraId="1951573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0.67</w:t>
            </w:r>
          </w:p>
        </w:tc>
        <w:tc>
          <w:tcPr>
            <w:tcW w:w="300" w:type="dxa"/>
            <w:tcBorders>
              <w:top w:val="nil"/>
              <w:left w:val="nil"/>
              <w:bottom w:val="nil"/>
              <w:right w:val="nil"/>
            </w:tcBorders>
            <w:shd w:val="clear" w:color="000000" w:fill="FFFFFF"/>
            <w:noWrap/>
            <w:hideMark/>
          </w:tcPr>
          <w:p w14:paraId="608C295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7C1B675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17.52</w:t>
            </w:r>
          </w:p>
        </w:tc>
        <w:tc>
          <w:tcPr>
            <w:tcW w:w="473" w:type="dxa"/>
            <w:tcBorders>
              <w:top w:val="nil"/>
              <w:left w:val="nil"/>
              <w:bottom w:val="nil"/>
              <w:right w:val="nil"/>
            </w:tcBorders>
            <w:shd w:val="clear" w:color="000000" w:fill="FFFFFF"/>
            <w:noWrap/>
            <w:hideMark/>
          </w:tcPr>
          <w:p w14:paraId="42595CC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0.77</w:t>
            </w:r>
          </w:p>
        </w:tc>
      </w:tr>
      <w:tr w:rsidR="00A1583F" w:rsidRPr="00024131" w14:paraId="5B8E47BF" w14:textId="77777777" w:rsidTr="00461909">
        <w:trPr>
          <w:trHeight w:val="290"/>
        </w:trPr>
        <w:tc>
          <w:tcPr>
            <w:tcW w:w="1625" w:type="dxa"/>
            <w:tcBorders>
              <w:top w:val="nil"/>
              <w:left w:val="nil"/>
              <w:bottom w:val="nil"/>
              <w:right w:val="nil"/>
            </w:tcBorders>
            <w:shd w:val="clear" w:color="000000" w:fill="FFFFFF"/>
            <w:noWrap/>
            <w:vAlign w:val="center"/>
            <w:hideMark/>
          </w:tcPr>
          <w:p w14:paraId="108993C5"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Pre-1800 disturbed</w:t>
            </w:r>
          </w:p>
        </w:tc>
        <w:tc>
          <w:tcPr>
            <w:tcW w:w="599" w:type="dxa"/>
            <w:tcBorders>
              <w:top w:val="nil"/>
              <w:left w:val="nil"/>
              <w:bottom w:val="nil"/>
              <w:right w:val="nil"/>
            </w:tcBorders>
            <w:shd w:val="clear" w:color="000000" w:fill="FFFFFF"/>
            <w:noWrap/>
            <w:hideMark/>
          </w:tcPr>
          <w:p w14:paraId="08F6997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40</w:t>
            </w:r>
          </w:p>
        </w:tc>
        <w:tc>
          <w:tcPr>
            <w:tcW w:w="565" w:type="dxa"/>
            <w:tcBorders>
              <w:top w:val="nil"/>
              <w:left w:val="nil"/>
              <w:bottom w:val="nil"/>
              <w:right w:val="nil"/>
            </w:tcBorders>
            <w:shd w:val="clear" w:color="000000" w:fill="FFFFFF"/>
            <w:noWrap/>
            <w:hideMark/>
          </w:tcPr>
          <w:p w14:paraId="7769A30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19.97</w:t>
            </w:r>
          </w:p>
        </w:tc>
        <w:tc>
          <w:tcPr>
            <w:tcW w:w="515" w:type="dxa"/>
            <w:tcBorders>
              <w:top w:val="nil"/>
              <w:left w:val="nil"/>
              <w:bottom w:val="nil"/>
              <w:right w:val="nil"/>
            </w:tcBorders>
            <w:shd w:val="clear" w:color="000000" w:fill="FFFFFF"/>
            <w:noWrap/>
            <w:hideMark/>
          </w:tcPr>
          <w:p w14:paraId="2AA0EE2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0.75</w:t>
            </w:r>
          </w:p>
        </w:tc>
        <w:tc>
          <w:tcPr>
            <w:tcW w:w="305" w:type="dxa"/>
            <w:tcBorders>
              <w:top w:val="nil"/>
              <w:left w:val="nil"/>
              <w:bottom w:val="nil"/>
              <w:right w:val="nil"/>
            </w:tcBorders>
            <w:shd w:val="clear" w:color="000000" w:fill="FFFFFF"/>
            <w:noWrap/>
            <w:hideMark/>
          </w:tcPr>
          <w:p w14:paraId="7ADC620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73AA3C13"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22.03</w:t>
            </w:r>
          </w:p>
        </w:tc>
        <w:tc>
          <w:tcPr>
            <w:tcW w:w="636" w:type="dxa"/>
            <w:tcBorders>
              <w:top w:val="nil"/>
              <w:left w:val="nil"/>
              <w:bottom w:val="nil"/>
              <w:right w:val="nil"/>
            </w:tcBorders>
            <w:shd w:val="clear" w:color="000000" w:fill="FFFFFF"/>
            <w:noWrap/>
            <w:hideMark/>
          </w:tcPr>
          <w:p w14:paraId="64CF9D4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0.95</w:t>
            </w:r>
          </w:p>
        </w:tc>
        <w:tc>
          <w:tcPr>
            <w:tcW w:w="255" w:type="dxa"/>
            <w:tcBorders>
              <w:top w:val="nil"/>
              <w:left w:val="nil"/>
              <w:bottom w:val="nil"/>
              <w:right w:val="nil"/>
            </w:tcBorders>
            <w:shd w:val="clear" w:color="000000" w:fill="FFFFFF"/>
            <w:noWrap/>
            <w:hideMark/>
          </w:tcPr>
          <w:p w14:paraId="0BD2DC0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334EF95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22.29</w:t>
            </w:r>
          </w:p>
        </w:tc>
        <w:tc>
          <w:tcPr>
            <w:tcW w:w="603" w:type="dxa"/>
            <w:tcBorders>
              <w:top w:val="nil"/>
              <w:left w:val="nil"/>
              <w:bottom w:val="nil"/>
              <w:right w:val="nil"/>
            </w:tcBorders>
            <w:shd w:val="clear" w:color="000000" w:fill="FFFFFF"/>
            <w:noWrap/>
            <w:hideMark/>
          </w:tcPr>
          <w:p w14:paraId="77BF61E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1.14</w:t>
            </w:r>
          </w:p>
        </w:tc>
        <w:tc>
          <w:tcPr>
            <w:tcW w:w="262" w:type="dxa"/>
            <w:tcBorders>
              <w:top w:val="nil"/>
              <w:left w:val="nil"/>
              <w:bottom w:val="nil"/>
              <w:right w:val="nil"/>
            </w:tcBorders>
            <w:shd w:val="clear" w:color="000000" w:fill="FFFFFF"/>
            <w:noWrap/>
            <w:hideMark/>
          </w:tcPr>
          <w:p w14:paraId="041CC89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5F474C1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22.45</w:t>
            </w:r>
          </w:p>
        </w:tc>
        <w:tc>
          <w:tcPr>
            <w:tcW w:w="592" w:type="dxa"/>
            <w:tcBorders>
              <w:top w:val="nil"/>
              <w:left w:val="nil"/>
              <w:bottom w:val="nil"/>
              <w:right w:val="nil"/>
            </w:tcBorders>
            <w:shd w:val="clear" w:color="000000" w:fill="FFFFFF"/>
            <w:noWrap/>
            <w:hideMark/>
          </w:tcPr>
          <w:p w14:paraId="4D3F4AB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1.26</w:t>
            </w:r>
          </w:p>
        </w:tc>
        <w:tc>
          <w:tcPr>
            <w:tcW w:w="300" w:type="dxa"/>
            <w:tcBorders>
              <w:top w:val="nil"/>
              <w:left w:val="nil"/>
              <w:bottom w:val="nil"/>
              <w:right w:val="nil"/>
            </w:tcBorders>
            <w:shd w:val="clear" w:color="000000" w:fill="FFFFFF"/>
            <w:noWrap/>
            <w:hideMark/>
          </w:tcPr>
          <w:p w14:paraId="10228DC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18A5B45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20.08</w:t>
            </w:r>
          </w:p>
        </w:tc>
        <w:tc>
          <w:tcPr>
            <w:tcW w:w="473" w:type="dxa"/>
            <w:tcBorders>
              <w:top w:val="nil"/>
              <w:left w:val="nil"/>
              <w:bottom w:val="nil"/>
              <w:right w:val="nil"/>
            </w:tcBorders>
            <w:shd w:val="clear" w:color="000000" w:fill="FFFFFF"/>
            <w:noWrap/>
            <w:hideMark/>
          </w:tcPr>
          <w:p w14:paraId="2804CF3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1.20</w:t>
            </w:r>
          </w:p>
        </w:tc>
      </w:tr>
      <w:tr w:rsidR="00A1583F" w:rsidRPr="00024131" w14:paraId="0F805489" w14:textId="77777777" w:rsidTr="00461909">
        <w:trPr>
          <w:trHeight w:val="290"/>
        </w:trPr>
        <w:tc>
          <w:tcPr>
            <w:tcW w:w="1625" w:type="dxa"/>
            <w:tcBorders>
              <w:top w:val="nil"/>
              <w:left w:val="nil"/>
              <w:bottom w:val="nil"/>
              <w:right w:val="nil"/>
            </w:tcBorders>
            <w:shd w:val="clear" w:color="000000" w:fill="FFFFFF"/>
            <w:noWrap/>
            <w:vAlign w:val="center"/>
            <w:hideMark/>
          </w:tcPr>
          <w:p w14:paraId="7C635143"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19th C semi-natural</w:t>
            </w:r>
          </w:p>
        </w:tc>
        <w:tc>
          <w:tcPr>
            <w:tcW w:w="599" w:type="dxa"/>
            <w:tcBorders>
              <w:top w:val="nil"/>
              <w:left w:val="nil"/>
              <w:bottom w:val="nil"/>
              <w:right w:val="nil"/>
            </w:tcBorders>
            <w:shd w:val="clear" w:color="000000" w:fill="FFFFFF"/>
            <w:noWrap/>
            <w:hideMark/>
          </w:tcPr>
          <w:p w14:paraId="0931603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19</w:t>
            </w:r>
          </w:p>
        </w:tc>
        <w:tc>
          <w:tcPr>
            <w:tcW w:w="565" w:type="dxa"/>
            <w:tcBorders>
              <w:top w:val="nil"/>
              <w:left w:val="nil"/>
              <w:bottom w:val="nil"/>
              <w:right w:val="nil"/>
            </w:tcBorders>
            <w:shd w:val="clear" w:color="000000" w:fill="FFFFFF"/>
            <w:noWrap/>
            <w:hideMark/>
          </w:tcPr>
          <w:p w14:paraId="4645E963"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19.74</w:t>
            </w:r>
          </w:p>
        </w:tc>
        <w:tc>
          <w:tcPr>
            <w:tcW w:w="515" w:type="dxa"/>
            <w:tcBorders>
              <w:top w:val="nil"/>
              <w:left w:val="nil"/>
              <w:bottom w:val="nil"/>
              <w:right w:val="nil"/>
            </w:tcBorders>
            <w:shd w:val="clear" w:color="000000" w:fill="FFFFFF"/>
            <w:noWrap/>
            <w:hideMark/>
          </w:tcPr>
          <w:p w14:paraId="0317640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1.44</w:t>
            </w:r>
          </w:p>
        </w:tc>
        <w:tc>
          <w:tcPr>
            <w:tcW w:w="305" w:type="dxa"/>
            <w:tcBorders>
              <w:top w:val="nil"/>
              <w:left w:val="nil"/>
              <w:bottom w:val="nil"/>
              <w:right w:val="nil"/>
            </w:tcBorders>
            <w:shd w:val="clear" w:color="000000" w:fill="FFFFFF"/>
            <w:noWrap/>
            <w:hideMark/>
          </w:tcPr>
          <w:p w14:paraId="3364BA4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3A4A306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19.81</w:t>
            </w:r>
          </w:p>
        </w:tc>
        <w:tc>
          <w:tcPr>
            <w:tcW w:w="636" w:type="dxa"/>
            <w:tcBorders>
              <w:top w:val="nil"/>
              <w:left w:val="nil"/>
              <w:bottom w:val="nil"/>
              <w:right w:val="nil"/>
            </w:tcBorders>
            <w:shd w:val="clear" w:color="000000" w:fill="FFFFFF"/>
            <w:noWrap/>
            <w:hideMark/>
          </w:tcPr>
          <w:p w14:paraId="4B3083C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1.57</w:t>
            </w:r>
          </w:p>
        </w:tc>
        <w:tc>
          <w:tcPr>
            <w:tcW w:w="255" w:type="dxa"/>
            <w:tcBorders>
              <w:top w:val="nil"/>
              <w:left w:val="nil"/>
              <w:bottom w:val="nil"/>
              <w:right w:val="nil"/>
            </w:tcBorders>
            <w:shd w:val="clear" w:color="000000" w:fill="FFFFFF"/>
            <w:noWrap/>
            <w:hideMark/>
          </w:tcPr>
          <w:p w14:paraId="1F3CAD1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75C8CA2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20.60</w:t>
            </w:r>
          </w:p>
        </w:tc>
        <w:tc>
          <w:tcPr>
            <w:tcW w:w="603" w:type="dxa"/>
            <w:tcBorders>
              <w:top w:val="nil"/>
              <w:left w:val="nil"/>
              <w:bottom w:val="nil"/>
              <w:right w:val="nil"/>
            </w:tcBorders>
            <w:shd w:val="clear" w:color="000000" w:fill="FFFFFF"/>
            <w:noWrap/>
            <w:hideMark/>
          </w:tcPr>
          <w:p w14:paraId="33003DF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1.22</w:t>
            </w:r>
          </w:p>
        </w:tc>
        <w:tc>
          <w:tcPr>
            <w:tcW w:w="262" w:type="dxa"/>
            <w:tcBorders>
              <w:top w:val="nil"/>
              <w:left w:val="nil"/>
              <w:bottom w:val="nil"/>
              <w:right w:val="nil"/>
            </w:tcBorders>
            <w:shd w:val="clear" w:color="000000" w:fill="FFFFFF"/>
            <w:noWrap/>
            <w:hideMark/>
          </w:tcPr>
          <w:p w14:paraId="2B561A0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21323F1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21.01</w:t>
            </w:r>
          </w:p>
        </w:tc>
        <w:tc>
          <w:tcPr>
            <w:tcW w:w="592" w:type="dxa"/>
            <w:tcBorders>
              <w:top w:val="nil"/>
              <w:left w:val="nil"/>
              <w:bottom w:val="nil"/>
              <w:right w:val="nil"/>
            </w:tcBorders>
            <w:shd w:val="clear" w:color="000000" w:fill="FFFFFF"/>
            <w:noWrap/>
            <w:hideMark/>
          </w:tcPr>
          <w:p w14:paraId="1FAB0B1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1.20</w:t>
            </w:r>
          </w:p>
        </w:tc>
        <w:tc>
          <w:tcPr>
            <w:tcW w:w="300" w:type="dxa"/>
            <w:tcBorders>
              <w:top w:val="nil"/>
              <w:left w:val="nil"/>
              <w:bottom w:val="nil"/>
              <w:right w:val="nil"/>
            </w:tcBorders>
            <w:shd w:val="clear" w:color="000000" w:fill="FFFFFF"/>
            <w:noWrap/>
            <w:hideMark/>
          </w:tcPr>
          <w:p w14:paraId="7FD4E12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24CF25D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16.26</w:t>
            </w:r>
          </w:p>
        </w:tc>
        <w:tc>
          <w:tcPr>
            <w:tcW w:w="473" w:type="dxa"/>
            <w:tcBorders>
              <w:top w:val="nil"/>
              <w:left w:val="nil"/>
              <w:bottom w:val="nil"/>
              <w:right w:val="nil"/>
            </w:tcBorders>
            <w:shd w:val="clear" w:color="000000" w:fill="FFFFFF"/>
            <w:noWrap/>
            <w:hideMark/>
          </w:tcPr>
          <w:p w14:paraId="39EB35E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1.11</w:t>
            </w:r>
          </w:p>
        </w:tc>
      </w:tr>
      <w:tr w:rsidR="00A1583F" w:rsidRPr="00024131" w14:paraId="5C617DB6" w14:textId="77777777" w:rsidTr="00461909">
        <w:trPr>
          <w:trHeight w:val="290"/>
        </w:trPr>
        <w:tc>
          <w:tcPr>
            <w:tcW w:w="1625" w:type="dxa"/>
            <w:tcBorders>
              <w:top w:val="nil"/>
              <w:left w:val="nil"/>
              <w:bottom w:val="nil"/>
              <w:right w:val="nil"/>
            </w:tcBorders>
            <w:shd w:val="clear" w:color="000000" w:fill="FFFFFF"/>
            <w:noWrap/>
            <w:vAlign w:val="center"/>
            <w:hideMark/>
          </w:tcPr>
          <w:p w14:paraId="4937CF48"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19th C disturbed</w:t>
            </w:r>
          </w:p>
        </w:tc>
        <w:tc>
          <w:tcPr>
            <w:tcW w:w="599" w:type="dxa"/>
            <w:tcBorders>
              <w:top w:val="nil"/>
              <w:left w:val="nil"/>
              <w:bottom w:val="nil"/>
              <w:right w:val="nil"/>
            </w:tcBorders>
            <w:shd w:val="clear" w:color="000000" w:fill="FFFFFF"/>
            <w:noWrap/>
            <w:hideMark/>
          </w:tcPr>
          <w:p w14:paraId="7D17C9E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11</w:t>
            </w:r>
          </w:p>
        </w:tc>
        <w:tc>
          <w:tcPr>
            <w:tcW w:w="565" w:type="dxa"/>
            <w:tcBorders>
              <w:top w:val="nil"/>
              <w:left w:val="nil"/>
              <w:bottom w:val="nil"/>
              <w:right w:val="nil"/>
            </w:tcBorders>
            <w:shd w:val="clear" w:color="000000" w:fill="FFFFFF"/>
            <w:noWrap/>
            <w:hideMark/>
          </w:tcPr>
          <w:p w14:paraId="14A8BCF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22.85</w:t>
            </w:r>
          </w:p>
        </w:tc>
        <w:tc>
          <w:tcPr>
            <w:tcW w:w="515" w:type="dxa"/>
            <w:tcBorders>
              <w:top w:val="nil"/>
              <w:left w:val="nil"/>
              <w:bottom w:val="nil"/>
              <w:right w:val="nil"/>
            </w:tcBorders>
            <w:shd w:val="clear" w:color="000000" w:fill="FFFFFF"/>
            <w:noWrap/>
            <w:hideMark/>
          </w:tcPr>
          <w:p w14:paraId="28653B4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2.53</w:t>
            </w:r>
          </w:p>
        </w:tc>
        <w:tc>
          <w:tcPr>
            <w:tcW w:w="305" w:type="dxa"/>
            <w:tcBorders>
              <w:top w:val="nil"/>
              <w:left w:val="nil"/>
              <w:bottom w:val="nil"/>
              <w:right w:val="nil"/>
            </w:tcBorders>
            <w:shd w:val="clear" w:color="000000" w:fill="FFFFFF"/>
            <w:noWrap/>
            <w:hideMark/>
          </w:tcPr>
          <w:p w14:paraId="4EA0B2F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05FE9E3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22.11</w:t>
            </w:r>
          </w:p>
        </w:tc>
        <w:tc>
          <w:tcPr>
            <w:tcW w:w="636" w:type="dxa"/>
            <w:tcBorders>
              <w:top w:val="nil"/>
              <w:left w:val="nil"/>
              <w:bottom w:val="nil"/>
              <w:right w:val="nil"/>
            </w:tcBorders>
            <w:shd w:val="clear" w:color="000000" w:fill="FFFFFF"/>
            <w:noWrap/>
            <w:hideMark/>
          </w:tcPr>
          <w:p w14:paraId="1407D6A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4.83</w:t>
            </w:r>
          </w:p>
        </w:tc>
        <w:tc>
          <w:tcPr>
            <w:tcW w:w="255" w:type="dxa"/>
            <w:tcBorders>
              <w:top w:val="nil"/>
              <w:left w:val="nil"/>
              <w:bottom w:val="nil"/>
              <w:right w:val="nil"/>
            </w:tcBorders>
            <w:shd w:val="clear" w:color="000000" w:fill="FFFFFF"/>
            <w:noWrap/>
            <w:hideMark/>
          </w:tcPr>
          <w:p w14:paraId="0BC2B37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476C8EB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21.79</w:t>
            </w:r>
          </w:p>
        </w:tc>
        <w:tc>
          <w:tcPr>
            <w:tcW w:w="603" w:type="dxa"/>
            <w:tcBorders>
              <w:top w:val="nil"/>
              <w:left w:val="nil"/>
              <w:bottom w:val="nil"/>
              <w:right w:val="nil"/>
            </w:tcBorders>
            <w:shd w:val="clear" w:color="000000" w:fill="FFFFFF"/>
            <w:noWrap/>
            <w:hideMark/>
          </w:tcPr>
          <w:p w14:paraId="2AAACC5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2.60</w:t>
            </w:r>
          </w:p>
        </w:tc>
        <w:tc>
          <w:tcPr>
            <w:tcW w:w="262" w:type="dxa"/>
            <w:tcBorders>
              <w:top w:val="nil"/>
              <w:left w:val="nil"/>
              <w:bottom w:val="nil"/>
              <w:right w:val="nil"/>
            </w:tcBorders>
            <w:shd w:val="clear" w:color="000000" w:fill="FFFFFF"/>
            <w:noWrap/>
            <w:hideMark/>
          </w:tcPr>
          <w:p w14:paraId="756D9CE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0929942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25.39</w:t>
            </w:r>
          </w:p>
        </w:tc>
        <w:tc>
          <w:tcPr>
            <w:tcW w:w="592" w:type="dxa"/>
            <w:tcBorders>
              <w:top w:val="nil"/>
              <w:left w:val="nil"/>
              <w:bottom w:val="nil"/>
              <w:right w:val="nil"/>
            </w:tcBorders>
            <w:shd w:val="clear" w:color="000000" w:fill="FFFFFF"/>
            <w:noWrap/>
            <w:hideMark/>
          </w:tcPr>
          <w:p w14:paraId="1B25593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3.55</w:t>
            </w:r>
          </w:p>
        </w:tc>
        <w:tc>
          <w:tcPr>
            <w:tcW w:w="300" w:type="dxa"/>
            <w:tcBorders>
              <w:top w:val="nil"/>
              <w:left w:val="nil"/>
              <w:bottom w:val="nil"/>
              <w:right w:val="nil"/>
            </w:tcBorders>
            <w:shd w:val="clear" w:color="000000" w:fill="FFFFFF"/>
            <w:noWrap/>
            <w:hideMark/>
          </w:tcPr>
          <w:p w14:paraId="02DD2E1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7A3CD86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22.36</w:t>
            </w:r>
          </w:p>
        </w:tc>
        <w:tc>
          <w:tcPr>
            <w:tcW w:w="473" w:type="dxa"/>
            <w:tcBorders>
              <w:top w:val="nil"/>
              <w:left w:val="nil"/>
              <w:bottom w:val="nil"/>
              <w:right w:val="nil"/>
            </w:tcBorders>
            <w:shd w:val="clear" w:color="000000" w:fill="FFFFFF"/>
            <w:noWrap/>
            <w:hideMark/>
          </w:tcPr>
          <w:p w14:paraId="0B47CBC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3.34</w:t>
            </w:r>
          </w:p>
        </w:tc>
      </w:tr>
      <w:tr w:rsidR="00A1583F" w:rsidRPr="00024131" w14:paraId="4FC60AB9" w14:textId="77777777" w:rsidTr="00461909">
        <w:trPr>
          <w:trHeight w:val="290"/>
        </w:trPr>
        <w:tc>
          <w:tcPr>
            <w:tcW w:w="1625" w:type="dxa"/>
            <w:tcBorders>
              <w:top w:val="nil"/>
              <w:left w:val="nil"/>
              <w:bottom w:val="nil"/>
              <w:right w:val="nil"/>
            </w:tcBorders>
            <w:shd w:val="clear" w:color="000000" w:fill="FFFFFF"/>
            <w:noWrap/>
            <w:vAlign w:val="center"/>
            <w:hideMark/>
          </w:tcPr>
          <w:p w14:paraId="2320A8F4"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19th C plantations</w:t>
            </w:r>
          </w:p>
        </w:tc>
        <w:tc>
          <w:tcPr>
            <w:tcW w:w="599" w:type="dxa"/>
            <w:tcBorders>
              <w:top w:val="nil"/>
              <w:left w:val="nil"/>
              <w:bottom w:val="nil"/>
              <w:right w:val="nil"/>
            </w:tcBorders>
            <w:shd w:val="clear" w:color="000000" w:fill="FFFFFF"/>
            <w:noWrap/>
            <w:hideMark/>
          </w:tcPr>
          <w:p w14:paraId="36FE597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27</w:t>
            </w:r>
          </w:p>
        </w:tc>
        <w:tc>
          <w:tcPr>
            <w:tcW w:w="565" w:type="dxa"/>
            <w:tcBorders>
              <w:top w:val="nil"/>
              <w:left w:val="nil"/>
              <w:bottom w:val="nil"/>
              <w:right w:val="nil"/>
            </w:tcBorders>
            <w:shd w:val="clear" w:color="000000" w:fill="FFFFFF"/>
            <w:noWrap/>
            <w:hideMark/>
          </w:tcPr>
          <w:p w14:paraId="56BA958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21.16</w:t>
            </w:r>
          </w:p>
        </w:tc>
        <w:tc>
          <w:tcPr>
            <w:tcW w:w="515" w:type="dxa"/>
            <w:tcBorders>
              <w:top w:val="nil"/>
              <w:left w:val="nil"/>
              <w:bottom w:val="nil"/>
              <w:right w:val="nil"/>
            </w:tcBorders>
            <w:shd w:val="clear" w:color="000000" w:fill="FFFFFF"/>
            <w:noWrap/>
            <w:hideMark/>
          </w:tcPr>
          <w:p w14:paraId="4F0816F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0.75</w:t>
            </w:r>
          </w:p>
        </w:tc>
        <w:tc>
          <w:tcPr>
            <w:tcW w:w="305" w:type="dxa"/>
            <w:tcBorders>
              <w:top w:val="nil"/>
              <w:left w:val="nil"/>
              <w:bottom w:val="nil"/>
              <w:right w:val="nil"/>
            </w:tcBorders>
            <w:shd w:val="clear" w:color="000000" w:fill="FFFFFF"/>
            <w:noWrap/>
            <w:hideMark/>
          </w:tcPr>
          <w:p w14:paraId="0465EC4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552644D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22.25</w:t>
            </w:r>
          </w:p>
        </w:tc>
        <w:tc>
          <w:tcPr>
            <w:tcW w:w="636" w:type="dxa"/>
            <w:tcBorders>
              <w:top w:val="nil"/>
              <w:left w:val="nil"/>
              <w:bottom w:val="nil"/>
              <w:right w:val="nil"/>
            </w:tcBorders>
            <w:shd w:val="clear" w:color="000000" w:fill="FFFFFF"/>
            <w:noWrap/>
            <w:hideMark/>
          </w:tcPr>
          <w:p w14:paraId="382CFA2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1.53</w:t>
            </w:r>
          </w:p>
        </w:tc>
        <w:tc>
          <w:tcPr>
            <w:tcW w:w="255" w:type="dxa"/>
            <w:tcBorders>
              <w:top w:val="nil"/>
              <w:left w:val="nil"/>
              <w:bottom w:val="nil"/>
              <w:right w:val="nil"/>
            </w:tcBorders>
            <w:shd w:val="clear" w:color="000000" w:fill="FFFFFF"/>
            <w:noWrap/>
            <w:hideMark/>
          </w:tcPr>
          <w:p w14:paraId="308472A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642FEA2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19.36</w:t>
            </w:r>
          </w:p>
        </w:tc>
        <w:tc>
          <w:tcPr>
            <w:tcW w:w="603" w:type="dxa"/>
            <w:tcBorders>
              <w:top w:val="nil"/>
              <w:left w:val="nil"/>
              <w:bottom w:val="nil"/>
              <w:right w:val="nil"/>
            </w:tcBorders>
            <w:shd w:val="clear" w:color="000000" w:fill="FFFFFF"/>
            <w:noWrap/>
            <w:hideMark/>
          </w:tcPr>
          <w:p w14:paraId="1D37BB4F"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1.09</w:t>
            </w:r>
          </w:p>
        </w:tc>
        <w:tc>
          <w:tcPr>
            <w:tcW w:w="262" w:type="dxa"/>
            <w:tcBorders>
              <w:top w:val="nil"/>
              <w:left w:val="nil"/>
              <w:bottom w:val="nil"/>
              <w:right w:val="nil"/>
            </w:tcBorders>
            <w:shd w:val="clear" w:color="000000" w:fill="FFFFFF"/>
            <w:noWrap/>
            <w:hideMark/>
          </w:tcPr>
          <w:p w14:paraId="7E197BF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32B4E03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19.23</w:t>
            </w:r>
          </w:p>
        </w:tc>
        <w:tc>
          <w:tcPr>
            <w:tcW w:w="592" w:type="dxa"/>
            <w:tcBorders>
              <w:top w:val="nil"/>
              <w:left w:val="nil"/>
              <w:bottom w:val="nil"/>
              <w:right w:val="nil"/>
            </w:tcBorders>
            <w:shd w:val="clear" w:color="000000" w:fill="FFFFFF"/>
            <w:noWrap/>
            <w:hideMark/>
          </w:tcPr>
          <w:p w14:paraId="600B383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1.49</w:t>
            </w:r>
          </w:p>
        </w:tc>
        <w:tc>
          <w:tcPr>
            <w:tcW w:w="300" w:type="dxa"/>
            <w:tcBorders>
              <w:top w:val="nil"/>
              <w:left w:val="nil"/>
              <w:bottom w:val="nil"/>
              <w:right w:val="nil"/>
            </w:tcBorders>
            <w:shd w:val="clear" w:color="000000" w:fill="FFFFFF"/>
            <w:noWrap/>
            <w:hideMark/>
          </w:tcPr>
          <w:p w14:paraId="297938D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2A86E1F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15.97</w:t>
            </w:r>
          </w:p>
        </w:tc>
        <w:tc>
          <w:tcPr>
            <w:tcW w:w="473" w:type="dxa"/>
            <w:tcBorders>
              <w:top w:val="nil"/>
              <w:left w:val="nil"/>
              <w:bottom w:val="nil"/>
              <w:right w:val="nil"/>
            </w:tcBorders>
            <w:shd w:val="clear" w:color="000000" w:fill="FFFFFF"/>
            <w:noWrap/>
            <w:hideMark/>
          </w:tcPr>
          <w:p w14:paraId="13982B6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1.61</w:t>
            </w:r>
          </w:p>
        </w:tc>
      </w:tr>
      <w:tr w:rsidR="00A1583F" w:rsidRPr="00024131" w14:paraId="6D69C829" w14:textId="77777777" w:rsidTr="00461909">
        <w:trPr>
          <w:trHeight w:val="290"/>
        </w:trPr>
        <w:tc>
          <w:tcPr>
            <w:tcW w:w="1625" w:type="dxa"/>
            <w:tcBorders>
              <w:top w:val="nil"/>
              <w:left w:val="nil"/>
              <w:bottom w:val="nil"/>
              <w:right w:val="nil"/>
            </w:tcBorders>
            <w:shd w:val="clear" w:color="000000" w:fill="FFFFFF"/>
            <w:noWrap/>
            <w:vAlign w:val="center"/>
            <w:hideMark/>
          </w:tcPr>
          <w:p w14:paraId="7B964228"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20th C plantations</w:t>
            </w:r>
          </w:p>
        </w:tc>
        <w:tc>
          <w:tcPr>
            <w:tcW w:w="599" w:type="dxa"/>
            <w:tcBorders>
              <w:top w:val="nil"/>
              <w:left w:val="nil"/>
              <w:bottom w:val="nil"/>
              <w:right w:val="nil"/>
            </w:tcBorders>
            <w:shd w:val="clear" w:color="000000" w:fill="FFFFFF"/>
            <w:noWrap/>
            <w:hideMark/>
          </w:tcPr>
          <w:p w14:paraId="4E74E86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15</w:t>
            </w:r>
          </w:p>
        </w:tc>
        <w:tc>
          <w:tcPr>
            <w:tcW w:w="565" w:type="dxa"/>
            <w:tcBorders>
              <w:top w:val="nil"/>
              <w:left w:val="nil"/>
              <w:bottom w:val="nil"/>
              <w:right w:val="nil"/>
            </w:tcBorders>
            <w:shd w:val="clear" w:color="000000" w:fill="FFFFFF"/>
            <w:noWrap/>
            <w:hideMark/>
          </w:tcPr>
          <w:p w14:paraId="7604723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25.84</w:t>
            </w:r>
          </w:p>
        </w:tc>
        <w:tc>
          <w:tcPr>
            <w:tcW w:w="515" w:type="dxa"/>
            <w:tcBorders>
              <w:top w:val="nil"/>
              <w:left w:val="nil"/>
              <w:bottom w:val="nil"/>
              <w:right w:val="nil"/>
            </w:tcBorders>
            <w:shd w:val="clear" w:color="000000" w:fill="FFFFFF"/>
            <w:noWrap/>
            <w:hideMark/>
          </w:tcPr>
          <w:p w14:paraId="239F583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2.05</w:t>
            </w:r>
          </w:p>
        </w:tc>
        <w:tc>
          <w:tcPr>
            <w:tcW w:w="305" w:type="dxa"/>
            <w:tcBorders>
              <w:top w:val="nil"/>
              <w:left w:val="nil"/>
              <w:bottom w:val="nil"/>
              <w:right w:val="nil"/>
            </w:tcBorders>
            <w:shd w:val="clear" w:color="000000" w:fill="FFFFFF"/>
            <w:noWrap/>
            <w:hideMark/>
          </w:tcPr>
          <w:p w14:paraId="330714F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31BBEDF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29.45</w:t>
            </w:r>
          </w:p>
        </w:tc>
        <w:tc>
          <w:tcPr>
            <w:tcW w:w="636" w:type="dxa"/>
            <w:tcBorders>
              <w:top w:val="nil"/>
              <w:left w:val="nil"/>
              <w:bottom w:val="nil"/>
              <w:right w:val="nil"/>
            </w:tcBorders>
            <w:shd w:val="clear" w:color="000000" w:fill="FFFFFF"/>
            <w:noWrap/>
            <w:hideMark/>
          </w:tcPr>
          <w:p w14:paraId="11A428D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2.79</w:t>
            </w:r>
          </w:p>
        </w:tc>
        <w:tc>
          <w:tcPr>
            <w:tcW w:w="255" w:type="dxa"/>
            <w:tcBorders>
              <w:top w:val="nil"/>
              <w:left w:val="nil"/>
              <w:bottom w:val="nil"/>
              <w:right w:val="nil"/>
            </w:tcBorders>
            <w:shd w:val="clear" w:color="000000" w:fill="FFFFFF"/>
            <w:noWrap/>
            <w:hideMark/>
          </w:tcPr>
          <w:p w14:paraId="61BEB3D7"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6C0617B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20.87</w:t>
            </w:r>
          </w:p>
        </w:tc>
        <w:tc>
          <w:tcPr>
            <w:tcW w:w="603" w:type="dxa"/>
            <w:tcBorders>
              <w:top w:val="nil"/>
              <w:left w:val="nil"/>
              <w:bottom w:val="nil"/>
              <w:right w:val="nil"/>
            </w:tcBorders>
            <w:shd w:val="clear" w:color="000000" w:fill="FFFFFF"/>
            <w:noWrap/>
            <w:hideMark/>
          </w:tcPr>
          <w:p w14:paraId="40C9CFA8"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2.63</w:t>
            </w:r>
          </w:p>
        </w:tc>
        <w:tc>
          <w:tcPr>
            <w:tcW w:w="262" w:type="dxa"/>
            <w:tcBorders>
              <w:top w:val="nil"/>
              <w:left w:val="nil"/>
              <w:bottom w:val="nil"/>
              <w:right w:val="nil"/>
            </w:tcBorders>
            <w:shd w:val="clear" w:color="000000" w:fill="FFFFFF"/>
            <w:noWrap/>
            <w:hideMark/>
          </w:tcPr>
          <w:p w14:paraId="19302EC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687F84D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23.68</w:t>
            </w:r>
          </w:p>
        </w:tc>
        <w:tc>
          <w:tcPr>
            <w:tcW w:w="592" w:type="dxa"/>
            <w:tcBorders>
              <w:top w:val="nil"/>
              <w:left w:val="nil"/>
              <w:bottom w:val="nil"/>
              <w:right w:val="nil"/>
            </w:tcBorders>
            <w:shd w:val="clear" w:color="000000" w:fill="FFFFFF"/>
            <w:noWrap/>
            <w:hideMark/>
          </w:tcPr>
          <w:p w14:paraId="7F176824"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1.54</w:t>
            </w:r>
          </w:p>
        </w:tc>
        <w:tc>
          <w:tcPr>
            <w:tcW w:w="300" w:type="dxa"/>
            <w:tcBorders>
              <w:top w:val="nil"/>
              <w:left w:val="nil"/>
              <w:bottom w:val="nil"/>
              <w:right w:val="nil"/>
            </w:tcBorders>
            <w:shd w:val="clear" w:color="000000" w:fill="FFFFFF"/>
            <w:noWrap/>
            <w:hideMark/>
          </w:tcPr>
          <w:p w14:paraId="400336F2"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565FC425"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17.01</w:t>
            </w:r>
          </w:p>
        </w:tc>
        <w:tc>
          <w:tcPr>
            <w:tcW w:w="473" w:type="dxa"/>
            <w:tcBorders>
              <w:top w:val="nil"/>
              <w:left w:val="nil"/>
              <w:bottom w:val="nil"/>
              <w:right w:val="nil"/>
            </w:tcBorders>
            <w:shd w:val="clear" w:color="000000" w:fill="FFFFFF"/>
            <w:noWrap/>
            <w:hideMark/>
          </w:tcPr>
          <w:p w14:paraId="32F49E4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2.04</w:t>
            </w:r>
          </w:p>
        </w:tc>
      </w:tr>
      <w:tr w:rsidR="00A1583F" w:rsidRPr="00024131" w14:paraId="7DBC37BC" w14:textId="77777777" w:rsidTr="00461909">
        <w:trPr>
          <w:trHeight w:val="290"/>
        </w:trPr>
        <w:tc>
          <w:tcPr>
            <w:tcW w:w="1625" w:type="dxa"/>
            <w:tcBorders>
              <w:top w:val="nil"/>
              <w:left w:val="nil"/>
              <w:bottom w:val="nil"/>
              <w:right w:val="nil"/>
            </w:tcBorders>
            <w:shd w:val="clear" w:color="000000" w:fill="FFFFFF"/>
            <w:noWrap/>
            <w:hideMark/>
          </w:tcPr>
          <w:p w14:paraId="0E30C515" w14:textId="77777777" w:rsidR="00A1583F" w:rsidRPr="00024131" w:rsidRDefault="00A1583F" w:rsidP="00461909">
            <w:pPr>
              <w:spacing w:after="0" w:line="240" w:lineRule="auto"/>
              <w:rPr>
                <w:rFonts w:ascii="Segoe UI" w:eastAsia="Times New Roman" w:hAnsi="Segoe UI" w:cs="Segoe UI"/>
                <w:color w:val="000000"/>
                <w:sz w:val="14"/>
                <w:szCs w:val="14"/>
                <w:lang w:eastAsia="en-GB"/>
              </w:rPr>
            </w:pPr>
            <w:r>
              <w:rPr>
                <w:rFonts w:ascii="Segoe UI" w:eastAsia="Times New Roman" w:hAnsi="Segoe UI" w:cs="Segoe UI"/>
                <w:color w:val="000000"/>
                <w:sz w:val="14"/>
                <w:szCs w:val="14"/>
                <w:lang w:eastAsia="en-GB"/>
              </w:rPr>
              <w:t>Rides and Glades</w:t>
            </w:r>
          </w:p>
        </w:tc>
        <w:tc>
          <w:tcPr>
            <w:tcW w:w="599" w:type="dxa"/>
            <w:tcBorders>
              <w:top w:val="nil"/>
              <w:left w:val="nil"/>
              <w:bottom w:val="nil"/>
              <w:right w:val="nil"/>
            </w:tcBorders>
            <w:shd w:val="clear" w:color="000000" w:fill="FFFFFF"/>
            <w:noWrap/>
            <w:hideMark/>
          </w:tcPr>
          <w:p w14:paraId="00057799"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23</w:t>
            </w:r>
          </w:p>
        </w:tc>
        <w:tc>
          <w:tcPr>
            <w:tcW w:w="565" w:type="dxa"/>
            <w:tcBorders>
              <w:top w:val="nil"/>
              <w:left w:val="nil"/>
              <w:bottom w:val="nil"/>
              <w:right w:val="nil"/>
            </w:tcBorders>
            <w:shd w:val="clear" w:color="000000" w:fill="FFFFFF"/>
            <w:noWrap/>
            <w:hideMark/>
          </w:tcPr>
          <w:p w14:paraId="6CC9C833"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25.54</w:t>
            </w:r>
          </w:p>
        </w:tc>
        <w:tc>
          <w:tcPr>
            <w:tcW w:w="515" w:type="dxa"/>
            <w:tcBorders>
              <w:top w:val="nil"/>
              <w:left w:val="nil"/>
              <w:bottom w:val="nil"/>
              <w:right w:val="nil"/>
            </w:tcBorders>
            <w:shd w:val="clear" w:color="000000" w:fill="FFFFFF"/>
            <w:noWrap/>
            <w:hideMark/>
          </w:tcPr>
          <w:p w14:paraId="14123F6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0.87</w:t>
            </w:r>
          </w:p>
        </w:tc>
        <w:tc>
          <w:tcPr>
            <w:tcW w:w="305" w:type="dxa"/>
            <w:tcBorders>
              <w:top w:val="nil"/>
              <w:left w:val="nil"/>
              <w:bottom w:val="nil"/>
              <w:right w:val="nil"/>
            </w:tcBorders>
            <w:shd w:val="clear" w:color="000000" w:fill="FFFFFF"/>
            <w:noWrap/>
            <w:hideMark/>
          </w:tcPr>
          <w:p w14:paraId="1B16D87D"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567C023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27.97</w:t>
            </w:r>
          </w:p>
        </w:tc>
        <w:tc>
          <w:tcPr>
            <w:tcW w:w="636" w:type="dxa"/>
            <w:tcBorders>
              <w:top w:val="nil"/>
              <w:left w:val="nil"/>
              <w:bottom w:val="nil"/>
              <w:right w:val="nil"/>
            </w:tcBorders>
            <w:shd w:val="clear" w:color="000000" w:fill="FFFFFF"/>
            <w:noWrap/>
            <w:hideMark/>
          </w:tcPr>
          <w:p w14:paraId="6E6E94EE"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0.88</w:t>
            </w:r>
          </w:p>
        </w:tc>
        <w:tc>
          <w:tcPr>
            <w:tcW w:w="255" w:type="dxa"/>
            <w:tcBorders>
              <w:top w:val="nil"/>
              <w:left w:val="nil"/>
              <w:bottom w:val="nil"/>
              <w:right w:val="nil"/>
            </w:tcBorders>
            <w:shd w:val="clear" w:color="000000" w:fill="FFFFFF"/>
            <w:noWrap/>
            <w:hideMark/>
          </w:tcPr>
          <w:p w14:paraId="23546633"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77E1703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27.08</w:t>
            </w:r>
          </w:p>
        </w:tc>
        <w:tc>
          <w:tcPr>
            <w:tcW w:w="603" w:type="dxa"/>
            <w:tcBorders>
              <w:top w:val="nil"/>
              <w:left w:val="nil"/>
              <w:bottom w:val="nil"/>
              <w:right w:val="nil"/>
            </w:tcBorders>
            <w:shd w:val="clear" w:color="000000" w:fill="FFFFFF"/>
            <w:noWrap/>
            <w:hideMark/>
          </w:tcPr>
          <w:p w14:paraId="1E99F473"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1.08</w:t>
            </w:r>
          </w:p>
        </w:tc>
        <w:tc>
          <w:tcPr>
            <w:tcW w:w="262" w:type="dxa"/>
            <w:tcBorders>
              <w:top w:val="nil"/>
              <w:left w:val="nil"/>
              <w:bottom w:val="nil"/>
              <w:right w:val="nil"/>
            </w:tcBorders>
            <w:shd w:val="clear" w:color="000000" w:fill="FFFFFF"/>
            <w:noWrap/>
            <w:hideMark/>
          </w:tcPr>
          <w:p w14:paraId="1343A1F1"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66" w:type="dxa"/>
            <w:tcBorders>
              <w:top w:val="nil"/>
              <w:left w:val="nil"/>
              <w:bottom w:val="nil"/>
              <w:right w:val="nil"/>
            </w:tcBorders>
            <w:shd w:val="clear" w:color="000000" w:fill="FFFFFF"/>
            <w:noWrap/>
            <w:hideMark/>
          </w:tcPr>
          <w:p w14:paraId="24A85CF0"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28.34</w:t>
            </w:r>
          </w:p>
        </w:tc>
        <w:tc>
          <w:tcPr>
            <w:tcW w:w="592" w:type="dxa"/>
            <w:tcBorders>
              <w:top w:val="nil"/>
              <w:left w:val="nil"/>
              <w:bottom w:val="nil"/>
              <w:right w:val="nil"/>
            </w:tcBorders>
            <w:shd w:val="clear" w:color="000000" w:fill="FFFFFF"/>
            <w:noWrap/>
            <w:hideMark/>
          </w:tcPr>
          <w:p w14:paraId="6A023A7A"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1.06</w:t>
            </w:r>
          </w:p>
        </w:tc>
        <w:tc>
          <w:tcPr>
            <w:tcW w:w="300" w:type="dxa"/>
            <w:tcBorders>
              <w:top w:val="nil"/>
              <w:left w:val="nil"/>
              <w:bottom w:val="nil"/>
              <w:right w:val="nil"/>
            </w:tcBorders>
            <w:shd w:val="clear" w:color="000000" w:fill="FFFFFF"/>
            <w:noWrap/>
            <w:hideMark/>
          </w:tcPr>
          <w:p w14:paraId="728A4B9C"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 </w:t>
            </w:r>
          </w:p>
        </w:tc>
        <w:tc>
          <w:tcPr>
            <w:tcW w:w="598" w:type="dxa"/>
            <w:tcBorders>
              <w:top w:val="nil"/>
              <w:left w:val="nil"/>
              <w:bottom w:val="nil"/>
              <w:right w:val="nil"/>
            </w:tcBorders>
            <w:shd w:val="clear" w:color="000000" w:fill="FFFFFF"/>
            <w:noWrap/>
            <w:hideMark/>
          </w:tcPr>
          <w:p w14:paraId="3E839216"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25.98</w:t>
            </w:r>
          </w:p>
        </w:tc>
        <w:tc>
          <w:tcPr>
            <w:tcW w:w="473" w:type="dxa"/>
            <w:tcBorders>
              <w:top w:val="nil"/>
              <w:left w:val="nil"/>
              <w:bottom w:val="nil"/>
              <w:right w:val="nil"/>
            </w:tcBorders>
            <w:shd w:val="clear" w:color="000000" w:fill="FFFFFF"/>
            <w:noWrap/>
            <w:hideMark/>
          </w:tcPr>
          <w:p w14:paraId="58883DEB" w14:textId="77777777" w:rsidR="00A1583F" w:rsidRPr="00024131" w:rsidRDefault="00A1583F" w:rsidP="00461909">
            <w:pPr>
              <w:spacing w:after="0" w:line="240" w:lineRule="auto"/>
              <w:jc w:val="right"/>
              <w:rPr>
                <w:rFonts w:ascii="Segoe UI" w:eastAsia="Times New Roman" w:hAnsi="Segoe UI" w:cs="Segoe UI"/>
                <w:color w:val="000000"/>
                <w:sz w:val="14"/>
                <w:szCs w:val="14"/>
                <w:lang w:eastAsia="en-GB"/>
              </w:rPr>
            </w:pPr>
            <w:r w:rsidRPr="00024131">
              <w:rPr>
                <w:rFonts w:ascii="Segoe UI" w:eastAsia="Times New Roman" w:hAnsi="Segoe UI" w:cs="Segoe UI"/>
                <w:color w:val="000000"/>
                <w:sz w:val="14"/>
                <w:szCs w:val="14"/>
                <w:lang w:eastAsia="en-GB"/>
              </w:rPr>
              <w:t>1.19</w:t>
            </w:r>
          </w:p>
        </w:tc>
      </w:tr>
    </w:tbl>
    <w:p w14:paraId="38B31F8F" w14:textId="77777777" w:rsidR="00A1583F" w:rsidRDefault="00A1583F" w:rsidP="00461909"/>
    <w:p w14:paraId="4ACE78F4" w14:textId="77777777" w:rsidR="00A1583F" w:rsidRDefault="00A1583F" w:rsidP="00461909">
      <w:pPr>
        <w:shd w:val="clear" w:color="auto" w:fill="FFFFFF"/>
        <w:spacing w:after="75" w:line="240" w:lineRule="auto"/>
        <w:rPr>
          <w:rFonts w:eastAsia="Times New Roman" w:cstheme="minorHAnsi"/>
          <w:color w:val="000000" w:themeColor="text1"/>
          <w:lang w:eastAsia="en-GB"/>
        </w:rPr>
      </w:pPr>
      <w:r>
        <w:rPr>
          <w:rFonts w:eastAsia="Times New Roman" w:cstheme="minorHAnsi"/>
          <w:color w:val="000000" w:themeColor="text1"/>
          <w:lang w:eastAsia="en-GB"/>
        </w:rPr>
        <w:t>Community weighted mean</w:t>
      </w:r>
      <w:r w:rsidRPr="00DE09A1">
        <w:rPr>
          <w:rFonts w:eastAsia="Times New Roman" w:cstheme="minorHAnsi"/>
          <w:color w:val="000000" w:themeColor="text1"/>
          <w:lang w:eastAsia="en-GB"/>
        </w:rPr>
        <w:t xml:space="preserve"> precipitation across the range of a species</w:t>
      </w:r>
      <w:r>
        <w:rPr>
          <w:rFonts w:eastAsia="Times New Roman" w:cstheme="minorHAnsi"/>
          <w:color w:val="000000" w:themeColor="text1"/>
          <w:lang w:eastAsia="en-GB"/>
        </w:rPr>
        <w:t xml:space="preserve"> </w:t>
      </w:r>
      <w:r>
        <w:rPr>
          <w:rFonts w:eastAsia="Times New Roman" w:cstheme="minorHAnsi"/>
          <w:noProof/>
          <w:color w:val="000000" w:themeColor="text1"/>
          <w:lang w:eastAsia="en-GB"/>
        </w:rPr>
        <w:t>(Hill et al., 2004)</w:t>
      </w:r>
    </w:p>
    <w:tbl>
      <w:tblPr>
        <w:tblStyle w:val="TableGrid"/>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14"/>
        <w:gridCol w:w="1093"/>
        <w:gridCol w:w="1093"/>
        <w:gridCol w:w="1093"/>
        <w:gridCol w:w="1093"/>
        <w:gridCol w:w="1093"/>
      </w:tblGrid>
      <w:tr w:rsidR="00A1583F" w14:paraId="1350CD6E" w14:textId="77777777" w:rsidTr="00461909">
        <w:tc>
          <w:tcPr>
            <w:tcW w:w="2214" w:type="dxa"/>
          </w:tcPr>
          <w:p w14:paraId="6E0317D5" w14:textId="77777777" w:rsidR="00A1583F" w:rsidRDefault="00A1583F" w:rsidP="00461909">
            <w:pPr>
              <w:spacing w:after="75"/>
              <w:rPr>
                <w:rFonts w:eastAsia="Times New Roman" w:cstheme="minorHAnsi"/>
                <w:color w:val="000000" w:themeColor="text1"/>
                <w:lang w:eastAsia="en-GB"/>
              </w:rPr>
            </w:pPr>
          </w:p>
        </w:tc>
        <w:tc>
          <w:tcPr>
            <w:tcW w:w="1093" w:type="dxa"/>
          </w:tcPr>
          <w:p w14:paraId="07B63580" w14:textId="77777777" w:rsidR="00A1583F" w:rsidRDefault="00A1583F" w:rsidP="00461909">
            <w:pPr>
              <w:spacing w:after="75"/>
              <w:rPr>
                <w:rFonts w:eastAsia="Times New Roman" w:cstheme="minorHAnsi"/>
                <w:color w:val="000000" w:themeColor="text1"/>
                <w:lang w:eastAsia="en-GB"/>
              </w:rPr>
            </w:pPr>
            <w:r>
              <w:rPr>
                <w:rFonts w:eastAsia="Times New Roman" w:cstheme="minorHAnsi"/>
                <w:color w:val="000000" w:themeColor="text1"/>
                <w:lang w:eastAsia="en-GB"/>
              </w:rPr>
              <w:t>1974</w:t>
            </w:r>
          </w:p>
        </w:tc>
        <w:tc>
          <w:tcPr>
            <w:tcW w:w="1093" w:type="dxa"/>
          </w:tcPr>
          <w:p w14:paraId="742F315C" w14:textId="77777777" w:rsidR="00A1583F" w:rsidRDefault="00A1583F" w:rsidP="00461909">
            <w:pPr>
              <w:spacing w:after="75"/>
              <w:rPr>
                <w:rFonts w:eastAsia="Times New Roman" w:cstheme="minorHAnsi"/>
                <w:color w:val="000000" w:themeColor="text1"/>
                <w:lang w:eastAsia="en-GB"/>
              </w:rPr>
            </w:pPr>
            <w:r>
              <w:rPr>
                <w:rFonts w:eastAsia="Times New Roman" w:cstheme="minorHAnsi"/>
                <w:color w:val="000000" w:themeColor="text1"/>
                <w:lang w:eastAsia="en-GB"/>
              </w:rPr>
              <w:t>1991</w:t>
            </w:r>
          </w:p>
        </w:tc>
        <w:tc>
          <w:tcPr>
            <w:tcW w:w="1093" w:type="dxa"/>
          </w:tcPr>
          <w:p w14:paraId="518589A9" w14:textId="77777777" w:rsidR="00A1583F" w:rsidRDefault="00A1583F" w:rsidP="00461909">
            <w:pPr>
              <w:spacing w:after="75"/>
              <w:rPr>
                <w:rFonts w:eastAsia="Times New Roman" w:cstheme="minorHAnsi"/>
                <w:color w:val="000000" w:themeColor="text1"/>
                <w:lang w:eastAsia="en-GB"/>
              </w:rPr>
            </w:pPr>
            <w:r>
              <w:rPr>
                <w:rFonts w:eastAsia="Times New Roman" w:cstheme="minorHAnsi"/>
                <w:color w:val="000000" w:themeColor="text1"/>
                <w:lang w:eastAsia="en-GB"/>
              </w:rPr>
              <w:t>1999</w:t>
            </w:r>
          </w:p>
        </w:tc>
        <w:tc>
          <w:tcPr>
            <w:tcW w:w="1093" w:type="dxa"/>
          </w:tcPr>
          <w:p w14:paraId="0AFF0053" w14:textId="77777777" w:rsidR="00A1583F" w:rsidRDefault="00A1583F" w:rsidP="00461909">
            <w:pPr>
              <w:spacing w:after="75"/>
              <w:rPr>
                <w:rFonts w:eastAsia="Times New Roman" w:cstheme="minorHAnsi"/>
                <w:color w:val="000000" w:themeColor="text1"/>
                <w:lang w:eastAsia="en-GB"/>
              </w:rPr>
            </w:pPr>
            <w:r>
              <w:rPr>
                <w:rFonts w:eastAsia="Times New Roman" w:cstheme="minorHAnsi"/>
                <w:color w:val="000000" w:themeColor="text1"/>
                <w:lang w:eastAsia="en-GB"/>
              </w:rPr>
              <w:t>2012</w:t>
            </w:r>
          </w:p>
        </w:tc>
        <w:tc>
          <w:tcPr>
            <w:tcW w:w="1093" w:type="dxa"/>
          </w:tcPr>
          <w:p w14:paraId="73BC2127" w14:textId="77777777" w:rsidR="00A1583F" w:rsidRDefault="00A1583F" w:rsidP="00461909">
            <w:pPr>
              <w:spacing w:after="75"/>
              <w:rPr>
                <w:rFonts w:eastAsia="Times New Roman" w:cstheme="minorHAnsi"/>
                <w:color w:val="000000" w:themeColor="text1"/>
                <w:lang w:eastAsia="en-GB"/>
              </w:rPr>
            </w:pPr>
            <w:r>
              <w:rPr>
                <w:rFonts w:eastAsia="Times New Roman" w:cstheme="minorHAnsi"/>
                <w:color w:val="000000" w:themeColor="text1"/>
                <w:lang w:eastAsia="en-GB"/>
              </w:rPr>
              <w:t>2018</w:t>
            </w:r>
          </w:p>
        </w:tc>
      </w:tr>
      <w:tr w:rsidR="00A1583F" w14:paraId="2E840560" w14:textId="77777777" w:rsidTr="00461909">
        <w:tc>
          <w:tcPr>
            <w:tcW w:w="2214" w:type="dxa"/>
          </w:tcPr>
          <w:p w14:paraId="1DE5BCF8" w14:textId="77777777" w:rsidR="00A1583F" w:rsidRDefault="00A1583F" w:rsidP="00461909">
            <w:pPr>
              <w:spacing w:after="75"/>
              <w:rPr>
                <w:rFonts w:eastAsia="Times New Roman" w:cstheme="minorHAnsi"/>
                <w:color w:val="000000" w:themeColor="text1"/>
                <w:lang w:eastAsia="en-GB"/>
              </w:rPr>
            </w:pPr>
            <w:r>
              <w:rPr>
                <w:rFonts w:eastAsia="Times New Roman" w:cstheme="minorHAnsi"/>
                <w:color w:val="000000" w:themeColor="text1"/>
                <w:lang w:eastAsia="en-GB"/>
              </w:rPr>
              <w:t>Community weighted mean precipitation (mm/yr)</w:t>
            </w:r>
          </w:p>
        </w:tc>
        <w:tc>
          <w:tcPr>
            <w:tcW w:w="1093" w:type="dxa"/>
            <w:vAlign w:val="center"/>
          </w:tcPr>
          <w:p w14:paraId="118F3EED" w14:textId="77777777" w:rsidR="00A1583F" w:rsidRDefault="00A1583F" w:rsidP="00461909">
            <w:pPr>
              <w:spacing w:after="75"/>
              <w:rPr>
                <w:rFonts w:eastAsia="Times New Roman" w:cstheme="minorHAnsi"/>
                <w:color w:val="000000" w:themeColor="text1"/>
                <w:lang w:eastAsia="en-GB"/>
              </w:rPr>
            </w:pPr>
            <w:r>
              <w:rPr>
                <w:rFonts w:eastAsia="Times New Roman" w:cstheme="minorHAnsi"/>
                <w:color w:val="000000" w:themeColor="text1"/>
                <w:lang w:eastAsia="en-GB"/>
              </w:rPr>
              <w:t>1047±2</w:t>
            </w:r>
          </w:p>
        </w:tc>
        <w:tc>
          <w:tcPr>
            <w:tcW w:w="1093" w:type="dxa"/>
            <w:vAlign w:val="center"/>
          </w:tcPr>
          <w:p w14:paraId="3F6DD2DA" w14:textId="77777777" w:rsidR="00A1583F" w:rsidRDefault="00A1583F" w:rsidP="00461909">
            <w:pPr>
              <w:spacing w:after="75"/>
              <w:rPr>
                <w:rFonts w:eastAsia="Times New Roman" w:cstheme="minorHAnsi"/>
                <w:color w:val="000000" w:themeColor="text1"/>
                <w:lang w:eastAsia="en-GB"/>
              </w:rPr>
            </w:pPr>
            <w:r>
              <w:rPr>
                <w:rFonts w:eastAsia="Times New Roman" w:cstheme="minorHAnsi"/>
                <w:color w:val="000000" w:themeColor="text1"/>
                <w:lang w:eastAsia="en-GB"/>
              </w:rPr>
              <w:t>1049±2</w:t>
            </w:r>
          </w:p>
        </w:tc>
        <w:tc>
          <w:tcPr>
            <w:tcW w:w="1093" w:type="dxa"/>
            <w:vAlign w:val="center"/>
          </w:tcPr>
          <w:p w14:paraId="733EDD58" w14:textId="77777777" w:rsidR="00A1583F" w:rsidRDefault="00A1583F" w:rsidP="00461909">
            <w:pPr>
              <w:spacing w:after="75"/>
              <w:rPr>
                <w:rFonts w:eastAsia="Times New Roman" w:cstheme="minorHAnsi"/>
                <w:color w:val="000000" w:themeColor="text1"/>
                <w:lang w:eastAsia="en-GB"/>
              </w:rPr>
            </w:pPr>
            <w:r>
              <w:rPr>
                <w:rFonts w:eastAsia="Times New Roman" w:cstheme="minorHAnsi"/>
                <w:color w:val="000000" w:themeColor="text1"/>
                <w:lang w:eastAsia="en-GB"/>
              </w:rPr>
              <w:t>1052±2</w:t>
            </w:r>
          </w:p>
        </w:tc>
        <w:tc>
          <w:tcPr>
            <w:tcW w:w="1093" w:type="dxa"/>
            <w:vAlign w:val="center"/>
          </w:tcPr>
          <w:p w14:paraId="4DBE653D" w14:textId="77777777" w:rsidR="00A1583F" w:rsidRDefault="00A1583F" w:rsidP="00461909">
            <w:pPr>
              <w:spacing w:after="75"/>
              <w:rPr>
                <w:rFonts w:eastAsia="Times New Roman" w:cstheme="minorHAnsi"/>
                <w:color w:val="000000" w:themeColor="text1"/>
                <w:lang w:eastAsia="en-GB"/>
              </w:rPr>
            </w:pPr>
            <w:r>
              <w:rPr>
                <w:rFonts w:eastAsia="Times New Roman" w:cstheme="minorHAnsi"/>
                <w:color w:val="000000" w:themeColor="text1"/>
                <w:lang w:eastAsia="en-GB"/>
              </w:rPr>
              <w:t>1053±1</w:t>
            </w:r>
          </w:p>
        </w:tc>
        <w:tc>
          <w:tcPr>
            <w:tcW w:w="1093" w:type="dxa"/>
            <w:vAlign w:val="center"/>
          </w:tcPr>
          <w:p w14:paraId="1C3EC122" w14:textId="77777777" w:rsidR="00A1583F" w:rsidRDefault="00A1583F" w:rsidP="00461909">
            <w:pPr>
              <w:spacing w:after="75"/>
              <w:rPr>
                <w:rFonts w:eastAsia="Times New Roman" w:cstheme="minorHAnsi"/>
                <w:color w:val="000000" w:themeColor="text1"/>
                <w:lang w:eastAsia="en-GB"/>
              </w:rPr>
            </w:pPr>
            <w:r>
              <w:rPr>
                <w:rFonts w:eastAsia="Times New Roman" w:cstheme="minorHAnsi"/>
                <w:color w:val="000000" w:themeColor="text1"/>
                <w:lang w:eastAsia="en-GB"/>
              </w:rPr>
              <w:t>1055±2</w:t>
            </w:r>
          </w:p>
        </w:tc>
      </w:tr>
    </w:tbl>
    <w:p w14:paraId="19CF0D6B" w14:textId="77777777" w:rsidR="00A1583F" w:rsidRDefault="00A1583F" w:rsidP="00461909"/>
    <w:p w14:paraId="374277AC" w14:textId="77777777" w:rsidR="00A1583F" w:rsidRDefault="00A1583F">
      <w:r>
        <w:br w:type="page"/>
      </w:r>
    </w:p>
    <w:p w14:paraId="0BF5C500" w14:textId="77777777" w:rsidR="00A1583F" w:rsidRDefault="00A1583F" w:rsidP="00461909">
      <w:pPr>
        <w:pStyle w:val="Heading2"/>
      </w:pPr>
      <w:bookmarkStart w:id="79" w:name="_Toc92371802"/>
      <w:r>
        <w:t>Appendix 9 Species-richness per plot across all recordings.</w:t>
      </w:r>
      <w:bookmarkEnd w:id="79"/>
    </w:p>
    <w:tbl>
      <w:tblPr>
        <w:tblW w:w="8931" w:type="dxa"/>
        <w:tblLook w:val="04A0" w:firstRow="1" w:lastRow="0" w:firstColumn="1" w:lastColumn="0" w:noHBand="0" w:noVBand="1"/>
      </w:tblPr>
      <w:tblGrid>
        <w:gridCol w:w="960"/>
        <w:gridCol w:w="1156"/>
        <w:gridCol w:w="222"/>
        <w:gridCol w:w="663"/>
        <w:gridCol w:w="685"/>
        <w:gridCol w:w="709"/>
        <w:gridCol w:w="663"/>
        <w:gridCol w:w="896"/>
        <w:gridCol w:w="2977"/>
      </w:tblGrid>
      <w:tr w:rsidR="00A1583F" w:rsidRPr="00EF0566" w14:paraId="49AF7CC4" w14:textId="77777777" w:rsidTr="00461909">
        <w:trPr>
          <w:trHeight w:val="290"/>
        </w:trPr>
        <w:tc>
          <w:tcPr>
            <w:tcW w:w="960" w:type="dxa"/>
            <w:tcBorders>
              <w:top w:val="nil"/>
              <w:left w:val="nil"/>
              <w:bottom w:val="nil"/>
              <w:right w:val="nil"/>
            </w:tcBorders>
            <w:shd w:val="clear" w:color="auto" w:fill="auto"/>
            <w:noWrap/>
            <w:vAlign w:val="bottom"/>
            <w:hideMark/>
          </w:tcPr>
          <w:p w14:paraId="6E93375C" w14:textId="77777777" w:rsidR="00A1583F" w:rsidRPr="00EF0566" w:rsidRDefault="00A1583F" w:rsidP="00461909">
            <w:pPr>
              <w:spacing w:after="0" w:line="240" w:lineRule="auto"/>
              <w:rPr>
                <w:rFonts w:ascii="Times New Roman" w:eastAsia="Times New Roman" w:hAnsi="Times New Roman" w:cs="Times New Roman"/>
                <w:sz w:val="24"/>
                <w:szCs w:val="24"/>
                <w:lang w:eastAsia="en-GB"/>
              </w:rPr>
            </w:pPr>
          </w:p>
        </w:tc>
        <w:tc>
          <w:tcPr>
            <w:tcW w:w="1156" w:type="dxa"/>
            <w:tcBorders>
              <w:top w:val="nil"/>
              <w:left w:val="nil"/>
              <w:bottom w:val="nil"/>
              <w:right w:val="nil"/>
            </w:tcBorders>
            <w:shd w:val="clear" w:color="auto" w:fill="auto"/>
            <w:noWrap/>
            <w:vAlign w:val="bottom"/>
            <w:hideMark/>
          </w:tcPr>
          <w:p w14:paraId="20BFC4A0" w14:textId="77777777" w:rsidR="00A1583F" w:rsidRPr="00EF0566" w:rsidRDefault="00A1583F" w:rsidP="00461909">
            <w:pPr>
              <w:spacing w:after="0" w:line="240" w:lineRule="auto"/>
              <w:rPr>
                <w:rFonts w:ascii="Times New Roman" w:eastAsia="Times New Roman" w:hAnsi="Times New Roman" w:cs="Times New Roman"/>
                <w:sz w:val="20"/>
                <w:szCs w:val="20"/>
                <w:lang w:eastAsia="en-GB"/>
              </w:rPr>
            </w:pPr>
          </w:p>
        </w:tc>
        <w:tc>
          <w:tcPr>
            <w:tcW w:w="3838" w:type="dxa"/>
            <w:gridSpan w:val="6"/>
            <w:tcBorders>
              <w:top w:val="nil"/>
              <w:left w:val="nil"/>
              <w:bottom w:val="nil"/>
              <w:right w:val="nil"/>
            </w:tcBorders>
            <w:shd w:val="clear" w:color="auto" w:fill="auto"/>
            <w:noWrap/>
            <w:vAlign w:val="bottom"/>
            <w:hideMark/>
          </w:tcPr>
          <w:p w14:paraId="77E6FFDE" w14:textId="77777777" w:rsidR="00A1583F" w:rsidRPr="00EF0566" w:rsidRDefault="00A1583F" w:rsidP="00461909">
            <w:pPr>
              <w:spacing w:after="0" w:line="240" w:lineRule="auto"/>
              <w:rPr>
                <w:rFonts w:ascii="Calibri" w:eastAsia="Times New Roman" w:hAnsi="Calibri" w:cs="Calibri"/>
                <w:color w:val="000000"/>
                <w:lang w:eastAsia="en-GB"/>
              </w:rPr>
            </w:pPr>
            <w:r w:rsidRPr="00EF0566">
              <w:rPr>
                <w:rFonts w:ascii="Calibri" w:eastAsia="Times New Roman" w:hAnsi="Calibri" w:cs="Calibri"/>
                <w:color w:val="000000"/>
                <w:lang w:eastAsia="en-GB"/>
              </w:rPr>
              <w:t>No of vascular plant species (excluding trees and shrubs)</w:t>
            </w:r>
          </w:p>
        </w:tc>
        <w:tc>
          <w:tcPr>
            <w:tcW w:w="2977" w:type="dxa"/>
            <w:tcBorders>
              <w:top w:val="nil"/>
              <w:left w:val="nil"/>
              <w:bottom w:val="nil"/>
              <w:right w:val="nil"/>
            </w:tcBorders>
          </w:tcPr>
          <w:p w14:paraId="73F2EE5E" w14:textId="77777777" w:rsidR="00A1583F" w:rsidRPr="00EF0566" w:rsidRDefault="00A1583F" w:rsidP="00461909">
            <w:pPr>
              <w:spacing w:after="0" w:line="240" w:lineRule="auto"/>
              <w:rPr>
                <w:rFonts w:ascii="Calibri" w:eastAsia="Times New Roman" w:hAnsi="Calibri" w:cs="Calibri"/>
                <w:color w:val="000000"/>
                <w:lang w:eastAsia="en-GB"/>
              </w:rPr>
            </w:pPr>
          </w:p>
        </w:tc>
      </w:tr>
      <w:tr w:rsidR="00A1583F" w:rsidRPr="00EF0566" w14:paraId="257C6FB7" w14:textId="77777777" w:rsidTr="00461909">
        <w:trPr>
          <w:trHeight w:val="290"/>
        </w:trPr>
        <w:tc>
          <w:tcPr>
            <w:tcW w:w="960" w:type="dxa"/>
            <w:tcBorders>
              <w:top w:val="nil"/>
              <w:left w:val="nil"/>
              <w:bottom w:val="nil"/>
              <w:right w:val="nil"/>
            </w:tcBorders>
            <w:shd w:val="clear" w:color="auto" w:fill="auto"/>
            <w:noWrap/>
            <w:vAlign w:val="bottom"/>
            <w:hideMark/>
          </w:tcPr>
          <w:p w14:paraId="6C524557" w14:textId="77777777" w:rsidR="00A1583F" w:rsidRPr="00EF0566" w:rsidRDefault="00A1583F" w:rsidP="00461909">
            <w:pPr>
              <w:spacing w:after="0" w:line="240" w:lineRule="auto"/>
              <w:rPr>
                <w:rFonts w:ascii="Calibri" w:eastAsia="Times New Roman" w:hAnsi="Calibri" w:cs="Calibri"/>
                <w:color w:val="000000"/>
                <w:lang w:eastAsia="en-GB"/>
              </w:rPr>
            </w:pPr>
            <w:r w:rsidRPr="00EF0566">
              <w:rPr>
                <w:rFonts w:ascii="Calibri" w:eastAsia="Times New Roman" w:hAnsi="Calibri" w:cs="Calibri"/>
                <w:color w:val="000000"/>
                <w:lang w:eastAsia="en-GB"/>
              </w:rPr>
              <w:t>Plot</w:t>
            </w:r>
          </w:p>
        </w:tc>
        <w:tc>
          <w:tcPr>
            <w:tcW w:w="1378" w:type="dxa"/>
            <w:gridSpan w:val="2"/>
            <w:tcBorders>
              <w:top w:val="nil"/>
              <w:left w:val="nil"/>
              <w:bottom w:val="nil"/>
              <w:right w:val="nil"/>
            </w:tcBorders>
            <w:shd w:val="clear" w:color="auto" w:fill="auto"/>
            <w:noWrap/>
            <w:vAlign w:val="bottom"/>
            <w:hideMark/>
          </w:tcPr>
          <w:p w14:paraId="2B3B0827" w14:textId="77777777" w:rsidR="00A1583F" w:rsidRPr="00EF0566" w:rsidRDefault="00A1583F" w:rsidP="00461909">
            <w:pPr>
              <w:spacing w:after="0" w:line="240" w:lineRule="auto"/>
              <w:jc w:val="center"/>
              <w:rPr>
                <w:rFonts w:ascii="Calibri" w:eastAsia="Times New Roman" w:hAnsi="Calibri" w:cs="Calibri"/>
                <w:color w:val="000000"/>
                <w:lang w:eastAsia="en-GB"/>
              </w:rPr>
            </w:pPr>
            <w:r w:rsidRPr="00EF0566">
              <w:rPr>
                <w:rFonts w:ascii="Calibri" w:eastAsia="Times New Roman" w:hAnsi="Calibri" w:cs="Calibri"/>
                <w:color w:val="000000"/>
                <w:lang w:eastAsia="en-GB"/>
              </w:rPr>
              <w:t>All recordings</w:t>
            </w:r>
          </w:p>
        </w:tc>
        <w:tc>
          <w:tcPr>
            <w:tcW w:w="663" w:type="dxa"/>
            <w:tcBorders>
              <w:top w:val="nil"/>
              <w:left w:val="nil"/>
              <w:bottom w:val="nil"/>
              <w:right w:val="nil"/>
            </w:tcBorders>
            <w:shd w:val="clear" w:color="auto" w:fill="auto"/>
            <w:noWrap/>
            <w:vAlign w:val="bottom"/>
            <w:hideMark/>
          </w:tcPr>
          <w:p w14:paraId="12B4893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1974</w:t>
            </w:r>
          </w:p>
        </w:tc>
        <w:tc>
          <w:tcPr>
            <w:tcW w:w="685" w:type="dxa"/>
            <w:tcBorders>
              <w:top w:val="nil"/>
              <w:left w:val="nil"/>
              <w:bottom w:val="nil"/>
              <w:right w:val="nil"/>
            </w:tcBorders>
            <w:shd w:val="clear" w:color="auto" w:fill="auto"/>
            <w:noWrap/>
            <w:vAlign w:val="bottom"/>
            <w:hideMark/>
          </w:tcPr>
          <w:p w14:paraId="33012D5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1991</w:t>
            </w:r>
          </w:p>
        </w:tc>
        <w:tc>
          <w:tcPr>
            <w:tcW w:w="709" w:type="dxa"/>
            <w:tcBorders>
              <w:top w:val="nil"/>
              <w:left w:val="nil"/>
              <w:bottom w:val="nil"/>
              <w:right w:val="nil"/>
            </w:tcBorders>
            <w:shd w:val="clear" w:color="auto" w:fill="auto"/>
            <w:noWrap/>
            <w:vAlign w:val="bottom"/>
            <w:hideMark/>
          </w:tcPr>
          <w:p w14:paraId="4F364AE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1999</w:t>
            </w:r>
          </w:p>
        </w:tc>
        <w:tc>
          <w:tcPr>
            <w:tcW w:w="663" w:type="dxa"/>
            <w:tcBorders>
              <w:top w:val="nil"/>
              <w:left w:val="nil"/>
              <w:bottom w:val="nil"/>
              <w:right w:val="nil"/>
            </w:tcBorders>
            <w:shd w:val="clear" w:color="auto" w:fill="auto"/>
            <w:noWrap/>
            <w:vAlign w:val="bottom"/>
            <w:hideMark/>
          </w:tcPr>
          <w:p w14:paraId="70E5A03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2012</w:t>
            </w:r>
          </w:p>
        </w:tc>
        <w:tc>
          <w:tcPr>
            <w:tcW w:w="896" w:type="dxa"/>
            <w:tcBorders>
              <w:top w:val="nil"/>
              <w:left w:val="nil"/>
              <w:bottom w:val="nil"/>
              <w:right w:val="nil"/>
            </w:tcBorders>
            <w:shd w:val="clear" w:color="auto" w:fill="auto"/>
            <w:noWrap/>
            <w:vAlign w:val="bottom"/>
            <w:hideMark/>
          </w:tcPr>
          <w:p w14:paraId="344065A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2018</w:t>
            </w:r>
          </w:p>
        </w:tc>
        <w:tc>
          <w:tcPr>
            <w:tcW w:w="2977" w:type="dxa"/>
            <w:tcBorders>
              <w:top w:val="nil"/>
              <w:left w:val="nil"/>
              <w:bottom w:val="nil"/>
              <w:right w:val="nil"/>
            </w:tcBorders>
          </w:tcPr>
          <w:p w14:paraId="258975E4"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r>
      <w:tr w:rsidR="00A1583F" w:rsidRPr="00EF0566" w14:paraId="2C5A902D" w14:textId="77777777" w:rsidTr="00461909">
        <w:trPr>
          <w:trHeight w:val="290"/>
        </w:trPr>
        <w:tc>
          <w:tcPr>
            <w:tcW w:w="960" w:type="dxa"/>
            <w:tcBorders>
              <w:top w:val="nil"/>
              <w:left w:val="nil"/>
              <w:bottom w:val="nil"/>
              <w:right w:val="nil"/>
            </w:tcBorders>
            <w:shd w:val="clear" w:color="auto" w:fill="auto"/>
            <w:noWrap/>
            <w:hideMark/>
          </w:tcPr>
          <w:p w14:paraId="31D688B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452077</w:t>
            </w:r>
          </w:p>
        </w:tc>
        <w:tc>
          <w:tcPr>
            <w:tcW w:w="1156" w:type="dxa"/>
            <w:tcBorders>
              <w:top w:val="nil"/>
              <w:left w:val="nil"/>
              <w:bottom w:val="nil"/>
              <w:right w:val="nil"/>
            </w:tcBorders>
            <w:shd w:val="clear" w:color="auto" w:fill="auto"/>
            <w:noWrap/>
            <w:hideMark/>
          </w:tcPr>
          <w:p w14:paraId="0E468D2D"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31</w:t>
            </w:r>
          </w:p>
        </w:tc>
        <w:tc>
          <w:tcPr>
            <w:tcW w:w="222" w:type="dxa"/>
            <w:tcBorders>
              <w:top w:val="nil"/>
              <w:left w:val="nil"/>
              <w:bottom w:val="nil"/>
              <w:right w:val="nil"/>
            </w:tcBorders>
            <w:shd w:val="clear" w:color="auto" w:fill="auto"/>
            <w:noWrap/>
            <w:hideMark/>
          </w:tcPr>
          <w:p w14:paraId="43A2A488"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518EBD3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685" w:type="dxa"/>
            <w:tcBorders>
              <w:top w:val="nil"/>
              <w:left w:val="nil"/>
              <w:bottom w:val="nil"/>
              <w:right w:val="nil"/>
            </w:tcBorders>
            <w:shd w:val="clear" w:color="auto" w:fill="auto"/>
            <w:noWrap/>
            <w:hideMark/>
          </w:tcPr>
          <w:p w14:paraId="6BFCB4B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19</w:t>
            </w:r>
          </w:p>
        </w:tc>
        <w:tc>
          <w:tcPr>
            <w:tcW w:w="709" w:type="dxa"/>
            <w:tcBorders>
              <w:top w:val="nil"/>
              <w:left w:val="nil"/>
              <w:bottom w:val="nil"/>
              <w:right w:val="nil"/>
            </w:tcBorders>
            <w:shd w:val="clear" w:color="auto" w:fill="auto"/>
            <w:noWrap/>
            <w:hideMark/>
          </w:tcPr>
          <w:p w14:paraId="58AE18B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21</w:t>
            </w:r>
          </w:p>
        </w:tc>
        <w:tc>
          <w:tcPr>
            <w:tcW w:w="663" w:type="dxa"/>
            <w:tcBorders>
              <w:top w:val="nil"/>
              <w:left w:val="nil"/>
              <w:bottom w:val="nil"/>
              <w:right w:val="nil"/>
            </w:tcBorders>
            <w:shd w:val="clear" w:color="auto" w:fill="auto"/>
            <w:noWrap/>
            <w:hideMark/>
          </w:tcPr>
          <w:p w14:paraId="29F5FEF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21</w:t>
            </w:r>
          </w:p>
        </w:tc>
        <w:tc>
          <w:tcPr>
            <w:tcW w:w="896" w:type="dxa"/>
            <w:tcBorders>
              <w:top w:val="nil"/>
              <w:left w:val="nil"/>
              <w:bottom w:val="nil"/>
              <w:right w:val="nil"/>
            </w:tcBorders>
            <w:shd w:val="clear" w:color="auto" w:fill="auto"/>
            <w:noWrap/>
            <w:hideMark/>
          </w:tcPr>
          <w:p w14:paraId="5D431A3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18</w:t>
            </w:r>
          </w:p>
        </w:tc>
        <w:tc>
          <w:tcPr>
            <w:tcW w:w="2977" w:type="dxa"/>
            <w:tcBorders>
              <w:top w:val="nil"/>
              <w:left w:val="nil"/>
              <w:bottom w:val="nil"/>
              <w:right w:val="nil"/>
            </w:tcBorders>
          </w:tcPr>
          <w:p w14:paraId="725119E0"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Canopy gap 1974-91</w:t>
            </w:r>
          </w:p>
        </w:tc>
      </w:tr>
      <w:tr w:rsidR="00A1583F" w:rsidRPr="00EF0566" w14:paraId="7FEBE4DB" w14:textId="77777777" w:rsidTr="00461909">
        <w:trPr>
          <w:trHeight w:val="290"/>
        </w:trPr>
        <w:tc>
          <w:tcPr>
            <w:tcW w:w="960" w:type="dxa"/>
            <w:tcBorders>
              <w:top w:val="nil"/>
              <w:left w:val="nil"/>
              <w:bottom w:val="nil"/>
              <w:right w:val="nil"/>
            </w:tcBorders>
            <w:shd w:val="clear" w:color="auto" w:fill="auto"/>
            <w:noWrap/>
            <w:hideMark/>
          </w:tcPr>
          <w:p w14:paraId="2959D41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452079</w:t>
            </w:r>
          </w:p>
        </w:tc>
        <w:tc>
          <w:tcPr>
            <w:tcW w:w="1156" w:type="dxa"/>
            <w:tcBorders>
              <w:top w:val="nil"/>
              <w:left w:val="nil"/>
              <w:bottom w:val="nil"/>
              <w:right w:val="nil"/>
            </w:tcBorders>
            <w:shd w:val="clear" w:color="auto" w:fill="auto"/>
            <w:noWrap/>
            <w:hideMark/>
          </w:tcPr>
          <w:p w14:paraId="762AEDC4"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24</w:t>
            </w:r>
          </w:p>
        </w:tc>
        <w:tc>
          <w:tcPr>
            <w:tcW w:w="222" w:type="dxa"/>
            <w:tcBorders>
              <w:top w:val="nil"/>
              <w:left w:val="nil"/>
              <w:bottom w:val="nil"/>
              <w:right w:val="nil"/>
            </w:tcBorders>
            <w:shd w:val="clear" w:color="auto" w:fill="auto"/>
            <w:noWrap/>
            <w:hideMark/>
          </w:tcPr>
          <w:p w14:paraId="67F06FDD"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0E004E4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685" w:type="dxa"/>
            <w:tcBorders>
              <w:top w:val="nil"/>
              <w:left w:val="nil"/>
              <w:bottom w:val="nil"/>
              <w:right w:val="nil"/>
            </w:tcBorders>
            <w:shd w:val="clear" w:color="auto" w:fill="auto"/>
            <w:noWrap/>
            <w:hideMark/>
          </w:tcPr>
          <w:p w14:paraId="3CC796D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10</w:t>
            </w:r>
          </w:p>
        </w:tc>
        <w:tc>
          <w:tcPr>
            <w:tcW w:w="709" w:type="dxa"/>
            <w:tcBorders>
              <w:top w:val="nil"/>
              <w:left w:val="nil"/>
              <w:bottom w:val="nil"/>
              <w:right w:val="nil"/>
            </w:tcBorders>
            <w:shd w:val="clear" w:color="auto" w:fill="auto"/>
            <w:noWrap/>
            <w:hideMark/>
          </w:tcPr>
          <w:p w14:paraId="4FF3886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7</w:t>
            </w:r>
          </w:p>
        </w:tc>
        <w:tc>
          <w:tcPr>
            <w:tcW w:w="663" w:type="dxa"/>
            <w:tcBorders>
              <w:top w:val="nil"/>
              <w:left w:val="nil"/>
              <w:bottom w:val="nil"/>
              <w:right w:val="nil"/>
            </w:tcBorders>
            <w:shd w:val="clear" w:color="auto" w:fill="auto"/>
            <w:noWrap/>
            <w:hideMark/>
          </w:tcPr>
          <w:p w14:paraId="4CC4DBB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896" w:type="dxa"/>
            <w:tcBorders>
              <w:top w:val="nil"/>
              <w:left w:val="nil"/>
              <w:bottom w:val="nil"/>
              <w:right w:val="nil"/>
            </w:tcBorders>
            <w:shd w:val="clear" w:color="auto" w:fill="auto"/>
            <w:noWrap/>
            <w:hideMark/>
          </w:tcPr>
          <w:p w14:paraId="372ED95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2977" w:type="dxa"/>
            <w:tcBorders>
              <w:top w:val="nil"/>
              <w:left w:val="nil"/>
              <w:bottom w:val="nil"/>
              <w:right w:val="nil"/>
            </w:tcBorders>
          </w:tcPr>
          <w:p w14:paraId="1B53FBB4"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Collapsing birch 2012-18</w:t>
            </w:r>
          </w:p>
        </w:tc>
      </w:tr>
      <w:tr w:rsidR="00A1583F" w:rsidRPr="00EF0566" w14:paraId="7AD93788" w14:textId="77777777" w:rsidTr="00461909">
        <w:trPr>
          <w:trHeight w:val="290"/>
        </w:trPr>
        <w:tc>
          <w:tcPr>
            <w:tcW w:w="960" w:type="dxa"/>
            <w:tcBorders>
              <w:top w:val="nil"/>
              <w:left w:val="nil"/>
              <w:bottom w:val="nil"/>
              <w:right w:val="nil"/>
            </w:tcBorders>
            <w:shd w:val="clear" w:color="auto" w:fill="auto"/>
            <w:noWrap/>
            <w:hideMark/>
          </w:tcPr>
          <w:p w14:paraId="17B795C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452081</w:t>
            </w:r>
          </w:p>
        </w:tc>
        <w:tc>
          <w:tcPr>
            <w:tcW w:w="1156" w:type="dxa"/>
            <w:tcBorders>
              <w:top w:val="nil"/>
              <w:left w:val="nil"/>
              <w:bottom w:val="nil"/>
              <w:right w:val="nil"/>
            </w:tcBorders>
            <w:shd w:val="clear" w:color="auto" w:fill="auto"/>
            <w:noWrap/>
            <w:hideMark/>
          </w:tcPr>
          <w:p w14:paraId="78FAB734"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27</w:t>
            </w:r>
          </w:p>
        </w:tc>
        <w:tc>
          <w:tcPr>
            <w:tcW w:w="222" w:type="dxa"/>
            <w:tcBorders>
              <w:top w:val="nil"/>
              <w:left w:val="nil"/>
              <w:bottom w:val="nil"/>
              <w:right w:val="nil"/>
            </w:tcBorders>
            <w:shd w:val="clear" w:color="auto" w:fill="auto"/>
            <w:noWrap/>
            <w:hideMark/>
          </w:tcPr>
          <w:p w14:paraId="45534F02"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280AE92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685" w:type="dxa"/>
            <w:tcBorders>
              <w:top w:val="nil"/>
              <w:left w:val="nil"/>
              <w:bottom w:val="nil"/>
              <w:right w:val="nil"/>
            </w:tcBorders>
            <w:shd w:val="clear" w:color="auto" w:fill="auto"/>
            <w:noWrap/>
            <w:hideMark/>
          </w:tcPr>
          <w:p w14:paraId="459F467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15</w:t>
            </w:r>
          </w:p>
        </w:tc>
        <w:tc>
          <w:tcPr>
            <w:tcW w:w="709" w:type="dxa"/>
            <w:tcBorders>
              <w:top w:val="nil"/>
              <w:left w:val="nil"/>
              <w:bottom w:val="nil"/>
              <w:right w:val="nil"/>
            </w:tcBorders>
            <w:shd w:val="clear" w:color="auto" w:fill="auto"/>
            <w:noWrap/>
            <w:hideMark/>
          </w:tcPr>
          <w:p w14:paraId="0A5E75F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15</w:t>
            </w:r>
          </w:p>
        </w:tc>
        <w:tc>
          <w:tcPr>
            <w:tcW w:w="663" w:type="dxa"/>
            <w:tcBorders>
              <w:top w:val="nil"/>
              <w:left w:val="nil"/>
              <w:bottom w:val="nil"/>
              <w:right w:val="nil"/>
            </w:tcBorders>
            <w:shd w:val="clear" w:color="auto" w:fill="auto"/>
            <w:noWrap/>
            <w:hideMark/>
          </w:tcPr>
          <w:p w14:paraId="64E0ED9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896" w:type="dxa"/>
            <w:tcBorders>
              <w:top w:val="nil"/>
              <w:left w:val="nil"/>
              <w:bottom w:val="nil"/>
              <w:right w:val="nil"/>
            </w:tcBorders>
            <w:shd w:val="clear" w:color="auto" w:fill="auto"/>
            <w:noWrap/>
            <w:hideMark/>
          </w:tcPr>
          <w:p w14:paraId="240841D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2977" w:type="dxa"/>
            <w:tcBorders>
              <w:top w:val="nil"/>
              <w:left w:val="nil"/>
              <w:bottom w:val="nil"/>
              <w:right w:val="nil"/>
            </w:tcBorders>
          </w:tcPr>
          <w:p w14:paraId="6BD238C8"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13A32432" w14:textId="77777777" w:rsidTr="00461909">
        <w:trPr>
          <w:trHeight w:val="290"/>
        </w:trPr>
        <w:tc>
          <w:tcPr>
            <w:tcW w:w="960" w:type="dxa"/>
            <w:tcBorders>
              <w:top w:val="nil"/>
              <w:left w:val="nil"/>
              <w:bottom w:val="nil"/>
              <w:right w:val="nil"/>
            </w:tcBorders>
            <w:shd w:val="clear" w:color="auto" w:fill="auto"/>
            <w:noWrap/>
            <w:hideMark/>
          </w:tcPr>
          <w:p w14:paraId="7A34456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452089</w:t>
            </w:r>
          </w:p>
        </w:tc>
        <w:tc>
          <w:tcPr>
            <w:tcW w:w="1156" w:type="dxa"/>
            <w:tcBorders>
              <w:top w:val="nil"/>
              <w:left w:val="nil"/>
              <w:bottom w:val="nil"/>
              <w:right w:val="nil"/>
            </w:tcBorders>
            <w:shd w:val="clear" w:color="auto" w:fill="auto"/>
            <w:noWrap/>
            <w:hideMark/>
          </w:tcPr>
          <w:p w14:paraId="42568683"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27</w:t>
            </w:r>
          </w:p>
        </w:tc>
        <w:tc>
          <w:tcPr>
            <w:tcW w:w="222" w:type="dxa"/>
            <w:tcBorders>
              <w:top w:val="nil"/>
              <w:left w:val="nil"/>
              <w:bottom w:val="nil"/>
              <w:right w:val="nil"/>
            </w:tcBorders>
            <w:shd w:val="clear" w:color="auto" w:fill="auto"/>
            <w:noWrap/>
            <w:hideMark/>
          </w:tcPr>
          <w:p w14:paraId="0C731534"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3601158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18</w:t>
            </w:r>
          </w:p>
        </w:tc>
        <w:tc>
          <w:tcPr>
            <w:tcW w:w="685" w:type="dxa"/>
            <w:tcBorders>
              <w:top w:val="nil"/>
              <w:left w:val="nil"/>
              <w:bottom w:val="nil"/>
              <w:right w:val="nil"/>
            </w:tcBorders>
            <w:shd w:val="clear" w:color="auto" w:fill="auto"/>
            <w:noWrap/>
            <w:hideMark/>
          </w:tcPr>
          <w:p w14:paraId="62A49BC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709" w:type="dxa"/>
            <w:tcBorders>
              <w:top w:val="nil"/>
              <w:left w:val="nil"/>
              <w:bottom w:val="nil"/>
              <w:right w:val="nil"/>
            </w:tcBorders>
            <w:shd w:val="clear" w:color="auto" w:fill="auto"/>
            <w:noWrap/>
            <w:hideMark/>
          </w:tcPr>
          <w:p w14:paraId="5FF8640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663" w:type="dxa"/>
            <w:tcBorders>
              <w:top w:val="nil"/>
              <w:left w:val="nil"/>
              <w:bottom w:val="nil"/>
              <w:right w:val="nil"/>
            </w:tcBorders>
            <w:shd w:val="clear" w:color="auto" w:fill="auto"/>
            <w:noWrap/>
            <w:hideMark/>
          </w:tcPr>
          <w:p w14:paraId="57213DD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10</w:t>
            </w:r>
          </w:p>
        </w:tc>
        <w:tc>
          <w:tcPr>
            <w:tcW w:w="896" w:type="dxa"/>
            <w:tcBorders>
              <w:top w:val="nil"/>
              <w:left w:val="nil"/>
              <w:bottom w:val="nil"/>
              <w:right w:val="nil"/>
            </w:tcBorders>
            <w:shd w:val="clear" w:color="auto" w:fill="auto"/>
            <w:noWrap/>
            <w:hideMark/>
          </w:tcPr>
          <w:p w14:paraId="314F871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2977" w:type="dxa"/>
            <w:tcBorders>
              <w:top w:val="nil"/>
              <w:left w:val="nil"/>
              <w:bottom w:val="nil"/>
              <w:right w:val="nil"/>
            </w:tcBorders>
          </w:tcPr>
          <w:p w14:paraId="52FECA49"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 xml:space="preserve">Thinned c2017 </w:t>
            </w:r>
          </w:p>
        </w:tc>
      </w:tr>
      <w:tr w:rsidR="00A1583F" w:rsidRPr="00EF0566" w14:paraId="376EEAE7" w14:textId="77777777" w:rsidTr="00461909">
        <w:trPr>
          <w:trHeight w:val="290"/>
        </w:trPr>
        <w:tc>
          <w:tcPr>
            <w:tcW w:w="960" w:type="dxa"/>
            <w:tcBorders>
              <w:top w:val="nil"/>
              <w:left w:val="nil"/>
              <w:bottom w:val="nil"/>
              <w:right w:val="nil"/>
            </w:tcBorders>
            <w:shd w:val="clear" w:color="auto" w:fill="auto"/>
            <w:noWrap/>
            <w:hideMark/>
          </w:tcPr>
          <w:p w14:paraId="74B0453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453076</w:t>
            </w:r>
          </w:p>
        </w:tc>
        <w:tc>
          <w:tcPr>
            <w:tcW w:w="1156" w:type="dxa"/>
            <w:tcBorders>
              <w:top w:val="nil"/>
              <w:left w:val="nil"/>
              <w:bottom w:val="nil"/>
              <w:right w:val="nil"/>
            </w:tcBorders>
            <w:shd w:val="clear" w:color="auto" w:fill="auto"/>
            <w:noWrap/>
            <w:hideMark/>
          </w:tcPr>
          <w:p w14:paraId="295B3707"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28</w:t>
            </w:r>
          </w:p>
        </w:tc>
        <w:tc>
          <w:tcPr>
            <w:tcW w:w="222" w:type="dxa"/>
            <w:tcBorders>
              <w:top w:val="nil"/>
              <w:left w:val="nil"/>
              <w:bottom w:val="nil"/>
              <w:right w:val="nil"/>
            </w:tcBorders>
            <w:shd w:val="clear" w:color="auto" w:fill="auto"/>
            <w:noWrap/>
            <w:hideMark/>
          </w:tcPr>
          <w:p w14:paraId="2B5AD34C"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5668D69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685" w:type="dxa"/>
            <w:tcBorders>
              <w:top w:val="nil"/>
              <w:left w:val="nil"/>
              <w:bottom w:val="nil"/>
              <w:right w:val="nil"/>
            </w:tcBorders>
            <w:shd w:val="clear" w:color="auto" w:fill="auto"/>
            <w:noWrap/>
            <w:hideMark/>
          </w:tcPr>
          <w:p w14:paraId="0EFD196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709" w:type="dxa"/>
            <w:tcBorders>
              <w:top w:val="nil"/>
              <w:left w:val="nil"/>
              <w:bottom w:val="nil"/>
              <w:right w:val="nil"/>
            </w:tcBorders>
            <w:shd w:val="clear" w:color="auto" w:fill="auto"/>
            <w:noWrap/>
            <w:hideMark/>
          </w:tcPr>
          <w:p w14:paraId="1EC34C6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663" w:type="dxa"/>
            <w:tcBorders>
              <w:top w:val="nil"/>
              <w:left w:val="nil"/>
              <w:bottom w:val="nil"/>
              <w:right w:val="nil"/>
            </w:tcBorders>
            <w:shd w:val="clear" w:color="auto" w:fill="auto"/>
            <w:noWrap/>
            <w:hideMark/>
          </w:tcPr>
          <w:p w14:paraId="4556945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896" w:type="dxa"/>
            <w:tcBorders>
              <w:top w:val="nil"/>
              <w:left w:val="nil"/>
              <w:bottom w:val="nil"/>
              <w:right w:val="nil"/>
            </w:tcBorders>
            <w:shd w:val="clear" w:color="auto" w:fill="auto"/>
            <w:noWrap/>
            <w:hideMark/>
          </w:tcPr>
          <w:p w14:paraId="2585725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2977" w:type="dxa"/>
            <w:tcBorders>
              <w:top w:val="nil"/>
              <w:left w:val="nil"/>
              <w:bottom w:val="nil"/>
              <w:right w:val="nil"/>
            </w:tcBorders>
          </w:tcPr>
          <w:p w14:paraId="0B7F8DC8"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Blackthorn and bramble</w:t>
            </w:r>
          </w:p>
        </w:tc>
      </w:tr>
      <w:tr w:rsidR="00A1583F" w:rsidRPr="00EF0566" w14:paraId="01405155" w14:textId="77777777" w:rsidTr="00461909">
        <w:trPr>
          <w:trHeight w:val="290"/>
        </w:trPr>
        <w:tc>
          <w:tcPr>
            <w:tcW w:w="960" w:type="dxa"/>
            <w:tcBorders>
              <w:top w:val="nil"/>
              <w:left w:val="nil"/>
              <w:bottom w:val="nil"/>
              <w:right w:val="nil"/>
            </w:tcBorders>
            <w:shd w:val="clear" w:color="auto" w:fill="auto"/>
            <w:noWrap/>
            <w:hideMark/>
          </w:tcPr>
          <w:p w14:paraId="3536711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453074</w:t>
            </w:r>
          </w:p>
        </w:tc>
        <w:tc>
          <w:tcPr>
            <w:tcW w:w="1156" w:type="dxa"/>
            <w:tcBorders>
              <w:top w:val="nil"/>
              <w:left w:val="nil"/>
              <w:bottom w:val="nil"/>
              <w:right w:val="nil"/>
            </w:tcBorders>
            <w:shd w:val="clear" w:color="auto" w:fill="auto"/>
            <w:noWrap/>
            <w:hideMark/>
          </w:tcPr>
          <w:p w14:paraId="049C6827"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47</w:t>
            </w:r>
          </w:p>
        </w:tc>
        <w:tc>
          <w:tcPr>
            <w:tcW w:w="222" w:type="dxa"/>
            <w:tcBorders>
              <w:top w:val="nil"/>
              <w:left w:val="nil"/>
              <w:bottom w:val="nil"/>
              <w:right w:val="nil"/>
            </w:tcBorders>
            <w:shd w:val="clear" w:color="auto" w:fill="auto"/>
            <w:noWrap/>
            <w:hideMark/>
          </w:tcPr>
          <w:p w14:paraId="7F5464E0"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63AED4D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17</w:t>
            </w:r>
          </w:p>
        </w:tc>
        <w:tc>
          <w:tcPr>
            <w:tcW w:w="685" w:type="dxa"/>
            <w:tcBorders>
              <w:top w:val="nil"/>
              <w:left w:val="nil"/>
              <w:bottom w:val="nil"/>
              <w:right w:val="nil"/>
            </w:tcBorders>
            <w:shd w:val="clear" w:color="auto" w:fill="auto"/>
            <w:noWrap/>
            <w:hideMark/>
          </w:tcPr>
          <w:p w14:paraId="45292D47"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709" w:type="dxa"/>
            <w:tcBorders>
              <w:top w:val="nil"/>
              <w:left w:val="nil"/>
              <w:bottom w:val="nil"/>
              <w:right w:val="nil"/>
            </w:tcBorders>
            <w:shd w:val="clear" w:color="auto" w:fill="auto"/>
            <w:noWrap/>
            <w:hideMark/>
          </w:tcPr>
          <w:p w14:paraId="57BAD47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22</w:t>
            </w:r>
          </w:p>
        </w:tc>
        <w:tc>
          <w:tcPr>
            <w:tcW w:w="663" w:type="dxa"/>
            <w:tcBorders>
              <w:top w:val="nil"/>
              <w:left w:val="nil"/>
              <w:bottom w:val="nil"/>
              <w:right w:val="nil"/>
            </w:tcBorders>
            <w:shd w:val="clear" w:color="auto" w:fill="auto"/>
            <w:noWrap/>
            <w:hideMark/>
          </w:tcPr>
          <w:p w14:paraId="35757A4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26</w:t>
            </w:r>
          </w:p>
        </w:tc>
        <w:tc>
          <w:tcPr>
            <w:tcW w:w="896" w:type="dxa"/>
            <w:tcBorders>
              <w:top w:val="nil"/>
              <w:left w:val="nil"/>
              <w:bottom w:val="nil"/>
              <w:right w:val="nil"/>
            </w:tcBorders>
            <w:shd w:val="clear" w:color="auto" w:fill="auto"/>
            <w:noWrap/>
            <w:hideMark/>
          </w:tcPr>
          <w:p w14:paraId="76E0AD3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2977" w:type="dxa"/>
            <w:tcBorders>
              <w:top w:val="nil"/>
              <w:left w:val="nil"/>
              <w:bottom w:val="nil"/>
              <w:right w:val="nil"/>
            </w:tcBorders>
          </w:tcPr>
          <w:p w14:paraId="2462E6E3"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Elm death 1974-91 leaving glade</w:t>
            </w:r>
          </w:p>
        </w:tc>
      </w:tr>
      <w:tr w:rsidR="00A1583F" w:rsidRPr="00EF0566" w14:paraId="25782AAD" w14:textId="77777777" w:rsidTr="00461909">
        <w:trPr>
          <w:trHeight w:val="290"/>
        </w:trPr>
        <w:tc>
          <w:tcPr>
            <w:tcW w:w="960" w:type="dxa"/>
            <w:tcBorders>
              <w:top w:val="nil"/>
              <w:left w:val="nil"/>
              <w:bottom w:val="nil"/>
              <w:right w:val="nil"/>
            </w:tcBorders>
            <w:shd w:val="clear" w:color="auto" w:fill="auto"/>
            <w:noWrap/>
            <w:hideMark/>
          </w:tcPr>
          <w:p w14:paraId="1B7CEC9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453078</w:t>
            </w:r>
          </w:p>
        </w:tc>
        <w:tc>
          <w:tcPr>
            <w:tcW w:w="1156" w:type="dxa"/>
            <w:tcBorders>
              <w:top w:val="nil"/>
              <w:left w:val="nil"/>
              <w:bottom w:val="nil"/>
              <w:right w:val="nil"/>
            </w:tcBorders>
            <w:shd w:val="clear" w:color="auto" w:fill="auto"/>
            <w:noWrap/>
            <w:hideMark/>
          </w:tcPr>
          <w:p w14:paraId="228C437B"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63</w:t>
            </w:r>
          </w:p>
        </w:tc>
        <w:tc>
          <w:tcPr>
            <w:tcW w:w="222" w:type="dxa"/>
            <w:tcBorders>
              <w:top w:val="nil"/>
              <w:left w:val="nil"/>
              <w:bottom w:val="nil"/>
              <w:right w:val="nil"/>
            </w:tcBorders>
            <w:shd w:val="clear" w:color="auto" w:fill="auto"/>
            <w:noWrap/>
            <w:hideMark/>
          </w:tcPr>
          <w:p w14:paraId="7A058BA0"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41CA7BB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39</w:t>
            </w:r>
          </w:p>
        </w:tc>
        <w:tc>
          <w:tcPr>
            <w:tcW w:w="685" w:type="dxa"/>
            <w:tcBorders>
              <w:top w:val="nil"/>
              <w:left w:val="nil"/>
              <w:bottom w:val="nil"/>
              <w:right w:val="nil"/>
            </w:tcBorders>
            <w:shd w:val="clear" w:color="auto" w:fill="auto"/>
            <w:noWrap/>
            <w:hideMark/>
          </w:tcPr>
          <w:p w14:paraId="0FF7E93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39</w:t>
            </w:r>
          </w:p>
        </w:tc>
        <w:tc>
          <w:tcPr>
            <w:tcW w:w="709" w:type="dxa"/>
            <w:tcBorders>
              <w:top w:val="nil"/>
              <w:left w:val="nil"/>
              <w:bottom w:val="nil"/>
              <w:right w:val="nil"/>
            </w:tcBorders>
            <w:shd w:val="clear" w:color="auto" w:fill="auto"/>
            <w:noWrap/>
            <w:hideMark/>
          </w:tcPr>
          <w:p w14:paraId="34BB2B3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36</w:t>
            </w:r>
          </w:p>
        </w:tc>
        <w:tc>
          <w:tcPr>
            <w:tcW w:w="663" w:type="dxa"/>
            <w:tcBorders>
              <w:top w:val="nil"/>
              <w:left w:val="nil"/>
              <w:bottom w:val="nil"/>
              <w:right w:val="nil"/>
            </w:tcBorders>
            <w:shd w:val="clear" w:color="auto" w:fill="auto"/>
            <w:noWrap/>
            <w:hideMark/>
          </w:tcPr>
          <w:p w14:paraId="0B74B77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30</w:t>
            </w:r>
          </w:p>
        </w:tc>
        <w:tc>
          <w:tcPr>
            <w:tcW w:w="896" w:type="dxa"/>
            <w:tcBorders>
              <w:top w:val="nil"/>
              <w:left w:val="nil"/>
              <w:bottom w:val="nil"/>
              <w:right w:val="nil"/>
            </w:tcBorders>
            <w:shd w:val="clear" w:color="auto" w:fill="auto"/>
            <w:noWrap/>
            <w:hideMark/>
          </w:tcPr>
          <w:p w14:paraId="17AF20B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31</w:t>
            </w:r>
          </w:p>
        </w:tc>
        <w:tc>
          <w:tcPr>
            <w:tcW w:w="2977" w:type="dxa"/>
            <w:tcBorders>
              <w:top w:val="nil"/>
              <w:left w:val="nil"/>
              <w:bottom w:val="nil"/>
              <w:right w:val="nil"/>
            </w:tcBorders>
          </w:tcPr>
          <w:p w14:paraId="34867661"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Across ride</w:t>
            </w:r>
          </w:p>
        </w:tc>
      </w:tr>
      <w:tr w:rsidR="00A1583F" w:rsidRPr="00EF0566" w14:paraId="07A30335" w14:textId="77777777" w:rsidTr="00461909">
        <w:trPr>
          <w:trHeight w:val="290"/>
        </w:trPr>
        <w:tc>
          <w:tcPr>
            <w:tcW w:w="960" w:type="dxa"/>
            <w:tcBorders>
              <w:top w:val="nil"/>
              <w:left w:val="nil"/>
              <w:bottom w:val="nil"/>
              <w:right w:val="nil"/>
            </w:tcBorders>
            <w:shd w:val="clear" w:color="auto" w:fill="auto"/>
            <w:noWrap/>
            <w:hideMark/>
          </w:tcPr>
          <w:p w14:paraId="0E09F49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453080</w:t>
            </w:r>
          </w:p>
        </w:tc>
        <w:tc>
          <w:tcPr>
            <w:tcW w:w="1156" w:type="dxa"/>
            <w:tcBorders>
              <w:top w:val="nil"/>
              <w:left w:val="nil"/>
              <w:bottom w:val="nil"/>
              <w:right w:val="nil"/>
            </w:tcBorders>
            <w:shd w:val="clear" w:color="auto" w:fill="auto"/>
            <w:noWrap/>
            <w:hideMark/>
          </w:tcPr>
          <w:p w14:paraId="2EF9BC45"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17</w:t>
            </w:r>
          </w:p>
        </w:tc>
        <w:tc>
          <w:tcPr>
            <w:tcW w:w="222" w:type="dxa"/>
            <w:tcBorders>
              <w:top w:val="nil"/>
              <w:left w:val="nil"/>
              <w:bottom w:val="nil"/>
              <w:right w:val="nil"/>
            </w:tcBorders>
            <w:shd w:val="clear" w:color="auto" w:fill="auto"/>
            <w:noWrap/>
            <w:hideMark/>
          </w:tcPr>
          <w:p w14:paraId="3DB8745D"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6854F0B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8</w:t>
            </w:r>
          </w:p>
        </w:tc>
        <w:tc>
          <w:tcPr>
            <w:tcW w:w="685" w:type="dxa"/>
            <w:tcBorders>
              <w:top w:val="nil"/>
              <w:left w:val="nil"/>
              <w:bottom w:val="nil"/>
              <w:right w:val="nil"/>
            </w:tcBorders>
            <w:shd w:val="clear" w:color="auto" w:fill="auto"/>
            <w:noWrap/>
            <w:hideMark/>
          </w:tcPr>
          <w:p w14:paraId="1DA2BF7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709" w:type="dxa"/>
            <w:tcBorders>
              <w:top w:val="nil"/>
              <w:left w:val="nil"/>
              <w:bottom w:val="nil"/>
              <w:right w:val="nil"/>
            </w:tcBorders>
            <w:shd w:val="clear" w:color="auto" w:fill="auto"/>
            <w:noWrap/>
            <w:hideMark/>
          </w:tcPr>
          <w:p w14:paraId="0799350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8</w:t>
            </w:r>
          </w:p>
        </w:tc>
        <w:tc>
          <w:tcPr>
            <w:tcW w:w="663" w:type="dxa"/>
            <w:tcBorders>
              <w:top w:val="nil"/>
              <w:left w:val="nil"/>
              <w:bottom w:val="nil"/>
              <w:right w:val="nil"/>
            </w:tcBorders>
            <w:shd w:val="clear" w:color="auto" w:fill="auto"/>
            <w:noWrap/>
            <w:hideMark/>
          </w:tcPr>
          <w:p w14:paraId="1B93B80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896" w:type="dxa"/>
            <w:tcBorders>
              <w:top w:val="nil"/>
              <w:left w:val="nil"/>
              <w:bottom w:val="nil"/>
              <w:right w:val="nil"/>
            </w:tcBorders>
            <w:shd w:val="clear" w:color="auto" w:fill="auto"/>
            <w:noWrap/>
            <w:hideMark/>
          </w:tcPr>
          <w:p w14:paraId="0D082C7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2977" w:type="dxa"/>
            <w:tcBorders>
              <w:top w:val="nil"/>
              <w:left w:val="nil"/>
              <w:bottom w:val="nil"/>
              <w:right w:val="nil"/>
            </w:tcBorders>
          </w:tcPr>
          <w:p w14:paraId="0D9E294C"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1EB417E6" w14:textId="77777777" w:rsidTr="00461909">
        <w:trPr>
          <w:trHeight w:val="290"/>
        </w:trPr>
        <w:tc>
          <w:tcPr>
            <w:tcW w:w="960" w:type="dxa"/>
            <w:tcBorders>
              <w:top w:val="nil"/>
              <w:left w:val="nil"/>
              <w:bottom w:val="nil"/>
              <w:right w:val="nil"/>
            </w:tcBorders>
            <w:shd w:val="clear" w:color="auto" w:fill="auto"/>
            <w:noWrap/>
            <w:hideMark/>
          </w:tcPr>
          <w:p w14:paraId="13BEBD6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453082</w:t>
            </w:r>
          </w:p>
        </w:tc>
        <w:tc>
          <w:tcPr>
            <w:tcW w:w="1156" w:type="dxa"/>
            <w:tcBorders>
              <w:top w:val="nil"/>
              <w:left w:val="nil"/>
              <w:bottom w:val="nil"/>
              <w:right w:val="nil"/>
            </w:tcBorders>
            <w:shd w:val="clear" w:color="auto" w:fill="auto"/>
            <w:noWrap/>
            <w:hideMark/>
          </w:tcPr>
          <w:p w14:paraId="177403C3"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23</w:t>
            </w:r>
          </w:p>
        </w:tc>
        <w:tc>
          <w:tcPr>
            <w:tcW w:w="222" w:type="dxa"/>
            <w:tcBorders>
              <w:top w:val="nil"/>
              <w:left w:val="nil"/>
              <w:bottom w:val="nil"/>
              <w:right w:val="nil"/>
            </w:tcBorders>
            <w:shd w:val="clear" w:color="auto" w:fill="auto"/>
            <w:noWrap/>
            <w:hideMark/>
          </w:tcPr>
          <w:p w14:paraId="58C11B4B"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0340E2B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18</w:t>
            </w:r>
          </w:p>
        </w:tc>
        <w:tc>
          <w:tcPr>
            <w:tcW w:w="685" w:type="dxa"/>
            <w:tcBorders>
              <w:top w:val="nil"/>
              <w:left w:val="nil"/>
              <w:bottom w:val="nil"/>
              <w:right w:val="nil"/>
            </w:tcBorders>
            <w:shd w:val="clear" w:color="auto" w:fill="auto"/>
            <w:noWrap/>
            <w:hideMark/>
          </w:tcPr>
          <w:p w14:paraId="6B46517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709" w:type="dxa"/>
            <w:tcBorders>
              <w:top w:val="nil"/>
              <w:left w:val="nil"/>
              <w:bottom w:val="nil"/>
              <w:right w:val="nil"/>
            </w:tcBorders>
            <w:shd w:val="clear" w:color="auto" w:fill="auto"/>
            <w:noWrap/>
            <w:hideMark/>
          </w:tcPr>
          <w:p w14:paraId="03B0D51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663" w:type="dxa"/>
            <w:tcBorders>
              <w:top w:val="nil"/>
              <w:left w:val="nil"/>
              <w:bottom w:val="nil"/>
              <w:right w:val="nil"/>
            </w:tcBorders>
            <w:shd w:val="clear" w:color="auto" w:fill="auto"/>
            <w:noWrap/>
            <w:hideMark/>
          </w:tcPr>
          <w:p w14:paraId="31EAE7F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896" w:type="dxa"/>
            <w:tcBorders>
              <w:top w:val="nil"/>
              <w:left w:val="nil"/>
              <w:bottom w:val="nil"/>
              <w:right w:val="nil"/>
            </w:tcBorders>
            <w:shd w:val="clear" w:color="auto" w:fill="auto"/>
            <w:noWrap/>
            <w:hideMark/>
          </w:tcPr>
          <w:p w14:paraId="1BD27D3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2977" w:type="dxa"/>
            <w:tcBorders>
              <w:top w:val="nil"/>
              <w:left w:val="nil"/>
              <w:bottom w:val="nil"/>
              <w:right w:val="nil"/>
            </w:tcBorders>
          </w:tcPr>
          <w:p w14:paraId="751AC2E7"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14207CB2" w14:textId="77777777" w:rsidTr="00461909">
        <w:trPr>
          <w:trHeight w:val="290"/>
        </w:trPr>
        <w:tc>
          <w:tcPr>
            <w:tcW w:w="960" w:type="dxa"/>
            <w:tcBorders>
              <w:top w:val="nil"/>
              <w:left w:val="nil"/>
              <w:bottom w:val="nil"/>
              <w:right w:val="nil"/>
            </w:tcBorders>
            <w:shd w:val="clear" w:color="auto" w:fill="auto"/>
            <w:noWrap/>
            <w:hideMark/>
          </w:tcPr>
          <w:p w14:paraId="7E058F5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453084</w:t>
            </w:r>
          </w:p>
        </w:tc>
        <w:tc>
          <w:tcPr>
            <w:tcW w:w="1156" w:type="dxa"/>
            <w:tcBorders>
              <w:top w:val="nil"/>
              <w:left w:val="nil"/>
              <w:bottom w:val="nil"/>
              <w:right w:val="nil"/>
            </w:tcBorders>
            <w:shd w:val="clear" w:color="auto" w:fill="auto"/>
            <w:noWrap/>
            <w:hideMark/>
          </w:tcPr>
          <w:p w14:paraId="3658228B"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35</w:t>
            </w:r>
          </w:p>
        </w:tc>
        <w:tc>
          <w:tcPr>
            <w:tcW w:w="222" w:type="dxa"/>
            <w:tcBorders>
              <w:top w:val="nil"/>
              <w:left w:val="nil"/>
              <w:bottom w:val="nil"/>
              <w:right w:val="nil"/>
            </w:tcBorders>
            <w:shd w:val="clear" w:color="auto" w:fill="auto"/>
            <w:noWrap/>
            <w:hideMark/>
          </w:tcPr>
          <w:p w14:paraId="6E31FBBF"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0E93B2A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26</w:t>
            </w:r>
          </w:p>
        </w:tc>
        <w:tc>
          <w:tcPr>
            <w:tcW w:w="685" w:type="dxa"/>
            <w:tcBorders>
              <w:top w:val="nil"/>
              <w:left w:val="nil"/>
              <w:bottom w:val="nil"/>
              <w:right w:val="nil"/>
            </w:tcBorders>
            <w:shd w:val="clear" w:color="auto" w:fill="auto"/>
            <w:noWrap/>
            <w:hideMark/>
          </w:tcPr>
          <w:p w14:paraId="533918E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17</w:t>
            </w:r>
          </w:p>
        </w:tc>
        <w:tc>
          <w:tcPr>
            <w:tcW w:w="709" w:type="dxa"/>
            <w:tcBorders>
              <w:top w:val="nil"/>
              <w:left w:val="nil"/>
              <w:bottom w:val="nil"/>
              <w:right w:val="nil"/>
            </w:tcBorders>
            <w:shd w:val="clear" w:color="auto" w:fill="auto"/>
            <w:noWrap/>
            <w:hideMark/>
          </w:tcPr>
          <w:p w14:paraId="507DB2F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663" w:type="dxa"/>
            <w:tcBorders>
              <w:top w:val="nil"/>
              <w:left w:val="nil"/>
              <w:bottom w:val="nil"/>
              <w:right w:val="nil"/>
            </w:tcBorders>
            <w:shd w:val="clear" w:color="auto" w:fill="auto"/>
            <w:noWrap/>
            <w:hideMark/>
          </w:tcPr>
          <w:p w14:paraId="014734B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15</w:t>
            </w:r>
          </w:p>
        </w:tc>
        <w:tc>
          <w:tcPr>
            <w:tcW w:w="896" w:type="dxa"/>
            <w:tcBorders>
              <w:top w:val="nil"/>
              <w:left w:val="nil"/>
              <w:bottom w:val="nil"/>
              <w:right w:val="nil"/>
            </w:tcBorders>
            <w:shd w:val="clear" w:color="auto" w:fill="auto"/>
            <w:noWrap/>
            <w:hideMark/>
          </w:tcPr>
          <w:p w14:paraId="23BD8CB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10</w:t>
            </w:r>
          </w:p>
        </w:tc>
        <w:tc>
          <w:tcPr>
            <w:tcW w:w="2977" w:type="dxa"/>
            <w:tcBorders>
              <w:top w:val="nil"/>
              <w:left w:val="nil"/>
              <w:bottom w:val="nil"/>
              <w:right w:val="nil"/>
            </w:tcBorders>
          </w:tcPr>
          <w:p w14:paraId="39CD4D6F"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5E3B04EC" w14:textId="77777777" w:rsidTr="00461909">
        <w:trPr>
          <w:trHeight w:val="290"/>
        </w:trPr>
        <w:tc>
          <w:tcPr>
            <w:tcW w:w="960" w:type="dxa"/>
            <w:tcBorders>
              <w:top w:val="nil"/>
              <w:left w:val="nil"/>
              <w:bottom w:val="nil"/>
              <w:right w:val="nil"/>
            </w:tcBorders>
            <w:shd w:val="clear" w:color="auto" w:fill="auto"/>
            <w:noWrap/>
            <w:hideMark/>
          </w:tcPr>
          <w:p w14:paraId="3D5C80E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453086</w:t>
            </w:r>
          </w:p>
        </w:tc>
        <w:tc>
          <w:tcPr>
            <w:tcW w:w="1156" w:type="dxa"/>
            <w:tcBorders>
              <w:top w:val="nil"/>
              <w:left w:val="nil"/>
              <w:bottom w:val="nil"/>
              <w:right w:val="nil"/>
            </w:tcBorders>
            <w:shd w:val="clear" w:color="auto" w:fill="auto"/>
            <w:noWrap/>
            <w:hideMark/>
          </w:tcPr>
          <w:p w14:paraId="20C9AEEE"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13</w:t>
            </w:r>
          </w:p>
        </w:tc>
        <w:tc>
          <w:tcPr>
            <w:tcW w:w="222" w:type="dxa"/>
            <w:tcBorders>
              <w:top w:val="nil"/>
              <w:left w:val="nil"/>
              <w:bottom w:val="nil"/>
              <w:right w:val="nil"/>
            </w:tcBorders>
            <w:shd w:val="clear" w:color="auto" w:fill="auto"/>
            <w:noWrap/>
            <w:hideMark/>
          </w:tcPr>
          <w:p w14:paraId="74489CDA"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20B6407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685" w:type="dxa"/>
            <w:tcBorders>
              <w:top w:val="nil"/>
              <w:left w:val="nil"/>
              <w:bottom w:val="nil"/>
              <w:right w:val="nil"/>
            </w:tcBorders>
            <w:shd w:val="clear" w:color="auto" w:fill="auto"/>
            <w:noWrap/>
            <w:hideMark/>
          </w:tcPr>
          <w:p w14:paraId="0AD41D6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w:t>
            </w:r>
          </w:p>
        </w:tc>
        <w:tc>
          <w:tcPr>
            <w:tcW w:w="709" w:type="dxa"/>
            <w:tcBorders>
              <w:top w:val="nil"/>
              <w:left w:val="nil"/>
              <w:bottom w:val="nil"/>
              <w:right w:val="nil"/>
            </w:tcBorders>
            <w:shd w:val="clear" w:color="auto" w:fill="auto"/>
            <w:noWrap/>
            <w:hideMark/>
          </w:tcPr>
          <w:p w14:paraId="0677C74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w:t>
            </w:r>
          </w:p>
        </w:tc>
        <w:tc>
          <w:tcPr>
            <w:tcW w:w="663" w:type="dxa"/>
            <w:tcBorders>
              <w:top w:val="nil"/>
              <w:left w:val="nil"/>
              <w:bottom w:val="nil"/>
              <w:right w:val="nil"/>
            </w:tcBorders>
            <w:shd w:val="clear" w:color="auto" w:fill="auto"/>
            <w:noWrap/>
            <w:hideMark/>
          </w:tcPr>
          <w:p w14:paraId="3C252C7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w:t>
            </w:r>
          </w:p>
        </w:tc>
        <w:tc>
          <w:tcPr>
            <w:tcW w:w="896" w:type="dxa"/>
            <w:tcBorders>
              <w:top w:val="nil"/>
              <w:left w:val="nil"/>
              <w:bottom w:val="nil"/>
              <w:right w:val="nil"/>
            </w:tcBorders>
            <w:shd w:val="clear" w:color="auto" w:fill="auto"/>
            <w:noWrap/>
            <w:hideMark/>
          </w:tcPr>
          <w:p w14:paraId="7926944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7</w:t>
            </w:r>
          </w:p>
        </w:tc>
        <w:tc>
          <w:tcPr>
            <w:tcW w:w="2977" w:type="dxa"/>
            <w:tcBorders>
              <w:top w:val="nil"/>
              <w:left w:val="nil"/>
              <w:bottom w:val="nil"/>
              <w:right w:val="nil"/>
            </w:tcBorders>
          </w:tcPr>
          <w:p w14:paraId="5812A46E"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Thinned c2017</w:t>
            </w:r>
          </w:p>
        </w:tc>
      </w:tr>
      <w:tr w:rsidR="00A1583F" w:rsidRPr="00EF0566" w14:paraId="3A0EA324" w14:textId="77777777" w:rsidTr="00461909">
        <w:trPr>
          <w:trHeight w:val="290"/>
        </w:trPr>
        <w:tc>
          <w:tcPr>
            <w:tcW w:w="960" w:type="dxa"/>
            <w:tcBorders>
              <w:top w:val="nil"/>
              <w:left w:val="nil"/>
              <w:bottom w:val="nil"/>
              <w:right w:val="nil"/>
            </w:tcBorders>
            <w:shd w:val="clear" w:color="auto" w:fill="auto"/>
            <w:noWrap/>
            <w:hideMark/>
          </w:tcPr>
          <w:p w14:paraId="1938C05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453088</w:t>
            </w:r>
          </w:p>
        </w:tc>
        <w:tc>
          <w:tcPr>
            <w:tcW w:w="1156" w:type="dxa"/>
            <w:tcBorders>
              <w:top w:val="nil"/>
              <w:left w:val="nil"/>
              <w:bottom w:val="nil"/>
              <w:right w:val="nil"/>
            </w:tcBorders>
            <w:shd w:val="clear" w:color="auto" w:fill="auto"/>
            <w:noWrap/>
            <w:hideMark/>
          </w:tcPr>
          <w:p w14:paraId="31373441"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39</w:t>
            </w:r>
          </w:p>
        </w:tc>
        <w:tc>
          <w:tcPr>
            <w:tcW w:w="222" w:type="dxa"/>
            <w:tcBorders>
              <w:top w:val="nil"/>
              <w:left w:val="nil"/>
              <w:bottom w:val="nil"/>
              <w:right w:val="nil"/>
            </w:tcBorders>
            <w:shd w:val="clear" w:color="auto" w:fill="auto"/>
            <w:noWrap/>
            <w:hideMark/>
          </w:tcPr>
          <w:p w14:paraId="2DDC5E02"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7A0F35A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34</w:t>
            </w:r>
          </w:p>
        </w:tc>
        <w:tc>
          <w:tcPr>
            <w:tcW w:w="685" w:type="dxa"/>
            <w:tcBorders>
              <w:top w:val="nil"/>
              <w:left w:val="nil"/>
              <w:bottom w:val="nil"/>
              <w:right w:val="nil"/>
            </w:tcBorders>
            <w:shd w:val="clear" w:color="auto" w:fill="auto"/>
            <w:noWrap/>
            <w:hideMark/>
          </w:tcPr>
          <w:p w14:paraId="34898FE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709" w:type="dxa"/>
            <w:tcBorders>
              <w:top w:val="nil"/>
              <w:left w:val="nil"/>
              <w:bottom w:val="nil"/>
              <w:right w:val="nil"/>
            </w:tcBorders>
            <w:shd w:val="clear" w:color="auto" w:fill="auto"/>
            <w:noWrap/>
            <w:hideMark/>
          </w:tcPr>
          <w:p w14:paraId="1C63252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8</w:t>
            </w:r>
          </w:p>
        </w:tc>
        <w:tc>
          <w:tcPr>
            <w:tcW w:w="663" w:type="dxa"/>
            <w:tcBorders>
              <w:top w:val="nil"/>
              <w:left w:val="nil"/>
              <w:bottom w:val="nil"/>
              <w:right w:val="nil"/>
            </w:tcBorders>
            <w:shd w:val="clear" w:color="auto" w:fill="auto"/>
            <w:noWrap/>
            <w:hideMark/>
          </w:tcPr>
          <w:p w14:paraId="2296246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896" w:type="dxa"/>
            <w:tcBorders>
              <w:top w:val="nil"/>
              <w:left w:val="nil"/>
              <w:bottom w:val="nil"/>
              <w:right w:val="nil"/>
            </w:tcBorders>
            <w:shd w:val="clear" w:color="auto" w:fill="auto"/>
            <w:noWrap/>
            <w:hideMark/>
          </w:tcPr>
          <w:p w14:paraId="74FEB92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15</w:t>
            </w:r>
          </w:p>
        </w:tc>
        <w:tc>
          <w:tcPr>
            <w:tcW w:w="2977" w:type="dxa"/>
            <w:tcBorders>
              <w:top w:val="nil"/>
              <w:left w:val="nil"/>
              <w:bottom w:val="nil"/>
              <w:right w:val="nil"/>
            </w:tcBorders>
          </w:tcPr>
          <w:p w14:paraId="6B1259DF"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 xml:space="preserve">Thinned </w:t>
            </w:r>
          </w:p>
        </w:tc>
      </w:tr>
      <w:tr w:rsidR="00A1583F" w:rsidRPr="00EF0566" w14:paraId="58D53C7D" w14:textId="77777777" w:rsidTr="00461909">
        <w:trPr>
          <w:trHeight w:val="290"/>
        </w:trPr>
        <w:tc>
          <w:tcPr>
            <w:tcW w:w="960" w:type="dxa"/>
            <w:tcBorders>
              <w:top w:val="nil"/>
              <w:left w:val="nil"/>
              <w:bottom w:val="nil"/>
              <w:right w:val="nil"/>
            </w:tcBorders>
            <w:shd w:val="clear" w:color="auto" w:fill="auto"/>
            <w:noWrap/>
            <w:hideMark/>
          </w:tcPr>
          <w:p w14:paraId="5E9581E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453090</w:t>
            </w:r>
          </w:p>
        </w:tc>
        <w:tc>
          <w:tcPr>
            <w:tcW w:w="1156" w:type="dxa"/>
            <w:tcBorders>
              <w:top w:val="nil"/>
              <w:left w:val="nil"/>
              <w:bottom w:val="nil"/>
              <w:right w:val="nil"/>
            </w:tcBorders>
            <w:shd w:val="clear" w:color="auto" w:fill="auto"/>
            <w:noWrap/>
            <w:hideMark/>
          </w:tcPr>
          <w:p w14:paraId="28A5755A"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30</w:t>
            </w:r>
          </w:p>
        </w:tc>
        <w:tc>
          <w:tcPr>
            <w:tcW w:w="222" w:type="dxa"/>
            <w:tcBorders>
              <w:top w:val="nil"/>
              <w:left w:val="nil"/>
              <w:bottom w:val="nil"/>
              <w:right w:val="nil"/>
            </w:tcBorders>
            <w:shd w:val="clear" w:color="auto" w:fill="auto"/>
            <w:noWrap/>
            <w:hideMark/>
          </w:tcPr>
          <w:p w14:paraId="6E93CFE4"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379B41A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685" w:type="dxa"/>
            <w:tcBorders>
              <w:top w:val="nil"/>
              <w:left w:val="nil"/>
              <w:bottom w:val="nil"/>
              <w:right w:val="nil"/>
            </w:tcBorders>
            <w:shd w:val="clear" w:color="auto" w:fill="auto"/>
            <w:noWrap/>
            <w:hideMark/>
          </w:tcPr>
          <w:p w14:paraId="5A31BB9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709" w:type="dxa"/>
            <w:tcBorders>
              <w:top w:val="nil"/>
              <w:left w:val="nil"/>
              <w:bottom w:val="nil"/>
              <w:right w:val="nil"/>
            </w:tcBorders>
            <w:shd w:val="clear" w:color="auto" w:fill="auto"/>
            <w:noWrap/>
            <w:hideMark/>
          </w:tcPr>
          <w:p w14:paraId="40F6849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663" w:type="dxa"/>
            <w:tcBorders>
              <w:top w:val="nil"/>
              <w:left w:val="nil"/>
              <w:bottom w:val="nil"/>
              <w:right w:val="nil"/>
            </w:tcBorders>
            <w:shd w:val="clear" w:color="auto" w:fill="auto"/>
            <w:noWrap/>
            <w:hideMark/>
          </w:tcPr>
          <w:p w14:paraId="4C4994E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19</w:t>
            </w:r>
          </w:p>
        </w:tc>
        <w:tc>
          <w:tcPr>
            <w:tcW w:w="896" w:type="dxa"/>
            <w:tcBorders>
              <w:top w:val="nil"/>
              <w:left w:val="nil"/>
              <w:bottom w:val="nil"/>
              <w:right w:val="nil"/>
            </w:tcBorders>
            <w:shd w:val="clear" w:color="auto" w:fill="auto"/>
            <w:noWrap/>
            <w:hideMark/>
          </w:tcPr>
          <w:p w14:paraId="3DE2726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18</w:t>
            </w:r>
          </w:p>
        </w:tc>
        <w:tc>
          <w:tcPr>
            <w:tcW w:w="2977" w:type="dxa"/>
            <w:tcBorders>
              <w:top w:val="nil"/>
              <w:left w:val="nil"/>
              <w:bottom w:val="nil"/>
              <w:right w:val="nil"/>
            </w:tcBorders>
          </w:tcPr>
          <w:p w14:paraId="334AD4DF"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Large maple collapsed c2010</w:t>
            </w:r>
          </w:p>
        </w:tc>
      </w:tr>
      <w:tr w:rsidR="00A1583F" w:rsidRPr="00EF0566" w14:paraId="13A27BFB" w14:textId="77777777" w:rsidTr="00461909">
        <w:trPr>
          <w:trHeight w:val="290"/>
        </w:trPr>
        <w:tc>
          <w:tcPr>
            <w:tcW w:w="960" w:type="dxa"/>
            <w:tcBorders>
              <w:top w:val="nil"/>
              <w:left w:val="nil"/>
              <w:bottom w:val="nil"/>
              <w:right w:val="nil"/>
            </w:tcBorders>
            <w:shd w:val="clear" w:color="auto" w:fill="auto"/>
            <w:noWrap/>
            <w:hideMark/>
          </w:tcPr>
          <w:p w14:paraId="077E5A3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454075</w:t>
            </w:r>
          </w:p>
        </w:tc>
        <w:tc>
          <w:tcPr>
            <w:tcW w:w="1156" w:type="dxa"/>
            <w:tcBorders>
              <w:top w:val="nil"/>
              <w:left w:val="nil"/>
              <w:bottom w:val="nil"/>
              <w:right w:val="nil"/>
            </w:tcBorders>
            <w:shd w:val="clear" w:color="auto" w:fill="auto"/>
            <w:noWrap/>
            <w:hideMark/>
          </w:tcPr>
          <w:p w14:paraId="15577215"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29</w:t>
            </w:r>
          </w:p>
        </w:tc>
        <w:tc>
          <w:tcPr>
            <w:tcW w:w="222" w:type="dxa"/>
            <w:tcBorders>
              <w:top w:val="nil"/>
              <w:left w:val="nil"/>
              <w:bottom w:val="nil"/>
              <w:right w:val="nil"/>
            </w:tcBorders>
            <w:shd w:val="clear" w:color="auto" w:fill="auto"/>
            <w:noWrap/>
            <w:hideMark/>
          </w:tcPr>
          <w:p w14:paraId="56C04667"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2959AEC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8</w:t>
            </w:r>
          </w:p>
        </w:tc>
        <w:tc>
          <w:tcPr>
            <w:tcW w:w="685" w:type="dxa"/>
            <w:tcBorders>
              <w:top w:val="nil"/>
              <w:left w:val="nil"/>
              <w:bottom w:val="nil"/>
              <w:right w:val="nil"/>
            </w:tcBorders>
            <w:shd w:val="clear" w:color="auto" w:fill="auto"/>
            <w:noWrap/>
            <w:hideMark/>
          </w:tcPr>
          <w:p w14:paraId="70935F4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18</w:t>
            </w:r>
          </w:p>
        </w:tc>
        <w:tc>
          <w:tcPr>
            <w:tcW w:w="709" w:type="dxa"/>
            <w:tcBorders>
              <w:top w:val="nil"/>
              <w:left w:val="nil"/>
              <w:bottom w:val="nil"/>
              <w:right w:val="nil"/>
            </w:tcBorders>
            <w:shd w:val="clear" w:color="auto" w:fill="auto"/>
            <w:noWrap/>
            <w:hideMark/>
          </w:tcPr>
          <w:p w14:paraId="60BA6C0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663" w:type="dxa"/>
            <w:tcBorders>
              <w:top w:val="nil"/>
              <w:left w:val="nil"/>
              <w:bottom w:val="nil"/>
              <w:right w:val="nil"/>
            </w:tcBorders>
            <w:shd w:val="clear" w:color="auto" w:fill="auto"/>
            <w:noWrap/>
            <w:hideMark/>
          </w:tcPr>
          <w:p w14:paraId="6ACFF8F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17</w:t>
            </w:r>
          </w:p>
        </w:tc>
        <w:tc>
          <w:tcPr>
            <w:tcW w:w="896" w:type="dxa"/>
            <w:tcBorders>
              <w:top w:val="nil"/>
              <w:left w:val="nil"/>
              <w:bottom w:val="nil"/>
              <w:right w:val="nil"/>
            </w:tcBorders>
            <w:shd w:val="clear" w:color="auto" w:fill="auto"/>
            <w:noWrap/>
            <w:hideMark/>
          </w:tcPr>
          <w:p w14:paraId="478F68E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17</w:t>
            </w:r>
          </w:p>
        </w:tc>
        <w:tc>
          <w:tcPr>
            <w:tcW w:w="2977" w:type="dxa"/>
            <w:tcBorders>
              <w:top w:val="nil"/>
              <w:left w:val="nil"/>
              <w:bottom w:val="nil"/>
              <w:right w:val="nil"/>
            </w:tcBorders>
          </w:tcPr>
          <w:p w14:paraId="63B78CD4"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Shooting line cut c2010</w:t>
            </w:r>
          </w:p>
        </w:tc>
      </w:tr>
      <w:tr w:rsidR="00A1583F" w:rsidRPr="00EF0566" w14:paraId="6FEFD240" w14:textId="77777777" w:rsidTr="00461909">
        <w:trPr>
          <w:trHeight w:val="290"/>
        </w:trPr>
        <w:tc>
          <w:tcPr>
            <w:tcW w:w="960" w:type="dxa"/>
            <w:tcBorders>
              <w:top w:val="nil"/>
              <w:left w:val="nil"/>
              <w:bottom w:val="nil"/>
              <w:right w:val="nil"/>
            </w:tcBorders>
            <w:shd w:val="clear" w:color="auto" w:fill="auto"/>
            <w:noWrap/>
            <w:hideMark/>
          </w:tcPr>
          <w:p w14:paraId="5B7B134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454077</w:t>
            </w:r>
          </w:p>
        </w:tc>
        <w:tc>
          <w:tcPr>
            <w:tcW w:w="1156" w:type="dxa"/>
            <w:tcBorders>
              <w:top w:val="nil"/>
              <w:left w:val="nil"/>
              <w:bottom w:val="nil"/>
              <w:right w:val="nil"/>
            </w:tcBorders>
            <w:shd w:val="clear" w:color="auto" w:fill="auto"/>
            <w:noWrap/>
            <w:hideMark/>
          </w:tcPr>
          <w:p w14:paraId="1B9FE62F"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32</w:t>
            </w:r>
          </w:p>
        </w:tc>
        <w:tc>
          <w:tcPr>
            <w:tcW w:w="222" w:type="dxa"/>
            <w:tcBorders>
              <w:top w:val="nil"/>
              <w:left w:val="nil"/>
              <w:bottom w:val="nil"/>
              <w:right w:val="nil"/>
            </w:tcBorders>
            <w:shd w:val="clear" w:color="auto" w:fill="auto"/>
            <w:noWrap/>
            <w:hideMark/>
          </w:tcPr>
          <w:p w14:paraId="604E6CEB"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3BB5570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15</w:t>
            </w:r>
          </w:p>
        </w:tc>
        <w:tc>
          <w:tcPr>
            <w:tcW w:w="685" w:type="dxa"/>
            <w:tcBorders>
              <w:top w:val="nil"/>
              <w:left w:val="nil"/>
              <w:bottom w:val="nil"/>
              <w:right w:val="nil"/>
            </w:tcBorders>
            <w:shd w:val="clear" w:color="auto" w:fill="auto"/>
            <w:noWrap/>
            <w:hideMark/>
          </w:tcPr>
          <w:p w14:paraId="36D8715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22</w:t>
            </w:r>
          </w:p>
        </w:tc>
        <w:tc>
          <w:tcPr>
            <w:tcW w:w="709" w:type="dxa"/>
            <w:tcBorders>
              <w:top w:val="nil"/>
              <w:left w:val="nil"/>
              <w:bottom w:val="nil"/>
              <w:right w:val="nil"/>
            </w:tcBorders>
            <w:shd w:val="clear" w:color="auto" w:fill="auto"/>
            <w:noWrap/>
            <w:hideMark/>
          </w:tcPr>
          <w:p w14:paraId="288139F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17</w:t>
            </w:r>
          </w:p>
        </w:tc>
        <w:tc>
          <w:tcPr>
            <w:tcW w:w="663" w:type="dxa"/>
            <w:tcBorders>
              <w:top w:val="nil"/>
              <w:left w:val="nil"/>
              <w:bottom w:val="nil"/>
              <w:right w:val="nil"/>
            </w:tcBorders>
            <w:shd w:val="clear" w:color="auto" w:fill="auto"/>
            <w:noWrap/>
            <w:hideMark/>
          </w:tcPr>
          <w:p w14:paraId="0098F83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20</w:t>
            </w:r>
          </w:p>
        </w:tc>
        <w:tc>
          <w:tcPr>
            <w:tcW w:w="896" w:type="dxa"/>
            <w:tcBorders>
              <w:top w:val="nil"/>
              <w:left w:val="nil"/>
              <w:bottom w:val="nil"/>
              <w:right w:val="nil"/>
            </w:tcBorders>
            <w:shd w:val="clear" w:color="auto" w:fill="auto"/>
            <w:noWrap/>
            <w:hideMark/>
          </w:tcPr>
          <w:p w14:paraId="0777472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20</w:t>
            </w:r>
          </w:p>
        </w:tc>
        <w:tc>
          <w:tcPr>
            <w:tcW w:w="2977" w:type="dxa"/>
            <w:tcBorders>
              <w:top w:val="nil"/>
              <w:left w:val="nil"/>
              <w:bottom w:val="nil"/>
              <w:right w:val="nil"/>
            </w:tcBorders>
          </w:tcPr>
          <w:p w14:paraId="05F054BF"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36E3A94D" w14:textId="77777777" w:rsidTr="00461909">
        <w:trPr>
          <w:trHeight w:val="290"/>
        </w:trPr>
        <w:tc>
          <w:tcPr>
            <w:tcW w:w="960" w:type="dxa"/>
            <w:tcBorders>
              <w:top w:val="nil"/>
              <w:left w:val="nil"/>
              <w:bottom w:val="nil"/>
              <w:right w:val="nil"/>
            </w:tcBorders>
            <w:shd w:val="clear" w:color="auto" w:fill="auto"/>
            <w:noWrap/>
            <w:hideMark/>
          </w:tcPr>
          <w:p w14:paraId="5E61E5E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454079</w:t>
            </w:r>
          </w:p>
        </w:tc>
        <w:tc>
          <w:tcPr>
            <w:tcW w:w="1156" w:type="dxa"/>
            <w:tcBorders>
              <w:top w:val="nil"/>
              <w:left w:val="nil"/>
              <w:bottom w:val="nil"/>
              <w:right w:val="nil"/>
            </w:tcBorders>
            <w:shd w:val="clear" w:color="auto" w:fill="auto"/>
            <w:noWrap/>
            <w:hideMark/>
          </w:tcPr>
          <w:p w14:paraId="6CBDF93A"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28</w:t>
            </w:r>
          </w:p>
        </w:tc>
        <w:tc>
          <w:tcPr>
            <w:tcW w:w="222" w:type="dxa"/>
            <w:tcBorders>
              <w:top w:val="nil"/>
              <w:left w:val="nil"/>
              <w:bottom w:val="nil"/>
              <w:right w:val="nil"/>
            </w:tcBorders>
            <w:shd w:val="clear" w:color="auto" w:fill="auto"/>
            <w:noWrap/>
            <w:hideMark/>
          </w:tcPr>
          <w:p w14:paraId="4F0F2140"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127B85C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685" w:type="dxa"/>
            <w:tcBorders>
              <w:top w:val="nil"/>
              <w:left w:val="nil"/>
              <w:bottom w:val="nil"/>
              <w:right w:val="nil"/>
            </w:tcBorders>
            <w:shd w:val="clear" w:color="auto" w:fill="auto"/>
            <w:noWrap/>
            <w:hideMark/>
          </w:tcPr>
          <w:p w14:paraId="27C7912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15</w:t>
            </w:r>
          </w:p>
        </w:tc>
        <w:tc>
          <w:tcPr>
            <w:tcW w:w="709" w:type="dxa"/>
            <w:tcBorders>
              <w:top w:val="nil"/>
              <w:left w:val="nil"/>
              <w:bottom w:val="nil"/>
              <w:right w:val="nil"/>
            </w:tcBorders>
            <w:shd w:val="clear" w:color="auto" w:fill="auto"/>
            <w:noWrap/>
            <w:hideMark/>
          </w:tcPr>
          <w:p w14:paraId="2E18AD6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19</w:t>
            </w:r>
          </w:p>
        </w:tc>
        <w:tc>
          <w:tcPr>
            <w:tcW w:w="663" w:type="dxa"/>
            <w:tcBorders>
              <w:top w:val="nil"/>
              <w:left w:val="nil"/>
              <w:bottom w:val="nil"/>
              <w:right w:val="nil"/>
            </w:tcBorders>
            <w:shd w:val="clear" w:color="auto" w:fill="auto"/>
            <w:noWrap/>
            <w:hideMark/>
          </w:tcPr>
          <w:p w14:paraId="03C05A2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17</w:t>
            </w:r>
          </w:p>
        </w:tc>
        <w:tc>
          <w:tcPr>
            <w:tcW w:w="896" w:type="dxa"/>
            <w:tcBorders>
              <w:top w:val="nil"/>
              <w:left w:val="nil"/>
              <w:bottom w:val="nil"/>
              <w:right w:val="nil"/>
            </w:tcBorders>
            <w:shd w:val="clear" w:color="auto" w:fill="auto"/>
            <w:noWrap/>
            <w:hideMark/>
          </w:tcPr>
          <w:p w14:paraId="054E491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21</w:t>
            </w:r>
          </w:p>
        </w:tc>
        <w:tc>
          <w:tcPr>
            <w:tcW w:w="2977" w:type="dxa"/>
            <w:tcBorders>
              <w:top w:val="nil"/>
              <w:left w:val="nil"/>
              <w:bottom w:val="nil"/>
              <w:right w:val="nil"/>
            </w:tcBorders>
          </w:tcPr>
          <w:p w14:paraId="27565ABC"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Large fallen branches c2010</w:t>
            </w:r>
          </w:p>
        </w:tc>
      </w:tr>
      <w:tr w:rsidR="00A1583F" w:rsidRPr="00EF0566" w14:paraId="13308342" w14:textId="77777777" w:rsidTr="00461909">
        <w:trPr>
          <w:trHeight w:val="290"/>
        </w:trPr>
        <w:tc>
          <w:tcPr>
            <w:tcW w:w="960" w:type="dxa"/>
            <w:tcBorders>
              <w:top w:val="nil"/>
              <w:left w:val="nil"/>
              <w:bottom w:val="nil"/>
              <w:right w:val="nil"/>
            </w:tcBorders>
            <w:shd w:val="clear" w:color="auto" w:fill="auto"/>
            <w:noWrap/>
            <w:hideMark/>
          </w:tcPr>
          <w:p w14:paraId="56E2C1F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454081</w:t>
            </w:r>
          </w:p>
        </w:tc>
        <w:tc>
          <w:tcPr>
            <w:tcW w:w="1156" w:type="dxa"/>
            <w:tcBorders>
              <w:top w:val="nil"/>
              <w:left w:val="nil"/>
              <w:bottom w:val="nil"/>
              <w:right w:val="nil"/>
            </w:tcBorders>
            <w:shd w:val="clear" w:color="auto" w:fill="auto"/>
            <w:noWrap/>
            <w:hideMark/>
          </w:tcPr>
          <w:p w14:paraId="54391101"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11</w:t>
            </w:r>
          </w:p>
        </w:tc>
        <w:tc>
          <w:tcPr>
            <w:tcW w:w="222" w:type="dxa"/>
            <w:tcBorders>
              <w:top w:val="nil"/>
              <w:left w:val="nil"/>
              <w:bottom w:val="nil"/>
              <w:right w:val="nil"/>
            </w:tcBorders>
            <w:shd w:val="clear" w:color="auto" w:fill="auto"/>
            <w:noWrap/>
            <w:hideMark/>
          </w:tcPr>
          <w:p w14:paraId="2C4E2423"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4CCD253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685" w:type="dxa"/>
            <w:tcBorders>
              <w:top w:val="nil"/>
              <w:left w:val="nil"/>
              <w:bottom w:val="nil"/>
              <w:right w:val="nil"/>
            </w:tcBorders>
            <w:shd w:val="clear" w:color="auto" w:fill="auto"/>
            <w:noWrap/>
            <w:hideMark/>
          </w:tcPr>
          <w:p w14:paraId="751961E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6</w:t>
            </w:r>
          </w:p>
        </w:tc>
        <w:tc>
          <w:tcPr>
            <w:tcW w:w="709" w:type="dxa"/>
            <w:tcBorders>
              <w:top w:val="nil"/>
              <w:left w:val="nil"/>
              <w:bottom w:val="nil"/>
              <w:right w:val="nil"/>
            </w:tcBorders>
            <w:shd w:val="clear" w:color="auto" w:fill="auto"/>
            <w:noWrap/>
            <w:hideMark/>
          </w:tcPr>
          <w:p w14:paraId="69CED51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5</w:t>
            </w:r>
          </w:p>
        </w:tc>
        <w:tc>
          <w:tcPr>
            <w:tcW w:w="663" w:type="dxa"/>
            <w:tcBorders>
              <w:top w:val="nil"/>
              <w:left w:val="nil"/>
              <w:bottom w:val="nil"/>
              <w:right w:val="nil"/>
            </w:tcBorders>
            <w:shd w:val="clear" w:color="auto" w:fill="auto"/>
            <w:noWrap/>
            <w:hideMark/>
          </w:tcPr>
          <w:p w14:paraId="3ED1569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7</w:t>
            </w:r>
          </w:p>
        </w:tc>
        <w:tc>
          <w:tcPr>
            <w:tcW w:w="896" w:type="dxa"/>
            <w:tcBorders>
              <w:top w:val="nil"/>
              <w:left w:val="nil"/>
              <w:bottom w:val="nil"/>
              <w:right w:val="nil"/>
            </w:tcBorders>
            <w:shd w:val="clear" w:color="auto" w:fill="auto"/>
            <w:noWrap/>
            <w:hideMark/>
          </w:tcPr>
          <w:p w14:paraId="7FF33E5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7</w:t>
            </w:r>
          </w:p>
        </w:tc>
        <w:tc>
          <w:tcPr>
            <w:tcW w:w="2977" w:type="dxa"/>
            <w:tcBorders>
              <w:top w:val="nil"/>
              <w:left w:val="nil"/>
              <w:bottom w:val="nil"/>
              <w:right w:val="nil"/>
            </w:tcBorders>
          </w:tcPr>
          <w:p w14:paraId="31AB4987"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016A6EFD" w14:textId="77777777" w:rsidTr="00461909">
        <w:trPr>
          <w:trHeight w:val="290"/>
        </w:trPr>
        <w:tc>
          <w:tcPr>
            <w:tcW w:w="960" w:type="dxa"/>
            <w:tcBorders>
              <w:top w:val="nil"/>
              <w:left w:val="nil"/>
              <w:bottom w:val="nil"/>
              <w:right w:val="nil"/>
            </w:tcBorders>
            <w:shd w:val="clear" w:color="auto" w:fill="auto"/>
            <w:noWrap/>
            <w:hideMark/>
          </w:tcPr>
          <w:p w14:paraId="47282BD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454083</w:t>
            </w:r>
          </w:p>
        </w:tc>
        <w:tc>
          <w:tcPr>
            <w:tcW w:w="1156" w:type="dxa"/>
            <w:tcBorders>
              <w:top w:val="nil"/>
              <w:left w:val="nil"/>
              <w:bottom w:val="nil"/>
              <w:right w:val="nil"/>
            </w:tcBorders>
            <w:shd w:val="clear" w:color="auto" w:fill="auto"/>
            <w:noWrap/>
            <w:hideMark/>
          </w:tcPr>
          <w:p w14:paraId="6B264E56"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16</w:t>
            </w:r>
          </w:p>
        </w:tc>
        <w:tc>
          <w:tcPr>
            <w:tcW w:w="222" w:type="dxa"/>
            <w:tcBorders>
              <w:top w:val="nil"/>
              <w:left w:val="nil"/>
              <w:bottom w:val="nil"/>
              <w:right w:val="nil"/>
            </w:tcBorders>
            <w:shd w:val="clear" w:color="auto" w:fill="auto"/>
            <w:noWrap/>
            <w:hideMark/>
          </w:tcPr>
          <w:p w14:paraId="37982FC8"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646DCCE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685" w:type="dxa"/>
            <w:tcBorders>
              <w:top w:val="nil"/>
              <w:left w:val="nil"/>
              <w:bottom w:val="nil"/>
              <w:right w:val="nil"/>
            </w:tcBorders>
            <w:shd w:val="clear" w:color="auto" w:fill="auto"/>
            <w:noWrap/>
            <w:hideMark/>
          </w:tcPr>
          <w:p w14:paraId="635B353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709" w:type="dxa"/>
            <w:tcBorders>
              <w:top w:val="nil"/>
              <w:left w:val="nil"/>
              <w:bottom w:val="nil"/>
              <w:right w:val="nil"/>
            </w:tcBorders>
            <w:shd w:val="clear" w:color="auto" w:fill="auto"/>
            <w:noWrap/>
            <w:hideMark/>
          </w:tcPr>
          <w:p w14:paraId="3D15D47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w:t>
            </w:r>
          </w:p>
        </w:tc>
        <w:tc>
          <w:tcPr>
            <w:tcW w:w="663" w:type="dxa"/>
            <w:tcBorders>
              <w:top w:val="nil"/>
              <w:left w:val="nil"/>
              <w:bottom w:val="nil"/>
              <w:right w:val="nil"/>
            </w:tcBorders>
            <w:shd w:val="clear" w:color="auto" w:fill="auto"/>
            <w:noWrap/>
            <w:hideMark/>
          </w:tcPr>
          <w:p w14:paraId="09842C9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7</w:t>
            </w:r>
          </w:p>
        </w:tc>
        <w:tc>
          <w:tcPr>
            <w:tcW w:w="896" w:type="dxa"/>
            <w:tcBorders>
              <w:top w:val="nil"/>
              <w:left w:val="nil"/>
              <w:bottom w:val="nil"/>
              <w:right w:val="nil"/>
            </w:tcBorders>
            <w:shd w:val="clear" w:color="auto" w:fill="auto"/>
            <w:noWrap/>
            <w:hideMark/>
          </w:tcPr>
          <w:p w14:paraId="2EAED35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w:t>
            </w:r>
          </w:p>
        </w:tc>
        <w:tc>
          <w:tcPr>
            <w:tcW w:w="2977" w:type="dxa"/>
            <w:tcBorders>
              <w:top w:val="nil"/>
              <w:left w:val="nil"/>
              <w:bottom w:val="nil"/>
              <w:right w:val="nil"/>
            </w:tcBorders>
          </w:tcPr>
          <w:p w14:paraId="03EEF645"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7FC9B674" w14:textId="77777777" w:rsidTr="00461909">
        <w:trPr>
          <w:trHeight w:val="290"/>
        </w:trPr>
        <w:tc>
          <w:tcPr>
            <w:tcW w:w="960" w:type="dxa"/>
            <w:tcBorders>
              <w:top w:val="nil"/>
              <w:left w:val="nil"/>
              <w:bottom w:val="nil"/>
              <w:right w:val="nil"/>
            </w:tcBorders>
            <w:shd w:val="clear" w:color="auto" w:fill="auto"/>
            <w:noWrap/>
            <w:hideMark/>
          </w:tcPr>
          <w:p w14:paraId="6B30A30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454085</w:t>
            </w:r>
          </w:p>
        </w:tc>
        <w:tc>
          <w:tcPr>
            <w:tcW w:w="1156" w:type="dxa"/>
            <w:tcBorders>
              <w:top w:val="nil"/>
              <w:left w:val="nil"/>
              <w:bottom w:val="nil"/>
              <w:right w:val="nil"/>
            </w:tcBorders>
            <w:shd w:val="clear" w:color="auto" w:fill="auto"/>
            <w:noWrap/>
            <w:hideMark/>
          </w:tcPr>
          <w:p w14:paraId="43EBD39C"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9</w:t>
            </w:r>
          </w:p>
        </w:tc>
        <w:tc>
          <w:tcPr>
            <w:tcW w:w="222" w:type="dxa"/>
            <w:tcBorders>
              <w:top w:val="nil"/>
              <w:left w:val="nil"/>
              <w:bottom w:val="nil"/>
              <w:right w:val="nil"/>
            </w:tcBorders>
            <w:shd w:val="clear" w:color="auto" w:fill="auto"/>
            <w:noWrap/>
            <w:hideMark/>
          </w:tcPr>
          <w:p w14:paraId="4921DB5E"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32E97AD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8</w:t>
            </w:r>
          </w:p>
        </w:tc>
        <w:tc>
          <w:tcPr>
            <w:tcW w:w="685" w:type="dxa"/>
            <w:tcBorders>
              <w:top w:val="nil"/>
              <w:left w:val="nil"/>
              <w:bottom w:val="nil"/>
              <w:right w:val="nil"/>
            </w:tcBorders>
            <w:shd w:val="clear" w:color="auto" w:fill="auto"/>
            <w:noWrap/>
            <w:hideMark/>
          </w:tcPr>
          <w:p w14:paraId="421B68B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w:t>
            </w:r>
          </w:p>
        </w:tc>
        <w:tc>
          <w:tcPr>
            <w:tcW w:w="709" w:type="dxa"/>
            <w:tcBorders>
              <w:top w:val="nil"/>
              <w:left w:val="nil"/>
              <w:bottom w:val="nil"/>
              <w:right w:val="nil"/>
            </w:tcBorders>
            <w:shd w:val="clear" w:color="auto" w:fill="auto"/>
            <w:noWrap/>
            <w:hideMark/>
          </w:tcPr>
          <w:p w14:paraId="308C4A8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w:t>
            </w:r>
          </w:p>
        </w:tc>
        <w:tc>
          <w:tcPr>
            <w:tcW w:w="663" w:type="dxa"/>
            <w:tcBorders>
              <w:top w:val="nil"/>
              <w:left w:val="nil"/>
              <w:bottom w:val="nil"/>
              <w:right w:val="nil"/>
            </w:tcBorders>
            <w:shd w:val="clear" w:color="auto" w:fill="auto"/>
            <w:noWrap/>
            <w:hideMark/>
          </w:tcPr>
          <w:p w14:paraId="1114236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w:t>
            </w:r>
          </w:p>
        </w:tc>
        <w:tc>
          <w:tcPr>
            <w:tcW w:w="896" w:type="dxa"/>
            <w:tcBorders>
              <w:top w:val="nil"/>
              <w:left w:val="nil"/>
              <w:bottom w:val="nil"/>
              <w:right w:val="nil"/>
            </w:tcBorders>
            <w:shd w:val="clear" w:color="auto" w:fill="auto"/>
            <w:noWrap/>
            <w:hideMark/>
          </w:tcPr>
          <w:p w14:paraId="4C9E80F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w:t>
            </w:r>
          </w:p>
        </w:tc>
        <w:tc>
          <w:tcPr>
            <w:tcW w:w="2977" w:type="dxa"/>
            <w:tcBorders>
              <w:top w:val="nil"/>
              <w:left w:val="nil"/>
              <w:bottom w:val="nil"/>
              <w:right w:val="nil"/>
            </w:tcBorders>
          </w:tcPr>
          <w:p w14:paraId="77C5F15F"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09C4A924" w14:textId="77777777" w:rsidTr="00461909">
        <w:trPr>
          <w:trHeight w:val="290"/>
        </w:trPr>
        <w:tc>
          <w:tcPr>
            <w:tcW w:w="960" w:type="dxa"/>
            <w:tcBorders>
              <w:top w:val="nil"/>
              <w:left w:val="nil"/>
              <w:bottom w:val="nil"/>
              <w:right w:val="nil"/>
            </w:tcBorders>
            <w:shd w:val="clear" w:color="auto" w:fill="auto"/>
            <w:noWrap/>
            <w:hideMark/>
          </w:tcPr>
          <w:p w14:paraId="7869848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454087</w:t>
            </w:r>
          </w:p>
        </w:tc>
        <w:tc>
          <w:tcPr>
            <w:tcW w:w="1156" w:type="dxa"/>
            <w:tcBorders>
              <w:top w:val="nil"/>
              <w:left w:val="nil"/>
              <w:bottom w:val="nil"/>
              <w:right w:val="nil"/>
            </w:tcBorders>
            <w:shd w:val="clear" w:color="auto" w:fill="auto"/>
            <w:noWrap/>
            <w:hideMark/>
          </w:tcPr>
          <w:p w14:paraId="030E7A7A"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25</w:t>
            </w:r>
          </w:p>
        </w:tc>
        <w:tc>
          <w:tcPr>
            <w:tcW w:w="222" w:type="dxa"/>
            <w:tcBorders>
              <w:top w:val="nil"/>
              <w:left w:val="nil"/>
              <w:bottom w:val="nil"/>
              <w:right w:val="nil"/>
            </w:tcBorders>
            <w:shd w:val="clear" w:color="auto" w:fill="auto"/>
            <w:noWrap/>
            <w:hideMark/>
          </w:tcPr>
          <w:p w14:paraId="5D7D53CA"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2C04527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17</w:t>
            </w:r>
          </w:p>
        </w:tc>
        <w:tc>
          <w:tcPr>
            <w:tcW w:w="685" w:type="dxa"/>
            <w:tcBorders>
              <w:top w:val="nil"/>
              <w:left w:val="nil"/>
              <w:bottom w:val="nil"/>
              <w:right w:val="nil"/>
            </w:tcBorders>
            <w:shd w:val="clear" w:color="auto" w:fill="auto"/>
            <w:noWrap/>
            <w:hideMark/>
          </w:tcPr>
          <w:p w14:paraId="3CDB6C4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709" w:type="dxa"/>
            <w:tcBorders>
              <w:top w:val="nil"/>
              <w:left w:val="nil"/>
              <w:bottom w:val="nil"/>
              <w:right w:val="nil"/>
            </w:tcBorders>
            <w:shd w:val="clear" w:color="auto" w:fill="auto"/>
            <w:noWrap/>
            <w:hideMark/>
          </w:tcPr>
          <w:p w14:paraId="48D6A91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663" w:type="dxa"/>
            <w:tcBorders>
              <w:top w:val="nil"/>
              <w:left w:val="nil"/>
              <w:bottom w:val="nil"/>
              <w:right w:val="nil"/>
            </w:tcBorders>
            <w:shd w:val="clear" w:color="auto" w:fill="auto"/>
            <w:noWrap/>
            <w:hideMark/>
          </w:tcPr>
          <w:p w14:paraId="6E22303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896" w:type="dxa"/>
            <w:tcBorders>
              <w:top w:val="nil"/>
              <w:left w:val="nil"/>
              <w:bottom w:val="nil"/>
              <w:right w:val="nil"/>
            </w:tcBorders>
            <w:shd w:val="clear" w:color="auto" w:fill="auto"/>
            <w:noWrap/>
            <w:hideMark/>
          </w:tcPr>
          <w:p w14:paraId="309FE1A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2977" w:type="dxa"/>
            <w:tcBorders>
              <w:top w:val="nil"/>
              <w:left w:val="nil"/>
              <w:bottom w:val="nil"/>
              <w:right w:val="nil"/>
            </w:tcBorders>
          </w:tcPr>
          <w:p w14:paraId="009FB3E3"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6C7A3C67" w14:textId="77777777" w:rsidTr="00461909">
        <w:trPr>
          <w:trHeight w:val="290"/>
        </w:trPr>
        <w:tc>
          <w:tcPr>
            <w:tcW w:w="960" w:type="dxa"/>
            <w:tcBorders>
              <w:top w:val="nil"/>
              <w:left w:val="nil"/>
              <w:bottom w:val="nil"/>
              <w:right w:val="nil"/>
            </w:tcBorders>
            <w:shd w:val="clear" w:color="auto" w:fill="auto"/>
            <w:noWrap/>
            <w:hideMark/>
          </w:tcPr>
          <w:p w14:paraId="58997AD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454089</w:t>
            </w:r>
          </w:p>
        </w:tc>
        <w:tc>
          <w:tcPr>
            <w:tcW w:w="1156" w:type="dxa"/>
            <w:tcBorders>
              <w:top w:val="nil"/>
              <w:left w:val="nil"/>
              <w:bottom w:val="nil"/>
              <w:right w:val="nil"/>
            </w:tcBorders>
            <w:shd w:val="clear" w:color="auto" w:fill="auto"/>
            <w:noWrap/>
            <w:hideMark/>
          </w:tcPr>
          <w:p w14:paraId="130B126B"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36</w:t>
            </w:r>
          </w:p>
        </w:tc>
        <w:tc>
          <w:tcPr>
            <w:tcW w:w="222" w:type="dxa"/>
            <w:tcBorders>
              <w:top w:val="nil"/>
              <w:left w:val="nil"/>
              <w:bottom w:val="nil"/>
              <w:right w:val="nil"/>
            </w:tcBorders>
            <w:shd w:val="clear" w:color="auto" w:fill="auto"/>
            <w:noWrap/>
            <w:hideMark/>
          </w:tcPr>
          <w:p w14:paraId="2ACE4F6A"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47C9665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21</w:t>
            </w:r>
          </w:p>
        </w:tc>
        <w:tc>
          <w:tcPr>
            <w:tcW w:w="685" w:type="dxa"/>
            <w:tcBorders>
              <w:top w:val="nil"/>
              <w:left w:val="nil"/>
              <w:bottom w:val="nil"/>
              <w:right w:val="nil"/>
            </w:tcBorders>
            <w:shd w:val="clear" w:color="auto" w:fill="auto"/>
            <w:noWrap/>
            <w:hideMark/>
          </w:tcPr>
          <w:p w14:paraId="14688A8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21</w:t>
            </w:r>
          </w:p>
        </w:tc>
        <w:tc>
          <w:tcPr>
            <w:tcW w:w="709" w:type="dxa"/>
            <w:tcBorders>
              <w:top w:val="nil"/>
              <w:left w:val="nil"/>
              <w:bottom w:val="nil"/>
              <w:right w:val="nil"/>
            </w:tcBorders>
            <w:shd w:val="clear" w:color="auto" w:fill="auto"/>
            <w:noWrap/>
            <w:hideMark/>
          </w:tcPr>
          <w:p w14:paraId="09970BE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663" w:type="dxa"/>
            <w:tcBorders>
              <w:top w:val="nil"/>
              <w:left w:val="nil"/>
              <w:bottom w:val="nil"/>
              <w:right w:val="nil"/>
            </w:tcBorders>
            <w:shd w:val="clear" w:color="auto" w:fill="auto"/>
            <w:noWrap/>
            <w:hideMark/>
          </w:tcPr>
          <w:p w14:paraId="02AF580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18</w:t>
            </w:r>
          </w:p>
        </w:tc>
        <w:tc>
          <w:tcPr>
            <w:tcW w:w="896" w:type="dxa"/>
            <w:tcBorders>
              <w:top w:val="nil"/>
              <w:left w:val="nil"/>
              <w:bottom w:val="nil"/>
              <w:right w:val="nil"/>
            </w:tcBorders>
            <w:shd w:val="clear" w:color="auto" w:fill="auto"/>
            <w:noWrap/>
            <w:hideMark/>
          </w:tcPr>
          <w:p w14:paraId="1BD0111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2977" w:type="dxa"/>
            <w:tcBorders>
              <w:top w:val="nil"/>
              <w:left w:val="nil"/>
              <w:bottom w:val="nil"/>
              <w:right w:val="nil"/>
            </w:tcBorders>
          </w:tcPr>
          <w:p w14:paraId="182C09A2"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 xml:space="preserve">Young </w:t>
            </w:r>
            <w:r>
              <w:rPr>
                <w:rFonts w:eastAsia="Times New Roman" w:cstheme="minorHAnsi"/>
                <w:color w:val="000000"/>
                <w:sz w:val="18"/>
                <w:szCs w:val="18"/>
                <w:lang w:eastAsia="en-GB"/>
              </w:rPr>
              <w:t>trees o</w:t>
            </w:r>
            <w:r w:rsidRPr="00516855">
              <w:rPr>
                <w:rFonts w:eastAsia="Times New Roman" w:cstheme="minorHAnsi"/>
                <w:color w:val="000000"/>
                <w:sz w:val="18"/>
                <w:szCs w:val="18"/>
                <w:lang w:eastAsia="en-GB"/>
              </w:rPr>
              <w:t>ver bracken in 1974;</w:t>
            </w:r>
          </w:p>
        </w:tc>
      </w:tr>
      <w:tr w:rsidR="00A1583F" w:rsidRPr="00EF0566" w14:paraId="2DA066CB" w14:textId="77777777" w:rsidTr="00461909">
        <w:trPr>
          <w:trHeight w:val="290"/>
        </w:trPr>
        <w:tc>
          <w:tcPr>
            <w:tcW w:w="960" w:type="dxa"/>
            <w:tcBorders>
              <w:top w:val="nil"/>
              <w:left w:val="nil"/>
              <w:bottom w:val="nil"/>
              <w:right w:val="nil"/>
            </w:tcBorders>
            <w:shd w:val="clear" w:color="auto" w:fill="auto"/>
            <w:noWrap/>
            <w:hideMark/>
          </w:tcPr>
          <w:p w14:paraId="286C303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454091</w:t>
            </w:r>
          </w:p>
        </w:tc>
        <w:tc>
          <w:tcPr>
            <w:tcW w:w="1156" w:type="dxa"/>
            <w:tcBorders>
              <w:top w:val="nil"/>
              <w:left w:val="nil"/>
              <w:bottom w:val="nil"/>
              <w:right w:val="nil"/>
            </w:tcBorders>
            <w:shd w:val="clear" w:color="auto" w:fill="auto"/>
            <w:noWrap/>
            <w:hideMark/>
          </w:tcPr>
          <w:p w14:paraId="5983282A"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34</w:t>
            </w:r>
          </w:p>
        </w:tc>
        <w:tc>
          <w:tcPr>
            <w:tcW w:w="222" w:type="dxa"/>
            <w:tcBorders>
              <w:top w:val="nil"/>
              <w:left w:val="nil"/>
              <w:bottom w:val="nil"/>
              <w:right w:val="nil"/>
            </w:tcBorders>
            <w:shd w:val="clear" w:color="auto" w:fill="auto"/>
            <w:noWrap/>
            <w:hideMark/>
          </w:tcPr>
          <w:p w14:paraId="17A8C035"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3FE268C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17</w:t>
            </w:r>
          </w:p>
        </w:tc>
        <w:tc>
          <w:tcPr>
            <w:tcW w:w="685" w:type="dxa"/>
            <w:tcBorders>
              <w:top w:val="nil"/>
              <w:left w:val="nil"/>
              <w:bottom w:val="nil"/>
              <w:right w:val="nil"/>
            </w:tcBorders>
            <w:shd w:val="clear" w:color="auto" w:fill="auto"/>
            <w:noWrap/>
            <w:hideMark/>
          </w:tcPr>
          <w:p w14:paraId="6BDA649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17</w:t>
            </w:r>
          </w:p>
        </w:tc>
        <w:tc>
          <w:tcPr>
            <w:tcW w:w="709" w:type="dxa"/>
            <w:tcBorders>
              <w:top w:val="nil"/>
              <w:left w:val="nil"/>
              <w:bottom w:val="nil"/>
              <w:right w:val="nil"/>
            </w:tcBorders>
            <w:shd w:val="clear" w:color="auto" w:fill="auto"/>
            <w:noWrap/>
            <w:hideMark/>
          </w:tcPr>
          <w:p w14:paraId="345308C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23</w:t>
            </w:r>
          </w:p>
        </w:tc>
        <w:tc>
          <w:tcPr>
            <w:tcW w:w="663" w:type="dxa"/>
            <w:tcBorders>
              <w:top w:val="nil"/>
              <w:left w:val="nil"/>
              <w:bottom w:val="nil"/>
              <w:right w:val="nil"/>
            </w:tcBorders>
            <w:shd w:val="clear" w:color="auto" w:fill="auto"/>
            <w:noWrap/>
            <w:hideMark/>
          </w:tcPr>
          <w:p w14:paraId="7085364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20</w:t>
            </w:r>
          </w:p>
        </w:tc>
        <w:tc>
          <w:tcPr>
            <w:tcW w:w="896" w:type="dxa"/>
            <w:tcBorders>
              <w:top w:val="nil"/>
              <w:left w:val="nil"/>
              <w:bottom w:val="nil"/>
              <w:right w:val="nil"/>
            </w:tcBorders>
            <w:shd w:val="clear" w:color="auto" w:fill="auto"/>
            <w:noWrap/>
            <w:hideMark/>
          </w:tcPr>
          <w:p w14:paraId="4180162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17</w:t>
            </w:r>
          </w:p>
        </w:tc>
        <w:tc>
          <w:tcPr>
            <w:tcW w:w="2977" w:type="dxa"/>
            <w:tcBorders>
              <w:top w:val="nil"/>
              <w:left w:val="nil"/>
              <w:bottom w:val="nil"/>
              <w:right w:val="nil"/>
            </w:tcBorders>
          </w:tcPr>
          <w:p w14:paraId="69DF111D"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Part now impenetrable thicket</w:t>
            </w:r>
          </w:p>
        </w:tc>
      </w:tr>
      <w:tr w:rsidR="00A1583F" w:rsidRPr="00EF0566" w14:paraId="37CDF4D2" w14:textId="77777777" w:rsidTr="00461909">
        <w:trPr>
          <w:trHeight w:val="290"/>
        </w:trPr>
        <w:tc>
          <w:tcPr>
            <w:tcW w:w="960" w:type="dxa"/>
            <w:tcBorders>
              <w:top w:val="nil"/>
              <w:left w:val="nil"/>
              <w:bottom w:val="nil"/>
              <w:right w:val="nil"/>
            </w:tcBorders>
            <w:shd w:val="clear" w:color="auto" w:fill="auto"/>
            <w:noWrap/>
            <w:hideMark/>
          </w:tcPr>
          <w:p w14:paraId="7D944AB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455074</w:t>
            </w:r>
          </w:p>
        </w:tc>
        <w:tc>
          <w:tcPr>
            <w:tcW w:w="1156" w:type="dxa"/>
            <w:tcBorders>
              <w:top w:val="nil"/>
              <w:left w:val="nil"/>
              <w:bottom w:val="nil"/>
              <w:right w:val="nil"/>
            </w:tcBorders>
            <w:shd w:val="clear" w:color="auto" w:fill="auto"/>
            <w:noWrap/>
            <w:hideMark/>
          </w:tcPr>
          <w:p w14:paraId="3D04426D"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22</w:t>
            </w:r>
          </w:p>
        </w:tc>
        <w:tc>
          <w:tcPr>
            <w:tcW w:w="222" w:type="dxa"/>
            <w:tcBorders>
              <w:top w:val="nil"/>
              <w:left w:val="nil"/>
              <w:bottom w:val="nil"/>
              <w:right w:val="nil"/>
            </w:tcBorders>
            <w:shd w:val="clear" w:color="auto" w:fill="auto"/>
            <w:noWrap/>
            <w:hideMark/>
          </w:tcPr>
          <w:p w14:paraId="67751C8C"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12D5159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5</w:t>
            </w:r>
          </w:p>
        </w:tc>
        <w:tc>
          <w:tcPr>
            <w:tcW w:w="685" w:type="dxa"/>
            <w:tcBorders>
              <w:top w:val="nil"/>
              <w:left w:val="nil"/>
              <w:bottom w:val="nil"/>
              <w:right w:val="nil"/>
            </w:tcBorders>
            <w:shd w:val="clear" w:color="auto" w:fill="auto"/>
            <w:noWrap/>
            <w:hideMark/>
          </w:tcPr>
          <w:p w14:paraId="13AAA09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w:t>
            </w:r>
          </w:p>
        </w:tc>
        <w:tc>
          <w:tcPr>
            <w:tcW w:w="709" w:type="dxa"/>
            <w:tcBorders>
              <w:top w:val="nil"/>
              <w:left w:val="nil"/>
              <w:bottom w:val="nil"/>
              <w:right w:val="nil"/>
            </w:tcBorders>
            <w:shd w:val="clear" w:color="auto" w:fill="auto"/>
            <w:noWrap/>
            <w:hideMark/>
          </w:tcPr>
          <w:p w14:paraId="13E0A7E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8</w:t>
            </w:r>
          </w:p>
        </w:tc>
        <w:tc>
          <w:tcPr>
            <w:tcW w:w="663" w:type="dxa"/>
            <w:tcBorders>
              <w:top w:val="nil"/>
              <w:left w:val="nil"/>
              <w:bottom w:val="nil"/>
              <w:right w:val="nil"/>
            </w:tcBorders>
            <w:shd w:val="clear" w:color="auto" w:fill="auto"/>
            <w:noWrap/>
            <w:hideMark/>
          </w:tcPr>
          <w:p w14:paraId="2C967FA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896" w:type="dxa"/>
            <w:tcBorders>
              <w:top w:val="nil"/>
              <w:left w:val="nil"/>
              <w:bottom w:val="nil"/>
              <w:right w:val="nil"/>
            </w:tcBorders>
            <w:shd w:val="clear" w:color="auto" w:fill="auto"/>
            <w:noWrap/>
            <w:hideMark/>
          </w:tcPr>
          <w:p w14:paraId="24AC9DC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8</w:t>
            </w:r>
          </w:p>
        </w:tc>
        <w:tc>
          <w:tcPr>
            <w:tcW w:w="2977" w:type="dxa"/>
            <w:tcBorders>
              <w:top w:val="nil"/>
              <w:left w:val="nil"/>
              <w:bottom w:val="nil"/>
              <w:right w:val="nil"/>
            </w:tcBorders>
          </w:tcPr>
          <w:p w14:paraId="0D2DF99F"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Dense bramble/thorn</w:t>
            </w:r>
          </w:p>
        </w:tc>
      </w:tr>
      <w:tr w:rsidR="00A1583F" w:rsidRPr="00EF0566" w14:paraId="0E21351F" w14:textId="77777777" w:rsidTr="00461909">
        <w:trPr>
          <w:trHeight w:val="290"/>
        </w:trPr>
        <w:tc>
          <w:tcPr>
            <w:tcW w:w="960" w:type="dxa"/>
            <w:tcBorders>
              <w:top w:val="nil"/>
              <w:left w:val="nil"/>
              <w:bottom w:val="nil"/>
              <w:right w:val="nil"/>
            </w:tcBorders>
            <w:shd w:val="clear" w:color="auto" w:fill="auto"/>
            <w:noWrap/>
            <w:hideMark/>
          </w:tcPr>
          <w:p w14:paraId="7335EEA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455076</w:t>
            </w:r>
          </w:p>
        </w:tc>
        <w:tc>
          <w:tcPr>
            <w:tcW w:w="1156" w:type="dxa"/>
            <w:tcBorders>
              <w:top w:val="nil"/>
              <w:left w:val="nil"/>
              <w:bottom w:val="nil"/>
              <w:right w:val="nil"/>
            </w:tcBorders>
            <w:shd w:val="clear" w:color="auto" w:fill="auto"/>
            <w:noWrap/>
            <w:hideMark/>
          </w:tcPr>
          <w:p w14:paraId="7710AE97"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28</w:t>
            </w:r>
          </w:p>
        </w:tc>
        <w:tc>
          <w:tcPr>
            <w:tcW w:w="222" w:type="dxa"/>
            <w:tcBorders>
              <w:top w:val="nil"/>
              <w:left w:val="nil"/>
              <w:bottom w:val="nil"/>
              <w:right w:val="nil"/>
            </w:tcBorders>
            <w:shd w:val="clear" w:color="auto" w:fill="auto"/>
            <w:noWrap/>
            <w:hideMark/>
          </w:tcPr>
          <w:p w14:paraId="5606CCDE"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5DEE3DC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18</w:t>
            </w:r>
          </w:p>
        </w:tc>
        <w:tc>
          <w:tcPr>
            <w:tcW w:w="685" w:type="dxa"/>
            <w:tcBorders>
              <w:top w:val="nil"/>
              <w:left w:val="nil"/>
              <w:bottom w:val="nil"/>
              <w:right w:val="nil"/>
            </w:tcBorders>
            <w:shd w:val="clear" w:color="auto" w:fill="auto"/>
            <w:noWrap/>
            <w:hideMark/>
          </w:tcPr>
          <w:p w14:paraId="17C5196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709" w:type="dxa"/>
            <w:tcBorders>
              <w:top w:val="nil"/>
              <w:left w:val="nil"/>
              <w:bottom w:val="nil"/>
              <w:right w:val="nil"/>
            </w:tcBorders>
            <w:shd w:val="clear" w:color="auto" w:fill="auto"/>
            <w:noWrap/>
            <w:hideMark/>
          </w:tcPr>
          <w:p w14:paraId="7F6BF53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17</w:t>
            </w:r>
          </w:p>
        </w:tc>
        <w:tc>
          <w:tcPr>
            <w:tcW w:w="663" w:type="dxa"/>
            <w:tcBorders>
              <w:top w:val="nil"/>
              <w:left w:val="nil"/>
              <w:bottom w:val="nil"/>
              <w:right w:val="nil"/>
            </w:tcBorders>
            <w:shd w:val="clear" w:color="auto" w:fill="auto"/>
            <w:noWrap/>
            <w:hideMark/>
          </w:tcPr>
          <w:p w14:paraId="6BAAD0F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15</w:t>
            </w:r>
          </w:p>
        </w:tc>
        <w:tc>
          <w:tcPr>
            <w:tcW w:w="896" w:type="dxa"/>
            <w:tcBorders>
              <w:top w:val="nil"/>
              <w:left w:val="nil"/>
              <w:bottom w:val="nil"/>
              <w:right w:val="nil"/>
            </w:tcBorders>
            <w:shd w:val="clear" w:color="auto" w:fill="auto"/>
            <w:noWrap/>
            <w:hideMark/>
          </w:tcPr>
          <w:p w14:paraId="131F5DF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2977" w:type="dxa"/>
            <w:tcBorders>
              <w:top w:val="nil"/>
              <w:left w:val="nil"/>
              <w:bottom w:val="nil"/>
              <w:right w:val="nil"/>
            </w:tcBorders>
          </w:tcPr>
          <w:p w14:paraId="356566B0"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7DA20DED" w14:textId="77777777" w:rsidTr="00461909">
        <w:trPr>
          <w:trHeight w:val="290"/>
        </w:trPr>
        <w:tc>
          <w:tcPr>
            <w:tcW w:w="960" w:type="dxa"/>
            <w:tcBorders>
              <w:top w:val="nil"/>
              <w:left w:val="nil"/>
              <w:bottom w:val="nil"/>
              <w:right w:val="nil"/>
            </w:tcBorders>
            <w:shd w:val="clear" w:color="auto" w:fill="auto"/>
            <w:noWrap/>
            <w:hideMark/>
          </w:tcPr>
          <w:p w14:paraId="2AFFAF2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455078</w:t>
            </w:r>
          </w:p>
        </w:tc>
        <w:tc>
          <w:tcPr>
            <w:tcW w:w="1156" w:type="dxa"/>
            <w:tcBorders>
              <w:top w:val="nil"/>
              <w:left w:val="nil"/>
              <w:bottom w:val="nil"/>
              <w:right w:val="nil"/>
            </w:tcBorders>
            <w:shd w:val="clear" w:color="auto" w:fill="auto"/>
            <w:noWrap/>
            <w:hideMark/>
          </w:tcPr>
          <w:p w14:paraId="2DEFD459"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36</w:t>
            </w:r>
          </w:p>
        </w:tc>
        <w:tc>
          <w:tcPr>
            <w:tcW w:w="222" w:type="dxa"/>
            <w:tcBorders>
              <w:top w:val="nil"/>
              <w:left w:val="nil"/>
              <w:bottom w:val="nil"/>
              <w:right w:val="nil"/>
            </w:tcBorders>
            <w:shd w:val="clear" w:color="auto" w:fill="auto"/>
            <w:noWrap/>
            <w:hideMark/>
          </w:tcPr>
          <w:p w14:paraId="64B217FF"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1F4F7E4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15</w:t>
            </w:r>
          </w:p>
        </w:tc>
        <w:tc>
          <w:tcPr>
            <w:tcW w:w="685" w:type="dxa"/>
            <w:tcBorders>
              <w:top w:val="nil"/>
              <w:left w:val="nil"/>
              <w:bottom w:val="nil"/>
              <w:right w:val="nil"/>
            </w:tcBorders>
            <w:shd w:val="clear" w:color="auto" w:fill="auto"/>
            <w:noWrap/>
            <w:hideMark/>
          </w:tcPr>
          <w:p w14:paraId="47AC788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27</w:t>
            </w:r>
          </w:p>
        </w:tc>
        <w:tc>
          <w:tcPr>
            <w:tcW w:w="709" w:type="dxa"/>
            <w:tcBorders>
              <w:top w:val="nil"/>
              <w:left w:val="nil"/>
              <w:bottom w:val="nil"/>
              <w:right w:val="nil"/>
            </w:tcBorders>
            <w:shd w:val="clear" w:color="auto" w:fill="auto"/>
            <w:noWrap/>
            <w:hideMark/>
          </w:tcPr>
          <w:p w14:paraId="3E98D43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26</w:t>
            </w:r>
          </w:p>
        </w:tc>
        <w:tc>
          <w:tcPr>
            <w:tcW w:w="663" w:type="dxa"/>
            <w:tcBorders>
              <w:top w:val="nil"/>
              <w:left w:val="nil"/>
              <w:bottom w:val="nil"/>
              <w:right w:val="nil"/>
            </w:tcBorders>
            <w:shd w:val="clear" w:color="auto" w:fill="auto"/>
            <w:noWrap/>
            <w:hideMark/>
          </w:tcPr>
          <w:p w14:paraId="081247E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19</w:t>
            </w:r>
          </w:p>
        </w:tc>
        <w:tc>
          <w:tcPr>
            <w:tcW w:w="896" w:type="dxa"/>
            <w:tcBorders>
              <w:top w:val="nil"/>
              <w:left w:val="nil"/>
              <w:bottom w:val="nil"/>
              <w:right w:val="nil"/>
            </w:tcBorders>
            <w:shd w:val="clear" w:color="auto" w:fill="auto"/>
            <w:noWrap/>
            <w:hideMark/>
          </w:tcPr>
          <w:p w14:paraId="405C4CE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2977" w:type="dxa"/>
            <w:tcBorders>
              <w:top w:val="nil"/>
              <w:left w:val="nil"/>
              <w:bottom w:val="nil"/>
              <w:right w:val="nil"/>
            </w:tcBorders>
          </w:tcPr>
          <w:p w14:paraId="2FFFA678"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 xml:space="preserve">Thinned c2010, bramble regrowth </w:t>
            </w:r>
          </w:p>
        </w:tc>
      </w:tr>
      <w:tr w:rsidR="00A1583F" w:rsidRPr="00EF0566" w14:paraId="547A4D66" w14:textId="77777777" w:rsidTr="00461909">
        <w:trPr>
          <w:trHeight w:val="290"/>
        </w:trPr>
        <w:tc>
          <w:tcPr>
            <w:tcW w:w="960" w:type="dxa"/>
            <w:tcBorders>
              <w:top w:val="nil"/>
              <w:left w:val="nil"/>
              <w:bottom w:val="nil"/>
              <w:right w:val="nil"/>
            </w:tcBorders>
            <w:shd w:val="clear" w:color="auto" w:fill="auto"/>
            <w:noWrap/>
            <w:hideMark/>
          </w:tcPr>
          <w:p w14:paraId="4CFD301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455080</w:t>
            </w:r>
          </w:p>
        </w:tc>
        <w:tc>
          <w:tcPr>
            <w:tcW w:w="1156" w:type="dxa"/>
            <w:tcBorders>
              <w:top w:val="nil"/>
              <w:left w:val="nil"/>
              <w:bottom w:val="nil"/>
              <w:right w:val="nil"/>
            </w:tcBorders>
            <w:shd w:val="clear" w:color="auto" w:fill="auto"/>
            <w:noWrap/>
            <w:hideMark/>
          </w:tcPr>
          <w:p w14:paraId="282B9B7C"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19</w:t>
            </w:r>
          </w:p>
        </w:tc>
        <w:tc>
          <w:tcPr>
            <w:tcW w:w="222" w:type="dxa"/>
            <w:tcBorders>
              <w:top w:val="nil"/>
              <w:left w:val="nil"/>
              <w:bottom w:val="nil"/>
              <w:right w:val="nil"/>
            </w:tcBorders>
            <w:shd w:val="clear" w:color="auto" w:fill="auto"/>
            <w:noWrap/>
            <w:hideMark/>
          </w:tcPr>
          <w:p w14:paraId="2BF89A72"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7B49DC4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8</w:t>
            </w:r>
          </w:p>
        </w:tc>
        <w:tc>
          <w:tcPr>
            <w:tcW w:w="685" w:type="dxa"/>
            <w:tcBorders>
              <w:top w:val="nil"/>
              <w:left w:val="nil"/>
              <w:bottom w:val="nil"/>
              <w:right w:val="nil"/>
            </w:tcBorders>
            <w:shd w:val="clear" w:color="auto" w:fill="auto"/>
            <w:noWrap/>
            <w:hideMark/>
          </w:tcPr>
          <w:p w14:paraId="5B9594D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8</w:t>
            </w:r>
          </w:p>
        </w:tc>
        <w:tc>
          <w:tcPr>
            <w:tcW w:w="709" w:type="dxa"/>
            <w:tcBorders>
              <w:top w:val="nil"/>
              <w:left w:val="nil"/>
              <w:bottom w:val="nil"/>
              <w:right w:val="nil"/>
            </w:tcBorders>
            <w:shd w:val="clear" w:color="auto" w:fill="auto"/>
            <w:noWrap/>
            <w:hideMark/>
          </w:tcPr>
          <w:p w14:paraId="147B192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5</w:t>
            </w:r>
          </w:p>
        </w:tc>
        <w:tc>
          <w:tcPr>
            <w:tcW w:w="663" w:type="dxa"/>
            <w:tcBorders>
              <w:top w:val="nil"/>
              <w:left w:val="nil"/>
              <w:bottom w:val="nil"/>
              <w:right w:val="nil"/>
            </w:tcBorders>
            <w:shd w:val="clear" w:color="auto" w:fill="auto"/>
            <w:noWrap/>
            <w:hideMark/>
          </w:tcPr>
          <w:p w14:paraId="517FBC7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15</w:t>
            </w:r>
          </w:p>
        </w:tc>
        <w:tc>
          <w:tcPr>
            <w:tcW w:w="896" w:type="dxa"/>
            <w:tcBorders>
              <w:top w:val="nil"/>
              <w:left w:val="nil"/>
              <w:bottom w:val="nil"/>
              <w:right w:val="nil"/>
            </w:tcBorders>
            <w:shd w:val="clear" w:color="auto" w:fill="auto"/>
            <w:noWrap/>
            <w:hideMark/>
          </w:tcPr>
          <w:p w14:paraId="2C6ED56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2977" w:type="dxa"/>
            <w:tcBorders>
              <w:top w:val="nil"/>
              <w:left w:val="nil"/>
              <w:bottom w:val="nil"/>
              <w:right w:val="nil"/>
            </w:tcBorders>
          </w:tcPr>
          <w:p w14:paraId="32FDFA5B"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0797FBBD" w14:textId="77777777" w:rsidTr="00461909">
        <w:trPr>
          <w:trHeight w:val="290"/>
        </w:trPr>
        <w:tc>
          <w:tcPr>
            <w:tcW w:w="960" w:type="dxa"/>
            <w:tcBorders>
              <w:top w:val="nil"/>
              <w:left w:val="nil"/>
              <w:bottom w:val="nil"/>
              <w:right w:val="nil"/>
            </w:tcBorders>
            <w:shd w:val="clear" w:color="auto" w:fill="auto"/>
            <w:noWrap/>
            <w:hideMark/>
          </w:tcPr>
          <w:p w14:paraId="72F821C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455082</w:t>
            </w:r>
          </w:p>
        </w:tc>
        <w:tc>
          <w:tcPr>
            <w:tcW w:w="1156" w:type="dxa"/>
            <w:tcBorders>
              <w:top w:val="nil"/>
              <w:left w:val="nil"/>
              <w:bottom w:val="nil"/>
              <w:right w:val="nil"/>
            </w:tcBorders>
            <w:shd w:val="clear" w:color="auto" w:fill="auto"/>
            <w:noWrap/>
            <w:hideMark/>
          </w:tcPr>
          <w:p w14:paraId="343607A6"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28</w:t>
            </w:r>
          </w:p>
        </w:tc>
        <w:tc>
          <w:tcPr>
            <w:tcW w:w="222" w:type="dxa"/>
            <w:tcBorders>
              <w:top w:val="nil"/>
              <w:left w:val="nil"/>
              <w:bottom w:val="nil"/>
              <w:right w:val="nil"/>
            </w:tcBorders>
            <w:shd w:val="clear" w:color="auto" w:fill="auto"/>
            <w:noWrap/>
            <w:hideMark/>
          </w:tcPr>
          <w:p w14:paraId="17D0321D"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291F4EF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685" w:type="dxa"/>
            <w:tcBorders>
              <w:top w:val="nil"/>
              <w:left w:val="nil"/>
              <w:bottom w:val="nil"/>
              <w:right w:val="nil"/>
            </w:tcBorders>
            <w:shd w:val="clear" w:color="auto" w:fill="auto"/>
            <w:noWrap/>
            <w:hideMark/>
          </w:tcPr>
          <w:p w14:paraId="312517B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709" w:type="dxa"/>
            <w:tcBorders>
              <w:top w:val="nil"/>
              <w:left w:val="nil"/>
              <w:bottom w:val="nil"/>
              <w:right w:val="nil"/>
            </w:tcBorders>
            <w:shd w:val="clear" w:color="auto" w:fill="auto"/>
            <w:noWrap/>
            <w:hideMark/>
          </w:tcPr>
          <w:p w14:paraId="770AE9D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19</w:t>
            </w:r>
          </w:p>
        </w:tc>
        <w:tc>
          <w:tcPr>
            <w:tcW w:w="663" w:type="dxa"/>
            <w:tcBorders>
              <w:top w:val="nil"/>
              <w:left w:val="nil"/>
              <w:bottom w:val="nil"/>
              <w:right w:val="nil"/>
            </w:tcBorders>
            <w:shd w:val="clear" w:color="auto" w:fill="auto"/>
            <w:noWrap/>
            <w:hideMark/>
          </w:tcPr>
          <w:p w14:paraId="78B8F52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21</w:t>
            </w:r>
          </w:p>
        </w:tc>
        <w:tc>
          <w:tcPr>
            <w:tcW w:w="896" w:type="dxa"/>
            <w:tcBorders>
              <w:top w:val="nil"/>
              <w:left w:val="nil"/>
              <w:bottom w:val="nil"/>
              <w:right w:val="nil"/>
            </w:tcBorders>
            <w:shd w:val="clear" w:color="auto" w:fill="auto"/>
            <w:noWrap/>
            <w:hideMark/>
          </w:tcPr>
          <w:p w14:paraId="6AA2C21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17</w:t>
            </w:r>
          </w:p>
        </w:tc>
        <w:tc>
          <w:tcPr>
            <w:tcW w:w="2977" w:type="dxa"/>
            <w:tcBorders>
              <w:top w:val="nil"/>
              <w:left w:val="nil"/>
              <w:bottom w:val="nil"/>
              <w:right w:val="nil"/>
            </w:tcBorders>
          </w:tcPr>
          <w:p w14:paraId="00FD1194"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401E5C47" w14:textId="77777777" w:rsidTr="00461909">
        <w:trPr>
          <w:trHeight w:val="290"/>
        </w:trPr>
        <w:tc>
          <w:tcPr>
            <w:tcW w:w="960" w:type="dxa"/>
            <w:tcBorders>
              <w:top w:val="nil"/>
              <w:left w:val="nil"/>
              <w:bottom w:val="nil"/>
              <w:right w:val="nil"/>
            </w:tcBorders>
            <w:shd w:val="clear" w:color="auto" w:fill="auto"/>
            <w:noWrap/>
            <w:hideMark/>
          </w:tcPr>
          <w:p w14:paraId="6CA1322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455084</w:t>
            </w:r>
          </w:p>
        </w:tc>
        <w:tc>
          <w:tcPr>
            <w:tcW w:w="1156" w:type="dxa"/>
            <w:tcBorders>
              <w:top w:val="nil"/>
              <w:left w:val="nil"/>
              <w:bottom w:val="nil"/>
              <w:right w:val="nil"/>
            </w:tcBorders>
            <w:shd w:val="clear" w:color="auto" w:fill="auto"/>
            <w:noWrap/>
            <w:hideMark/>
          </w:tcPr>
          <w:p w14:paraId="7F0D620F"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24</w:t>
            </w:r>
          </w:p>
        </w:tc>
        <w:tc>
          <w:tcPr>
            <w:tcW w:w="222" w:type="dxa"/>
            <w:tcBorders>
              <w:top w:val="nil"/>
              <w:left w:val="nil"/>
              <w:bottom w:val="nil"/>
              <w:right w:val="nil"/>
            </w:tcBorders>
            <w:shd w:val="clear" w:color="auto" w:fill="auto"/>
            <w:noWrap/>
            <w:hideMark/>
          </w:tcPr>
          <w:p w14:paraId="3F77CCEA"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71FD036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8</w:t>
            </w:r>
          </w:p>
        </w:tc>
        <w:tc>
          <w:tcPr>
            <w:tcW w:w="685" w:type="dxa"/>
            <w:tcBorders>
              <w:top w:val="nil"/>
              <w:left w:val="nil"/>
              <w:bottom w:val="nil"/>
              <w:right w:val="nil"/>
            </w:tcBorders>
            <w:shd w:val="clear" w:color="auto" w:fill="auto"/>
            <w:noWrap/>
            <w:hideMark/>
          </w:tcPr>
          <w:p w14:paraId="12784A7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18</w:t>
            </w:r>
          </w:p>
        </w:tc>
        <w:tc>
          <w:tcPr>
            <w:tcW w:w="709" w:type="dxa"/>
            <w:tcBorders>
              <w:top w:val="nil"/>
              <w:left w:val="nil"/>
              <w:bottom w:val="nil"/>
              <w:right w:val="nil"/>
            </w:tcBorders>
            <w:shd w:val="clear" w:color="auto" w:fill="auto"/>
            <w:noWrap/>
            <w:hideMark/>
          </w:tcPr>
          <w:p w14:paraId="2BCD1B4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663" w:type="dxa"/>
            <w:tcBorders>
              <w:top w:val="nil"/>
              <w:left w:val="nil"/>
              <w:bottom w:val="nil"/>
              <w:right w:val="nil"/>
            </w:tcBorders>
            <w:shd w:val="clear" w:color="auto" w:fill="auto"/>
            <w:noWrap/>
            <w:hideMark/>
          </w:tcPr>
          <w:p w14:paraId="769C7C8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18</w:t>
            </w:r>
          </w:p>
        </w:tc>
        <w:tc>
          <w:tcPr>
            <w:tcW w:w="896" w:type="dxa"/>
            <w:tcBorders>
              <w:top w:val="nil"/>
              <w:left w:val="nil"/>
              <w:bottom w:val="nil"/>
              <w:right w:val="nil"/>
            </w:tcBorders>
            <w:shd w:val="clear" w:color="auto" w:fill="auto"/>
            <w:noWrap/>
            <w:hideMark/>
          </w:tcPr>
          <w:p w14:paraId="6C6181E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2977" w:type="dxa"/>
            <w:tcBorders>
              <w:top w:val="nil"/>
              <w:left w:val="nil"/>
              <w:bottom w:val="nil"/>
              <w:right w:val="nil"/>
            </w:tcBorders>
          </w:tcPr>
          <w:p w14:paraId="73C0A246"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6EBF5D23" w14:textId="77777777" w:rsidTr="00461909">
        <w:trPr>
          <w:trHeight w:val="290"/>
        </w:trPr>
        <w:tc>
          <w:tcPr>
            <w:tcW w:w="960" w:type="dxa"/>
            <w:tcBorders>
              <w:top w:val="nil"/>
              <w:left w:val="nil"/>
              <w:bottom w:val="nil"/>
              <w:right w:val="nil"/>
            </w:tcBorders>
            <w:shd w:val="clear" w:color="auto" w:fill="auto"/>
            <w:noWrap/>
            <w:hideMark/>
          </w:tcPr>
          <w:p w14:paraId="67C6EB9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455086</w:t>
            </w:r>
          </w:p>
        </w:tc>
        <w:tc>
          <w:tcPr>
            <w:tcW w:w="1156" w:type="dxa"/>
            <w:tcBorders>
              <w:top w:val="nil"/>
              <w:left w:val="nil"/>
              <w:bottom w:val="nil"/>
              <w:right w:val="nil"/>
            </w:tcBorders>
            <w:shd w:val="clear" w:color="auto" w:fill="auto"/>
            <w:noWrap/>
            <w:hideMark/>
          </w:tcPr>
          <w:p w14:paraId="55487A29"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22</w:t>
            </w:r>
          </w:p>
        </w:tc>
        <w:tc>
          <w:tcPr>
            <w:tcW w:w="222" w:type="dxa"/>
            <w:tcBorders>
              <w:top w:val="nil"/>
              <w:left w:val="nil"/>
              <w:bottom w:val="nil"/>
              <w:right w:val="nil"/>
            </w:tcBorders>
            <w:shd w:val="clear" w:color="auto" w:fill="auto"/>
            <w:noWrap/>
            <w:hideMark/>
          </w:tcPr>
          <w:p w14:paraId="5883583A"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41DC810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685" w:type="dxa"/>
            <w:tcBorders>
              <w:top w:val="nil"/>
              <w:left w:val="nil"/>
              <w:bottom w:val="nil"/>
              <w:right w:val="nil"/>
            </w:tcBorders>
            <w:shd w:val="clear" w:color="auto" w:fill="auto"/>
            <w:noWrap/>
            <w:hideMark/>
          </w:tcPr>
          <w:p w14:paraId="434F198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709" w:type="dxa"/>
            <w:tcBorders>
              <w:top w:val="nil"/>
              <w:left w:val="nil"/>
              <w:bottom w:val="nil"/>
              <w:right w:val="nil"/>
            </w:tcBorders>
            <w:shd w:val="clear" w:color="auto" w:fill="auto"/>
            <w:noWrap/>
            <w:hideMark/>
          </w:tcPr>
          <w:p w14:paraId="4C94038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663" w:type="dxa"/>
            <w:tcBorders>
              <w:top w:val="nil"/>
              <w:left w:val="nil"/>
              <w:bottom w:val="nil"/>
              <w:right w:val="nil"/>
            </w:tcBorders>
            <w:shd w:val="clear" w:color="auto" w:fill="auto"/>
            <w:noWrap/>
            <w:hideMark/>
          </w:tcPr>
          <w:p w14:paraId="6558FD1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10</w:t>
            </w:r>
          </w:p>
        </w:tc>
        <w:tc>
          <w:tcPr>
            <w:tcW w:w="896" w:type="dxa"/>
            <w:tcBorders>
              <w:top w:val="nil"/>
              <w:left w:val="nil"/>
              <w:bottom w:val="nil"/>
              <w:right w:val="nil"/>
            </w:tcBorders>
            <w:shd w:val="clear" w:color="auto" w:fill="auto"/>
            <w:noWrap/>
            <w:hideMark/>
          </w:tcPr>
          <w:p w14:paraId="21F1E5B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7</w:t>
            </w:r>
          </w:p>
        </w:tc>
        <w:tc>
          <w:tcPr>
            <w:tcW w:w="2977" w:type="dxa"/>
            <w:tcBorders>
              <w:top w:val="nil"/>
              <w:left w:val="nil"/>
              <w:bottom w:val="nil"/>
              <w:right w:val="nil"/>
            </w:tcBorders>
          </w:tcPr>
          <w:p w14:paraId="5805BA0D"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Thinned 2019</w:t>
            </w:r>
          </w:p>
        </w:tc>
      </w:tr>
      <w:tr w:rsidR="00A1583F" w:rsidRPr="00EF0566" w14:paraId="7D5D1139" w14:textId="77777777" w:rsidTr="00461909">
        <w:trPr>
          <w:trHeight w:val="290"/>
        </w:trPr>
        <w:tc>
          <w:tcPr>
            <w:tcW w:w="960" w:type="dxa"/>
            <w:tcBorders>
              <w:top w:val="nil"/>
              <w:left w:val="nil"/>
              <w:bottom w:val="nil"/>
              <w:right w:val="nil"/>
            </w:tcBorders>
            <w:shd w:val="clear" w:color="auto" w:fill="auto"/>
            <w:noWrap/>
            <w:hideMark/>
          </w:tcPr>
          <w:p w14:paraId="3E64EE7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455088</w:t>
            </w:r>
          </w:p>
        </w:tc>
        <w:tc>
          <w:tcPr>
            <w:tcW w:w="1156" w:type="dxa"/>
            <w:tcBorders>
              <w:top w:val="nil"/>
              <w:left w:val="nil"/>
              <w:bottom w:val="nil"/>
              <w:right w:val="nil"/>
            </w:tcBorders>
            <w:shd w:val="clear" w:color="auto" w:fill="auto"/>
            <w:noWrap/>
            <w:hideMark/>
          </w:tcPr>
          <w:p w14:paraId="411C4017"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22</w:t>
            </w:r>
          </w:p>
        </w:tc>
        <w:tc>
          <w:tcPr>
            <w:tcW w:w="222" w:type="dxa"/>
            <w:tcBorders>
              <w:top w:val="nil"/>
              <w:left w:val="nil"/>
              <w:bottom w:val="nil"/>
              <w:right w:val="nil"/>
            </w:tcBorders>
            <w:shd w:val="clear" w:color="auto" w:fill="auto"/>
            <w:noWrap/>
            <w:hideMark/>
          </w:tcPr>
          <w:p w14:paraId="73D3806E"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13F2E02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685" w:type="dxa"/>
            <w:tcBorders>
              <w:top w:val="nil"/>
              <w:left w:val="nil"/>
              <w:bottom w:val="nil"/>
              <w:right w:val="nil"/>
            </w:tcBorders>
            <w:shd w:val="clear" w:color="auto" w:fill="auto"/>
            <w:noWrap/>
            <w:hideMark/>
          </w:tcPr>
          <w:p w14:paraId="678D995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709" w:type="dxa"/>
            <w:tcBorders>
              <w:top w:val="nil"/>
              <w:left w:val="nil"/>
              <w:bottom w:val="nil"/>
              <w:right w:val="nil"/>
            </w:tcBorders>
            <w:shd w:val="clear" w:color="auto" w:fill="auto"/>
            <w:noWrap/>
            <w:hideMark/>
          </w:tcPr>
          <w:p w14:paraId="3E41B89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15</w:t>
            </w:r>
          </w:p>
        </w:tc>
        <w:tc>
          <w:tcPr>
            <w:tcW w:w="663" w:type="dxa"/>
            <w:tcBorders>
              <w:top w:val="nil"/>
              <w:left w:val="nil"/>
              <w:bottom w:val="nil"/>
              <w:right w:val="nil"/>
            </w:tcBorders>
            <w:shd w:val="clear" w:color="auto" w:fill="auto"/>
            <w:noWrap/>
            <w:hideMark/>
          </w:tcPr>
          <w:p w14:paraId="7A54367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19</w:t>
            </w:r>
          </w:p>
        </w:tc>
        <w:tc>
          <w:tcPr>
            <w:tcW w:w="896" w:type="dxa"/>
            <w:tcBorders>
              <w:top w:val="nil"/>
              <w:left w:val="nil"/>
              <w:bottom w:val="nil"/>
              <w:right w:val="nil"/>
            </w:tcBorders>
            <w:shd w:val="clear" w:color="auto" w:fill="auto"/>
            <w:noWrap/>
            <w:hideMark/>
          </w:tcPr>
          <w:p w14:paraId="0BBABF3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17</w:t>
            </w:r>
          </w:p>
        </w:tc>
        <w:tc>
          <w:tcPr>
            <w:tcW w:w="2977" w:type="dxa"/>
            <w:tcBorders>
              <w:top w:val="nil"/>
              <w:left w:val="nil"/>
              <w:bottom w:val="nil"/>
              <w:right w:val="nil"/>
            </w:tcBorders>
          </w:tcPr>
          <w:p w14:paraId="16455866"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Oak in plot died 1999-2012</w:t>
            </w:r>
          </w:p>
        </w:tc>
      </w:tr>
      <w:tr w:rsidR="00A1583F" w:rsidRPr="00EF0566" w14:paraId="4D83DE92" w14:textId="77777777" w:rsidTr="00461909">
        <w:trPr>
          <w:trHeight w:val="290"/>
        </w:trPr>
        <w:tc>
          <w:tcPr>
            <w:tcW w:w="960" w:type="dxa"/>
            <w:tcBorders>
              <w:top w:val="nil"/>
              <w:left w:val="nil"/>
              <w:bottom w:val="nil"/>
              <w:right w:val="nil"/>
            </w:tcBorders>
            <w:shd w:val="clear" w:color="auto" w:fill="auto"/>
            <w:noWrap/>
            <w:hideMark/>
          </w:tcPr>
          <w:p w14:paraId="766AC58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455090</w:t>
            </w:r>
          </w:p>
        </w:tc>
        <w:tc>
          <w:tcPr>
            <w:tcW w:w="1156" w:type="dxa"/>
            <w:tcBorders>
              <w:top w:val="nil"/>
              <w:left w:val="nil"/>
              <w:bottom w:val="nil"/>
              <w:right w:val="nil"/>
            </w:tcBorders>
            <w:shd w:val="clear" w:color="auto" w:fill="auto"/>
            <w:noWrap/>
            <w:hideMark/>
          </w:tcPr>
          <w:p w14:paraId="79295FDA"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26</w:t>
            </w:r>
          </w:p>
        </w:tc>
        <w:tc>
          <w:tcPr>
            <w:tcW w:w="222" w:type="dxa"/>
            <w:tcBorders>
              <w:top w:val="nil"/>
              <w:left w:val="nil"/>
              <w:bottom w:val="nil"/>
              <w:right w:val="nil"/>
            </w:tcBorders>
            <w:shd w:val="clear" w:color="auto" w:fill="auto"/>
            <w:noWrap/>
            <w:hideMark/>
          </w:tcPr>
          <w:p w14:paraId="434F1FDD"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4D8629E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685" w:type="dxa"/>
            <w:tcBorders>
              <w:top w:val="nil"/>
              <w:left w:val="nil"/>
              <w:bottom w:val="nil"/>
              <w:right w:val="nil"/>
            </w:tcBorders>
            <w:shd w:val="clear" w:color="auto" w:fill="auto"/>
            <w:noWrap/>
            <w:hideMark/>
          </w:tcPr>
          <w:p w14:paraId="2F01EA0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709" w:type="dxa"/>
            <w:tcBorders>
              <w:top w:val="nil"/>
              <w:left w:val="nil"/>
              <w:bottom w:val="nil"/>
              <w:right w:val="nil"/>
            </w:tcBorders>
            <w:shd w:val="clear" w:color="auto" w:fill="auto"/>
            <w:noWrap/>
            <w:hideMark/>
          </w:tcPr>
          <w:p w14:paraId="777C762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15</w:t>
            </w:r>
          </w:p>
        </w:tc>
        <w:tc>
          <w:tcPr>
            <w:tcW w:w="663" w:type="dxa"/>
            <w:tcBorders>
              <w:top w:val="nil"/>
              <w:left w:val="nil"/>
              <w:bottom w:val="nil"/>
              <w:right w:val="nil"/>
            </w:tcBorders>
            <w:shd w:val="clear" w:color="auto" w:fill="auto"/>
            <w:noWrap/>
            <w:hideMark/>
          </w:tcPr>
          <w:p w14:paraId="7CCD549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18</w:t>
            </w:r>
          </w:p>
        </w:tc>
        <w:tc>
          <w:tcPr>
            <w:tcW w:w="896" w:type="dxa"/>
            <w:tcBorders>
              <w:top w:val="nil"/>
              <w:left w:val="nil"/>
              <w:bottom w:val="nil"/>
              <w:right w:val="nil"/>
            </w:tcBorders>
            <w:shd w:val="clear" w:color="auto" w:fill="auto"/>
            <w:noWrap/>
            <w:hideMark/>
          </w:tcPr>
          <w:p w14:paraId="6C32F51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2977" w:type="dxa"/>
            <w:tcBorders>
              <w:top w:val="nil"/>
              <w:left w:val="nil"/>
              <w:bottom w:val="nil"/>
              <w:right w:val="nil"/>
            </w:tcBorders>
          </w:tcPr>
          <w:p w14:paraId="79F1D4F6"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22730A1B" w14:textId="77777777" w:rsidTr="00461909">
        <w:trPr>
          <w:trHeight w:val="290"/>
        </w:trPr>
        <w:tc>
          <w:tcPr>
            <w:tcW w:w="960" w:type="dxa"/>
            <w:tcBorders>
              <w:top w:val="nil"/>
              <w:left w:val="nil"/>
              <w:bottom w:val="nil"/>
              <w:right w:val="nil"/>
            </w:tcBorders>
            <w:shd w:val="clear" w:color="auto" w:fill="auto"/>
            <w:noWrap/>
            <w:hideMark/>
          </w:tcPr>
          <w:p w14:paraId="56FE74F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455092</w:t>
            </w:r>
          </w:p>
        </w:tc>
        <w:tc>
          <w:tcPr>
            <w:tcW w:w="1156" w:type="dxa"/>
            <w:tcBorders>
              <w:top w:val="nil"/>
              <w:left w:val="nil"/>
              <w:bottom w:val="nil"/>
              <w:right w:val="nil"/>
            </w:tcBorders>
            <w:shd w:val="clear" w:color="auto" w:fill="auto"/>
            <w:noWrap/>
            <w:hideMark/>
          </w:tcPr>
          <w:p w14:paraId="7AD9C6BF"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32</w:t>
            </w:r>
          </w:p>
        </w:tc>
        <w:tc>
          <w:tcPr>
            <w:tcW w:w="222" w:type="dxa"/>
            <w:tcBorders>
              <w:top w:val="nil"/>
              <w:left w:val="nil"/>
              <w:bottom w:val="nil"/>
              <w:right w:val="nil"/>
            </w:tcBorders>
            <w:shd w:val="clear" w:color="auto" w:fill="auto"/>
            <w:noWrap/>
            <w:hideMark/>
          </w:tcPr>
          <w:p w14:paraId="0FAA953C"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1E2BDE6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19</w:t>
            </w:r>
          </w:p>
        </w:tc>
        <w:tc>
          <w:tcPr>
            <w:tcW w:w="685" w:type="dxa"/>
            <w:tcBorders>
              <w:top w:val="nil"/>
              <w:left w:val="nil"/>
              <w:bottom w:val="nil"/>
              <w:right w:val="nil"/>
            </w:tcBorders>
            <w:shd w:val="clear" w:color="auto" w:fill="auto"/>
            <w:noWrap/>
            <w:hideMark/>
          </w:tcPr>
          <w:p w14:paraId="1400442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709" w:type="dxa"/>
            <w:tcBorders>
              <w:top w:val="nil"/>
              <w:left w:val="nil"/>
              <w:bottom w:val="nil"/>
              <w:right w:val="nil"/>
            </w:tcBorders>
            <w:shd w:val="clear" w:color="auto" w:fill="auto"/>
            <w:noWrap/>
            <w:hideMark/>
          </w:tcPr>
          <w:p w14:paraId="6943561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20</w:t>
            </w:r>
          </w:p>
        </w:tc>
        <w:tc>
          <w:tcPr>
            <w:tcW w:w="663" w:type="dxa"/>
            <w:tcBorders>
              <w:top w:val="nil"/>
              <w:left w:val="nil"/>
              <w:bottom w:val="nil"/>
              <w:right w:val="nil"/>
            </w:tcBorders>
            <w:shd w:val="clear" w:color="auto" w:fill="auto"/>
            <w:noWrap/>
            <w:hideMark/>
          </w:tcPr>
          <w:p w14:paraId="574BC7D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896" w:type="dxa"/>
            <w:tcBorders>
              <w:top w:val="nil"/>
              <w:left w:val="nil"/>
              <w:bottom w:val="nil"/>
              <w:right w:val="nil"/>
            </w:tcBorders>
            <w:shd w:val="clear" w:color="auto" w:fill="auto"/>
            <w:noWrap/>
            <w:hideMark/>
          </w:tcPr>
          <w:p w14:paraId="113D6DA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2977" w:type="dxa"/>
            <w:tcBorders>
              <w:top w:val="nil"/>
              <w:left w:val="nil"/>
              <w:bottom w:val="nil"/>
              <w:right w:val="nil"/>
            </w:tcBorders>
          </w:tcPr>
          <w:p w14:paraId="7CA35EA6"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Sallow collapse 1991-1999</w:t>
            </w:r>
          </w:p>
        </w:tc>
      </w:tr>
      <w:tr w:rsidR="00A1583F" w:rsidRPr="00EF0566" w14:paraId="75AAD8ED" w14:textId="77777777" w:rsidTr="00461909">
        <w:trPr>
          <w:trHeight w:val="290"/>
        </w:trPr>
        <w:tc>
          <w:tcPr>
            <w:tcW w:w="960" w:type="dxa"/>
            <w:tcBorders>
              <w:top w:val="nil"/>
              <w:left w:val="nil"/>
              <w:bottom w:val="nil"/>
              <w:right w:val="nil"/>
            </w:tcBorders>
            <w:shd w:val="clear" w:color="auto" w:fill="auto"/>
            <w:noWrap/>
            <w:hideMark/>
          </w:tcPr>
          <w:p w14:paraId="325774C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456075</w:t>
            </w:r>
          </w:p>
        </w:tc>
        <w:tc>
          <w:tcPr>
            <w:tcW w:w="1156" w:type="dxa"/>
            <w:tcBorders>
              <w:top w:val="nil"/>
              <w:left w:val="nil"/>
              <w:bottom w:val="nil"/>
              <w:right w:val="nil"/>
            </w:tcBorders>
            <w:shd w:val="clear" w:color="auto" w:fill="auto"/>
            <w:noWrap/>
            <w:hideMark/>
          </w:tcPr>
          <w:p w14:paraId="60275D91"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73</w:t>
            </w:r>
          </w:p>
        </w:tc>
        <w:tc>
          <w:tcPr>
            <w:tcW w:w="222" w:type="dxa"/>
            <w:tcBorders>
              <w:top w:val="nil"/>
              <w:left w:val="nil"/>
              <w:bottom w:val="nil"/>
              <w:right w:val="nil"/>
            </w:tcBorders>
            <w:shd w:val="clear" w:color="auto" w:fill="auto"/>
            <w:noWrap/>
            <w:hideMark/>
          </w:tcPr>
          <w:p w14:paraId="613D5FC3"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0A8F9EC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44</w:t>
            </w:r>
          </w:p>
        </w:tc>
        <w:tc>
          <w:tcPr>
            <w:tcW w:w="685" w:type="dxa"/>
            <w:tcBorders>
              <w:top w:val="nil"/>
              <w:left w:val="nil"/>
              <w:bottom w:val="nil"/>
              <w:right w:val="nil"/>
            </w:tcBorders>
            <w:shd w:val="clear" w:color="auto" w:fill="auto"/>
            <w:noWrap/>
            <w:hideMark/>
          </w:tcPr>
          <w:p w14:paraId="42C9D63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42</w:t>
            </w:r>
          </w:p>
        </w:tc>
        <w:tc>
          <w:tcPr>
            <w:tcW w:w="709" w:type="dxa"/>
            <w:tcBorders>
              <w:top w:val="nil"/>
              <w:left w:val="nil"/>
              <w:bottom w:val="nil"/>
              <w:right w:val="nil"/>
            </w:tcBorders>
            <w:shd w:val="clear" w:color="auto" w:fill="auto"/>
            <w:noWrap/>
            <w:hideMark/>
          </w:tcPr>
          <w:p w14:paraId="542C954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29</w:t>
            </w:r>
          </w:p>
        </w:tc>
        <w:tc>
          <w:tcPr>
            <w:tcW w:w="663" w:type="dxa"/>
            <w:tcBorders>
              <w:top w:val="nil"/>
              <w:left w:val="nil"/>
              <w:bottom w:val="nil"/>
              <w:right w:val="nil"/>
            </w:tcBorders>
            <w:shd w:val="clear" w:color="auto" w:fill="auto"/>
            <w:noWrap/>
            <w:hideMark/>
          </w:tcPr>
          <w:p w14:paraId="4D67008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32</w:t>
            </w:r>
          </w:p>
        </w:tc>
        <w:tc>
          <w:tcPr>
            <w:tcW w:w="896" w:type="dxa"/>
            <w:tcBorders>
              <w:top w:val="nil"/>
              <w:left w:val="nil"/>
              <w:bottom w:val="nil"/>
              <w:right w:val="nil"/>
            </w:tcBorders>
            <w:shd w:val="clear" w:color="auto" w:fill="auto"/>
            <w:noWrap/>
            <w:hideMark/>
          </w:tcPr>
          <w:p w14:paraId="038C4F6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19</w:t>
            </w:r>
          </w:p>
        </w:tc>
        <w:tc>
          <w:tcPr>
            <w:tcW w:w="2977" w:type="dxa"/>
            <w:tcBorders>
              <w:top w:val="nil"/>
              <w:left w:val="nil"/>
              <w:bottom w:val="nil"/>
              <w:right w:val="nil"/>
            </w:tcBorders>
          </w:tcPr>
          <w:p w14:paraId="38CEEEC5"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Rides becoming more grass dominant</w:t>
            </w:r>
          </w:p>
        </w:tc>
      </w:tr>
      <w:tr w:rsidR="00A1583F" w:rsidRPr="00EF0566" w14:paraId="69370A7C" w14:textId="77777777" w:rsidTr="00461909">
        <w:trPr>
          <w:trHeight w:val="290"/>
        </w:trPr>
        <w:tc>
          <w:tcPr>
            <w:tcW w:w="960" w:type="dxa"/>
            <w:tcBorders>
              <w:top w:val="nil"/>
              <w:left w:val="nil"/>
              <w:bottom w:val="nil"/>
              <w:right w:val="nil"/>
            </w:tcBorders>
            <w:shd w:val="clear" w:color="auto" w:fill="auto"/>
            <w:noWrap/>
            <w:hideMark/>
          </w:tcPr>
          <w:p w14:paraId="3650E26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456077</w:t>
            </w:r>
          </w:p>
        </w:tc>
        <w:tc>
          <w:tcPr>
            <w:tcW w:w="1156" w:type="dxa"/>
            <w:tcBorders>
              <w:top w:val="nil"/>
              <w:left w:val="nil"/>
              <w:bottom w:val="nil"/>
              <w:right w:val="nil"/>
            </w:tcBorders>
            <w:shd w:val="clear" w:color="auto" w:fill="auto"/>
            <w:noWrap/>
            <w:hideMark/>
          </w:tcPr>
          <w:p w14:paraId="58095477"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44</w:t>
            </w:r>
          </w:p>
        </w:tc>
        <w:tc>
          <w:tcPr>
            <w:tcW w:w="222" w:type="dxa"/>
            <w:tcBorders>
              <w:top w:val="nil"/>
              <w:left w:val="nil"/>
              <w:bottom w:val="nil"/>
              <w:right w:val="nil"/>
            </w:tcBorders>
            <w:shd w:val="clear" w:color="auto" w:fill="auto"/>
            <w:noWrap/>
            <w:hideMark/>
          </w:tcPr>
          <w:p w14:paraId="78FA4007"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337754D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26</w:t>
            </w:r>
          </w:p>
        </w:tc>
        <w:tc>
          <w:tcPr>
            <w:tcW w:w="685" w:type="dxa"/>
            <w:tcBorders>
              <w:top w:val="nil"/>
              <w:left w:val="nil"/>
              <w:bottom w:val="nil"/>
              <w:right w:val="nil"/>
            </w:tcBorders>
            <w:shd w:val="clear" w:color="auto" w:fill="auto"/>
            <w:noWrap/>
            <w:hideMark/>
          </w:tcPr>
          <w:p w14:paraId="03FE7F2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20</w:t>
            </w:r>
          </w:p>
        </w:tc>
        <w:tc>
          <w:tcPr>
            <w:tcW w:w="709" w:type="dxa"/>
            <w:tcBorders>
              <w:top w:val="nil"/>
              <w:left w:val="nil"/>
              <w:bottom w:val="nil"/>
              <w:right w:val="nil"/>
            </w:tcBorders>
            <w:shd w:val="clear" w:color="auto" w:fill="auto"/>
            <w:noWrap/>
            <w:hideMark/>
          </w:tcPr>
          <w:p w14:paraId="55615DE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19</w:t>
            </w:r>
          </w:p>
        </w:tc>
        <w:tc>
          <w:tcPr>
            <w:tcW w:w="663" w:type="dxa"/>
            <w:tcBorders>
              <w:top w:val="nil"/>
              <w:left w:val="nil"/>
              <w:bottom w:val="nil"/>
              <w:right w:val="nil"/>
            </w:tcBorders>
            <w:shd w:val="clear" w:color="auto" w:fill="auto"/>
            <w:noWrap/>
            <w:hideMark/>
          </w:tcPr>
          <w:p w14:paraId="135C332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21</w:t>
            </w:r>
          </w:p>
        </w:tc>
        <w:tc>
          <w:tcPr>
            <w:tcW w:w="896" w:type="dxa"/>
            <w:tcBorders>
              <w:top w:val="nil"/>
              <w:left w:val="nil"/>
              <w:bottom w:val="nil"/>
              <w:right w:val="nil"/>
            </w:tcBorders>
            <w:shd w:val="clear" w:color="auto" w:fill="auto"/>
            <w:noWrap/>
            <w:hideMark/>
          </w:tcPr>
          <w:p w14:paraId="5321FBA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18</w:t>
            </w:r>
          </w:p>
        </w:tc>
        <w:tc>
          <w:tcPr>
            <w:tcW w:w="2977" w:type="dxa"/>
            <w:tcBorders>
              <w:top w:val="nil"/>
              <w:left w:val="nil"/>
              <w:bottom w:val="nil"/>
              <w:right w:val="nil"/>
            </w:tcBorders>
          </w:tcPr>
          <w:p w14:paraId="59C15718"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Heavily thinned pre1974</w:t>
            </w:r>
          </w:p>
        </w:tc>
      </w:tr>
      <w:tr w:rsidR="00A1583F" w:rsidRPr="00EF0566" w14:paraId="4B662D9B" w14:textId="77777777" w:rsidTr="00461909">
        <w:trPr>
          <w:trHeight w:val="290"/>
        </w:trPr>
        <w:tc>
          <w:tcPr>
            <w:tcW w:w="960" w:type="dxa"/>
            <w:tcBorders>
              <w:top w:val="nil"/>
              <w:left w:val="nil"/>
              <w:bottom w:val="nil"/>
              <w:right w:val="nil"/>
            </w:tcBorders>
            <w:shd w:val="clear" w:color="auto" w:fill="auto"/>
            <w:noWrap/>
            <w:hideMark/>
          </w:tcPr>
          <w:p w14:paraId="7F9A1DE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456079</w:t>
            </w:r>
          </w:p>
        </w:tc>
        <w:tc>
          <w:tcPr>
            <w:tcW w:w="1156" w:type="dxa"/>
            <w:tcBorders>
              <w:top w:val="nil"/>
              <w:left w:val="nil"/>
              <w:bottom w:val="nil"/>
              <w:right w:val="nil"/>
            </w:tcBorders>
            <w:shd w:val="clear" w:color="auto" w:fill="auto"/>
            <w:noWrap/>
            <w:hideMark/>
          </w:tcPr>
          <w:p w14:paraId="567ACFA2"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24</w:t>
            </w:r>
          </w:p>
        </w:tc>
        <w:tc>
          <w:tcPr>
            <w:tcW w:w="222" w:type="dxa"/>
            <w:tcBorders>
              <w:top w:val="nil"/>
              <w:left w:val="nil"/>
              <w:bottom w:val="nil"/>
              <w:right w:val="nil"/>
            </w:tcBorders>
            <w:shd w:val="clear" w:color="auto" w:fill="auto"/>
            <w:noWrap/>
            <w:hideMark/>
          </w:tcPr>
          <w:p w14:paraId="407C5F14"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7E586B5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7</w:t>
            </w:r>
          </w:p>
        </w:tc>
        <w:tc>
          <w:tcPr>
            <w:tcW w:w="685" w:type="dxa"/>
            <w:tcBorders>
              <w:top w:val="nil"/>
              <w:left w:val="nil"/>
              <w:bottom w:val="nil"/>
              <w:right w:val="nil"/>
            </w:tcBorders>
            <w:shd w:val="clear" w:color="auto" w:fill="auto"/>
            <w:noWrap/>
            <w:hideMark/>
          </w:tcPr>
          <w:p w14:paraId="2119CF3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0</w:t>
            </w:r>
          </w:p>
        </w:tc>
        <w:tc>
          <w:tcPr>
            <w:tcW w:w="709" w:type="dxa"/>
            <w:tcBorders>
              <w:top w:val="nil"/>
              <w:left w:val="nil"/>
              <w:bottom w:val="nil"/>
              <w:right w:val="nil"/>
            </w:tcBorders>
            <w:shd w:val="clear" w:color="auto" w:fill="auto"/>
            <w:noWrap/>
            <w:hideMark/>
          </w:tcPr>
          <w:p w14:paraId="762FC4F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7</w:t>
            </w:r>
          </w:p>
        </w:tc>
        <w:tc>
          <w:tcPr>
            <w:tcW w:w="663" w:type="dxa"/>
            <w:tcBorders>
              <w:top w:val="nil"/>
              <w:left w:val="nil"/>
              <w:bottom w:val="nil"/>
              <w:right w:val="nil"/>
            </w:tcBorders>
            <w:shd w:val="clear" w:color="auto" w:fill="auto"/>
            <w:noWrap/>
            <w:hideMark/>
          </w:tcPr>
          <w:p w14:paraId="21A3992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18</w:t>
            </w:r>
          </w:p>
        </w:tc>
        <w:tc>
          <w:tcPr>
            <w:tcW w:w="896" w:type="dxa"/>
            <w:tcBorders>
              <w:top w:val="nil"/>
              <w:left w:val="nil"/>
              <w:bottom w:val="nil"/>
              <w:right w:val="nil"/>
            </w:tcBorders>
            <w:shd w:val="clear" w:color="auto" w:fill="auto"/>
            <w:noWrap/>
            <w:hideMark/>
          </w:tcPr>
          <w:p w14:paraId="1C378F8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2977" w:type="dxa"/>
            <w:tcBorders>
              <w:top w:val="nil"/>
              <w:left w:val="nil"/>
              <w:bottom w:val="nil"/>
              <w:right w:val="nil"/>
            </w:tcBorders>
          </w:tcPr>
          <w:p w14:paraId="1A8A6C37"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Thinned c2010</w:t>
            </w:r>
          </w:p>
        </w:tc>
      </w:tr>
      <w:tr w:rsidR="00A1583F" w:rsidRPr="00EF0566" w14:paraId="3590B0D7" w14:textId="77777777" w:rsidTr="00461909">
        <w:trPr>
          <w:trHeight w:val="290"/>
        </w:trPr>
        <w:tc>
          <w:tcPr>
            <w:tcW w:w="960" w:type="dxa"/>
            <w:tcBorders>
              <w:top w:val="nil"/>
              <w:left w:val="nil"/>
              <w:bottom w:val="nil"/>
              <w:right w:val="nil"/>
            </w:tcBorders>
            <w:shd w:val="clear" w:color="auto" w:fill="auto"/>
            <w:noWrap/>
            <w:hideMark/>
          </w:tcPr>
          <w:p w14:paraId="29F072E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456081</w:t>
            </w:r>
          </w:p>
        </w:tc>
        <w:tc>
          <w:tcPr>
            <w:tcW w:w="1156" w:type="dxa"/>
            <w:tcBorders>
              <w:top w:val="nil"/>
              <w:left w:val="nil"/>
              <w:bottom w:val="nil"/>
              <w:right w:val="nil"/>
            </w:tcBorders>
            <w:shd w:val="clear" w:color="auto" w:fill="auto"/>
            <w:noWrap/>
            <w:hideMark/>
          </w:tcPr>
          <w:p w14:paraId="08757286"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21</w:t>
            </w:r>
          </w:p>
        </w:tc>
        <w:tc>
          <w:tcPr>
            <w:tcW w:w="222" w:type="dxa"/>
            <w:tcBorders>
              <w:top w:val="nil"/>
              <w:left w:val="nil"/>
              <w:bottom w:val="nil"/>
              <w:right w:val="nil"/>
            </w:tcBorders>
            <w:shd w:val="clear" w:color="auto" w:fill="auto"/>
            <w:noWrap/>
            <w:hideMark/>
          </w:tcPr>
          <w:p w14:paraId="1CB7274B"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396B2CF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685" w:type="dxa"/>
            <w:tcBorders>
              <w:top w:val="nil"/>
              <w:left w:val="nil"/>
              <w:bottom w:val="nil"/>
              <w:right w:val="nil"/>
            </w:tcBorders>
            <w:shd w:val="clear" w:color="auto" w:fill="auto"/>
            <w:noWrap/>
            <w:hideMark/>
          </w:tcPr>
          <w:p w14:paraId="5FA87C2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709" w:type="dxa"/>
            <w:tcBorders>
              <w:top w:val="nil"/>
              <w:left w:val="nil"/>
              <w:bottom w:val="nil"/>
              <w:right w:val="nil"/>
            </w:tcBorders>
            <w:shd w:val="clear" w:color="auto" w:fill="auto"/>
            <w:noWrap/>
            <w:hideMark/>
          </w:tcPr>
          <w:p w14:paraId="5DAF08F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w:t>
            </w:r>
          </w:p>
        </w:tc>
        <w:tc>
          <w:tcPr>
            <w:tcW w:w="663" w:type="dxa"/>
            <w:tcBorders>
              <w:top w:val="nil"/>
              <w:left w:val="nil"/>
              <w:bottom w:val="nil"/>
              <w:right w:val="nil"/>
            </w:tcBorders>
            <w:shd w:val="clear" w:color="auto" w:fill="auto"/>
            <w:noWrap/>
            <w:hideMark/>
          </w:tcPr>
          <w:p w14:paraId="1EF85CD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896" w:type="dxa"/>
            <w:tcBorders>
              <w:top w:val="nil"/>
              <w:left w:val="nil"/>
              <w:bottom w:val="nil"/>
              <w:right w:val="nil"/>
            </w:tcBorders>
            <w:shd w:val="clear" w:color="auto" w:fill="auto"/>
            <w:noWrap/>
            <w:hideMark/>
          </w:tcPr>
          <w:p w14:paraId="390EDE9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18</w:t>
            </w:r>
          </w:p>
        </w:tc>
        <w:tc>
          <w:tcPr>
            <w:tcW w:w="2977" w:type="dxa"/>
            <w:tcBorders>
              <w:top w:val="nil"/>
              <w:left w:val="nil"/>
              <w:bottom w:val="nil"/>
              <w:right w:val="nil"/>
            </w:tcBorders>
          </w:tcPr>
          <w:p w14:paraId="0A7E97C2"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Path at sw corner opened up c2010</w:t>
            </w:r>
          </w:p>
        </w:tc>
      </w:tr>
      <w:tr w:rsidR="00A1583F" w:rsidRPr="00EF0566" w14:paraId="05A6CE78" w14:textId="77777777" w:rsidTr="00461909">
        <w:trPr>
          <w:trHeight w:val="290"/>
        </w:trPr>
        <w:tc>
          <w:tcPr>
            <w:tcW w:w="960" w:type="dxa"/>
            <w:tcBorders>
              <w:top w:val="nil"/>
              <w:left w:val="nil"/>
              <w:bottom w:val="nil"/>
              <w:right w:val="nil"/>
            </w:tcBorders>
            <w:shd w:val="clear" w:color="auto" w:fill="auto"/>
            <w:noWrap/>
            <w:hideMark/>
          </w:tcPr>
          <w:p w14:paraId="0ADCE6E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456083</w:t>
            </w:r>
          </w:p>
        </w:tc>
        <w:tc>
          <w:tcPr>
            <w:tcW w:w="1156" w:type="dxa"/>
            <w:tcBorders>
              <w:top w:val="nil"/>
              <w:left w:val="nil"/>
              <w:bottom w:val="nil"/>
              <w:right w:val="nil"/>
            </w:tcBorders>
            <w:shd w:val="clear" w:color="auto" w:fill="auto"/>
            <w:noWrap/>
            <w:hideMark/>
          </w:tcPr>
          <w:p w14:paraId="5792C145"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31</w:t>
            </w:r>
          </w:p>
        </w:tc>
        <w:tc>
          <w:tcPr>
            <w:tcW w:w="222" w:type="dxa"/>
            <w:tcBorders>
              <w:top w:val="nil"/>
              <w:left w:val="nil"/>
              <w:bottom w:val="nil"/>
              <w:right w:val="nil"/>
            </w:tcBorders>
            <w:shd w:val="clear" w:color="auto" w:fill="auto"/>
            <w:noWrap/>
            <w:hideMark/>
          </w:tcPr>
          <w:p w14:paraId="340D6B5A"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01DC3C2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685" w:type="dxa"/>
            <w:tcBorders>
              <w:top w:val="nil"/>
              <w:left w:val="nil"/>
              <w:bottom w:val="nil"/>
              <w:right w:val="nil"/>
            </w:tcBorders>
            <w:shd w:val="clear" w:color="auto" w:fill="auto"/>
            <w:noWrap/>
            <w:hideMark/>
          </w:tcPr>
          <w:p w14:paraId="78FB8F0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17</w:t>
            </w:r>
          </w:p>
        </w:tc>
        <w:tc>
          <w:tcPr>
            <w:tcW w:w="709" w:type="dxa"/>
            <w:tcBorders>
              <w:top w:val="nil"/>
              <w:left w:val="nil"/>
              <w:bottom w:val="nil"/>
              <w:right w:val="nil"/>
            </w:tcBorders>
            <w:shd w:val="clear" w:color="auto" w:fill="auto"/>
            <w:noWrap/>
            <w:hideMark/>
          </w:tcPr>
          <w:p w14:paraId="65AC20D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663" w:type="dxa"/>
            <w:tcBorders>
              <w:top w:val="nil"/>
              <w:left w:val="nil"/>
              <w:bottom w:val="nil"/>
              <w:right w:val="nil"/>
            </w:tcBorders>
            <w:shd w:val="clear" w:color="auto" w:fill="auto"/>
            <w:noWrap/>
            <w:hideMark/>
          </w:tcPr>
          <w:p w14:paraId="1773F82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19</w:t>
            </w:r>
          </w:p>
        </w:tc>
        <w:tc>
          <w:tcPr>
            <w:tcW w:w="896" w:type="dxa"/>
            <w:tcBorders>
              <w:top w:val="nil"/>
              <w:left w:val="nil"/>
              <w:bottom w:val="nil"/>
              <w:right w:val="nil"/>
            </w:tcBorders>
            <w:shd w:val="clear" w:color="auto" w:fill="auto"/>
            <w:noWrap/>
            <w:hideMark/>
          </w:tcPr>
          <w:p w14:paraId="5702A35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2977" w:type="dxa"/>
            <w:tcBorders>
              <w:top w:val="nil"/>
              <w:left w:val="nil"/>
              <w:bottom w:val="nil"/>
              <w:right w:val="nil"/>
            </w:tcBorders>
          </w:tcPr>
          <w:p w14:paraId="1B401D0A"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41788EAC" w14:textId="77777777" w:rsidTr="00461909">
        <w:trPr>
          <w:trHeight w:val="290"/>
        </w:trPr>
        <w:tc>
          <w:tcPr>
            <w:tcW w:w="960" w:type="dxa"/>
            <w:tcBorders>
              <w:top w:val="nil"/>
              <w:left w:val="nil"/>
              <w:bottom w:val="nil"/>
              <w:right w:val="nil"/>
            </w:tcBorders>
            <w:shd w:val="clear" w:color="auto" w:fill="auto"/>
            <w:noWrap/>
            <w:hideMark/>
          </w:tcPr>
          <w:p w14:paraId="6B4B902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456085</w:t>
            </w:r>
          </w:p>
        </w:tc>
        <w:tc>
          <w:tcPr>
            <w:tcW w:w="1156" w:type="dxa"/>
            <w:tcBorders>
              <w:top w:val="nil"/>
              <w:left w:val="nil"/>
              <w:bottom w:val="nil"/>
              <w:right w:val="nil"/>
            </w:tcBorders>
            <w:shd w:val="clear" w:color="auto" w:fill="auto"/>
            <w:noWrap/>
            <w:hideMark/>
          </w:tcPr>
          <w:p w14:paraId="4CE64212"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19</w:t>
            </w:r>
          </w:p>
        </w:tc>
        <w:tc>
          <w:tcPr>
            <w:tcW w:w="222" w:type="dxa"/>
            <w:tcBorders>
              <w:top w:val="nil"/>
              <w:left w:val="nil"/>
              <w:bottom w:val="nil"/>
              <w:right w:val="nil"/>
            </w:tcBorders>
            <w:shd w:val="clear" w:color="auto" w:fill="auto"/>
            <w:noWrap/>
            <w:hideMark/>
          </w:tcPr>
          <w:p w14:paraId="388189FA"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5C9702B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8</w:t>
            </w:r>
          </w:p>
        </w:tc>
        <w:tc>
          <w:tcPr>
            <w:tcW w:w="685" w:type="dxa"/>
            <w:tcBorders>
              <w:top w:val="nil"/>
              <w:left w:val="nil"/>
              <w:bottom w:val="nil"/>
              <w:right w:val="nil"/>
            </w:tcBorders>
            <w:shd w:val="clear" w:color="auto" w:fill="auto"/>
            <w:noWrap/>
            <w:hideMark/>
          </w:tcPr>
          <w:p w14:paraId="284F86C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8</w:t>
            </w:r>
          </w:p>
        </w:tc>
        <w:tc>
          <w:tcPr>
            <w:tcW w:w="709" w:type="dxa"/>
            <w:tcBorders>
              <w:top w:val="nil"/>
              <w:left w:val="nil"/>
              <w:bottom w:val="nil"/>
              <w:right w:val="nil"/>
            </w:tcBorders>
            <w:shd w:val="clear" w:color="auto" w:fill="auto"/>
            <w:noWrap/>
            <w:hideMark/>
          </w:tcPr>
          <w:p w14:paraId="0DF2AD3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10</w:t>
            </w:r>
          </w:p>
        </w:tc>
        <w:tc>
          <w:tcPr>
            <w:tcW w:w="663" w:type="dxa"/>
            <w:tcBorders>
              <w:top w:val="nil"/>
              <w:left w:val="nil"/>
              <w:bottom w:val="nil"/>
              <w:right w:val="nil"/>
            </w:tcBorders>
            <w:shd w:val="clear" w:color="auto" w:fill="auto"/>
            <w:noWrap/>
            <w:hideMark/>
          </w:tcPr>
          <w:p w14:paraId="31EC6C9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896" w:type="dxa"/>
            <w:tcBorders>
              <w:top w:val="nil"/>
              <w:left w:val="nil"/>
              <w:bottom w:val="nil"/>
              <w:right w:val="nil"/>
            </w:tcBorders>
            <w:shd w:val="clear" w:color="auto" w:fill="auto"/>
            <w:noWrap/>
            <w:hideMark/>
          </w:tcPr>
          <w:p w14:paraId="560F245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2977" w:type="dxa"/>
            <w:tcBorders>
              <w:top w:val="nil"/>
              <w:left w:val="nil"/>
              <w:bottom w:val="nil"/>
              <w:right w:val="nil"/>
            </w:tcBorders>
          </w:tcPr>
          <w:p w14:paraId="1DF0FF22"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765ABF66" w14:textId="77777777" w:rsidTr="00461909">
        <w:trPr>
          <w:trHeight w:val="290"/>
        </w:trPr>
        <w:tc>
          <w:tcPr>
            <w:tcW w:w="960" w:type="dxa"/>
            <w:tcBorders>
              <w:top w:val="nil"/>
              <w:left w:val="nil"/>
              <w:bottom w:val="nil"/>
              <w:right w:val="nil"/>
            </w:tcBorders>
            <w:shd w:val="clear" w:color="auto" w:fill="auto"/>
            <w:noWrap/>
            <w:hideMark/>
          </w:tcPr>
          <w:p w14:paraId="490635B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456087</w:t>
            </w:r>
          </w:p>
        </w:tc>
        <w:tc>
          <w:tcPr>
            <w:tcW w:w="1156" w:type="dxa"/>
            <w:tcBorders>
              <w:top w:val="nil"/>
              <w:left w:val="nil"/>
              <w:bottom w:val="nil"/>
              <w:right w:val="nil"/>
            </w:tcBorders>
            <w:shd w:val="clear" w:color="auto" w:fill="auto"/>
            <w:noWrap/>
            <w:hideMark/>
          </w:tcPr>
          <w:p w14:paraId="0E47E0DD"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22</w:t>
            </w:r>
          </w:p>
        </w:tc>
        <w:tc>
          <w:tcPr>
            <w:tcW w:w="222" w:type="dxa"/>
            <w:tcBorders>
              <w:top w:val="nil"/>
              <w:left w:val="nil"/>
              <w:bottom w:val="nil"/>
              <w:right w:val="nil"/>
            </w:tcBorders>
            <w:shd w:val="clear" w:color="auto" w:fill="auto"/>
            <w:noWrap/>
            <w:hideMark/>
          </w:tcPr>
          <w:p w14:paraId="768A2BEA"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2DC3A19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685" w:type="dxa"/>
            <w:tcBorders>
              <w:top w:val="nil"/>
              <w:left w:val="nil"/>
              <w:bottom w:val="nil"/>
              <w:right w:val="nil"/>
            </w:tcBorders>
            <w:shd w:val="clear" w:color="auto" w:fill="auto"/>
            <w:noWrap/>
            <w:hideMark/>
          </w:tcPr>
          <w:p w14:paraId="451B528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709" w:type="dxa"/>
            <w:tcBorders>
              <w:top w:val="nil"/>
              <w:left w:val="nil"/>
              <w:bottom w:val="nil"/>
              <w:right w:val="nil"/>
            </w:tcBorders>
            <w:shd w:val="clear" w:color="auto" w:fill="auto"/>
            <w:noWrap/>
            <w:hideMark/>
          </w:tcPr>
          <w:p w14:paraId="44391C9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663" w:type="dxa"/>
            <w:tcBorders>
              <w:top w:val="nil"/>
              <w:left w:val="nil"/>
              <w:bottom w:val="nil"/>
              <w:right w:val="nil"/>
            </w:tcBorders>
            <w:shd w:val="clear" w:color="auto" w:fill="auto"/>
            <w:noWrap/>
            <w:hideMark/>
          </w:tcPr>
          <w:p w14:paraId="5E0AC51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15</w:t>
            </w:r>
          </w:p>
        </w:tc>
        <w:tc>
          <w:tcPr>
            <w:tcW w:w="896" w:type="dxa"/>
            <w:tcBorders>
              <w:top w:val="nil"/>
              <w:left w:val="nil"/>
              <w:bottom w:val="nil"/>
              <w:right w:val="nil"/>
            </w:tcBorders>
            <w:shd w:val="clear" w:color="auto" w:fill="auto"/>
            <w:noWrap/>
            <w:hideMark/>
          </w:tcPr>
          <w:p w14:paraId="5E38D7D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2977" w:type="dxa"/>
            <w:tcBorders>
              <w:top w:val="nil"/>
              <w:left w:val="nil"/>
              <w:bottom w:val="nil"/>
              <w:right w:val="nil"/>
            </w:tcBorders>
          </w:tcPr>
          <w:p w14:paraId="45BCC83E"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04BF23B8" w14:textId="77777777" w:rsidTr="00461909">
        <w:trPr>
          <w:trHeight w:val="290"/>
        </w:trPr>
        <w:tc>
          <w:tcPr>
            <w:tcW w:w="960" w:type="dxa"/>
            <w:tcBorders>
              <w:top w:val="nil"/>
              <w:left w:val="nil"/>
              <w:bottom w:val="nil"/>
              <w:right w:val="nil"/>
            </w:tcBorders>
            <w:shd w:val="clear" w:color="auto" w:fill="auto"/>
            <w:noWrap/>
            <w:hideMark/>
          </w:tcPr>
          <w:p w14:paraId="126D93D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456089</w:t>
            </w:r>
          </w:p>
        </w:tc>
        <w:tc>
          <w:tcPr>
            <w:tcW w:w="1156" w:type="dxa"/>
            <w:tcBorders>
              <w:top w:val="nil"/>
              <w:left w:val="nil"/>
              <w:bottom w:val="nil"/>
              <w:right w:val="nil"/>
            </w:tcBorders>
            <w:shd w:val="clear" w:color="auto" w:fill="auto"/>
            <w:noWrap/>
            <w:hideMark/>
          </w:tcPr>
          <w:p w14:paraId="10CD1BE3"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26</w:t>
            </w:r>
          </w:p>
        </w:tc>
        <w:tc>
          <w:tcPr>
            <w:tcW w:w="222" w:type="dxa"/>
            <w:tcBorders>
              <w:top w:val="nil"/>
              <w:left w:val="nil"/>
              <w:bottom w:val="nil"/>
              <w:right w:val="nil"/>
            </w:tcBorders>
            <w:shd w:val="clear" w:color="auto" w:fill="auto"/>
            <w:noWrap/>
            <w:hideMark/>
          </w:tcPr>
          <w:p w14:paraId="27B38E36"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2E6370A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18</w:t>
            </w:r>
          </w:p>
        </w:tc>
        <w:tc>
          <w:tcPr>
            <w:tcW w:w="685" w:type="dxa"/>
            <w:tcBorders>
              <w:top w:val="nil"/>
              <w:left w:val="nil"/>
              <w:bottom w:val="nil"/>
              <w:right w:val="nil"/>
            </w:tcBorders>
            <w:shd w:val="clear" w:color="auto" w:fill="auto"/>
            <w:noWrap/>
            <w:hideMark/>
          </w:tcPr>
          <w:p w14:paraId="37E68C7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709" w:type="dxa"/>
            <w:tcBorders>
              <w:top w:val="nil"/>
              <w:left w:val="nil"/>
              <w:bottom w:val="nil"/>
              <w:right w:val="nil"/>
            </w:tcBorders>
            <w:shd w:val="clear" w:color="auto" w:fill="auto"/>
            <w:noWrap/>
            <w:hideMark/>
          </w:tcPr>
          <w:p w14:paraId="22A889F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663" w:type="dxa"/>
            <w:tcBorders>
              <w:top w:val="nil"/>
              <w:left w:val="nil"/>
              <w:bottom w:val="nil"/>
              <w:right w:val="nil"/>
            </w:tcBorders>
            <w:shd w:val="clear" w:color="auto" w:fill="auto"/>
            <w:noWrap/>
            <w:hideMark/>
          </w:tcPr>
          <w:p w14:paraId="36C20B3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17</w:t>
            </w:r>
          </w:p>
        </w:tc>
        <w:tc>
          <w:tcPr>
            <w:tcW w:w="896" w:type="dxa"/>
            <w:tcBorders>
              <w:top w:val="nil"/>
              <w:left w:val="nil"/>
              <w:bottom w:val="nil"/>
              <w:right w:val="nil"/>
            </w:tcBorders>
            <w:shd w:val="clear" w:color="auto" w:fill="auto"/>
            <w:noWrap/>
            <w:hideMark/>
          </w:tcPr>
          <w:p w14:paraId="4D36380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2977" w:type="dxa"/>
            <w:tcBorders>
              <w:top w:val="nil"/>
              <w:left w:val="nil"/>
              <w:bottom w:val="nil"/>
              <w:right w:val="nil"/>
            </w:tcBorders>
          </w:tcPr>
          <w:p w14:paraId="3410D4C4"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0C50F4EE" w14:textId="77777777" w:rsidTr="00461909">
        <w:trPr>
          <w:trHeight w:val="290"/>
        </w:trPr>
        <w:tc>
          <w:tcPr>
            <w:tcW w:w="960" w:type="dxa"/>
            <w:tcBorders>
              <w:top w:val="nil"/>
              <w:left w:val="nil"/>
              <w:bottom w:val="nil"/>
              <w:right w:val="nil"/>
            </w:tcBorders>
            <w:shd w:val="clear" w:color="auto" w:fill="auto"/>
            <w:noWrap/>
            <w:hideMark/>
          </w:tcPr>
          <w:p w14:paraId="33CA0C6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456091</w:t>
            </w:r>
          </w:p>
        </w:tc>
        <w:tc>
          <w:tcPr>
            <w:tcW w:w="1156" w:type="dxa"/>
            <w:tcBorders>
              <w:top w:val="nil"/>
              <w:left w:val="nil"/>
              <w:bottom w:val="nil"/>
              <w:right w:val="nil"/>
            </w:tcBorders>
            <w:shd w:val="clear" w:color="auto" w:fill="auto"/>
            <w:noWrap/>
            <w:hideMark/>
          </w:tcPr>
          <w:p w14:paraId="6949CA77"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47</w:t>
            </w:r>
          </w:p>
        </w:tc>
        <w:tc>
          <w:tcPr>
            <w:tcW w:w="222" w:type="dxa"/>
            <w:tcBorders>
              <w:top w:val="nil"/>
              <w:left w:val="nil"/>
              <w:bottom w:val="nil"/>
              <w:right w:val="nil"/>
            </w:tcBorders>
            <w:shd w:val="clear" w:color="auto" w:fill="auto"/>
            <w:noWrap/>
            <w:hideMark/>
          </w:tcPr>
          <w:p w14:paraId="4EE92048"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608836F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22</w:t>
            </w:r>
          </w:p>
        </w:tc>
        <w:tc>
          <w:tcPr>
            <w:tcW w:w="685" w:type="dxa"/>
            <w:tcBorders>
              <w:top w:val="nil"/>
              <w:left w:val="nil"/>
              <w:bottom w:val="nil"/>
              <w:right w:val="nil"/>
            </w:tcBorders>
            <w:shd w:val="clear" w:color="auto" w:fill="auto"/>
            <w:noWrap/>
            <w:hideMark/>
          </w:tcPr>
          <w:p w14:paraId="64B135C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25</w:t>
            </w:r>
          </w:p>
        </w:tc>
        <w:tc>
          <w:tcPr>
            <w:tcW w:w="709" w:type="dxa"/>
            <w:tcBorders>
              <w:top w:val="nil"/>
              <w:left w:val="nil"/>
              <w:bottom w:val="nil"/>
              <w:right w:val="nil"/>
            </w:tcBorders>
            <w:shd w:val="clear" w:color="auto" w:fill="auto"/>
            <w:noWrap/>
            <w:hideMark/>
          </w:tcPr>
          <w:p w14:paraId="7D6A3A1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21</w:t>
            </w:r>
          </w:p>
        </w:tc>
        <w:tc>
          <w:tcPr>
            <w:tcW w:w="663" w:type="dxa"/>
            <w:tcBorders>
              <w:top w:val="nil"/>
              <w:left w:val="nil"/>
              <w:bottom w:val="nil"/>
              <w:right w:val="nil"/>
            </w:tcBorders>
            <w:shd w:val="clear" w:color="auto" w:fill="auto"/>
            <w:noWrap/>
            <w:hideMark/>
          </w:tcPr>
          <w:p w14:paraId="6F44444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896" w:type="dxa"/>
            <w:tcBorders>
              <w:top w:val="nil"/>
              <w:left w:val="nil"/>
              <w:bottom w:val="nil"/>
              <w:right w:val="nil"/>
            </w:tcBorders>
            <w:shd w:val="clear" w:color="auto" w:fill="auto"/>
            <w:noWrap/>
            <w:hideMark/>
          </w:tcPr>
          <w:p w14:paraId="28FD08D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18</w:t>
            </w:r>
          </w:p>
        </w:tc>
        <w:tc>
          <w:tcPr>
            <w:tcW w:w="2977" w:type="dxa"/>
            <w:tcBorders>
              <w:top w:val="nil"/>
              <w:left w:val="nil"/>
              <w:bottom w:val="nil"/>
              <w:right w:val="nil"/>
            </w:tcBorders>
          </w:tcPr>
          <w:p w14:paraId="0E48722E"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Recently cleaned in 1974; thinned 2102-2018, bramble growth</w:t>
            </w:r>
          </w:p>
        </w:tc>
      </w:tr>
      <w:tr w:rsidR="00A1583F" w:rsidRPr="00EF0566" w14:paraId="3F36A054" w14:textId="77777777" w:rsidTr="00461909">
        <w:trPr>
          <w:trHeight w:val="290"/>
        </w:trPr>
        <w:tc>
          <w:tcPr>
            <w:tcW w:w="960" w:type="dxa"/>
            <w:tcBorders>
              <w:top w:val="nil"/>
              <w:left w:val="nil"/>
              <w:bottom w:val="nil"/>
              <w:right w:val="nil"/>
            </w:tcBorders>
            <w:shd w:val="clear" w:color="auto" w:fill="auto"/>
            <w:noWrap/>
            <w:hideMark/>
          </w:tcPr>
          <w:p w14:paraId="18D0F40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456093</w:t>
            </w:r>
          </w:p>
        </w:tc>
        <w:tc>
          <w:tcPr>
            <w:tcW w:w="1156" w:type="dxa"/>
            <w:tcBorders>
              <w:top w:val="nil"/>
              <w:left w:val="nil"/>
              <w:bottom w:val="nil"/>
              <w:right w:val="nil"/>
            </w:tcBorders>
            <w:shd w:val="clear" w:color="auto" w:fill="auto"/>
            <w:noWrap/>
            <w:hideMark/>
          </w:tcPr>
          <w:p w14:paraId="232D7DEB"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26</w:t>
            </w:r>
          </w:p>
        </w:tc>
        <w:tc>
          <w:tcPr>
            <w:tcW w:w="222" w:type="dxa"/>
            <w:tcBorders>
              <w:top w:val="nil"/>
              <w:left w:val="nil"/>
              <w:bottom w:val="nil"/>
              <w:right w:val="nil"/>
            </w:tcBorders>
            <w:shd w:val="clear" w:color="auto" w:fill="auto"/>
            <w:noWrap/>
            <w:hideMark/>
          </w:tcPr>
          <w:p w14:paraId="234452A6"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0F237F9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10</w:t>
            </w:r>
          </w:p>
        </w:tc>
        <w:tc>
          <w:tcPr>
            <w:tcW w:w="685" w:type="dxa"/>
            <w:tcBorders>
              <w:top w:val="nil"/>
              <w:left w:val="nil"/>
              <w:bottom w:val="nil"/>
              <w:right w:val="nil"/>
            </w:tcBorders>
            <w:shd w:val="clear" w:color="auto" w:fill="auto"/>
            <w:noWrap/>
            <w:hideMark/>
          </w:tcPr>
          <w:p w14:paraId="5FE1F90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709" w:type="dxa"/>
            <w:tcBorders>
              <w:top w:val="nil"/>
              <w:left w:val="nil"/>
              <w:bottom w:val="nil"/>
              <w:right w:val="nil"/>
            </w:tcBorders>
            <w:shd w:val="clear" w:color="auto" w:fill="auto"/>
            <w:noWrap/>
            <w:hideMark/>
          </w:tcPr>
          <w:p w14:paraId="7B1A639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17</w:t>
            </w:r>
          </w:p>
        </w:tc>
        <w:tc>
          <w:tcPr>
            <w:tcW w:w="663" w:type="dxa"/>
            <w:tcBorders>
              <w:top w:val="nil"/>
              <w:left w:val="nil"/>
              <w:bottom w:val="nil"/>
              <w:right w:val="nil"/>
            </w:tcBorders>
            <w:shd w:val="clear" w:color="auto" w:fill="auto"/>
            <w:noWrap/>
            <w:hideMark/>
          </w:tcPr>
          <w:p w14:paraId="3E6B9BF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15</w:t>
            </w:r>
          </w:p>
        </w:tc>
        <w:tc>
          <w:tcPr>
            <w:tcW w:w="896" w:type="dxa"/>
            <w:tcBorders>
              <w:top w:val="nil"/>
              <w:left w:val="nil"/>
              <w:bottom w:val="nil"/>
              <w:right w:val="nil"/>
            </w:tcBorders>
            <w:shd w:val="clear" w:color="auto" w:fill="auto"/>
            <w:noWrap/>
            <w:hideMark/>
          </w:tcPr>
          <w:p w14:paraId="414AC27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10</w:t>
            </w:r>
          </w:p>
        </w:tc>
        <w:tc>
          <w:tcPr>
            <w:tcW w:w="2977" w:type="dxa"/>
            <w:tcBorders>
              <w:top w:val="nil"/>
              <w:left w:val="nil"/>
              <w:bottom w:val="nil"/>
              <w:right w:val="nil"/>
            </w:tcBorders>
          </w:tcPr>
          <w:p w14:paraId="6C1365D5"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680621BB" w14:textId="77777777" w:rsidTr="00461909">
        <w:trPr>
          <w:trHeight w:val="290"/>
        </w:trPr>
        <w:tc>
          <w:tcPr>
            <w:tcW w:w="960" w:type="dxa"/>
            <w:tcBorders>
              <w:top w:val="nil"/>
              <w:left w:val="nil"/>
              <w:bottom w:val="nil"/>
              <w:right w:val="nil"/>
            </w:tcBorders>
            <w:shd w:val="clear" w:color="auto" w:fill="auto"/>
            <w:noWrap/>
            <w:hideMark/>
          </w:tcPr>
          <w:p w14:paraId="2DB18B6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457072</w:t>
            </w:r>
          </w:p>
        </w:tc>
        <w:tc>
          <w:tcPr>
            <w:tcW w:w="1156" w:type="dxa"/>
            <w:tcBorders>
              <w:top w:val="nil"/>
              <w:left w:val="nil"/>
              <w:bottom w:val="nil"/>
              <w:right w:val="nil"/>
            </w:tcBorders>
            <w:shd w:val="clear" w:color="auto" w:fill="auto"/>
            <w:noWrap/>
            <w:hideMark/>
          </w:tcPr>
          <w:p w14:paraId="0F3E0D45"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29</w:t>
            </w:r>
          </w:p>
        </w:tc>
        <w:tc>
          <w:tcPr>
            <w:tcW w:w="222" w:type="dxa"/>
            <w:tcBorders>
              <w:top w:val="nil"/>
              <w:left w:val="nil"/>
              <w:bottom w:val="nil"/>
              <w:right w:val="nil"/>
            </w:tcBorders>
            <w:shd w:val="clear" w:color="auto" w:fill="auto"/>
            <w:noWrap/>
            <w:hideMark/>
          </w:tcPr>
          <w:p w14:paraId="5A8FC68A"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58C077F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18</w:t>
            </w:r>
          </w:p>
        </w:tc>
        <w:tc>
          <w:tcPr>
            <w:tcW w:w="685" w:type="dxa"/>
            <w:tcBorders>
              <w:top w:val="nil"/>
              <w:left w:val="nil"/>
              <w:bottom w:val="nil"/>
              <w:right w:val="nil"/>
            </w:tcBorders>
            <w:shd w:val="clear" w:color="auto" w:fill="auto"/>
            <w:noWrap/>
            <w:hideMark/>
          </w:tcPr>
          <w:p w14:paraId="6AC83FA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22</w:t>
            </w:r>
          </w:p>
        </w:tc>
        <w:tc>
          <w:tcPr>
            <w:tcW w:w="709" w:type="dxa"/>
            <w:tcBorders>
              <w:top w:val="nil"/>
              <w:left w:val="nil"/>
              <w:bottom w:val="nil"/>
              <w:right w:val="nil"/>
            </w:tcBorders>
            <w:shd w:val="clear" w:color="auto" w:fill="auto"/>
            <w:noWrap/>
            <w:hideMark/>
          </w:tcPr>
          <w:p w14:paraId="1F3E2D6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663" w:type="dxa"/>
            <w:tcBorders>
              <w:top w:val="nil"/>
              <w:left w:val="nil"/>
              <w:bottom w:val="nil"/>
              <w:right w:val="nil"/>
            </w:tcBorders>
            <w:shd w:val="clear" w:color="auto" w:fill="auto"/>
            <w:noWrap/>
            <w:hideMark/>
          </w:tcPr>
          <w:p w14:paraId="2F6186F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18</w:t>
            </w:r>
          </w:p>
        </w:tc>
        <w:tc>
          <w:tcPr>
            <w:tcW w:w="896" w:type="dxa"/>
            <w:tcBorders>
              <w:top w:val="nil"/>
              <w:left w:val="nil"/>
              <w:bottom w:val="nil"/>
              <w:right w:val="nil"/>
            </w:tcBorders>
            <w:shd w:val="clear" w:color="auto" w:fill="auto"/>
            <w:noWrap/>
            <w:hideMark/>
          </w:tcPr>
          <w:p w14:paraId="4B8284F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5</w:t>
            </w:r>
          </w:p>
        </w:tc>
        <w:tc>
          <w:tcPr>
            <w:tcW w:w="2977" w:type="dxa"/>
            <w:tcBorders>
              <w:top w:val="nil"/>
              <w:left w:val="nil"/>
              <w:bottom w:val="nil"/>
              <w:right w:val="nil"/>
            </w:tcBorders>
          </w:tcPr>
          <w:p w14:paraId="693316FF"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Just cleared to create pond, bare earch</w:t>
            </w:r>
          </w:p>
        </w:tc>
      </w:tr>
      <w:tr w:rsidR="00A1583F" w:rsidRPr="00EF0566" w14:paraId="6FD96374" w14:textId="77777777" w:rsidTr="00461909">
        <w:trPr>
          <w:trHeight w:val="290"/>
        </w:trPr>
        <w:tc>
          <w:tcPr>
            <w:tcW w:w="960" w:type="dxa"/>
            <w:tcBorders>
              <w:top w:val="nil"/>
              <w:left w:val="nil"/>
              <w:bottom w:val="nil"/>
              <w:right w:val="nil"/>
            </w:tcBorders>
            <w:shd w:val="clear" w:color="auto" w:fill="auto"/>
            <w:noWrap/>
            <w:hideMark/>
          </w:tcPr>
          <w:p w14:paraId="4E48EEC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457074</w:t>
            </w:r>
          </w:p>
        </w:tc>
        <w:tc>
          <w:tcPr>
            <w:tcW w:w="1156" w:type="dxa"/>
            <w:tcBorders>
              <w:top w:val="nil"/>
              <w:left w:val="nil"/>
              <w:bottom w:val="nil"/>
              <w:right w:val="nil"/>
            </w:tcBorders>
            <w:shd w:val="clear" w:color="auto" w:fill="auto"/>
            <w:noWrap/>
            <w:hideMark/>
          </w:tcPr>
          <w:p w14:paraId="5EFC4A90"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69</w:t>
            </w:r>
          </w:p>
        </w:tc>
        <w:tc>
          <w:tcPr>
            <w:tcW w:w="222" w:type="dxa"/>
            <w:tcBorders>
              <w:top w:val="nil"/>
              <w:left w:val="nil"/>
              <w:bottom w:val="nil"/>
              <w:right w:val="nil"/>
            </w:tcBorders>
            <w:shd w:val="clear" w:color="auto" w:fill="auto"/>
            <w:noWrap/>
            <w:hideMark/>
          </w:tcPr>
          <w:p w14:paraId="0FC55819"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20D16C2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19</w:t>
            </w:r>
          </w:p>
        </w:tc>
        <w:tc>
          <w:tcPr>
            <w:tcW w:w="685" w:type="dxa"/>
            <w:tcBorders>
              <w:top w:val="nil"/>
              <w:left w:val="nil"/>
              <w:bottom w:val="nil"/>
              <w:right w:val="nil"/>
            </w:tcBorders>
            <w:shd w:val="clear" w:color="auto" w:fill="auto"/>
            <w:noWrap/>
            <w:hideMark/>
          </w:tcPr>
          <w:p w14:paraId="1D2E1EE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39</w:t>
            </w:r>
          </w:p>
        </w:tc>
        <w:tc>
          <w:tcPr>
            <w:tcW w:w="709" w:type="dxa"/>
            <w:tcBorders>
              <w:top w:val="nil"/>
              <w:left w:val="nil"/>
              <w:bottom w:val="nil"/>
              <w:right w:val="nil"/>
            </w:tcBorders>
            <w:shd w:val="clear" w:color="auto" w:fill="auto"/>
            <w:noWrap/>
            <w:hideMark/>
          </w:tcPr>
          <w:p w14:paraId="0D6479D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28</w:t>
            </w:r>
          </w:p>
        </w:tc>
        <w:tc>
          <w:tcPr>
            <w:tcW w:w="663" w:type="dxa"/>
            <w:tcBorders>
              <w:top w:val="nil"/>
              <w:left w:val="nil"/>
              <w:bottom w:val="nil"/>
              <w:right w:val="nil"/>
            </w:tcBorders>
            <w:shd w:val="clear" w:color="auto" w:fill="auto"/>
            <w:noWrap/>
            <w:hideMark/>
          </w:tcPr>
          <w:p w14:paraId="62A39CA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40</w:t>
            </w:r>
          </w:p>
        </w:tc>
        <w:tc>
          <w:tcPr>
            <w:tcW w:w="896" w:type="dxa"/>
            <w:tcBorders>
              <w:top w:val="nil"/>
              <w:left w:val="nil"/>
              <w:bottom w:val="nil"/>
              <w:right w:val="nil"/>
            </w:tcBorders>
            <w:shd w:val="clear" w:color="auto" w:fill="auto"/>
            <w:noWrap/>
            <w:hideMark/>
          </w:tcPr>
          <w:p w14:paraId="39BD813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28</w:t>
            </w:r>
          </w:p>
        </w:tc>
        <w:tc>
          <w:tcPr>
            <w:tcW w:w="2977" w:type="dxa"/>
            <w:tcBorders>
              <w:top w:val="nil"/>
              <w:left w:val="nil"/>
              <w:bottom w:val="nil"/>
              <w:right w:val="nil"/>
            </w:tcBorders>
          </w:tcPr>
          <w:p w14:paraId="36121C6D"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Thorn thicket cleared c1990, then part regrew</w:t>
            </w:r>
          </w:p>
        </w:tc>
      </w:tr>
      <w:tr w:rsidR="00A1583F" w:rsidRPr="00EF0566" w14:paraId="7DCAA4A5" w14:textId="77777777" w:rsidTr="00461909">
        <w:trPr>
          <w:trHeight w:val="290"/>
        </w:trPr>
        <w:tc>
          <w:tcPr>
            <w:tcW w:w="960" w:type="dxa"/>
            <w:tcBorders>
              <w:top w:val="nil"/>
              <w:left w:val="nil"/>
              <w:bottom w:val="nil"/>
              <w:right w:val="nil"/>
            </w:tcBorders>
            <w:shd w:val="clear" w:color="auto" w:fill="auto"/>
            <w:noWrap/>
            <w:hideMark/>
          </w:tcPr>
          <w:p w14:paraId="01C93B8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457076</w:t>
            </w:r>
          </w:p>
        </w:tc>
        <w:tc>
          <w:tcPr>
            <w:tcW w:w="1156" w:type="dxa"/>
            <w:tcBorders>
              <w:top w:val="nil"/>
              <w:left w:val="nil"/>
              <w:bottom w:val="nil"/>
              <w:right w:val="nil"/>
            </w:tcBorders>
            <w:shd w:val="clear" w:color="auto" w:fill="auto"/>
            <w:noWrap/>
            <w:hideMark/>
          </w:tcPr>
          <w:p w14:paraId="1FFD4A31"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61</w:t>
            </w:r>
          </w:p>
        </w:tc>
        <w:tc>
          <w:tcPr>
            <w:tcW w:w="222" w:type="dxa"/>
            <w:tcBorders>
              <w:top w:val="nil"/>
              <w:left w:val="nil"/>
              <w:bottom w:val="nil"/>
              <w:right w:val="nil"/>
            </w:tcBorders>
            <w:shd w:val="clear" w:color="auto" w:fill="auto"/>
            <w:noWrap/>
            <w:hideMark/>
          </w:tcPr>
          <w:p w14:paraId="5313EA5B"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3E128A8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41</w:t>
            </w:r>
          </w:p>
        </w:tc>
        <w:tc>
          <w:tcPr>
            <w:tcW w:w="685" w:type="dxa"/>
            <w:tcBorders>
              <w:top w:val="nil"/>
              <w:left w:val="nil"/>
              <w:bottom w:val="nil"/>
              <w:right w:val="nil"/>
            </w:tcBorders>
            <w:shd w:val="clear" w:color="auto" w:fill="auto"/>
            <w:noWrap/>
            <w:hideMark/>
          </w:tcPr>
          <w:p w14:paraId="68589B2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20</w:t>
            </w:r>
          </w:p>
        </w:tc>
        <w:tc>
          <w:tcPr>
            <w:tcW w:w="709" w:type="dxa"/>
            <w:tcBorders>
              <w:top w:val="nil"/>
              <w:left w:val="nil"/>
              <w:bottom w:val="nil"/>
              <w:right w:val="nil"/>
            </w:tcBorders>
            <w:shd w:val="clear" w:color="auto" w:fill="auto"/>
            <w:noWrap/>
            <w:hideMark/>
          </w:tcPr>
          <w:p w14:paraId="2A461A8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27</w:t>
            </w:r>
          </w:p>
        </w:tc>
        <w:tc>
          <w:tcPr>
            <w:tcW w:w="663" w:type="dxa"/>
            <w:tcBorders>
              <w:top w:val="nil"/>
              <w:left w:val="nil"/>
              <w:bottom w:val="nil"/>
              <w:right w:val="nil"/>
            </w:tcBorders>
            <w:shd w:val="clear" w:color="auto" w:fill="auto"/>
            <w:noWrap/>
            <w:hideMark/>
          </w:tcPr>
          <w:p w14:paraId="5E73F58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24</w:t>
            </w:r>
          </w:p>
        </w:tc>
        <w:tc>
          <w:tcPr>
            <w:tcW w:w="896" w:type="dxa"/>
            <w:tcBorders>
              <w:top w:val="nil"/>
              <w:left w:val="nil"/>
              <w:bottom w:val="nil"/>
              <w:right w:val="nil"/>
            </w:tcBorders>
            <w:shd w:val="clear" w:color="auto" w:fill="auto"/>
            <w:noWrap/>
            <w:hideMark/>
          </w:tcPr>
          <w:p w14:paraId="219ED8A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20</w:t>
            </w:r>
          </w:p>
        </w:tc>
        <w:tc>
          <w:tcPr>
            <w:tcW w:w="2977" w:type="dxa"/>
            <w:tcBorders>
              <w:top w:val="nil"/>
              <w:left w:val="nil"/>
              <w:bottom w:val="nil"/>
              <w:right w:val="nil"/>
            </w:tcBorders>
          </w:tcPr>
          <w:p w14:paraId="65EADA6E"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Some felling pre-74</w:t>
            </w:r>
          </w:p>
        </w:tc>
      </w:tr>
      <w:tr w:rsidR="00A1583F" w:rsidRPr="00EF0566" w14:paraId="6CEA5614" w14:textId="77777777" w:rsidTr="00461909">
        <w:trPr>
          <w:trHeight w:val="290"/>
        </w:trPr>
        <w:tc>
          <w:tcPr>
            <w:tcW w:w="960" w:type="dxa"/>
            <w:tcBorders>
              <w:top w:val="nil"/>
              <w:left w:val="nil"/>
              <w:bottom w:val="nil"/>
              <w:right w:val="nil"/>
            </w:tcBorders>
            <w:shd w:val="clear" w:color="auto" w:fill="auto"/>
            <w:noWrap/>
            <w:hideMark/>
          </w:tcPr>
          <w:p w14:paraId="621B435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457078</w:t>
            </w:r>
          </w:p>
        </w:tc>
        <w:tc>
          <w:tcPr>
            <w:tcW w:w="1156" w:type="dxa"/>
            <w:tcBorders>
              <w:top w:val="nil"/>
              <w:left w:val="nil"/>
              <w:bottom w:val="nil"/>
              <w:right w:val="nil"/>
            </w:tcBorders>
            <w:shd w:val="clear" w:color="auto" w:fill="auto"/>
            <w:noWrap/>
            <w:hideMark/>
          </w:tcPr>
          <w:p w14:paraId="4AF3C5D0"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30</w:t>
            </w:r>
          </w:p>
        </w:tc>
        <w:tc>
          <w:tcPr>
            <w:tcW w:w="222" w:type="dxa"/>
            <w:tcBorders>
              <w:top w:val="nil"/>
              <w:left w:val="nil"/>
              <w:bottom w:val="nil"/>
              <w:right w:val="nil"/>
            </w:tcBorders>
            <w:shd w:val="clear" w:color="auto" w:fill="auto"/>
            <w:noWrap/>
            <w:hideMark/>
          </w:tcPr>
          <w:p w14:paraId="04F8888B"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4D9AF70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10</w:t>
            </w:r>
          </w:p>
        </w:tc>
        <w:tc>
          <w:tcPr>
            <w:tcW w:w="685" w:type="dxa"/>
            <w:tcBorders>
              <w:top w:val="nil"/>
              <w:left w:val="nil"/>
              <w:bottom w:val="nil"/>
              <w:right w:val="nil"/>
            </w:tcBorders>
            <w:shd w:val="clear" w:color="auto" w:fill="auto"/>
            <w:noWrap/>
            <w:hideMark/>
          </w:tcPr>
          <w:p w14:paraId="4D0328F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19</w:t>
            </w:r>
          </w:p>
        </w:tc>
        <w:tc>
          <w:tcPr>
            <w:tcW w:w="709" w:type="dxa"/>
            <w:tcBorders>
              <w:top w:val="nil"/>
              <w:left w:val="nil"/>
              <w:bottom w:val="nil"/>
              <w:right w:val="nil"/>
            </w:tcBorders>
            <w:shd w:val="clear" w:color="auto" w:fill="auto"/>
            <w:noWrap/>
            <w:hideMark/>
          </w:tcPr>
          <w:p w14:paraId="0D47AE1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15</w:t>
            </w:r>
          </w:p>
        </w:tc>
        <w:tc>
          <w:tcPr>
            <w:tcW w:w="663" w:type="dxa"/>
            <w:tcBorders>
              <w:top w:val="nil"/>
              <w:left w:val="nil"/>
              <w:bottom w:val="nil"/>
              <w:right w:val="nil"/>
            </w:tcBorders>
            <w:shd w:val="clear" w:color="auto" w:fill="auto"/>
            <w:noWrap/>
            <w:hideMark/>
          </w:tcPr>
          <w:p w14:paraId="11EEE68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896" w:type="dxa"/>
            <w:tcBorders>
              <w:top w:val="nil"/>
              <w:left w:val="nil"/>
              <w:bottom w:val="nil"/>
              <w:right w:val="nil"/>
            </w:tcBorders>
            <w:shd w:val="clear" w:color="auto" w:fill="auto"/>
            <w:noWrap/>
            <w:hideMark/>
          </w:tcPr>
          <w:p w14:paraId="150E7CA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w:t>
            </w:r>
          </w:p>
        </w:tc>
        <w:tc>
          <w:tcPr>
            <w:tcW w:w="2977" w:type="dxa"/>
            <w:tcBorders>
              <w:top w:val="nil"/>
              <w:left w:val="nil"/>
              <w:bottom w:val="nil"/>
              <w:right w:val="nil"/>
            </w:tcBorders>
          </w:tcPr>
          <w:p w14:paraId="67D18BBA"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Cut between 74 and 91; again in winter of 12/13</w:t>
            </w:r>
          </w:p>
        </w:tc>
      </w:tr>
      <w:tr w:rsidR="00A1583F" w:rsidRPr="00EF0566" w14:paraId="2F77EE11" w14:textId="77777777" w:rsidTr="00461909">
        <w:trPr>
          <w:trHeight w:val="290"/>
        </w:trPr>
        <w:tc>
          <w:tcPr>
            <w:tcW w:w="960" w:type="dxa"/>
            <w:tcBorders>
              <w:top w:val="nil"/>
              <w:left w:val="nil"/>
              <w:bottom w:val="nil"/>
              <w:right w:val="nil"/>
            </w:tcBorders>
            <w:shd w:val="clear" w:color="auto" w:fill="auto"/>
            <w:noWrap/>
            <w:hideMark/>
          </w:tcPr>
          <w:p w14:paraId="74F5329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457080</w:t>
            </w:r>
          </w:p>
        </w:tc>
        <w:tc>
          <w:tcPr>
            <w:tcW w:w="1156" w:type="dxa"/>
            <w:tcBorders>
              <w:top w:val="nil"/>
              <w:left w:val="nil"/>
              <w:bottom w:val="nil"/>
              <w:right w:val="nil"/>
            </w:tcBorders>
            <w:shd w:val="clear" w:color="auto" w:fill="auto"/>
            <w:noWrap/>
            <w:hideMark/>
          </w:tcPr>
          <w:p w14:paraId="7DA3292A"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70</w:t>
            </w:r>
          </w:p>
        </w:tc>
        <w:tc>
          <w:tcPr>
            <w:tcW w:w="222" w:type="dxa"/>
            <w:tcBorders>
              <w:top w:val="nil"/>
              <w:left w:val="nil"/>
              <w:bottom w:val="nil"/>
              <w:right w:val="nil"/>
            </w:tcBorders>
            <w:shd w:val="clear" w:color="auto" w:fill="auto"/>
            <w:noWrap/>
            <w:hideMark/>
          </w:tcPr>
          <w:p w14:paraId="776F2DC2"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7F3B754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24</w:t>
            </w:r>
          </w:p>
        </w:tc>
        <w:tc>
          <w:tcPr>
            <w:tcW w:w="685" w:type="dxa"/>
            <w:tcBorders>
              <w:top w:val="nil"/>
              <w:left w:val="nil"/>
              <w:bottom w:val="nil"/>
              <w:right w:val="nil"/>
            </w:tcBorders>
            <w:shd w:val="clear" w:color="auto" w:fill="auto"/>
            <w:noWrap/>
            <w:hideMark/>
          </w:tcPr>
          <w:p w14:paraId="270EB36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41</w:t>
            </w:r>
          </w:p>
        </w:tc>
        <w:tc>
          <w:tcPr>
            <w:tcW w:w="709" w:type="dxa"/>
            <w:tcBorders>
              <w:top w:val="nil"/>
              <w:left w:val="nil"/>
              <w:bottom w:val="nil"/>
              <w:right w:val="nil"/>
            </w:tcBorders>
            <w:shd w:val="clear" w:color="auto" w:fill="auto"/>
            <w:noWrap/>
            <w:hideMark/>
          </w:tcPr>
          <w:p w14:paraId="7A05607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27</w:t>
            </w:r>
          </w:p>
        </w:tc>
        <w:tc>
          <w:tcPr>
            <w:tcW w:w="663" w:type="dxa"/>
            <w:tcBorders>
              <w:top w:val="nil"/>
              <w:left w:val="nil"/>
              <w:bottom w:val="nil"/>
              <w:right w:val="nil"/>
            </w:tcBorders>
            <w:shd w:val="clear" w:color="auto" w:fill="auto"/>
            <w:noWrap/>
            <w:hideMark/>
          </w:tcPr>
          <w:p w14:paraId="3B51A9B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43</w:t>
            </w:r>
          </w:p>
        </w:tc>
        <w:tc>
          <w:tcPr>
            <w:tcW w:w="896" w:type="dxa"/>
            <w:tcBorders>
              <w:top w:val="nil"/>
              <w:left w:val="nil"/>
              <w:bottom w:val="nil"/>
              <w:right w:val="nil"/>
            </w:tcBorders>
            <w:shd w:val="clear" w:color="auto" w:fill="auto"/>
            <w:noWrap/>
            <w:hideMark/>
          </w:tcPr>
          <w:p w14:paraId="46E8A33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39</w:t>
            </w:r>
          </w:p>
        </w:tc>
        <w:tc>
          <w:tcPr>
            <w:tcW w:w="2977" w:type="dxa"/>
            <w:tcBorders>
              <w:top w:val="nil"/>
              <w:left w:val="nil"/>
              <w:bottom w:val="nil"/>
              <w:right w:val="nil"/>
            </w:tcBorders>
          </w:tcPr>
          <w:p w14:paraId="65CAC86D"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Grassland more scrubby in 1974</w:t>
            </w:r>
          </w:p>
        </w:tc>
      </w:tr>
      <w:tr w:rsidR="00A1583F" w:rsidRPr="00EF0566" w14:paraId="4F5FD780" w14:textId="77777777" w:rsidTr="00461909">
        <w:trPr>
          <w:trHeight w:val="290"/>
        </w:trPr>
        <w:tc>
          <w:tcPr>
            <w:tcW w:w="960" w:type="dxa"/>
            <w:tcBorders>
              <w:top w:val="nil"/>
              <w:left w:val="nil"/>
              <w:bottom w:val="nil"/>
              <w:right w:val="nil"/>
            </w:tcBorders>
            <w:shd w:val="clear" w:color="auto" w:fill="auto"/>
            <w:noWrap/>
            <w:hideMark/>
          </w:tcPr>
          <w:p w14:paraId="26F4CE4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457082</w:t>
            </w:r>
          </w:p>
        </w:tc>
        <w:tc>
          <w:tcPr>
            <w:tcW w:w="1156" w:type="dxa"/>
            <w:tcBorders>
              <w:top w:val="nil"/>
              <w:left w:val="nil"/>
              <w:bottom w:val="nil"/>
              <w:right w:val="nil"/>
            </w:tcBorders>
            <w:shd w:val="clear" w:color="auto" w:fill="auto"/>
            <w:noWrap/>
            <w:hideMark/>
          </w:tcPr>
          <w:p w14:paraId="189B4ECB"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43</w:t>
            </w:r>
          </w:p>
        </w:tc>
        <w:tc>
          <w:tcPr>
            <w:tcW w:w="222" w:type="dxa"/>
            <w:tcBorders>
              <w:top w:val="nil"/>
              <w:left w:val="nil"/>
              <w:bottom w:val="nil"/>
              <w:right w:val="nil"/>
            </w:tcBorders>
            <w:shd w:val="clear" w:color="auto" w:fill="auto"/>
            <w:noWrap/>
            <w:hideMark/>
          </w:tcPr>
          <w:p w14:paraId="192A8E07"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1097529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19</w:t>
            </w:r>
          </w:p>
        </w:tc>
        <w:tc>
          <w:tcPr>
            <w:tcW w:w="685" w:type="dxa"/>
            <w:tcBorders>
              <w:top w:val="nil"/>
              <w:left w:val="nil"/>
              <w:bottom w:val="nil"/>
              <w:right w:val="nil"/>
            </w:tcBorders>
            <w:shd w:val="clear" w:color="auto" w:fill="auto"/>
            <w:noWrap/>
            <w:hideMark/>
          </w:tcPr>
          <w:p w14:paraId="1847957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25</w:t>
            </w:r>
          </w:p>
        </w:tc>
        <w:tc>
          <w:tcPr>
            <w:tcW w:w="709" w:type="dxa"/>
            <w:tcBorders>
              <w:top w:val="nil"/>
              <w:left w:val="nil"/>
              <w:bottom w:val="nil"/>
              <w:right w:val="nil"/>
            </w:tcBorders>
            <w:shd w:val="clear" w:color="auto" w:fill="auto"/>
            <w:noWrap/>
            <w:hideMark/>
          </w:tcPr>
          <w:p w14:paraId="0D3CC0D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23</w:t>
            </w:r>
          </w:p>
        </w:tc>
        <w:tc>
          <w:tcPr>
            <w:tcW w:w="663" w:type="dxa"/>
            <w:tcBorders>
              <w:top w:val="nil"/>
              <w:left w:val="nil"/>
              <w:bottom w:val="nil"/>
              <w:right w:val="nil"/>
            </w:tcBorders>
            <w:shd w:val="clear" w:color="auto" w:fill="auto"/>
            <w:noWrap/>
            <w:hideMark/>
          </w:tcPr>
          <w:p w14:paraId="6EBE685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25</w:t>
            </w:r>
          </w:p>
        </w:tc>
        <w:tc>
          <w:tcPr>
            <w:tcW w:w="896" w:type="dxa"/>
            <w:tcBorders>
              <w:top w:val="nil"/>
              <w:left w:val="nil"/>
              <w:bottom w:val="nil"/>
              <w:right w:val="nil"/>
            </w:tcBorders>
            <w:shd w:val="clear" w:color="auto" w:fill="auto"/>
            <w:noWrap/>
            <w:hideMark/>
          </w:tcPr>
          <w:p w14:paraId="19B6D8C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2977" w:type="dxa"/>
            <w:tcBorders>
              <w:top w:val="nil"/>
              <w:left w:val="nil"/>
              <w:bottom w:val="nil"/>
              <w:right w:val="nil"/>
            </w:tcBorders>
          </w:tcPr>
          <w:p w14:paraId="16A83E04"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Half open in 74; virtually all closed by 2018</w:t>
            </w:r>
          </w:p>
        </w:tc>
      </w:tr>
      <w:tr w:rsidR="00A1583F" w:rsidRPr="00EF0566" w14:paraId="16B4EDD5" w14:textId="77777777" w:rsidTr="00461909">
        <w:trPr>
          <w:trHeight w:val="290"/>
        </w:trPr>
        <w:tc>
          <w:tcPr>
            <w:tcW w:w="960" w:type="dxa"/>
            <w:tcBorders>
              <w:top w:val="nil"/>
              <w:left w:val="nil"/>
              <w:bottom w:val="nil"/>
              <w:right w:val="nil"/>
            </w:tcBorders>
            <w:shd w:val="clear" w:color="auto" w:fill="auto"/>
            <w:noWrap/>
            <w:hideMark/>
          </w:tcPr>
          <w:p w14:paraId="2ADB1E3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457084</w:t>
            </w:r>
          </w:p>
        </w:tc>
        <w:tc>
          <w:tcPr>
            <w:tcW w:w="1156" w:type="dxa"/>
            <w:tcBorders>
              <w:top w:val="nil"/>
              <w:left w:val="nil"/>
              <w:bottom w:val="nil"/>
              <w:right w:val="nil"/>
            </w:tcBorders>
            <w:shd w:val="clear" w:color="auto" w:fill="auto"/>
            <w:noWrap/>
            <w:hideMark/>
          </w:tcPr>
          <w:p w14:paraId="33241B13"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40</w:t>
            </w:r>
          </w:p>
        </w:tc>
        <w:tc>
          <w:tcPr>
            <w:tcW w:w="222" w:type="dxa"/>
            <w:tcBorders>
              <w:top w:val="nil"/>
              <w:left w:val="nil"/>
              <w:bottom w:val="nil"/>
              <w:right w:val="nil"/>
            </w:tcBorders>
            <w:shd w:val="clear" w:color="auto" w:fill="auto"/>
            <w:noWrap/>
            <w:hideMark/>
          </w:tcPr>
          <w:p w14:paraId="0B2F669F"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3480968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22</w:t>
            </w:r>
          </w:p>
        </w:tc>
        <w:tc>
          <w:tcPr>
            <w:tcW w:w="685" w:type="dxa"/>
            <w:tcBorders>
              <w:top w:val="nil"/>
              <w:left w:val="nil"/>
              <w:bottom w:val="nil"/>
              <w:right w:val="nil"/>
            </w:tcBorders>
            <w:shd w:val="clear" w:color="auto" w:fill="auto"/>
            <w:noWrap/>
            <w:hideMark/>
          </w:tcPr>
          <w:p w14:paraId="441AF4A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28</w:t>
            </w:r>
          </w:p>
        </w:tc>
        <w:tc>
          <w:tcPr>
            <w:tcW w:w="709" w:type="dxa"/>
            <w:tcBorders>
              <w:top w:val="nil"/>
              <w:left w:val="nil"/>
              <w:bottom w:val="nil"/>
              <w:right w:val="nil"/>
            </w:tcBorders>
            <w:shd w:val="clear" w:color="auto" w:fill="auto"/>
            <w:noWrap/>
            <w:hideMark/>
          </w:tcPr>
          <w:p w14:paraId="5927CAE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22</w:t>
            </w:r>
          </w:p>
        </w:tc>
        <w:tc>
          <w:tcPr>
            <w:tcW w:w="663" w:type="dxa"/>
            <w:tcBorders>
              <w:top w:val="nil"/>
              <w:left w:val="nil"/>
              <w:bottom w:val="nil"/>
              <w:right w:val="nil"/>
            </w:tcBorders>
            <w:shd w:val="clear" w:color="auto" w:fill="auto"/>
            <w:noWrap/>
            <w:hideMark/>
          </w:tcPr>
          <w:p w14:paraId="66A0213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27</w:t>
            </w:r>
          </w:p>
        </w:tc>
        <w:tc>
          <w:tcPr>
            <w:tcW w:w="896" w:type="dxa"/>
            <w:tcBorders>
              <w:top w:val="nil"/>
              <w:left w:val="nil"/>
              <w:bottom w:val="nil"/>
              <w:right w:val="nil"/>
            </w:tcBorders>
            <w:shd w:val="clear" w:color="auto" w:fill="auto"/>
            <w:noWrap/>
            <w:hideMark/>
          </w:tcPr>
          <w:p w14:paraId="2827FDC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19</w:t>
            </w:r>
          </w:p>
        </w:tc>
        <w:tc>
          <w:tcPr>
            <w:tcW w:w="2977" w:type="dxa"/>
            <w:tcBorders>
              <w:top w:val="nil"/>
              <w:left w:val="nil"/>
              <w:bottom w:val="nil"/>
              <w:right w:val="nil"/>
            </w:tcBorders>
          </w:tcPr>
          <w:p w14:paraId="213F5BE4"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359D9EB0" w14:textId="77777777" w:rsidTr="00461909">
        <w:trPr>
          <w:trHeight w:val="290"/>
        </w:trPr>
        <w:tc>
          <w:tcPr>
            <w:tcW w:w="960" w:type="dxa"/>
            <w:tcBorders>
              <w:top w:val="nil"/>
              <w:left w:val="nil"/>
              <w:bottom w:val="nil"/>
              <w:right w:val="nil"/>
            </w:tcBorders>
            <w:shd w:val="clear" w:color="auto" w:fill="auto"/>
            <w:noWrap/>
            <w:hideMark/>
          </w:tcPr>
          <w:p w14:paraId="3614BA1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457086</w:t>
            </w:r>
          </w:p>
        </w:tc>
        <w:tc>
          <w:tcPr>
            <w:tcW w:w="1156" w:type="dxa"/>
            <w:tcBorders>
              <w:top w:val="nil"/>
              <w:left w:val="nil"/>
              <w:bottom w:val="nil"/>
              <w:right w:val="nil"/>
            </w:tcBorders>
            <w:shd w:val="clear" w:color="auto" w:fill="auto"/>
            <w:noWrap/>
            <w:hideMark/>
          </w:tcPr>
          <w:p w14:paraId="54345A5A"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33</w:t>
            </w:r>
          </w:p>
        </w:tc>
        <w:tc>
          <w:tcPr>
            <w:tcW w:w="222" w:type="dxa"/>
            <w:tcBorders>
              <w:top w:val="nil"/>
              <w:left w:val="nil"/>
              <w:bottom w:val="nil"/>
              <w:right w:val="nil"/>
            </w:tcBorders>
            <w:shd w:val="clear" w:color="auto" w:fill="auto"/>
            <w:noWrap/>
            <w:hideMark/>
          </w:tcPr>
          <w:p w14:paraId="777AFF8A"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44AA50F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19</w:t>
            </w:r>
          </w:p>
        </w:tc>
        <w:tc>
          <w:tcPr>
            <w:tcW w:w="685" w:type="dxa"/>
            <w:tcBorders>
              <w:top w:val="nil"/>
              <w:left w:val="nil"/>
              <w:bottom w:val="nil"/>
              <w:right w:val="nil"/>
            </w:tcBorders>
            <w:shd w:val="clear" w:color="auto" w:fill="auto"/>
            <w:noWrap/>
            <w:hideMark/>
          </w:tcPr>
          <w:p w14:paraId="54F0C2B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709" w:type="dxa"/>
            <w:tcBorders>
              <w:top w:val="nil"/>
              <w:left w:val="nil"/>
              <w:bottom w:val="nil"/>
              <w:right w:val="nil"/>
            </w:tcBorders>
            <w:shd w:val="clear" w:color="auto" w:fill="auto"/>
            <w:noWrap/>
            <w:hideMark/>
          </w:tcPr>
          <w:p w14:paraId="336A95B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17</w:t>
            </w:r>
          </w:p>
        </w:tc>
        <w:tc>
          <w:tcPr>
            <w:tcW w:w="663" w:type="dxa"/>
            <w:tcBorders>
              <w:top w:val="nil"/>
              <w:left w:val="nil"/>
              <w:bottom w:val="nil"/>
              <w:right w:val="nil"/>
            </w:tcBorders>
            <w:shd w:val="clear" w:color="auto" w:fill="auto"/>
            <w:noWrap/>
            <w:hideMark/>
          </w:tcPr>
          <w:p w14:paraId="1AFD450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17</w:t>
            </w:r>
          </w:p>
        </w:tc>
        <w:tc>
          <w:tcPr>
            <w:tcW w:w="896" w:type="dxa"/>
            <w:tcBorders>
              <w:top w:val="nil"/>
              <w:left w:val="nil"/>
              <w:bottom w:val="nil"/>
              <w:right w:val="nil"/>
            </w:tcBorders>
            <w:shd w:val="clear" w:color="auto" w:fill="auto"/>
            <w:noWrap/>
            <w:hideMark/>
          </w:tcPr>
          <w:p w14:paraId="014EBB7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2977" w:type="dxa"/>
            <w:tcBorders>
              <w:top w:val="nil"/>
              <w:left w:val="nil"/>
              <w:bottom w:val="nil"/>
              <w:right w:val="nil"/>
            </w:tcBorders>
          </w:tcPr>
          <w:p w14:paraId="447AC9D4"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03131C45" w14:textId="77777777" w:rsidTr="00461909">
        <w:trPr>
          <w:trHeight w:val="290"/>
        </w:trPr>
        <w:tc>
          <w:tcPr>
            <w:tcW w:w="960" w:type="dxa"/>
            <w:tcBorders>
              <w:top w:val="nil"/>
              <w:left w:val="nil"/>
              <w:bottom w:val="nil"/>
              <w:right w:val="nil"/>
            </w:tcBorders>
            <w:shd w:val="clear" w:color="auto" w:fill="auto"/>
            <w:noWrap/>
            <w:hideMark/>
          </w:tcPr>
          <w:p w14:paraId="7ADD8E9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457088</w:t>
            </w:r>
          </w:p>
        </w:tc>
        <w:tc>
          <w:tcPr>
            <w:tcW w:w="1156" w:type="dxa"/>
            <w:tcBorders>
              <w:top w:val="nil"/>
              <w:left w:val="nil"/>
              <w:bottom w:val="nil"/>
              <w:right w:val="nil"/>
            </w:tcBorders>
            <w:shd w:val="clear" w:color="auto" w:fill="auto"/>
            <w:noWrap/>
            <w:hideMark/>
          </w:tcPr>
          <w:p w14:paraId="20B52495"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21</w:t>
            </w:r>
          </w:p>
        </w:tc>
        <w:tc>
          <w:tcPr>
            <w:tcW w:w="222" w:type="dxa"/>
            <w:tcBorders>
              <w:top w:val="nil"/>
              <w:left w:val="nil"/>
              <w:bottom w:val="nil"/>
              <w:right w:val="nil"/>
            </w:tcBorders>
            <w:shd w:val="clear" w:color="auto" w:fill="auto"/>
            <w:noWrap/>
            <w:hideMark/>
          </w:tcPr>
          <w:p w14:paraId="6049323B"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7318F3E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8</w:t>
            </w:r>
          </w:p>
        </w:tc>
        <w:tc>
          <w:tcPr>
            <w:tcW w:w="685" w:type="dxa"/>
            <w:tcBorders>
              <w:top w:val="nil"/>
              <w:left w:val="nil"/>
              <w:bottom w:val="nil"/>
              <w:right w:val="nil"/>
            </w:tcBorders>
            <w:shd w:val="clear" w:color="auto" w:fill="auto"/>
            <w:noWrap/>
            <w:hideMark/>
          </w:tcPr>
          <w:p w14:paraId="1F52938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709" w:type="dxa"/>
            <w:tcBorders>
              <w:top w:val="nil"/>
              <w:left w:val="nil"/>
              <w:bottom w:val="nil"/>
              <w:right w:val="nil"/>
            </w:tcBorders>
            <w:shd w:val="clear" w:color="auto" w:fill="auto"/>
            <w:noWrap/>
            <w:hideMark/>
          </w:tcPr>
          <w:p w14:paraId="3DF37AF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663" w:type="dxa"/>
            <w:tcBorders>
              <w:top w:val="nil"/>
              <w:left w:val="nil"/>
              <w:bottom w:val="nil"/>
              <w:right w:val="nil"/>
            </w:tcBorders>
            <w:shd w:val="clear" w:color="auto" w:fill="auto"/>
            <w:noWrap/>
            <w:hideMark/>
          </w:tcPr>
          <w:p w14:paraId="40C0268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18</w:t>
            </w:r>
          </w:p>
        </w:tc>
        <w:tc>
          <w:tcPr>
            <w:tcW w:w="896" w:type="dxa"/>
            <w:tcBorders>
              <w:top w:val="nil"/>
              <w:left w:val="nil"/>
              <w:bottom w:val="nil"/>
              <w:right w:val="nil"/>
            </w:tcBorders>
            <w:shd w:val="clear" w:color="auto" w:fill="auto"/>
            <w:noWrap/>
            <w:hideMark/>
          </w:tcPr>
          <w:p w14:paraId="2693AF2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2977" w:type="dxa"/>
            <w:tcBorders>
              <w:top w:val="nil"/>
              <w:left w:val="nil"/>
              <w:bottom w:val="nil"/>
              <w:right w:val="nil"/>
            </w:tcBorders>
          </w:tcPr>
          <w:p w14:paraId="0AB2A93C"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144191AE" w14:textId="77777777" w:rsidTr="00461909">
        <w:trPr>
          <w:trHeight w:val="290"/>
        </w:trPr>
        <w:tc>
          <w:tcPr>
            <w:tcW w:w="960" w:type="dxa"/>
            <w:tcBorders>
              <w:top w:val="nil"/>
              <w:left w:val="nil"/>
              <w:bottom w:val="nil"/>
              <w:right w:val="nil"/>
            </w:tcBorders>
            <w:shd w:val="clear" w:color="auto" w:fill="auto"/>
            <w:noWrap/>
            <w:hideMark/>
          </w:tcPr>
          <w:p w14:paraId="0F3042C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457090</w:t>
            </w:r>
          </w:p>
        </w:tc>
        <w:tc>
          <w:tcPr>
            <w:tcW w:w="1156" w:type="dxa"/>
            <w:tcBorders>
              <w:top w:val="nil"/>
              <w:left w:val="nil"/>
              <w:bottom w:val="nil"/>
              <w:right w:val="nil"/>
            </w:tcBorders>
            <w:shd w:val="clear" w:color="auto" w:fill="auto"/>
            <w:noWrap/>
            <w:hideMark/>
          </w:tcPr>
          <w:p w14:paraId="497DCF17"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60</w:t>
            </w:r>
          </w:p>
        </w:tc>
        <w:tc>
          <w:tcPr>
            <w:tcW w:w="222" w:type="dxa"/>
            <w:tcBorders>
              <w:top w:val="nil"/>
              <w:left w:val="nil"/>
              <w:bottom w:val="nil"/>
              <w:right w:val="nil"/>
            </w:tcBorders>
            <w:shd w:val="clear" w:color="auto" w:fill="auto"/>
            <w:noWrap/>
            <w:hideMark/>
          </w:tcPr>
          <w:p w14:paraId="7A7E8230"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62556DA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34</w:t>
            </w:r>
          </w:p>
        </w:tc>
        <w:tc>
          <w:tcPr>
            <w:tcW w:w="685" w:type="dxa"/>
            <w:tcBorders>
              <w:top w:val="nil"/>
              <w:left w:val="nil"/>
              <w:bottom w:val="nil"/>
              <w:right w:val="nil"/>
            </w:tcBorders>
            <w:shd w:val="clear" w:color="auto" w:fill="auto"/>
            <w:noWrap/>
            <w:hideMark/>
          </w:tcPr>
          <w:p w14:paraId="025CE0E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42</w:t>
            </w:r>
          </w:p>
        </w:tc>
        <w:tc>
          <w:tcPr>
            <w:tcW w:w="709" w:type="dxa"/>
            <w:tcBorders>
              <w:top w:val="nil"/>
              <w:left w:val="nil"/>
              <w:bottom w:val="nil"/>
              <w:right w:val="nil"/>
            </w:tcBorders>
            <w:shd w:val="clear" w:color="auto" w:fill="auto"/>
            <w:noWrap/>
            <w:hideMark/>
          </w:tcPr>
          <w:p w14:paraId="402D0F6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33</w:t>
            </w:r>
          </w:p>
        </w:tc>
        <w:tc>
          <w:tcPr>
            <w:tcW w:w="663" w:type="dxa"/>
            <w:tcBorders>
              <w:top w:val="nil"/>
              <w:left w:val="nil"/>
              <w:bottom w:val="nil"/>
              <w:right w:val="nil"/>
            </w:tcBorders>
            <w:shd w:val="clear" w:color="auto" w:fill="auto"/>
            <w:noWrap/>
            <w:hideMark/>
          </w:tcPr>
          <w:p w14:paraId="1BB5BF1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28</w:t>
            </w:r>
          </w:p>
        </w:tc>
        <w:tc>
          <w:tcPr>
            <w:tcW w:w="896" w:type="dxa"/>
            <w:tcBorders>
              <w:top w:val="nil"/>
              <w:left w:val="nil"/>
              <w:bottom w:val="nil"/>
              <w:right w:val="nil"/>
            </w:tcBorders>
            <w:shd w:val="clear" w:color="auto" w:fill="auto"/>
            <w:noWrap/>
            <w:hideMark/>
          </w:tcPr>
          <w:p w14:paraId="266F99F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24</w:t>
            </w:r>
          </w:p>
        </w:tc>
        <w:tc>
          <w:tcPr>
            <w:tcW w:w="2977" w:type="dxa"/>
            <w:tcBorders>
              <w:top w:val="nil"/>
              <w:left w:val="nil"/>
              <w:bottom w:val="nil"/>
              <w:right w:val="nil"/>
            </w:tcBorders>
          </w:tcPr>
          <w:p w14:paraId="22724158"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523F2702" w14:textId="77777777" w:rsidTr="00461909">
        <w:trPr>
          <w:trHeight w:val="290"/>
        </w:trPr>
        <w:tc>
          <w:tcPr>
            <w:tcW w:w="960" w:type="dxa"/>
            <w:tcBorders>
              <w:top w:val="nil"/>
              <w:left w:val="nil"/>
              <w:bottom w:val="nil"/>
              <w:right w:val="nil"/>
            </w:tcBorders>
            <w:shd w:val="clear" w:color="auto" w:fill="auto"/>
            <w:noWrap/>
            <w:hideMark/>
          </w:tcPr>
          <w:p w14:paraId="327E895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457092</w:t>
            </w:r>
          </w:p>
        </w:tc>
        <w:tc>
          <w:tcPr>
            <w:tcW w:w="1156" w:type="dxa"/>
            <w:tcBorders>
              <w:top w:val="nil"/>
              <w:left w:val="nil"/>
              <w:bottom w:val="nil"/>
              <w:right w:val="nil"/>
            </w:tcBorders>
            <w:shd w:val="clear" w:color="auto" w:fill="auto"/>
            <w:noWrap/>
            <w:hideMark/>
          </w:tcPr>
          <w:p w14:paraId="3B67B33C"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35</w:t>
            </w:r>
          </w:p>
        </w:tc>
        <w:tc>
          <w:tcPr>
            <w:tcW w:w="222" w:type="dxa"/>
            <w:tcBorders>
              <w:top w:val="nil"/>
              <w:left w:val="nil"/>
              <w:bottom w:val="nil"/>
              <w:right w:val="nil"/>
            </w:tcBorders>
            <w:shd w:val="clear" w:color="auto" w:fill="auto"/>
            <w:noWrap/>
            <w:hideMark/>
          </w:tcPr>
          <w:p w14:paraId="1453DC77"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703D88A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685" w:type="dxa"/>
            <w:tcBorders>
              <w:top w:val="nil"/>
              <w:left w:val="nil"/>
              <w:bottom w:val="nil"/>
              <w:right w:val="nil"/>
            </w:tcBorders>
            <w:shd w:val="clear" w:color="auto" w:fill="auto"/>
            <w:noWrap/>
            <w:hideMark/>
          </w:tcPr>
          <w:p w14:paraId="03AFB30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15</w:t>
            </w:r>
          </w:p>
        </w:tc>
        <w:tc>
          <w:tcPr>
            <w:tcW w:w="709" w:type="dxa"/>
            <w:tcBorders>
              <w:top w:val="nil"/>
              <w:left w:val="nil"/>
              <w:bottom w:val="nil"/>
              <w:right w:val="nil"/>
            </w:tcBorders>
            <w:shd w:val="clear" w:color="auto" w:fill="auto"/>
            <w:noWrap/>
            <w:hideMark/>
          </w:tcPr>
          <w:p w14:paraId="0673D6E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20</w:t>
            </w:r>
          </w:p>
        </w:tc>
        <w:tc>
          <w:tcPr>
            <w:tcW w:w="663" w:type="dxa"/>
            <w:tcBorders>
              <w:top w:val="nil"/>
              <w:left w:val="nil"/>
              <w:bottom w:val="nil"/>
              <w:right w:val="nil"/>
            </w:tcBorders>
            <w:shd w:val="clear" w:color="auto" w:fill="auto"/>
            <w:noWrap/>
            <w:hideMark/>
          </w:tcPr>
          <w:p w14:paraId="2508411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23</w:t>
            </w:r>
          </w:p>
        </w:tc>
        <w:tc>
          <w:tcPr>
            <w:tcW w:w="896" w:type="dxa"/>
            <w:tcBorders>
              <w:top w:val="nil"/>
              <w:left w:val="nil"/>
              <w:bottom w:val="nil"/>
              <w:right w:val="nil"/>
            </w:tcBorders>
            <w:shd w:val="clear" w:color="auto" w:fill="auto"/>
            <w:noWrap/>
            <w:hideMark/>
          </w:tcPr>
          <w:p w14:paraId="48B5319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17</w:t>
            </w:r>
          </w:p>
        </w:tc>
        <w:tc>
          <w:tcPr>
            <w:tcW w:w="2977" w:type="dxa"/>
            <w:tcBorders>
              <w:top w:val="nil"/>
              <w:left w:val="nil"/>
              <w:bottom w:val="nil"/>
              <w:right w:val="nil"/>
            </w:tcBorders>
          </w:tcPr>
          <w:p w14:paraId="6A3D71AF"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02E2CCDC" w14:textId="77777777" w:rsidTr="00461909">
        <w:trPr>
          <w:trHeight w:val="290"/>
        </w:trPr>
        <w:tc>
          <w:tcPr>
            <w:tcW w:w="960" w:type="dxa"/>
            <w:tcBorders>
              <w:top w:val="nil"/>
              <w:left w:val="nil"/>
              <w:bottom w:val="nil"/>
              <w:right w:val="nil"/>
            </w:tcBorders>
            <w:shd w:val="clear" w:color="auto" w:fill="auto"/>
            <w:noWrap/>
            <w:hideMark/>
          </w:tcPr>
          <w:p w14:paraId="5BC848C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458073</w:t>
            </w:r>
          </w:p>
        </w:tc>
        <w:tc>
          <w:tcPr>
            <w:tcW w:w="1156" w:type="dxa"/>
            <w:tcBorders>
              <w:top w:val="nil"/>
              <w:left w:val="nil"/>
              <w:bottom w:val="nil"/>
              <w:right w:val="nil"/>
            </w:tcBorders>
            <w:shd w:val="clear" w:color="auto" w:fill="auto"/>
            <w:noWrap/>
            <w:hideMark/>
          </w:tcPr>
          <w:p w14:paraId="2D9DA87B"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41</w:t>
            </w:r>
          </w:p>
        </w:tc>
        <w:tc>
          <w:tcPr>
            <w:tcW w:w="222" w:type="dxa"/>
            <w:tcBorders>
              <w:top w:val="nil"/>
              <w:left w:val="nil"/>
              <w:bottom w:val="nil"/>
              <w:right w:val="nil"/>
            </w:tcBorders>
            <w:shd w:val="clear" w:color="auto" w:fill="auto"/>
            <w:noWrap/>
            <w:hideMark/>
          </w:tcPr>
          <w:p w14:paraId="14553F84"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257273B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26</w:t>
            </w:r>
          </w:p>
        </w:tc>
        <w:tc>
          <w:tcPr>
            <w:tcW w:w="685" w:type="dxa"/>
            <w:tcBorders>
              <w:top w:val="nil"/>
              <w:left w:val="nil"/>
              <w:bottom w:val="nil"/>
              <w:right w:val="nil"/>
            </w:tcBorders>
            <w:shd w:val="clear" w:color="auto" w:fill="auto"/>
            <w:noWrap/>
            <w:hideMark/>
          </w:tcPr>
          <w:p w14:paraId="32CDCEE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709" w:type="dxa"/>
            <w:tcBorders>
              <w:top w:val="nil"/>
              <w:left w:val="nil"/>
              <w:bottom w:val="nil"/>
              <w:right w:val="nil"/>
            </w:tcBorders>
            <w:shd w:val="clear" w:color="auto" w:fill="auto"/>
            <w:noWrap/>
            <w:hideMark/>
          </w:tcPr>
          <w:p w14:paraId="1C87603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21</w:t>
            </w:r>
          </w:p>
        </w:tc>
        <w:tc>
          <w:tcPr>
            <w:tcW w:w="663" w:type="dxa"/>
            <w:tcBorders>
              <w:top w:val="nil"/>
              <w:left w:val="nil"/>
              <w:bottom w:val="nil"/>
              <w:right w:val="nil"/>
            </w:tcBorders>
            <w:shd w:val="clear" w:color="auto" w:fill="auto"/>
            <w:noWrap/>
            <w:hideMark/>
          </w:tcPr>
          <w:p w14:paraId="1081FD5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896" w:type="dxa"/>
            <w:tcBorders>
              <w:top w:val="nil"/>
              <w:left w:val="nil"/>
              <w:bottom w:val="nil"/>
              <w:right w:val="nil"/>
            </w:tcBorders>
            <w:shd w:val="clear" w:color="auto" w:fill="auto"/>
            <w:noWrap/>
            <w:hideMark/>
          </w:tcPr>
          <w:p w14:paraId="65E0954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2977" w:type="dxa"/>
            <w:tcBorders>
              <w:top w:val="nil"/>
              <w:left w:val="nil"/>
              <w:bottom w:val="nil"/>
              <w:right w:val="nil"/>
            </w:tcBorders>
          </w:tcPr>
          <w:p w14:paraId="73CC6244"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12 yr old plantation in 74, entering thicket</w:t>
            </w:r>
          </w:p>
        </w:tc>
      </w:tr>
      <w:tr w:rsidR="00A1583F" w:rsidRPr="00EF0566" w14:paraId="15E90C4D" w14:textId="77777777" w:rsidTr="00461909">
        <w:trPr>
          <w:trHeight w:val="290"/>
        </w:trPr>
        <w:tc>
          <w:tcPr>
            <w:tcW w:w="960" w:type="dxa"/>
            <w:tcBorders>
              <w:top w:val="nil"/>
              <w:left w:val="nil"/>
              <w:bottom w:val="nil"/>
              <w:right w:val="nil"/>
            </w:tcBorders>
            <w:shd w:val="clear" w:color="auto" w:fill="auto"/>
            <w:noWrap/>
            <w:hideMark/>
          </w:tcPr>
          <w:p w14:paraId="51D9B4A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458075</w:t>
            </w:r>
          </w:p>
        </w:tc>
        <w:tc>
          <w:tcPr>
            <w:tcW w:w="1156" w:type="dxa"/>
            <w:tcBorders>
              <w:top w:val="nil"/>
              <w:left w:val="nil"/>
              <w:bottom w:val="nil"/>
              <w:right w:val="nil"/>
            </w:tcBorders>
            <w:shd w:val="clear" w:color="auto" w:fill="auto"/>
            <w:noWrap/>
            <w:hideMark/>
          </w:tcPr>
          <w:p w14:paraId="27F4C610"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61</w:t>
            </w:r>
          </w:p>
        </w:tc>
        <w:tc>
          <w:tcPr>
            <w:tcW w:w="222" w:type="dxa"/>
            <w:tcBorders>
              <w:top w:val="nil"/>
              <w:left w:val="nil"/>
              <w:bottom w:val="nil"/>
              <w:right w:val="nil"/>
            </w:tcBorders>
            <w:shd w:val="clear" w:color="auto" w:fill="auto"/>
            <w:noWrap/>
            <w:hideMark/>
          </w:tcPr>
          <w:p w14:paraId="745F184B"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7F33F63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w:t>
            </w:r>
          </w:p>
        </w:tc>
        <w:tc>
          <w:tcPr>
            <w:tcW w:w="685" w:type="dxa"/>
            <w:tcBorders>
              <w:top w:val="nil"/>
              <w:left w:val="nil"/>
              <w:bottom w:val="nil"/>
              <w:right w:val="nil"/>
            </w:tcBorders>
            <w:shd w:val="clear" w:color="auto" w:fill="auto"/>
            <w:noWrap/>
            <w:hideMark/>
          </w:tcPr>
          <w:p w14:paraId="0778CD3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22</w:t>
            </w:r>
          </w:p>
        </w:tc>
        <w:tc>
          <w:tcPr>
            <w:tcW w:w="709" w:type="dxa"/>
            <w:tcBorders>
              <w:top w:val="nil"/>
              <w:left w:val="nil"/>
              <w:bottom w:val="nil"/>
              <w:right w:val="nil"/>
            </w:tcBorders>
            <w:shd w:val="clear" w:color="auto" w:fill="auto"/>
            <w:noWrap/>
            <w:hideMark/>
          </w:tcPr>
          <w:p w14:paraId="40662E0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663" w:type="dxa"/>
            <w:tcBorders>
              <w:top w:val="nil"/>
              <w:left w:val="nil"/>
              <w:bottom w:val="nil"/>
              <w:right w:val="nil"/>
            </w:tcBorders>
            <w:shd w:val="clear" w:color="auto" w:fill="auto"/>
            <w:noWrap/>
            <w:hideMark/>
          </w:tcPr>
          <w:p w14:paraId="2B004AA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23</w:t>
            </w:r>
          </w:p>
        </w:tc>
        <w:tc>
          <w:tcPr>
            <w:tcW w:w="896" w:type="dxa"/>
            <w:tcBorders>
              <w:top w:val="nil"/>
              <w:left w:val="nil"/>
              <w:bottom w:val="nil"/>
              <w:right w:val="nil"/>
            </w:tcBorders>
            <w:shd w:val="clear" w:color="auto" w:fill="auto"/>
            <w:noWrap/>
            <w:hideMark/>
          </w:tcPr>
          <w:p w14:paraId="453C1A5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2977" w:type="dxa"/>
            <w:tcBorders>
              <w:top w:val="nil"/>
              <w:left w:val="nil"/>
              <w:bottom w:val="nil"/>
              <w:right w:val="nil"/>
            </w:tcBorders>
          </w:tcPr>
          <w:p w14:paraId="2DCC691B"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6950C0ED" w14:textId="77777777" w:rsidTr="00461909">
        <w:trPr>
          <w:trHeight w:val="290"/>
        </w:trPr>
        <w:tc>
          <w:tcPr>
            <w:tcW w:w="960" w:type="dxa"/>
            <w:tcBorders>
              <w:top w:val="nil"/>
              <w:left w:val="nil"/>
              <w:bottom w:val="nil"/>
              <w:right w:val="nil"/>
            </w:tcBorders>
            <w:shd w:val="clear" w:color="auto" w:fill="auto"/>
            <w:noWrap/>
            <w:hideMark/>
          </w:tcPr>
          <w:p w14:paraId="2889912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458077</w:t>
            </w:r>
          </w:p>
        </w:tc>
        <w:tc>
          <w:tcPr>
            <w:tcW w:w="1156" w:type="dxa"/>
            <w:tcBorders>
              <w:top w:val="nil"/>
              <w:left w:val="nil"/>
              <w:bottom w:val="nil"/>
              <w:right w:val="nil"/>
            </w:tcBorders>
            <w:shd w:val="clear" w:color="auto" w:fill="auto"/>
            <w:noWrap/>
            <w:hideMark/>
          </w:tcPr>
          <w:p w14:paraId="409190CE"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33</w:t>
            </w:r>
          </w:p>
        </w:tc>
        <w:tc>
          <w:tcPr>
            <w:tcW w:w="222" w:type="dxa"/>
            <w:tcBorders>
              <w:top w:val="nil"/>
              <w:left w:val="nil"/>
              <w:bottom w:val="nil"/>
              <w:right w:val="nil"/>
            </w:tcBorders>
            <w:shd w:val="clear" w:color="auto" w:fill="auto"/>
            <w:noWrap/>
            <w:hideMark/>
          </w:tcPr>
          <w:p w14:paraId="2B6D054E"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10714C5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23</w:t>
            </w:r>
          </w:p>
        </w:tc>
        <w:tc>
          <w:tcPr>
            <w:tcW w:w="685" w:type="dxa"/>
            <w:tcBorders>
              <w:top w:val="nil"/>
              <w:left w:val="nil"/>
              <w:bottom w:val="nil"/>
              <w:right w:val="nil"/>
            </w:tcBorders>
            <w:shd w:val="clear" w:color="auto" w:fill="auto"/>
            <w:noWrap/>
            <w:hideMark/>
          </w:tcPr>
          <w:p w14:paraId="658A78A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17</w:t>
            </w:r>
          </w:p>
        </w:tc>
        <w:tc>
          <w:tcPr>
            <w:tcW w:w="709" w:type="dxa"/>
            <w:tcBorders>
              <w:top w:val="nil"/>
              <w:left w:val="nil"/>
              <w:bottom w:val="nil"/>
              <w:right w:val="nil"/>
            </w:tcBorders>
            <w:shd w:val="clear" w:color="auto" w:fill="auto"/>
            <w:noWrap/>
            <w:hideMark/>
          </w:tcPr>
          <w:p w14:paraId="0C4275D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22</w:t>
            </w:r>
          </w:p>
        </w:tc>
        <w:tc>
          <w:tcPr>
            <w:tcW w:w="663" w:type="dxa"/>
            <w:tcBorders>
              <w:top w:val="nil"/>
              <w:left w:val="nil"/>
              <w:bottom w:val="nil"/>
              <w:right w:val="nil"/>
            </w:tcBorders>
            <w:shd w:val="clear" w:color="auto" w:fill="auto"/>
            <w:noWrap/>
            <w:hideMark/>
          </w:tcPr>
          <w:p w14:paraId="6CB0235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896" w:type="dxa"/>
            <w:tcBorders>
              <w:top w:val="nil"/>
              <w:left w:val="nil"/>
              <w:bottom w:val="nil"/>
              <w:right w:val="nil"/>
            </w:tcBorders>
            <w:shd w:val="clear" w:color="auto" w:fill="auto"/>
            <w:noWrap/>
            <w:hideMark/>
          </w:tcPr>
          <w:p w14:paraId="3C48466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2977" w:type="dxa"/>
            <w:tcBorders>
              <w:top w:val="nil"/>
              <w:left w:val="nil"/>
              <w:bottom w:val="nil"/>
              <w:right w:val="nil"/>
            </w:tcBorders>
          </w:tcPr>
          <w:p w14:paraId="3BC0AA44"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Some felling pre-74; bramble growth recently</w:t>
            </w:r>
          </w:p>
        </w:tc>
      </w:tr>
      <w:tr w:rsidR="00A1583F" w:rsidRPr="00EF0566" w14:paraId="5B012B58" w14:textId="77777777" w:rsidTr="00461909">
        <w:trPr>
          <w:trHeight w:val="290"/>
        </w:trPr>
        <w:tc>
          <w:tcPr>
            <w:tcW w:w="960" w:type="dxa"/>
            <w:tcBorders>
              <w:top w:val="nil"/>
              <w:left w:val="nil"/>
              <w:bottom w:val="nil"/>
              <w:right w:val="nil"/>
            </w:tcBorders>
            <w:shd w:val="clear" w:color="auto" w:fill="auto"/>
            <w:noWrap/>
            <w:hideMark/>
          </w:tcPr>
          <w:p w14:paraId="5A06363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458079</w:t>
            </w:r>
          </w:p>
        </w:tc>
        <w:tc>
          <w:tcPr>
            <w:tcW w:w="1156" w:type="dxa"/>
            <w:tcBorders>
              <w:top w:val="nil"/>
              <w:left w:val="nil"/>
              <w:bottom w:val="nil"/>
              <w:right w:val="nil"/>
            </w:tcBorders>
            <w:shd w:val="clear" w:color="auto" w:fill="auto"/>
            <w:noWrap/>
            <w:hideMark/>
          </w:tcPr>
          <w:p w14:paraId="3B5AA7F5"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49</w:t>
            </w:r>
          </w:p>
        </w:tc>
        <w:tc>
          <w:tcPr>
            <w:tcW w:w="222" w:type="dxa"/>
            <w:tcBorders>
              <w:top w:val="nil"/>
              <w:left w:val="nil"/>
              <w:bottom w:val="nil"/>
              <w:right w:val="nil"/>
            </w:tcBorders>
            <w:shd w:val="clear" w:color="auto" w:fill="auto"/>
            <w:noWrap/>
            <w:hideMark/>
          </w:tcPr>
          <w:p w14:paraId="1FEA42E3"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7914D2F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32</w:t>
            </w:r>
          </w:p>
        </w:tc>
        <w:tc>
          <w:tcPr>
            <w:tcW w:w="685" w:type="dxa"/>
            <w:tcBorders>
              <w:top w:val="nil"/>
              <w:left w:val="nil"/>
              <w:bottom w:val="nil"/>
              <w:right w:val="nil"/>
            </w:tcBorders>
            <w:shd w:val="clear" w:color="auto" w:fill="auto"/>
            <w:noWrap/>
            <w:hideMark/>
          </w:tcPr>
          <w:p w14:paraId="2EEEE33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5</w:t>
            </w:r>
          </w:p>
        </w:tc>
        <w:tc>
          <w:tcPr>
            <w:tcW w:w="709" w:type="dxa"/>
            <w:tcBorders>
              <w:top w:val="nil"/>
              <w:left w:val="nil"/>
              <w:bottom w:val="nil"/>
              <w:right w:val="nil"/>
            </w:tcBorders>
            <w:shd w:val="clear" w:color="auto" w:fill="auto"/>
            <w:noWrap/>
            <w:hideMark/>
          </w:tcPr>
          <w:p w14:paraId="1D8E99F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23</w:t>
            </w:r>
          </w:p>
        </w:tc>
        <w:tc>
          <w:tcPr>
            <w:tcW w:w="663" w:type="dxa"/>
            <w:tcBorders>
              <w:top w:val="nil"/>
              <w:left w:val="nil"/>
              <w:bottom w:val="nil"/>
              <w:right w:val="nil"/>
            </w:tcBorders>
            <w:shd w:val="clear" w:color="auto" w:fill="auto"/>
            <w:noWrap/>
            <w:hideMark/>
          </w:tcPr>
          <w:p w14:paraId="02B5069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896" w:type="dxa"/>
            <w:tcBorders>
              <w:top w:val="nil"/>
              <w:left w:val="nil"/>
              <w:bottom w:val="nil"/>
              <w:right w:val="nil"/>
            </w:tcBorders>
            <w:shd w:val="clear" w:color="auto" w:fill="auto"/>
            <w:noWrap/>
            <w:hideMark/>
          </w:tcPr>
          <w:p w14:paraId="75CAF71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27</w:t>
            </w:r>
          </w:p>
        </w:tc>
        <w:tc>
          <w:tcPr>
            <w:tcW w:w="2977" w:type="dxa"/>
            <w:tcBorders>
              <w:top w:val="nil"/>
              <w:left w:val="nil"/>
              <w:bottom w:val="nil"/>
              <w:right w:val="nil"/>
            </w:tcBorders>
          </w:tcPr>
          <w:p w14:paraId="06753F11"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Beech plantation 74, but then thinned and ride opened more</w:t>
            </w:r>
          </w:p>
        </w:tc>
      </w:tr>
      <w:tr w:rsidR="00A1583F" w:rsidRPr="00EF0566" w14:paraId="7B6B5B31" w14:textId="77777777" w:rsidTr="00461909">
        <w:trPr>
          <w:trHeight w:val="290"/>
        </w:trPr>
        <w:tc>
          <w:tcPr>
            <w:tcW w:w="960" w:type="dxa"/>
            <w:tcBorders>
              <w:top w:val="nil"/>
              <w:left w:val="nil"/>
              <w:bottom w:val="nil"/>
              <w:right w:val="nil"/>
            </w:tcBorders>
            <w:shd w:val="clear" w:color="auto" w:fill="auto"/>
            <w:noWrap/>
            <w:hideMark/>
          </w:tcPr>
          <w:p w14:paraId="56E8A35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458081</w:t>
            </w:r>
          </w:p>
        </w:tc>
        <w:tc>
          <w:tcPr>
            <w:tcW w:w="1156" w:type="dxa"/>
            <w:tcBorders>
              <w:top w:val="nil"/>
              <w:left w:val="nil"/>
              <w:bottom w:val="nil"/>
              <w:right w:val="nil"/>
            </w:tcBorders>
            <w:shd w:val="clear" w:color="auto" w:fill="auto"/>
            <w:noWrap/>
            <w:hideMark/>
          </w:tcPr>
          <w:p w14:paraId="35CF0850"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31</w:t>
            </w:r>
          </w:p>
        </w:tc>
        <w:tc>
          <w:tcPr>
            <w:tcW w:w="222" w:type="dxa"/>
            <w:tcBorders>
              <w:top w:val="nil"/>
              <w:left w:val="nil"/>
              <w:bottom w:val="nil"/>
              <w:right w:val="nil"/>
            </w:tcBorders>
            <w:shd w:val="clear" w:color="auto" w:fill="auto"/>
            <w:noWrap/>
            <w:hideMark/>
          </w:tcPr>
          <w:p w14:paraId="627EB862"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327460D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20</w:t>
            </w:r>
          </w:p>
        </w:tc>
        <w:tc>
          <w:tcPr>
            <w:tcW w:w="685" w:type="dxa"/>
            <w:tcBorders>
              <w:top w:val="nil"/>
              <w:left w:val="nil"/>
              <w:bottom w:val="nil"/>
              <w:right w:val="nil"/>
            </w:tcBorders>
            <w:shd w:val="clear" w:color="auto" w:fill="auto"/>
            <w:noWrap/>
            <w:hideMark/>
          </w:tcPr>
          <w:p w14:paraId="35B3FEC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709" w:type="dxa"/>
            <w:tcBorders>
              <w:top w:val="nil"/>
              <w:left w:val="nil"/>
              <w:bottom w:val="nil"/>
              <w:right w:val="nil"/>
            </w:tcBorders>
            <w:shd w:val="clear" w:color="auto" w:fill="auto"/>
            <w:noWrap/>
            <w:hideMark/>
          </w:tcPr>
          <w:p w14:paraId="55412C7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663" w:type="dxa"/>
            <w:tcBorders>
              <w:top w:val="nil"/>
              <w:left w:val="nil"/>
              <w:bottom w:val="nil"/>
              <w:right w:val="nil"/>
            </w:tcBorders>
            <w:shd w:val="clear" w:color="auto" w:fill="auto"/>
            <w:noWrap/>
            <w:hideMark/>
          </w:tcPr>
          <w:p w14:paraId="4053E92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896" w:type="dxa"/>
            <w:tcBorders>
              <w:top w:val="nil"/>
              <w:left w:val="nil"/>
              <w:bottom w:val="nil"/>
              <w:right w:val="nil"/>
            </w:tcBorders>
            <w:shd w:val="clear" w:color="auto" w:fill="auto"/>
            <w:noWrap/>
            <w:hideMark/>
          </w:tcPr>
          <w:p w14:paraId="6E2597F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10</w:t>
            </w:r>
          </w:p>
        </w:tc>
        <w:tc>
          <w:tcPr>
            <w:tcW w:w="2977" w:type="dxa"/>
            <w:tcBorders>
              <w:top w:val="nil"/>
              <w:left w:val="nil"/>
              <w:bottom w:val="nil"/>
              <w:right w:val="nil"/>
            </w:tcBorders>
          </w:tcPr>
          <w:p w14:paraId="33450F5E"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4FBAAE90" w14:textId="77777777" w:rsidTr="00461909">
        <w:trPr>
          <w:trHeight w:val="290"/>
        </w:trPr>
        <w:tc>
          <w:tcPr>
            <w:tcW w:w="960" w:type="dxa"/>
            <w:tcBorders>
              <w:top w:val="nil"/>
              <w:left w:val="nil"/>
              <w:bottom w:val="nil"/>
              <w:right w:val="nil"/>
            </w:tcBorders>
            <w:shd w:val="clear" w:color="auto" w:fill="auto"/>
            <w:noWrap/>
            <w:hideMark/>
          </w:tcPr>
          <w:p w14:paraId="6096630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458083</w:t>
            </w:r>
          </w:p>
        </w:tc>
        <w:tc>
          <w:tcPr>
            <w:tcW w:w="1156" w:type="dxa"/>
            <w:tcBorders>
              <w:top w:val="nil"/>
              <w:left w:val="nil"/>
              <w:bottom w:val="nil"/>
              <w:right w:val="nil"/>
            </w:tcBorders>
            <w:shd w:val="clear" w:color="auto" w:fill="auto"/>
            <w:noWrap/>
            <w:hideMark/>
          </w:tcPr>
          <w:p w14:paraId="04620A0B"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10</w:t>
            </w:r>
          </w:p>
        </w:tc>
        <w:tc>
          <w:tcPr>
            <w:tcW w:w="222" w:type="dxa"/>
            <w:tcBorders>
              <w:top w:val="nil"/>
              <w:left w:val="nil"/>
              <w:bottom w:val="nil"/>
              <w:right w:val="nil"/>
            </w:tcBorders>
            <w:shd w:val="clear" w:color="auto" w:fill="auto"/>
            <w:noWrap/>
            <w:hideMark/>
          </w:tcPr>
          <w:p w14:paraId="4027FD32"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59293FA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685" w:type="dxa"/>
            <w:tcBorders>
              <w:top w:val="nil"/>
              <w:left w:val="nil"/>
              <w:bottom w:val="nil"/>
              <w:right w:val="nil"/>
            </w:tcBorders>
            <w:shd w:val="clear" w:color="auto" w:fill="auto"/>
            <w:noWrap/>
            <w:hideMark/>
          </w:tcPr>
          <w:p w14:paraId="1E7BD75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5</w:t>
            </w:r>
          </w:p>
        </w:tc>
        <w:tc>
          <w:tcPr>
            <w:tcW w:w="709" w:type="dxa"/>
            <w:tcBorders>
              <w:top w:val="nil"/>
              <w:left w:val="nil"/>
              <w:bottom w:val="nil"/>
              <w:right w:val="nil"/>
            </w:tcBorders>
            <w:shd w:val="clear" w:color="auto" w:fill="auto"/>
            <w:noWrap/>
            <w:hideMark/>
          </w:tcPr>
          <w:p w14:paraId="1001E1A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w:t>
            </w:r>
          </w:p>
        </w:tc>
        <w:tc>
          <w:tcPr>
            <w:tcW w:w="663" w:type="dxa"/>
            <w:tcBorders>
              <w:top w:val="nil"/>
              <w:left w:val="nil"/>
              <w:bottom w:val="nil"/>
              <w:right w:val="nil"/>
            </w:tcBorders>
            <w:shd w:val="clear" w:color="auto" w:fill="auto"/>
            <w:noWrap/>
            <w:hideMark/>
          </w:tcPr>
          <w:p w14:paraId="3339A4F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w:t>
            </w:r>
          </w:p>
        </w:tc>
        <w:tc>
          <w:tcPr>
            <w:tcW w:w="896" w:type="dxa"/>
            <w:tcBorders>
              <w:top w:val="nil"/>
              <w:left w:val="nil"/>
              <w:bottom w:val="nil"/>
              <w:right w:val="nil"/>
            </w:tcBorders>
            <w:shd w:val="clear" w:color="auto" w:fill="auto"/>
            <w:noWrap/>
            <w:hideMark/>
          </w:tcPr>
          <w:p w14:paraId="457AA2D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5</w:t>
            </w:r>
          </w:p>
        </w:tc>
        <w:tc>
          <w:tcPr>
            <w:tcW w:w="2977" w:type="dxa"/>
            <w:tcBorders>
              <w:top w:val="nil"/>
              <w:left w:val="nil"/>
              <w:bottom w:val="nil"/>
              <w:right w:val="nil"/>
            </w:tcBorders>
          </w:tcPr>
          <w:p w14:paraId="0CC72A9E"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401998B9" w14:textId="77777777" w:rsidTr="00461909">
        <w:trPr>
          <w:trHeight w:val="290"/>
        </w:trPr>
        <w:tc>
          <w:tcPr>
            <w:tcW w:w="960" w:type="dxa"/>
            <w:tcBorders>
              <w:top w:val="nil"/>
              <w:left w:val="nil"/>
              <w:bottom w:val="nil"/>
              <w:right w:val="nil"/>
            </w:tcBorders>
            <w:shd w:val="clear" w:color="auto" w:fill="auto"/>
            <w:noWrap/>
            <w:hideMark/>
          </w:tcPr>
          <w:p w14:paraId="47C7A8D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458085</w:t>
            </w:r>
          </w:p>
        </w:tc>
        <w:tc>
          <w:tcPr>
            <w:tcW w:w="1156" w:type="dxa"/>
            <w:tcBorders>
              <w:top w:val="nil"/>
              <w:left w:val="nil"/>
              <w:bottom w:val="nil"/>
              <w:right w:val="nil"/>
            </w:tcBorders>
            <w:shd w:val="clear" w:color="auto" w:fill="auto"/>
            <w:noWrap/>
            <w:hideMark/>
          </w:tcPr>
          <w:p w14:paraId="51A655B1"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18</w:t>
            </w:r>
          </w:p>
        </w:tc>
        <w:tc>
          <w:tcPr>
            <w:tcW w:w="222" w:type="dxa"/>
            <w:tcBorders>
              <w:top w:val="nil"/>
              <w:left w:val="nil"/>
              <w:bottom w:val="nil"/>
              <w:right w:val="nil"/>
            </w:tcBorders>
            <w:shd w:val="clear" w:color="auto" w:fill="auto"/>
            <w:noWrap/>
            <w:hideMark/>
          </w:tcPr>
          <w:p w14:paraId="7532499B"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253EA52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10</w:t>
            </w:r>
          </w:p>
        </w:tc>
        <w:tc>
          <w:tcPr>
            <w:tcW w:w="685" w:type="dxa"/>
            <w:tcBorders>
              <w:top w:val="nil"/>
              <w:left w:val="nil"/>
              <w:bottom w:val="nil"/>
              <w:right w:val="nil"/>
            </w:tcBorders>
            <w:shd w:val="clear" w:color="auto" w:fill="auto"/>
            <w:noWrap/>
            <w:hideMark/>
          </w:tcPr>
          <w:p w14:paraId="6F5203D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709" w:type="dxa"/>
            <w:tcBorders>
              <w:top w:val="nil"/>
              <w:left w:val="nil"/>
              <w:bottom w:val="nil"/>
              <w:right w:val="nil"/>
            </w:tcBorders>
            <w:shd w:val="clear" w:color="auto" w:fill="auto"/>
            <w:noWrap/>
            <w:hideMark/>
          </w:tcPr>
          <w:p w14:paraId="386AE81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10</w:t>
            </w:r>
          </w:p>
        </w:tc>
        <w:tc>
          <w:tcPr>
            <w:tcW w:w="663" w:type="dxa"/>
            <w:tcBorders>
              <w:top w:val="nil"/>
              <w:left w:val="nil"/>
              <w:bottom w:val="nil"/>
              <w:right w:val="nil"/>
            </w:tcBorders>
            <w:shd w:val="clear" w:color="auto" w:fill="auto"/>
            <w:noWrap/>
            <w:hideMark/>
          </w:tcPr>
          <w:p w14:paraId="785673D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896" w:type="dxa"/>
            <w:tcBorders>
              <w:top w:val="nil"/>
              <w:left w:val="nil"/>
              <w:bottom w:val="nil"/>
              <w:right w:val="nil"/>
            </w:tcBorders>
            <w:shd w:val="clear" w:color="auto" w:fill="auto"/>
            <w:noWrap/>
            <w:hideMark/>
          </w:tcPr>
          <w:p w14:paraId="27A64BB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10</w:t>
            </w:r>
          </w:p>
        </w:tc>
        <w:tc>
          <w:tcPr>
            <w:tcW w:w="2977" w:type="dxa"/>
            <w:tcBorders>
              <w:top w:val="nil"/>
              <w:left w:val="nil"/>
              <w:bottom w:val="nil"/>
              <w:right w:val="nil"/>
            </w:tcBorders>
          </w:tcPr>
          <w:p w14:paraId="31B32184"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Sycamore thinned 1991, bramble</w:t>
            </w:r>
          </w:p>
        </w:tc>
      </w:tr>
      <w:tr w:rsidR="00A1583F" w:rsidRPr="00EF0566" w14:paraId="0E9650C9" w14:textId="77777777" w:rsidTr="00461909">
        <w:trPr>
          <w:trHeight w:val="290"/>
        </w:trPr>
        <w:tc>
          <w:tcPr>
            <w:tcW w:w="960" w:type="dxa"/>
            <w:tcBorders>
              <w:top w:val="nil"/>
              <w:left w:val="nil"/>
              <w:bottom w:val="nil"/>
              <w:right w:val="nil"/>
            </w:tcBorders>
            <w:shd w:val="clear" w:color="auto" w:fill="auto"/>
            <w:noWrap/>
            <w:hideMark/>
          </w:tcPr>
          <w:p w14:paraId="3104CDE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458087</w:t>
            </w:r>
          </w:p>
        </w:tc>
        <w:tc>
          <w:tcPr>
            <w:tcW w:w="1156" w:type="dxa"/>
            <w:tcBorders>
              <w:top w:val="nil"/>
              <w:left w:val="nil"/>
              <w:bottom w:val="nil"/>
              <w:right w:val="nil"/>
            </w:tcBorders>
            <w:shd w:val="clear" w:color="auto" w:fill="auto"/>
            <w:noWrap/>
            <w:hideMark/>
          </w:tcPr>
          <w:p w14:paraId="205B981E"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21</w:t>
            </w:r>
          </w:p>
        </w:tc>
        <w:tc>
          <w:tcPr>
            <w:tcW w:w="222" w:type="dxa"/>
            <w:tcBorders>
              <w:top w:val="nil"/>
              <w:left w:val="nil"/>
              <w:bottom w:val="nil"/>
              <w:right w:val="nil"/>
            </w:tcBorders>
            <w:shd w:val="clear" w:color="auto" w:fill="auto"/>
            <w:noWrap/>
            <w:hideMark/>
          </w:tcPr>
          <w:p w14:paraId="74E78D23"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721E7A8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15</w:t>
            </w:r>
          </w:p>
        </w:tc>
        <w:tc>
          <w:tcPr>
            <w:tcW w:w="685" w:type="dxa"/>
            <w:tcBorders>
              <w:top w:val="nil"/>
              <w:left w:val="nil"/>
              <w:bottom w:val="nil"/>
              <w:right w:val="nil"/>
            </w:tcBorders>
            <w:shd w:val="clear" w:color="auto" w:fill="auto"/>
            <w:noWrap/>
            <w:hideMark/>
          </w:tcPr>
          <w:p w14:paraId="164FDFA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8</w:t>
            </w:r>
          </w:p>
        </w:tc>
        <w:tc>
          <w:tcPr>
            <w:tcW w:w="709" w:type="dxa"/>
            <w:tcBorders>
              <w:top w:val="nil"/>
              <w:left w:val="nil"/>
              <w:bottom w:val="nil"/>
              <w:right w:val="nil"/>
            </w:tcBorders>
            <w:shd w:val="clear" w:color="auto" w:fill="auto"/>
            <w:noWrap/>
            <w:hideMark/>
          </w:tcPr>
          <w:p w14:paraId="11446D6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8</w:t>
            </w:r>
          </w:p>
        </w:tc>
        <w:tc>
          <w:tcPr>
            <w:tcW w:w="663" w:type="dxa"/>
            <w:tcBorders>
              <w:top w:val="nil"/>
              <w:left w:val="nil"/>
              <w:bottom w:val="nil"/>
              <w:right w:val="nil"/>
            </w:tcBorders>
            <w:shd w:val="clear" w:color="auto" w:fill="auto"/>
            <w:noWrap/>
            <w:hideMark/>
          </w:tcPr>
          <w:p w14:paraId="0924D5F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896" w:type="dxa"/>
            <w:tcBorders>
              <w:top w:val="nil"/>
              <w:left w:val="nil"/>
              <w:bottom w:val="nil"/>
              <w:right w:val="nil"/>
            </w:tcBorders>
            <w:shd w:val="clear" w:color="auto" w:fill="auto"/>
            <w:noWrap/>
            <w:hideMark/>
          </w:tcPr>
          <w:p w14:paraId="65303EC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2977" w:type="dxa"/>
            <w:tcBorders>
              <w:top w:val="nil"/>
              <w:left w:val="nil"/>
              <w:bottom w:val="nil"/>
              <w:right w:val="nil"/>
            </w:tcBorders>
          </w:tcPr>
          <w:p w14:paraId="06E4B23C"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Part recently thinned in 1974</w:t>
            </w:r>
          </w:p>
        </w:tc>
      </w:tr>
      <w:tr w:rsidR="00A1583F" w:rsidRPr="00EF0566" w14:paraId="7BA76DD6" w14:textId="77777777" w:rsidTr="00461909">
        <w:trPr>
          <w:trHeight w:val="290"/>
        </w:trPr>
        <w:tc>
          <w:tcPr>
            <w:tcW w:w="960" w:type="dxa"/>
            <w:tcBorders>
              <w:top w:val="nil"/>
              <w:left w:val="nil"/>
              <w:bottom w:val="nil"/>
              <w:right w:val="nil"/>
            </w:tcBorders>
            <w:shd w:val="clear" w:color="auto" w:fill="auto"/>
            <w:noWrap/>
            <w:hideMark/>
          </w:tcPr>
          <w:p w14:paraId="37A5F03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458089</w:t>
            </w:r>
          </w:p>
        </w:tc>
        <w:tc>
          <w:tcPr>
            <w:tcW w:w="1156" w:type="dxa"/>
            <w:tcBorders>
              <w:top w:val="nil"/>
              <w:left w:val="nil"/>
              <w:bottom w:val="nil"/>
              <w:right w:val="nil"/>
            </w:tcBorders>
            <w:shd w:val="clear" w:color="auto" w:fill="auto"/>
            <w:noWrap/>
            <w:hideMark/>
          </w:tcPr>
          <w:p w14:paraId="73FCFC24"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19</w:t>
            </w:r>
          </w:p>
        </w:tc>
        <w:tc>
          <w:tcPr>
            <w:tcW w:w="222" w:type="dxa"/>
            <w:tcBorders>
              <w:top w:val="nil"/>
              <w:left w:val="nil"/>
              <w:bottom w:val="nil"/>
              <w:right w:val="nil"/>
            </w:tcBorders>
            <w:shd w:val="clear" w:color="auto" w:fill="auto"/>
            <w:noWrap/>
            <w:hideMark/>
          </w:tcPr>
          <w:p w14:paraId="4B61D794"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0398353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10</w:t>
            </w:r>
          </w:p>
        </w:tc>
        <w:tc>
          <w:tcPr>
            <w:tcW w:w="685" w:type="dxa"/>
            <w:tcBorders>
              <w:top w:val="nil"/>
              <w:left w:val="nil"/>
              <w:bottom w:val="nil"/>
              <w:right w:val="nil"/>
            </w:tcBorders>
            <w:shd w:val="clear" w:color="auto" w:fill="auto"/>
            <w:noWrap/>
            <w:hideMark/>
          </w:tcPr>
          <w:p w14:paraId="013D45E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709" w:type="dxa"/>
            <w:tcBorders>
              <w:top w:val="nil"/>
              <w:left w:val="nil"/>
              <w:bottom w:val="nil"/>
              <w:right w:val="nil"/>
            </w:tcBorders>
            <w:shd w:val="clear" w:color="auto" w:fill="auto"/>
            <w:noWrap/>
            <w:hideMark/>
          </w:tcPr>
          <w:p w14:paraId="26AFBC7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663" w:type="dxa"/>
            <w:tcBorders>
              <w:top w:val="nil"/>
              <w:left w:val="nil"/>
              <w:bottom w:val="nil"/>
              <w:right w:val="nil"/>
            </w:tcBorders>
            <w:shd w:val="clear" w:color="auto" w:fill="auto"/>
            <w:noWrap/>
            <w:hideMark/>
          </w:tcPr>
          <w:p w14:paraId="3EDDB2E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896" w:type="dxa"/>
            <w:tcBorders>
              <w:top w:val="nil"/>
              <w:left w:val="nil"/>
              <w:bottom w:val="nil"/>
              <w:right w:val="nil"/>
            </w:tcBorders>
            <w:shd w:val="clear" w:color="auto" w:fill="auto"/>
            <w:noWrap/>
            <w:hideMark/>
          </w:tcPr>
          <w:p w14:paraId="5A259B4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2977" w:type="dxa"/>
            <w:tcBorders>
              <w:top w:val="nil"/>
              <w:left w:val="nil"/>
              <w:bottom w:val="nil"/>
              <w:right w:val="nil"/>
            </w:tcBorders>
          </w:tcPr>
          <w:p w14:paraId="6FC1DF7B"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6DD9149E" w14:textId="77777777" w:rsidTr="00461909">
        <w:trPr>
          <w:trHeight w:val="290"/>
        </w:trPr>
        <w:tc>
          <w:tcPr>
            <w:tcW w:w="960" w:type="dxa"/>
            <w:tcBorders>
              <w:top w:val="nil"/>
              <w:left w:val="nil"/>
              <w:bottom w:val="nil"/>
              <w:right w:val="nil"/>
            </w:tcBorders>
            <w:shd w:val="clear" w:color="auto" w:fill="auto"/>
            <w:noWrap/>
            <w:hideMark/>
          </w:tcPr>
          <w:p w14:paraId="612DAA3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458091</w:t>
            </w:r>
          </w:p>
        </w:tc>
        <w:tc>
          <w:tcPr>
            <w:tcW w:w="1156" w:type="dxa"/>
            <w:tcBorders>
              <w:top w:val="nil"/>
              <w:left w:val="nil"/>
              <w:bottom w:val="nil"/>
              <w:right w:val="nil"/>
            </w:tcBorders>
            <w:shd w:val="clear" w:color="auto" w:fill="auto"/>
            <w:noWrap/>
            <w:hideMark/>
          </w:tcPr>
          <w:p w14:paraId="2FE718F5"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29</w:t>
            </w:r>
          </w:p>
        </w:tc>
        <w:tc>
          <w:tcPr>
            <w:tcW w:w="222" w:type="dxa"/>
            <w:tcBorders>
              <w:top w:val="nil"/>
              <w:left w:val="nil"/>
              <w:bottom w:val="nil"/>
              <w:right w:val="nil"/>
            </w:tcBorders>
            <w:shd w:val="clear" w:color="auto" w:fill="auto"/>
            <w:noWrap/>
            <w:hideMark/>
          </w:tcPr>
          <w:p w14:paraId="4FB52BD8"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745FEA3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19</w:t>
            </w:r>
          </w:p>
        </w:tc>
        <w:tc>
          <w:tcPr>
            <w:tcW w:w="685" w:type="dxa"/>
            <w:tcBorders>
              <w:top w:val="nil"/>
              <w:left w:val="nil"/>
              <w:bottom w:val="nil"/>
              <w:right w:val="nil"/>
            </w:tcBorders>
            <w:shd w:val="clear" w:color="auto" w:fill="auto"/>
            <w:noWrap/>
            <w:hideMark/>
          </w:tcPr>
          <w:p w14:paraId="1EA822C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15</w:t>
            </w:r>
          </w:p>
        </w:tc>
        <w:tc>
          <w:tcPr>
            <w:tcW w:w="709" w:type="dxa"/>
            <w:tcBorders>
              <w:top w:val="nil"/>
              <w:left w:val="nil"/>
              <w:bottom w:val="nil"/>
              <w:right w:val="nil"/>
            </w:tcBorders>
            <w:shd w:val="clear" w:color="auto" w:fill="auto"/>
            <w:noWrap/>
            <w:hideMark/>
          </w:tcPr>
          <w:p w14:paraId="334B298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w:t>
            </w:r>
          </w:p>
        </w:tc>
        <w:tc>
          <w:tcPr>
            <w:tcW w:w="663" w:type="dxa"/>
            <w:tcBorders>
              <w:top w:val="nil"/>
              <w:left w:val="nil"/>
              <w:bottom w:val="nil"/>
              <w:right w:val="nil"/>
            </w:tcBorders>
            <w:shd w:val="clear" w:color="auto" w:fill="auto"/>
            <w:noWrap/>
            <w:hideMark/>
          </w:tcPr>
          <w:p w14:paraId="6583DAF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w:t>
            </w:r>
          </w:p>
        </w:tc>
        <w:tc>
          <w:tcPr>
            <w:tcW w:w="896" w:type="dxa"/>
            <w:tcBorders>
              <w:top w:val="nil"/>
              <w:left w:val="nil"/>
              <w:bottom w:val="nil"/>
              <w:right w:val="nil"/>
            </w:tcBorders>
            <w:shd w:val="clear" w:color="auto" w:fill="auto"/>
            <w:noWrap/>
            <w:hideMark/>
          </w:tcPr>
          <w:p w14:paraId="0E74B3F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w:t>
            </w:r>
          </w:p>
        </w:tc>
        <w:tc>
          <w:tcPr>
            <w:tcW w:w="2977" w:type="dxa"/>
            <w:tcBorders>
              <w:top w:val="nil"/>
              <w:left w:val="nil"/>
              <w:bottom w:val="nil"/>
              <w:right w:val="nil"/>
            </w:tcBorders>
          </w:tcPr>
          <w:p w14:paraId="2E28C9F9"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Recently thinned in 74; and again in 1991</w:t>
            </w:r>
          </w:p>
        </w:tc>
      </w:tr>
      <w:tr w:rsidR="00A1583F" w:rsidRPr="00EF0566" w14:paraId="290EDA6B" w14:textId="77777777" w:rsidTr="00461909">
        <w:trPr>
          <w:trHeight w:val="290"/>
        </w:trPr>
        <w:tc>
          <w:tcPr>
            <w:tcW w:w="960" w:type="dxa"/>
            <w:tcBorders>
              <w:top w:val="nil"/>
              <w:left w:val="nil"/>
              <w:bottom w:val="nil"/>
              <w:right w:val="nil"/>
            </w:tcBorders>
            <w:shd w:val="clear" w:color="auto" w:fill="auto"/>
            <w:noWrap/>
            <w:hideMark/>
          </w:tcPr>
          <w:p w14:paraId="3BF8F65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458093</w:t>
            </w:r>
          </w:p>
        </w:tc>
        <w:tc>
          <w:tcPr>
            <w:tcW w:w="1156" w:type="dxa"/>
            <w:tcBorders>
              <w:top w:val="nil"/>
              <w:left w:val="nil"/>
              <w:bottom w:val="nil"/>
              <w:right w:val="nil"/>
            </w:tcBorders>
            <w:shd w:val="clear" w:color="auto" w:fill="auto"/>
            <w:noWrap/>
            <w:hideMark/>
          </w:tcPr>
          <w:p w14:paraId="590E8A9E"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23</w:t>
            </w:r>
          </w:p>
        </w:tc>
        <w:tc>
          <w:tcPr>
            <w:tcW w:w="222" w:type="dxa"/>
            <w:tcBorders>
              <w:top w:val="nil"/>
              <w:left w:val="nil"/>
              <w:bottom w:val="nil"/>
              <w:right w:val="nil"/>
            </w:tcBorders>
            <w:shd w:val="clear" w:color="auto" w:fill="auto"/>
            <w:noWrap/>
            <w:hideMark/>
          </w:tcPr>
          <w:p w14:paraId="1DE8BFA5"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050CD42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10</w:t>
            </w:r>
          </w:p>
        </w:tc>
        <w:tc>
          <w:tcPr>
            <w:tcW w:w="685" w:type="dxa"/>
            <w:tcBorders>
              <w:top w:val="nil"/>
              <w:left w:val="nil"/>
              <w:bottom w:val="nil"/>
              <w:right w:val="nil"/>
            </w:tcBorders>
            <w:shd w:val="clear" w:color="auto" w:fill="auto"/>
            <w:noWrap/>
            <w:hideMark/>
          </w:tcPr>
          <w:p w14:paraId="5834241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709" w:type="dxa"/>
            <w:tcBorders>
              <w:top w:val="nil"/>
              <w:left w:val="nil"/>
              <w:bottom w:val="nil"/>
              <w:right w:val="nil"/>
            </w:tcBorders>
            <w:shd w:val="clear" w:color="auto" w:fill="auto"/>
            <w:noWrap/>
            <w:hideMark/>
          </w:tcPr>
          <w:p w14:paraId="6358DE6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663" w:type="dxa"/>
            <w:tcBorders>
              <w:top w:val="nil"/>
              <w:left w:val="nil"/>
              <w:bottom w:val="nil"/>
              <w:right w:val="nil"/>
            </w:tcBorders>
            <w:shd w:val="clear" w:color="auto" w:fill="auto"/>
            <w:noWrap/>
            <w:hideMark/>
          </w:tcPr>
          <w:p w14:paraId="63598FD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896" w:type="dxa"/>
            <w:tcBorders>
              <w:top w:val="nil"/>
              <w:left w:val="nil"/>
              <w:bottom w:val="nil"/>
              <w:right w:val="nil"/>
            </w:tcBorders>
            <w:shd w:val="clear" w:color="auto" w:fill="auto"/>
            <w:noWrap/>
            <w:hideMark/>
          </w:tcPr>
          <w:p w14:paraId="7DEF938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2977" w:type="dxa"/>
            <w:tcBorders>
              <w:top w:val="nil"/>
              <w:left w:val="nil"/>
              <w:bottom w:val="nil"/>
              <w:right w:val="nil"/>
            </w:tcBorders>
          </w:tcPr>
          <w:p w14:paraId="6AFA8D62"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05CAA8B3" w14:textId="77777777" w:rsidTr="00461909">
        <w:trPr>
          <w:trHeight w:val="290"/>
        </w:trPr>
        <w:tc>
          <w:tcPr>
            <w:tcW w:w="960" w:type="dxa"/>
            <w:tcBorders>
              <w:top w:val="nil"/>
              <w:left w:val="nil"/>
              <w:bottom w:val="nil"/>
              <w:right w:val="nil"/>
            </w:tcBorders>
            <w:shd w:val="clear" w:color="auto" w:fill="auto"/>
            <w:noWrap/>
            <w:hideMark/>
          </w:tcPr>
          <w:p w14:paraId="39DE116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459072</w:t>
            </w:r>
          </w:p>
        </w:tc>
        <w:tc>
          <w:tcPr>
            <w:tcW w:w="1156" w:type="dxa"/>
            <w:tcBorders>
              <w:top w:val="nil"/>
              <w:left w:val="nil"/>
              <w:bottom w:val="nil"/>
              <w:right w:val="nil"/>
            </w:tcBorders>
            <w:shd w:val="clear" w:color="auto" w:fill="auto"/>
            <w:noWrap/>
            <w:hideMark/>
          </w:tcPr>
          <w:p w14:paraId="174EE17B"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32</w:t>
            </w:r>
          </w:p>
        </w:tc>
        <w:tc>
          <w:tcPr>
            <w:tcW w:w="222" w:type="dxa"/>
            <w:tcBorders>
              <w:top w:val="nil"/>
              <w:left w:val="nil"/>
              <w:bottom w:val="nil"/>
              <w:right w:val="nil"/>
            </w:tcBorders>
            <w:shd w:val="clear" w:color="auto" w:fill="auto"/>
            <w:noWrap/>
            <w:hideMark/>
          </w:tcPr>
          <w:p w14:paraId="482CFA95"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00960A3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17</w:t>
            </w:r>
          </w:p>
        </w:tc>
        <w:tc>
          <w:tcPr>
            <w:tcW w:w="685" w:type="dxa"/>
            <w:tcBorders>
              <w:top w:val="nil"/>
              <w:left w:val="nil"/>
              <w:bottom w:val="nil"/>
              <w:right w:val="nil"/>
            </w:tcBorders>
            <w:shd w:val="clear" w:color="auto" w:fill="auto"/>
            <w:noWrap/>
            <w:hideMark/>
          </w:tcPr>
          <w:p w14:paraId="17136D0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0</w:t>
            </w:r>
          </w:p>
        </w:tc>
        <w:tc>
          <w:tcPr>
            <w:tcW w:w="709" w:type="dxa"/>
            <w:tcBorders>
              <w:top w:val="nil"/>
              <w:left w:val="nil"/>
              <w:bottom w:val="nil"/>
              <w:right w:val="nil"/>
            </w:tcBorders>
            <w:shd w:val="clear" w:color="auto" w:fill="auto"/>
            <w:noWrap/>
            <w:hideMark/>
          </w:tcPr>
          <w:p w14:paraId="5F4B499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w:t>
            </w:r>
          </w:p>
        </w:tc>
        <w:tc>
          <w:tcPr>
            <w:tcW w:w="663" w:type="dxa"/>
            <w:tcBorders>
              <w:top w:val="nil"/>
              <w:left w:val="nil"/>
              <w:bottom w:val="nil"/>
              <w:right w:val="nil"/>
            </w:tcBorders>
            <w:shd w:val="clear" w:color="auto" w:fill="auto"/>
            <w:noWrap/>
            <w:hideMark/>
          </w:tcPr>
          <w:p w14:paraId="6653F2B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20</w:t>
            </w:r>
          </w:p>
        </w:tc>
        <w:tc>
          <w:tcPr>
            <w:tcW w:w="896" w:type="dxa"/>
            <w:tcBorders>
              <w:top w:val="nil"/>
              <w:left w:val="nil"/>
              <w:bottom w:val="nil"/>
              <w:right w:val="nil"/>
            </w:tcBorders>
            <w:shd w:val="clear" w:color="auto" w:fill="auto"/>
            <w:noWrap/>
            <w:hideMark/>
          </w:tcPr>
          <w:p w14:paraId="3D938DE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2977" w:type="dxa"/>
            <w:tcBorders>
              <w:top w:val="nil"/>
              <w:left w:val="nil"/>
              <w:bottom w:val="nil"/>
              <w:right w:val="nil"/>
            </w:tcBorders>
          </w:tcPr>
          <w:p w14:paraId="60B7C9EE"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Young thicket in 74, thinned c2010</w:t>
            </w:r>
          </w:p>
        </w:tc>
      </w:tr>
      <w:tr w:rsidR="00A1583F" w:rsidRPr="00EF0566" w14:paraId="2512C9E2" w14:textId="77777777" w:rsidTr="00461909">
        <w:trPr>
          <w:trHeight w:val="290"/>
        </w:trPr>
        <w:tc>
          <w:tcPr>
            <w:tcW w:w="960" w:type="dxa"/>
            <w:tcBorders>
              <w:top w:val="nil"/>
              <w:left w:val="nil"/>
              <w:bottom w:val="nil"/>
              <w:right w:val="nil"/>
            </w:tcBorders>
            <w:shd w:val="clear" w:color="auto" w:fill="auto"/>
            <w:noWrap/>
            <w:hideMark/>
          </w:tcPr>
          <w:p w14:paraId="4AB68A7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459074</w:t>
            </w:r>
          </w:p>
        </w:tc>
        <w:tc>
          <w:tcPr>
            <w:tcW w:w="1156" w:type="dxa"/>
            <w:tcBorders>
              <w:top w:val="nil"/>
              <w:left w:val="nil"/>
              <w:bottom w:val="nil"/>
              <w:right w:val="nil"/>
            </w:tcBorders>
            <w:shd w:val="clear" w:color="auto" w:fill="auto"/>
            <w:noWrap/>
            <w:hideMark/>
          </w:tcPr>
          <w:p w14:paraId="57EA8385"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51</w:t>
            </w:r>
          </w:p>
        </w:tc>
        <w:tc>
          <w:tcPr>
            <w:tcW w:w="222" w:type="dxa"/>
            <w:tcBorders>
              <w:top w:val="nil"/>
              <w:left w:val="nil"/>
              <w:bottom w:val="nil"/>
              <w:right w:val="nil"/>
            </w:tcBorders>
            <w:shd w:val="clear" w:color="auto" w:fill="auto"/>
            <w:noWrap/>
            <w:hideMark/>
          </w:tcPr>
          <w:p w14:paraId="5AC45710"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394CE12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31</w:t>
            </w:r>
          </w:p>
        </w:tc>
        <w:tc>
          <w:tcPr>
            <w:tcW w:w="685" w:type="dxa"/>
            <w:tcBorders>
              <w:top w:val="nil"/>
              <w:left w:val="nil"/>
              <w:bottom w:val="nil"/>
              <w:right w:val="nil"/>
            </w:tcBorders>
            <w:shd w:val="clear" w:color="auto" w:fill="auto"/>
            <w:noWrap/>
            <w:hideMark/>
          </w:tcPr>
          <w:p w14:paraId="55671F1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22</w:t>
            </w:r>
          </w:p>
        </w:tc>
        <w:tc>
          <w:tcPr>
            <w:tcW w:w="709" w:type="dxa"/>
            <w:tcBorders>
              <w:top w:val="nil"/>
              <w:left w:val="nil"/>
              <w:bottom w:val="nil"/>
              <w:right w:val="nil"/>
            </w:tcBorders>
            <w:shd w:val="clear" w:color="auto" w:fill="auto"/>
            <w:noWrap/>
            <w:hideMark/>
          </w:tcPr>
          <w:p w14:paraId="7020817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25</w:t>
            </w:r>
          </w:p>
        </w:tc>
        <w:tc>
          <w:tcPr>
            <w:tcW w:w="663" w:type="dxa"/>
            <w:tcBorders>
              <w:top w:val="nil"/>
              <w:left w:val="nil"/>
              <w:bottom w:val="nil"/>
              <w:right w:val="nil"/>
            </w:tcBorders>
            <w:shd w:val="clear" w:color="auto" w:fill="auto"/>
            <w:noWrap/>
            <w:hideMark/>
          </w:tcPr>
          <w:p w14:paraId="2A143A8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22</w:t>
            </w:r>
          </w:p>
        </w:tc>
        <w:tc>
          <w:tcPr>
            <w:tcW w:w="896" w:type="dxa"/>
            <w:tcBorders>
              <w:top w:val="nil"/>
              <w:left w:val="nil"/>
              <w:bottom w:val="nil"/>
              <w:right w:val="nil"/>
            </w:tcBorders>
            <w:shd w:val="clear" w:color="auto" w:fill="auto"/>
            <w:noWrap/>
            <w:hideMark/>
          </w:tcPr>
          <w:p w14:paraId="6515333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25</w:t>
            </w:r>
          </w:p>
        </w:tc>
        <w:tc>
          <w:tcPr>
            <w:tcW w:w="2977" w:type="dxa"/>
            <w:tcBorders>
              <w:top w:val="nil"/>
              <w:left w:val="nil"/>
              <w:bottom w:val="nil"/>
              <w:right w:val="nil"/>
            </w:tcBorders>
          </w:tcPr>
          <w:p w14:paraId="795AA257"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63FDB816" w14:textId="77777777" w:rsidTr="00461909">
        <w:trPr>
          <w:trHeight w:val="290"/>
        </w:trPr>
        <w:tc>
          <w:tcPr>
            <w:tcW w:w="960" w:type="dxa"/>
            <w:tcBorders>
              <w:top w:val="nil"/>
              <w:left w:val="nil"/>
              <w:bottom w:val="nil"/>
              <w:right w:val="nil"/>
            </w:tcBorders>
            <w:shd w:val="clear" w:color="auto" w:fill="auto"/>
            <w:noWrap/>
            <w:hideMark/>
          </w:tcPr>
          <w:p w14:paraId="5CD7BAB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459076</w:t>
            </w:r>
          </w:p>
        </w:tc>
        <w:tc>
          <w:tcPr>
            <w:tcW w:w="1156" w:type="dxa"/>
            <w:tcBorders>
              <w:top w:val="nil"/>
              <w:left w:val="nil"/>
              <w:bottom w:val="nil"/>
              <w:right w:val="nil"/>
            </w:tcBorders>
            <w:shd w:val="clear" w:color="auto" w:fill="auto"/>
            <w:noWrap/>
            <w:hideMark/>
          </w:tcPr>
          <w:p w14:paraId="5B21FF1A"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33</w:t>
            </w:r>
          </w:p>
        </w:tc>
        <w:tc>
          <w:tcPr>
            <w:tcW w:w="222" w:type="dxa"/>
            <w:tcBorders>
              <w:top w:val="nil"/>
              <w:left w:val="nil"/>
              <w:bottom w:val="nil"/>
              <w:right w:val="nil"/>
            </w:tcBorders>
            <w:shd w:val="clear" w:color="auto" w:fill="auto"/>
            <w:noWrap/>
            <w:hideMark/>
          </w:tcPr>
          <w:p w14:paraId="42446A60"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55B1CE3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18</w:t>
            </w:r>
          </w:p>
        </w:tc>
        <w:tc>
          <w:tcPr>
            <w:tcW w:w="685" w:type="dxa"/>
            <w:tcBorders>
              <w:top w:val="nil"/>
              <w:left w:val="nil"/>
              <w:bottom w:val="nil"/>
              <w:right w:val="nil"/>
            </w:tcBorders>
            <w:shd w:val="clear" w:color="auto" w:fill="auto"/>
            <w:noWrap/>
            <w:hideMark/>
          </w:tcPr>
          <w:p w14:paraId="2141496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17</w:t>
            </w:r>
          </w:p>
        </w:tc>
        <w:tc>
          <w:tcPr>
            <w:tcW w:w="709" w:type="dxa"/>
            <w:tcBorders>
              <w:top w:val="nil"/>
              <w:left w:val="nil"/>
              <w:bottom w:val="nil"/>
              <w:right w:val="nil"/>
            </w:tcBorders>
            <w:shd w:val="clear" w:color="auto" w:fill="auto"/>
            <w:noWrap/>
            <w:hideMark/>
          </w:tcPr>
          <w:p w14:paraId="60A904E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15</w:t>
            </w:r>
          </w:p>
        </w:tc>
        <w:tc>
          <w:tcPr>
            <w:tcW w:w="663" w:type="dxa"/>
            <w:tcBorders>
              <w:top w:val="nil"/>
              <w:left w:val="nil"/>
              <w:bottom w:val="nil"/>
              <w:right w:val="nil"/>
            </w:tcBorders>
            <w:shd w:val="clear" w:color="auto" w:fill="auto"/>
            <w:noWrap/>
            <w:hideMark/>
          </w:tcPr>
          <w:p w14:paraId="4F2EC72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10</w:t>
            </w:r>
          </w:p>
        </w:tc>
        <w:tc>
          <w:tcPr>
            <w:tcW w:w="896" w:type="dxa"/>
            <w:tcBorders>
              <w:top w:val="nil"/>
              <w:left w:val="nil"/>
              <w:bottom w:val="nil"/>
              <w:right w:val="nil"/>
            </w:tcBorders>
            <w:shd w:val="clear" w:color="auto" w:fill="auto"/>
            <w:noWrap/>
            <w:hideMark/>
          </w:tcPr>
          <w:p w14:paraId="509AC87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2977" w:type="dxa"/>
            <w:tcBorders>
              <w:top w:val="nil"/>
              <w:left w:val="nil"/>
              <w:bottom w:val="nil"/>
              <w:right w:val="nil"/>
            </w:tcBorders>
          </w:tcPr>
          <w:p w14:paraId="5D0A020E"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Conifer nurse recently removed in 1974; thinned c2010</w:t>
            </w:r>
          </w:p>
        </w:tc>
      </w:tr>
      <w:tr w:rsidR="00A1583F" w:rsidRPr="00EF0566" w14:paraId="0E869CFD" w14:textId="77777777" w:rsidTr="00461909">
        <w:trPr>
          <w:trHeight w:val="290"/>
        </w:trPr>
        <w:tc>
          <w:tcPr>
            <w:tcW w:w="960" w:type="dxa"/>
            <w:tcBorders>
              <w:top w:val="nil"/>
              <w:left w:val="nil"/>
              <w:bottom w:val="nil"/>
              <w:right w:val="nil"/>
            </w:tcBorders>
            <w:shd w:val="clear" w:color="auto" w:fill="auto"/>
            <w:noWrap/>
            <w:hideMark/>
          </w:tcPr>
          <w:p w14:paraId="178C1E8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459078</w:t>
            </w:r>
          </w:p>
        </w:tc>
        <w:tc>
          <w:tcPr>
            <w:tcW w:w="1156" w:type="dxa"/>
            <w:tcBorders>
              <w:top w:val="nil"/>
              <w:left w:val="nil"/>
              <w:bottom w:val="nil"/>
              <w:right w:val="nil"/>
            </w:tcBorders>
            <w:shd w:val="clear" w:color="auto" w:fill="auto"/>
            <w:noWrap/>
            <w:hideMark/>
          </w:tcPr>
          <w:p w14:paraId="757AEDA9"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20</w:t>
            </w:r>
          </w:p>
        </w:tc>
        <w:tc>
          <w:tcPr>
            <w:tcW w:w="222" w:type="dxa"/>
            <w:tcBorders>
              <w:top w:val="nil"/>
              <w:left w:val="nil"/>
              <w:bottom w:val="nil"/>
              <w:right w:val="nil"/>
            </w:tcBorders>
            <w:shd w:val="clear" w:color="auto" w:fill="auto"/>
            <w:noWrap/>
            <w:hideMark/>
          </w:tcPr>
          <w:p w14:paraId="07FC7272"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7ABF313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685" w:type="dxa"/>
            <w:tcBorders>
              <w:top w:val="nil"/>
              <w:left w:val="nil"/>
              <w:bottom w:val="nil"/>
              <w:right w:val="nil"/>
            </w:tcBorders>
            <w:shd w:val="clear" w:color="auto" w:fill="auto"/>
            <w:noWrap/>
            <w:hideMark/>
          </w:tcPr>
          <w:p w14:paraId="13D0E95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6</w:t>
            </w:r>
          </w:p>
        </w:tc>
        <w:tc>
          <w:tcPr>
            <w:tcW w:w="709" w:type="dxa"/>
            <w:tcBorders>
              <w:top w:val="nil"/>
              <w:left w:val="nil"/>
              <w:bottom w:val="nil"/>
              <w:right w:val="nil"/>
            </w:tcBorders>
            <w:shd w:val="clear" w:color="auto" w:fill="auto"/>
            <w:noWrap/>
            <w:hideMark/>
          </w:tcPr>
          <w:p w14:paraId="5094BC4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w:t>
            </w:r>
          </w:p>
        </w:tc>
        <w:tc>
          <w:tcPr>
            <w:tcW w:w="663" w:type="dxa"/>
            <w:tcBorders>
              <w:top w:val="nil"/>
              <w:left w:val="nil"/>
              <w:bottom w:val="nil"/>
              <w:right w:val="nil"/>
            </w:tcBorders>
            <w:shd w:val="clear" w:color="auto" w:fill="auto"/>
            <w:noWrap/>
            <w:hideMark/>
          </w:tcPr>
          <w:p w14:paraId="7508759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w:t>
            </w:r>
          </w:p>
        </w:tc>
        <w:tc>
          <w:tcPr>
            <w:tcW w:w="896" w:type="dxa"/>
            <w:tcBorders>
              <w:top w:val="nil"/>
              <w:left w:val="nil"/>
              <w:bottom w:val="nil"/>
              <w:right w:val="nil"/>
            </w:tcBorders>
            <w:shd w:val="clear" w:color="auto" w:fill="auto"/>
            <w:noWrap/>
            <w:hideMark/>
          </w:tcPr>
          <w:p w14:paraId="609414B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2977" w:type="dxa"/>
            <w:tcBorders>
              <w:top w:val="nil"/>
              <w:left w:val="nil"/>
              <w:bottom w:val="nil"/>
              <w:right w:val="nil"/>
            </w:tcBorders>
          </w:tcPr>
          <w:p w14:paraId="2BEBC238"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Recently thinned in 74; again c1990, 2011.</w:t>
            </w:r>
          </w:p>
        </w:tc>
      </w:tr>
      <w:tr w:rsidR="00A1583F" w:rsidRPr="00EF0566" w14:paraId="11D23DE3" w14:textId="77777777" w:rsidTr="00461909">
        <w:trPr>
          <w:trHeight w:val="290"/>
        </w:trPr>
        <w:tc>
          <w:tcPr>
            <w:tcW w:w="960" w:type="dxa"/>
            <w:tcBorders>
              <w:top w:val="nil"/>
              <w:left w:val="nil"/>
              <w:bottom w:val="nil"/>
              <w:right w:val="nil"/>
            </w:tcBorders>
            <w:shd w:val="clear" w:color="auto" w:fill="auto"/>
            <w:noWrap/>
            <w:hideMark/>
          </w:tcPr>
          <w:p w14:paraId="5D4143B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459080</w:t>
            </w:r>
          </w:p>
        </w:tc>
        <w:tc>
          <w:tcPr>
            <w:tcW w:w="1156" w:type="dxa"/>
            <w:tcBorders>
              <w:top w:val="nil"/>
              <w:left w:val="nil"/>
              <w:bottom w:val="nil"/>
              <w:right w:val="nil"/>
            </w:tcBorders>
            <w:shd w:val="clear" w:color="auto" w:fill="auto"/>
            <w:noWrap/>
            <w:hideMark/>
          </w:tcPr>
          <w:p w14:paraId="2BCEB678"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34</w:t>
            </w:r>
          </w:p>
        </w:tc>
        <w:tc>
          <w:tcPr>
            <w:tcW w:w="222" w:type="dxa"/>
            <w:tcBorders>
              <w:top w:val="nil"/>
              <w:left w:val="nil"/>
              <w:bottom w:val="nil"/>
              <w:right w:val="nil"/>
            </w:tcBorders>
            <w:shd w:val="clear" w:color="auto" w:fill="auto"/>
            <w:noWrap/>
            <w:hideMark/>
          </w:tcPr>
          <w:p w14:paraId="343AD2EA"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4FBA331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685" w:type="dxa"/>
            <w:tcBorders>
              <w:top w:val="nil"/>
              <w:left w:val="nil"/>
              <w:bottom w:val="nil"/>
              <w:right w:val="nil"/>
            </w:tcBorders>
            <w:shd w:val="clear" w:color="auto" w:fill="auto"/>
            <w:noWrap/>
            <w:hideMark/>
          </w:tcPr>
          <w:p w14:paraId="35481D7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25</w:t>
            </w:r>
          </w:p>
        </w:tc>
        <w:tc>
          <w:tcPr>
            <w:tcW w:w="709" w:type="dxa"/>
            <w:tcBorders>
              <w:top w:val="nil"/>
              <w:left w:val="nil"/>
              <w:bottom w:val="nil"/>
              <w:right w:val="nil"/>
            </w:tcBorders>
            <w:shd w:val="clear" w:color="auto" w:fill="auto"/>
            <w:noWrap/>
            <w:hideMark/>
          </w:tcPr>
          <w:p w14:paraId="2A9FBCC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19</w:t>
            </w:r>
          </w:p>
        </w:tc>
        <w:tc>
          <w:tcPr>
            <w:tcW w:w="663" w:type="dxa"/>
            <w:tcBorders>
              <w:top w:val="nil"/>
              <w:left w:val="nil"/>
              <w:bottom w:val="nil"/>
              <w:right w:val="nil"/>
            </w:tcBorders>
            <w:shd w:val="clear" w:color="auto" w:fill="auto"/>
            <w:noWrap/>
            <w:hideMark/>
          </w:tcPr>
          <w:p w14:paraId="4D19972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896" w:type="dxa"/>
            <w:tcBorders>
              <w:top w:val="nil"/>
              <w:left w:val="nil"/>
              <w:bottom w:val="nil"/>
              <w:right w:val="nil"/>
            </w:tcBorders>
            <w:shd w:val="clear" w:color="auto" w:fill="auto"/>
            <w:noWrap/>
            <w:hideMark/>
          </w:tcPr>
          <w:p w14:paraId="69C9695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2977" w:type="dxa"/>
            <w:tcBorders>
              <w:top w:val="nil"/>
              <w:left w:val="nil"/>
              <w:bottom w:val="nil"/>
              <w:right w:val="nil"/>
            </w:tcBorders>
          </w:tcPr>
          <w:p w14:paraId="6EDC3B0C"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Giant beech died 1974-1991, regeneration since</w:t>
            </w:r>
          </w:p>
        </w:tc>
      </w:tr>
      <w:tr w:rsidR="00A1583F" w:rsidRPr="00EF0566" w14:paraId="0ED6C90B" w14:textId="77777777" w:rsidTr="00461909">
        <w:trPr>
          <w:trHeight w:val="290"/>
        </w:trPr>
        <w:tc>
          <w:tcPr>
            <w:tcW w:w="960" w:type="dxa"/>
            <w:tcBorders>
              <w:top w:val="nil"/>
              <w:left w:val="nil"/>
              <w:bottom w:val="nil"/>
              <w:right w:val="nil"/>
            </w:tcBorders>
            <w:shd w:val="clear" w:color="auto" w:fill="auto"/>
            <w:noWrap/>
            <w:hideMark/>
          </w:tcPr>
          <w:p w14:paraId="499CF12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459082</w:t>
            </w:r>
          </w:p>
        </w:tc>
        <w:tc>
          <w:tcPr>
            <w:tcW w:w="1156" w:type="dxa"/>
            <w:tcBorders>
              <w:top w:val="nil"/>
              <w:left w:val="nil"/>
              <w:bottom w:val="nil"/>
              <w:right w:val="nil"/>
            </w:tcBorders>
            <w:shd w:val="clear" w:color="auto" w:fill="auto"/>
            <w:noWrap/>
            <w:hideMark/>
          </w:tcPr>
          <w:p w14:paraId="24DB334A"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17</w:t>
            </w:r>
          </w:p>
        </w:tc>
        <w:tc>
          <w:tcPr>
            <w:tcW w:w="222" w:type="dxa"/>
            <w:tcBorders>
              <w:top w:val="nil"/>
              <w:left w:val="nil"/>
              <w:bottom w:val="nil"/>
              <w:right w:val="nil"/>
            </w:tcBorders>
            <w:shd w:val="clear" w:color="auto" w:fill="auto"/>
            <w:noWrap/>
            <w:hideMark/>
          </w:tcPr>
          <w:p w14:paraId="084B6F7C"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5100941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685" w:type="dxa"/>
            <w:tcBorders>
              <w:top w:val="nil"/>
              <w:left w:val="nil"/>
              <w:bottom w:val="nil"/>
              <w:right w:val="nil"/>
            </w:tcBorders>
            <w:shd w:val="clear" w:color="auto" w:fill="auto"/>
            <w:noWrap/>
            <w:hideMark/>
          </w:tcPr>
          <w:p w14:paraId="1E3EA22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10</w:t>
            </w:r>
          </w:p>
        </w:tc>
        <w:tc>
          <w:tcPr>
            <w:tcW w:w="709" w:type="dxa"/>
            <w:tcBorders>
              <w:top w:val="nil"/>
              <w:left w:val="nil"/>
              <w:bottom w:val="nil"/>
              <w:right w:val="nil"/>
            </w:tcBorders>
            <w:shd w:val="clear" w:color="auto" w:fill="auto"/>
            <w:noWrap/>
            <w:hideMark/>
          </w:tcPr>
          <w:p w14:paraId="63DFA3E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10</w:t>
            </w:r>
          </w:p>
        </w:tc>
        <w:tc>
          <w:tcPr>
            <w:tcW w:w="663" w:type="dxa"/>
            <w:tcBorders>
              <w:top w:val="nil"/>
              <w:left w:val="nil"/>
              <w:bottom w:val="nil"/>
              <w:right w:val="nil"/>
            </w:tcBorders>
            <w:shd w:val="clear" w:color="auto" w:fill="auto"/>
            <w:noWrap/>
            <w:hideMark/>
          </w:tcPr>
          <w:p w14:paraId="159FF12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8</w:t>
            </w:r>
          </w:p>
        </w:tc>
        <w:tc>
          <w:tcPr>
            <w:tcW w:w="896" w:type="dxa"/>
            <w:tcBorders>
              <w:top w:val="nil"/>
              <w:left w:val="nil"/>
              <w:bottom w:val="nil"/>
              <w:right w:val="nil"/>
            </w:tcBorders>
            <w:shd w:val="clear" w:color="auto" w:fill="auto"/>
            <w:noWrap/>
            <w:hideMark/>
          </w:tcPr>
          <w:p w14:paraId="33F2E79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2977" w:type="dxa"/>
            <w:tcBorders>
              <w:top w:val="nil"/>
              <w:left w:val="nil"/>
              <w:bottom w:val="nil"/>
              <w:right w:val="nil"/>
            </w:tcBorders>
          </w:tcPr>
          <w:p w14:paraId="08AA7853"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1C9898BC" w14:textId="77777777" w:rsidTr="00461909">
        <w:trPr>
          <w:trHeight w:val="290"/>
        </w:trPr>
        <w:tc>
          <w:tcPr>
            <w:tcW w:w="960" w:type="dxa"/>
            <w:tcBorders>
              <w:top w:val="nil"/>
              <w:left w:val="nil"/>
              <w:bottom w:val="nil"/>
              <w:right w:val="nil"/>
            </w:tcBorders>
            <w:shd w:val="clear" w:color="auto" w:fill="auto"/>
            <w:noWrap/>
            <w:hideMark/>
          </w:tcPr>
          <w:p w14:paraId="60EB6A0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459084</w:t>
            </w:r>
          </w:p>
        </w:tc>
        <w:tc>
          <w:tcPr>
            <w:tcW w:w="1156" w:type="dxa"/>
            <w:tcBorders>
              <w:top w:val="nil"/>
              <w:left w:val="nil"/>
              <w:bottom w:val="nil"/>
              <w:right w:val="nil"/>
            </w:tcBorders>
            <w:shd w:val="clear" w:color="auto" w:fill="auto"/>
            <w:noWrap/>
            <w:hideMark/>
          </w:tcPr>
          <w:p w14:paraId="424EC5B6"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48</w:t>
            </w:r>
          </w:p>
        </w:tc>
        <w:tc>
          <w:tcPr>
            <w:tcW w:w="222" w:type="dxa"/>
            <w:tcBorders>
              <w:top w:val="nil"/>
              <w:left w:val="nil"/>
              <w:bottom w:val="nil"/>
              <w:right w:val="nil"/>
            </w:tcBorders>
            <w:shd w:val="clear" w:color="auto" w:fill="auto"/>
            <w:noWrap/>
            <w:hideMark/>
          </w:tcPr>
          <w:p w14:paraId="6303C20A"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2237DB3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18</w:t>
            </w:r>
          </w:p>
        </w:tc>
        <w:tc>
          <w:tcPr>
            <w:tcW w:w="685" w:type="dxa"/>
            <w:tcBorders>
              <w:top w:val="nil"/>
              <w:left w:val="nil"/>
              <w:bottom w:val="nil"/>
              <w:right w:val="nil"/>
            </w:tcBorders>
            <w:shd w:val="clear" w:color="auto" w:fill="auto"/>
            <w:noWrap/>
            <w:hideMark/>
          </w:tcPr>
          <w:p w14:paraId="53E0AD4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28</w:t>
            </w:r>
          </w:p>
        </w:tc>
        <w:tc>
          <w:tcPr>
            <w:tcW w:w="709" w:type="dxa"/>
            <w:tcBorders>
              <w:top w:val="nil"/>
              <w:left w:val="nil"/>
              <w:bottom w:val="nil"/>
              <w:right w:val="nil"/>
            </w:tcBorders>
            <w:shd w:val="clear" w:color="auto" w:fill="auto"/>
            <w:noWrap/>
            <w:hideMark/>
          </w:tcPr>
          <w:p w14:paraId="6D65869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34</w:t>
            </w:r>
          </w:p>
        </w:tc>
        <w:tc>
          <w:tcPr>
            <w:tcW w:w="663" w:type="dxa"/>
            <w:tcBorders>
              <w:top w:val="nil"/>
              <w:left w:val="nil"/>
              <w:bottom w:val="nil"/>
              <w:right w:val="nil"/>
            </w:tcBorders>
            <w:shd w:val="clear" w:color="auto" w:fill="auto"/>
            <w:noWrap/>
            <w:hideMark/>
          </w:tcPr>
          <w:p w14:paraId="6AEA29D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33</w:t>
            </w:r>
          </w:p>
        </w:tc>
        <w:tc>
          <w:tcPr>
            <w:tcW w:w="896" w:type="dxa"/>
            <w:tcBorders>
              <w:top w:val="nil"/>
              <w:left w:val="nil"/>
              <w:bottom w:val="nil"/>
              <w:right w:val="nil"/>
            </w:tcBorders>
            <w:shd w:val="clear" w:color="auto" w:fill="auto"/>
            <w:noWrap/>
            <w:hideMark/>
          </w:tcPr>
          <w:p w14:paraId="34544A9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19</w:t>
            </w:r>
          </w:p>
        </w:tc>
        <w:tc>
          <w:tcPr>
            <w:tcW w:w="2977" w:type="dxa"/>
            <w:tcBorders>
              <w:top w:val="nil"/>
              <w:left w:val="nil"/>
              <w:bottom w:val="nil"/>
              <w:right w:val="nil"/>
            </w:tcBorders>
          </w:tcPr>
          <w:p w14:paraId="20BD6356"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Roadside widened 1974-91; disturbed by pipeline</w:t>
            </w:r>
          </w:p>
        </w:tc>
      </w:tr>
      <w:tr w:rsidR="00A1583F" w:rsidRPr="00EF0566" w14:paraId="1F6456C8" w14:textId="77777777" w:rsidTr="00461909">
        <w:trPr>
          <w:trHeight w:val="290"/>
        </w:trPr>
        <w:tc>
          <w:tcPr>
            <w:tcW w:w="960" w:type="dxa"/>
            <w:tcBorders>
              <w:top w:val="nil"/>
              <w:left w:val="nil"/>
              <w:bottom w:val="nil"/>
              <w:right w:val="nil"/>
            </w:tcBorders>
            <w:shd w:val="clear" w:color="auto" w:fill="auto"/>
            <w:noWrap/>
            <w:hideMark/>
          </w:tcPr>
          <w:p w14:paraId="25282A8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459086</w:t>
            </w:r>
          </w:p>
        </w:tc>
        <w:tc>
          <w:tcPr>
            <w:tcW w:w="1156" w:type="dxa"/>
            <w:tcBorders>
              <w:top w:val="nil"/>
              <w:left w:val="nil"/>
              <w:bottom w:val="nil"/>
              <w:right w:val="nil"/>
            </w:tcBorders>
            <w:shd w:val="clear" w:color="auto" w:fill="auto"/>
            <w:noWrap/>
            <w:hideMark/>
          </w:tcPr>
          <w:p w14:paraId="10F37846"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29</w:t>
            </w:r>
          </w:p>
        </w:tc>
        <w:tc>
          <w:tcPr>
            <w:tcW w:w="222" w:type="dxa"/>
            <w:tcBorders>
              <w:top w:val="nil"/>
              <w:left w:val="nil"/>
              <w:bottom w:val="nil"/>
              <w:right w:val="nil"/>
            </w:tcBorders>
            <w:shd w:val="clear" w:color="auto" w:fill="auto"/>
            <w:noWrap/>
            <w:hideMark/>
          </w:tcPr>
          <w:p w14:paraId="6759CE00"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7B40B52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19</w:t>
            </w:r>
          </w:p>
        </w:tc>
        <w:tc>
          <w:tcPr>
            <w:tcW w:w="685" w:type="dxa"/>
            <w:tcBorders>
              <w:top w:val="nil"/>
              <w:left w:val="nil"/>
              <w:bottom w:val="nil"/>
              <w:right w:val="nil"/>
            </w:tcBorders>
            <w:shd w:val="clear" w:color="auto" w:fill="auto"/>
            <w:noWrap/>
            <w:hideMark/>
          </w:tcPr>
          <w:p w14:paraId="7C72B39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15</w:t>
            </w:r>
          </w:p>
        </w:tc>
        <w:tc>
          <w:tcPr>
            <w:tcW w:w="709" w:type="dxa"/>
            <w:tcBorders>
              <w:top w:val="nil"/>
              <w:left w:val="nil"/>
              <w:bottom w:val="nil"/>
              <w:right w:val="nil"/>
            </w:tcBorders>
            <w:shd w:val="clear" w:color="auto" w:fill="auto"/>
            <w:noWrap/>
            <w:hideMark/>
          </w:tcPr>
          <w:p w14:paraId="5760B5F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24</w:t>
            </w:r>
          </w:p>
        </w:tc>
        <w:tc>
          <w:tcPr>
            <w:tcW w:w="663" w:type="dxa"/>
            <w:tcBorders>
              <w:top w:val="nil"/>
              <w:left w:val="nil"/>
              <w:bottom w:val="nil"/>
              <w:right w:val="nil"/>
            </w:tcBorders>
            <w:shd w:val="clear" w:color="auto" w:fill="auto"/>
            <w:noWrap/>
            <w:hideMark/>
          </w:tcPr>
          <w:p w14:paraId="3432C12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896" w:type="dxa"/>
            <w:tcBorders>
              <w:top w:val="nil"/>
              <w:left w:val="nil"/>
              <w:bottom w:val="nil"/>
              <w:right w:val="nil"/>
            </w:tcBorders>
            <w:shd w:val="clear" w:color="auto" w:fill="auto"/>
            <w:noWrap/>
            <w:hideMark/>
          </w:tcPr>
          <w:p w14:paraId="1A28633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2977" w:type="dxa"/>
            <w:tcBorders>
              <w:top w:val="nil"/>
              <w:left w:val="nil"/>
              <w:bottom w:val="nil"/>
              <w:right w:val="nil"/>
            </w:tcBorders>
          </w:tcPr>
          <w:p w14:paraId="1A71EB80"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403D6C2A" w14:textId="77777777" w:rsidTr="00461909">
        <w:trPr>
          <w:trHeight w:val="290"/>
        </w:trPr>
        <w:tc>
          <w:tcPr>
            <w:tcW w:w="960" w:type="dxa"/>
            <w:tcBorders>
              <w:top w:val="nil"/>
              <w:left w:val="nil"/>
              <w:bottom w:val="nil"/>
              <w:right w:val="nil"/>
            </w:tcBorders>
            <w:shd w:val="clear" w:color="auto" w:fill="auto"/>
            <w:noWrap/>
            <w:hideMark/>
          </w:tcPr>
          <w:p w14:paraId="676202D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459088</w:t>
            </w:r>
          </w:p>
        </w:tc>
        <w:tc>
          <w:tcPr>
            <w:tcW w:w="1156" w:type="dxa"/>
            <w:tcBorders>
              <w:top w:val="nil"/>
              <w:left w:val="nil"/>
              <w:bottom w:val="nil"/>
              <w:right w:val="nil"/>
            </w:tcBorders>
            <w:shd w:val="clear" w:color="auto" w:fill="auto"/>
            <w:noWrap/>
            <w:hideMark/>
          </w:tcPr>
          <w:p w14:paraId="36148159"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15</w:t>
            </w:r>
          </w:p>
        </w:tc>
        <w:tc>
          <w:tcPr>
            <w:tcW w:w="222" w:type="dxa"/>
            <w:tcBorders>
              <w:top w:val="nil"/>
              <w:left w:val="nil"/>
              <w:bottom w:val="nil"/>
              <w:right w:val="nil"/>
            </w:tcBorders>
            <w:shd w:val="clear" w:color="auto" w:fill="auto"/>
            <w:noWrap/>
            <w:hideMark/>
          </w:tcPr>
          <w:p w14:paraId="4BB2FB7D"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2C66C12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685" w:type="dxa"/>
            <w:tcBorders>
              <w:top w:val="nil"/>
              <w:left w:val="nil"/>
              <w:bottom w:val="nil"/>
              <w:right w:val="nil"/>
            </w:tcBorders>
            <w:shd w:val="clear" w:color="auto" w:fill="auto"/>
            <w:noWrap/>
            <w:hideMark/>
          </w:tcPr>
          <w:p w14:paraId="7D0DC23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709" w:type="dxa"/>
            <w:tcBorders>
              <w:top w:val="nil"/>
              <w:left w:val="nil"/>
              <w:bottom w:val="nil"/>
              <w:right w:val="nil"/>
            </w:tcBorders>
            <w:shd w:val="clear" w:color="auto" w:fill="auto"/>
            <w:noWrap/>
            <w:hideMark/>
          </w:tcPr>
          <w:p w14:paraId="13E0ED9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663" w:type="dxa"/>
            <w:tcBorders>
              <w:top w:val="nil"/>
              <w:left w:val="nil"/>
              <w:bottom w:val="nil"/>
              <w:right w:val="nil"/>
            </w:tcBorders>
            <w:shd w:val="clear" w:color="auto" w:fill="auto"/>
            <w:noWrap/>
            <w:hideMark/>
          </w:tcPr>
          <w:p w14:paraId="3708388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896" w:type="dxa"/>
            <w:tcBorders>
              <w:top w:val="nil"/>
              <w:left w:val="nil"/>
              <w:bottom w:val="nil"/>
              <w:right w:val="nil"/>
            </w:tcBorders>
            <w:shd w:val="clear" w:color="auto" w:fill="auto"/>
            <w:noWrap/>
            <w:hideMark/>
          </w:tcPr>
          <w:p w14:paraId="516DC8D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2977" w:type="dxa"/>
            <w:tcBorders>
              <w:top w:val="nil"/>
              <w:left w:val="nil"/>
              <w:bottom w:val="nil"/>
              <w:right w:val="nil"/>
            </w:tcBorders>
          </w:tcPr>
          <w:p w14:paraId="7BBDED16"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2D1539C4" w14:textId="77777777" w:rsidTr="00461909">
        <w:trPr>
          <w:trHeight w:val="290"/>
        </w:trPr>
        <w:tc>
          <w:tcPr>
            <w:tcW w:w="960" w:type="dxa"/>
            <w:tcBorders>
              <w:top w:val="nil"/>
              <w:left w:val="nil"/>
              <w:bottom w:val="nil"/>
              <w:right w:val="nil"/>
            </w:tcBorders>
            <w:shd w:val="clear" w:color="auto" w:fill="auto"/>
            <w:noWrap/>
            <w:hideMark/>
          </w:tcPr>
          <w:p w14:paraId="0F6B54D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459090</w:t>
            </w:r>
          </w:p>
        </w:tc>
        <w:tc>
          <w:tcPr>
            <w:tcW w:w="1156" w:type="dxa"/>
            <w:tcBorders>
              <w:top w:val="nil"/>
              <w:left w:val="nil"/>
              <w:bottom w:val="nil"/>
              <w:right w:val="nil"/>
            </w:tcBorders>
            <w:shd w:val="clear" w:color="auto" w:fill="auto"/>
            <w:noWrap/>
            <w:hideMark/>
          </w:tcPr>
          <w:p w14:paraId="23A162F7"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41</w:t>
            </w:r>
          </w:p>
        </w:tc>
        <w:tc>
          <w:tcPr>
            <w:tcW w:w="222" w:type="dxa"/>
            <w:tcBorders>
              <w:top w:val="nil"/>
              <w:left w:val="nil"/>
              <w:bottom w:val="nil"/>
              <w:right w:val="nil"/>
            </w:tcBorders>
            <w:shd w:val="clear" w:color="auto" w:fill="auto"/>
            <w:noWrap/>
            <w:hideMark/>
          </w:tcPr>
          <w:p w14:paraId="015E6870"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1DD947D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33</w:t>
            </w:r>
          </w:p>
        </w:tc>
        <w:tc>
          <w:tcPr>
            <w:tcW w:w="685" w:type="dxa"/>
            <w:tcBorders>
              <w:top w:val="nil"/>
              <w:left w:val="nil"/>
              <w:bottom w:val="nil"/>
              <w:right w:val="nil"/>
            </w:tcBorders>
            <w:shd w:val="clear" w:color="auto" w:fill="auto"/>
            <w:noWrap/>
            <w:hideMark/>
          </w:tcPr>
          <w:p w14:paraId="33A5AA9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29</w:t>
            </w:r>
          </w:p>
        </w:tc>
        <w:tc>
          <w:tcPr>
            <w:tcW w:w="709" w:type="dxa"/>
            <w:tcBorders>
              <w:top w:val="nil"/>
              <w:left w:val="nil"/>
              <w:bottom w:val="nil"/>
              <w:right w:val="nil"/>
            </w:tcBorders>
            <w:shd w:val="clear" w:color="auto" w:fill="auto"/>
            <w:noWrap/>
            <w:hideMark/>
          </w:tcPr>
          <w:p w14:paraId="758E63F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19</w:t>
            </w:r>
          </w:p>
        </w:tc>
        <w:tc>
          <w:tcPr>
            <w:tcW w:w="663" w:type="dxa"/>
            <w:tcBorders>
              <w:top w:val="nil"/>
              <w:left w:val="nil"/>
              <w:bottom w:val="nil"/>
              <w:right w:val="nil"/>
            </w:tcBorders>
            <w:shd w:val="clear" w:color="auto" w:fill="auto"/>
            <w:noWrap/>
            <w:hideMark/>
          </w:tcPr>
          <w:p w14:paraId="729EF68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20</w:t>
            </w:r>
          </w:p>
        </w:tc>
        <w:tc>
          <w:tcPr>
            <w:tcW w:w="896" w:type="dxa"/>
            <w:tcBorders>
              <w:top w:val="nil"/>
              <w:left w:val="nil"/>
              <w:bottom w:val="nil"/>
              <w:right w:val="nil"/>
            </w:tcBorders>
            <w:shd w:val="clear" w:color="auto" w:fill="auto"/>
            <w:noWrap/>
            <w:hideMark/>
          </w:tcPr>
          <w:p w14:paraId="5763926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19</w:t>
            </w:r>
          </w:p>
        </w:tc>
        <w:tc>
          <w:tcPr>
            <w:tcW w:w="2977" w:type="dxa"/>
            <w:tcBorders>
              <w:top w:val="nil"/>
              <w:left w:val="nil"/>
              <w:bottom w:val="nil"/>
              <w:right w:val="nil"/>
            </w:tcBorders>
          </w:tcPr>
          <w:p w14:paraId="21F41D50"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4C20C4D3" w14:textId="77777777" w:rsidTr="00461909">
        <w:trPr>
          <w:trHeight w:val="290"/>
        </w:trPr>
        <w:tc>
          <w:tcPr>
            <w:tcW w:w="960" w:type="dxa"/>
            <w:tcBorders>
              <w:top w:val="nil"/>
              <w:left w:val="nil"/>
              <w:bottom w:val="nil"/>
              <w:right w:val="nil"/>
            </w:tcBorders>
            <w:shd w:val="clear" w:color="auto" w:fill="auto"/>
            <w:noWrap/>
            <w:hideMark/>
          </w:tcPr>
          <w:p w14:paraId="2255D46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459092</w:t>
            </w:r>
          </w:p>
        </w:tc>
        <w:tc>
          <w:tcPr>
            <w:tcW w:w="1156" w:type="dxa"/>
            <w:tcBorders>
              <w:top w:val="nil"/>
              <w:left w:val="nil"/>
              <w:bottom w:val="nil"/>
              <w:right w:val="nil"/>
            </w:tcBorders>
            <w:shd w:val="clear" w:color="auto" w:fill="auto"/>
            <w:noWrap/>
            <w:hideMark/>
          </w:tcPr>
          <w:p w14:paraId="51C2D9E6"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40</w:t>
            </w:r>
          </w:p>
        </w:tc>
        <w:tc>
          <w:tcPr>
            <w:tcW w:w="222" w:type="dxa"/>
            <w:tcBorders>
              <w:top w:val="nil"/>
              <w:left w:val="nil"/>
              <w:bottom w:val="nil"/>
              <w:right w:val="nil"/>
            </w:tcBorders>
            <w:shd w:val="clear" w:color="auto" w:fill="auto"/>
            <w:noWrap/>
            <w:hideMark/>
          </w:tcPr>
          <w:p w14:paraId="3B2E1BE8"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72F1547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20</w:t>
            </w:r>
          </w:p>
        </w:tc>
        <w:tc>
          <w:tcPr>
            <w:tcW w:w="685" w:type="dxa"/>
            <w:tcBorders>
              <w:top w:val="nil"/>
              <w:left w:val="nil"/>
              <w:bottom w:val="nil"/>
              <w:right w:val="nil"/>
            </w:tcBorders>
            <w:shd w:val="clear" w:color="auto" w:fill="auto"/>
            <w:noWrap/>
            <w:hideMark/>
          </w:tcPr>
          <w:p w14:paraId="2F425A7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29</w:t>
            </w:r>
          </w:p>
        </w:tc>
        <w:tc>
          <w:tcPr>
            <w:tcW w:w="709" w:type="dxa"/>
            <w:tcBorders>
              <w:top w:val="nil"/>
              <w:left w:val="nil"/>
              <w:bottom w:val="nil"/>
              <w:right w:val="nil"/>
            </w:tcBorders>
            <w:shd w:val="clear" w:color="auto" w:fill="auto"/>
            <w:noWrap/>
            <w:hideMark/>
          </w:tcPr>
          <w:p w14:paraId="1F96074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663" w:type="dxa"/>
            <w:tcBorders>
              <w:top w:val="nil"/>
              <w:left w:val="nil"/>
              <w:bottom w:val="nil"/>
              <w:right w:val="nil"/>
            </w:tcBorders>
            <w:shd w:val="clear" w:color="auto" w:fill="auto"/>
            <w:noWrap/>
            <w:hideMark/>
          </w:tcPr>
          <w:p w14:paraId="59A1625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896" w:type="dxa"/>
            <w:tcBorders>
              <w:top w:val="nil"/>
              <w:left w:val="nil"/>
              <w:bottom w:val="nil"/>
              <w:right w:val="nil"/>
            </w:tcBorders>
            <w:shd w:val="clear" w:color="auto" w:fill="auto"/>
            <w:noWrap/>
            <w:hideMark/>
          </w:tcPr>
          <w:p w14:paraId="1F477F8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10</w:t>
            </w:r>
          </w:p>
        </w:tc>
        <w:tc>
          <w:tcPr>
            <w:tcW w:w="2977" w:type="dxa"/>
            <w:tcBorders>
              <w:top w:val="nil"/>
              <w:left w:val="nil"/>
              <w:bottom w:val="nil"/>
              <w:right w:val="nil"/>
            </w:tcBorders>
          </w:tcPr>
          <w:p w14:paraId="14F312B1"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Recently thinned 1974, 1991; part clearfelled 2012</w:t>
            </w:r>
          </w:p>
        </w:tc>
      </w:tr>
      <w:tr w:rsidR="00A1583F" w:rsidRPr="00EF0566" w14:paraId="572CAAD2" w14:textId="77777777" w:rsidTr="00461909">
        <w:trPr>
          <w:trHeight w:val="290"/>
        </w:trPr>
        <w:tc>
          <w:tcPr>
            <w:tcW w:w="960" w:type="dxa"/>
            <w:tcBorders>
              <w:top w:val="nil"/>
              <w:left w:val="nil"/>
              <w:bottom w:val="nil"/>
              <w:right w:val="nil"/>
            </w:tcBorders>
            <w:shd w:val="clear" w:color="auto" w:fill="auto"/>
            <w:noWrap/>
            <w:hideMark/>
          </w:tcPr>
          <w:p w14:paraId="202BB92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459094</w:t>
            </w:r>
          </w:p>
        </w:tc>
        <w:tc>
          <w:tcPr>
            <w:tcW w:w="1156" w:type="dxa"/>
            <w:tcBorders>
              <w:top w:val="nil"/>
              <w:left w:val="nil"/>
              <w:bottom w:val="nil"/>
              <w:right w:val="nil"/>
            </w:tcBorders>
            <w:shd w:val="clear" w:color="auto" w:fill="auto"/>
            <w:noWrap/>
            <w:hideMark/>
          </w:tcPr>
          <w:p w14:paraId="486AF997"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25</w:t>
            </w:r>
          </w:p>
        </w:tc>
        <w:tc>
          <w:tcPr>
            <w:tcW w:w="222" w:type="dxa"/>
            <w:tcBorders>
              <w:top w:val="nil"/>
              <w:left w:val="nil"/>
              <w:bottom w:val="nil"/>
              <w:right w:val="nil"/>
            </w:tcBorders>
            <w:shd w:val="clear" w:color="auto" w:fill="auto"/>
            <w:noWrap/>
            <w:hideMark/>
          </w:tcPr>
          <w:p w14:paraId="4AF5E953"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5704FC5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18</w:t>
            </w:r>
          </w:p>
        </w:tc>
        <w:tc>
          <w:tcPr>
            <w:tcW w:w="685" w:type="dxa"/>
            <w:tcBorders>
              <w:top w:val="nil"/>
              <w:left w:val="nil"/>
              <w:bottom w:val="nil"/>
              <w:right w:val="nil"/>
            </w:tcBorders>
            <w:shd w:val="clear" w:color="auto" w:fill="auto"/>
            <w:noWrap/>
            <w:hideMark/>
          </w:tcPr>
          <w:p w14:paraId="755100E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709" w:type="dxa"/>
            <w:tcBorders>
              <w:top w:val="nil"/>
              <w:left w:val="nil"/>
              <w:bottom w:val="nil"/>
              <w:right w:val="nil"/>
            </w:tcBorders>
            <w:shd w:val="clear" w:color="auto" w:fill="auto"/>
            <w:noWrap/>
            <w:hideMark/>
          </w:tcPr>
          <w:p w14:paraId="3F9D58D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663" w:type="dxa"/>
            <w:tcBorders>
              <w:top w:val="nil"/>
              <w:left w:val="nil"/>
              <w:bottom w:val="nil"/>
              <w:right w:val="nil"/>
            </w:tcBorders>
            <w:shd w:val="clear" w:color="auto" w:fill="auto"/>
            <w:noWrap/>
            <w:hideMark/>
          </w:tcPr>
          <w:p w14:paraId="12661AB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18</w:t>
            </w:r>
          </w:p>
        </w:tc>
        <w:tc>
          <w:tcPr>
            <w:tcW w:w="896" w:type="dxa"/>
            <w:tcBorders>
              <w:top w:val="nil"/>
              <w:left w:val="nil"/>
              <w:bottom w:val="nil"/>
              <w:right w:val="nil"/>
            </w:tcBorders>
            <w:shd w:val="clear" w:color="auto" w:fill="auto"/>
            <w:noWrap/>
            <w:hideMark/>
          </w:tcPr>
          <w:p w14:paraId="721C3D9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19</w:t>
            </w:r>
          </w:p>
        </w:tc>
        <w:tc>
          <w:tcPr>
            <w:tcW w:w="2977" w:type="dxa"/>
            <w:tcBorders>
              <w:top w:val="nil"/>
              <w:left w:val="nil"/>
              <w:bottom w:val="nil"/>
              <w:right w:val="nil"/>
            </w:tcBorders>
          </w:tcPr>
          <w:p w14:paraId="4074AD64"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686F1A51" w14:textId="77777777" w:rsidTr="00461909">
        <w:trPr>
          <w:trHeight w:val="290"/>
        </w:trPr>
        <w:tc>
          <w:tcPr>
            <w:tcW w:w="960" w:type="dxa"/>
            <w:tcBorders>
              <w:top w:val="nil"/>
              <w:left w:val="nil"/>
              <w:bottom w:val="nil"/>
              <w:right w:val="nil"/>
            </w:tcBorders>
            <w:shd w:val="clear" w:color="auto" w:fill="auto"/>
            <w:noWrap/>
            <w:hideMark/>
          </w:tcPr>
          <w:p w14:paraId="67A21DC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460071</w:t>
            </w:r>
          </w:p>
        </w:tc>
        <w:tc>
          <w:tcPr>
            <w:tcW w:w="1156" w:type="dxa"/>
            <w:tcBorders>
              <w:top w:val="nil"/>
              <w:left w:val="nil"/>
              <w:bottom w:val="nil"/>
              <w:right w:val="nil"/>
            </w:tcBorders>
            <w:shd w:val="clear" w:color="auto" w:fill="auto"/>
            <w:noWrap/>
            <w:hideMark/>
          </w:tcPr>
          <w:p w14:paraId="515DD6FA"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32</w:t>
            </w:r>
          </w:p>
        </w:tc>
        <w:tc>
          <w:tcPr>
            <w:tcW w:w="222" w:type="dxa"/>
            <w:tcBorders>
              <w:top w:val="nil"/>
              <w:left w:val="nil"/>
              <w:bottom w:val="nil"/>
              <w:right w:val="nil"/>
            </w:tcBorders>
            <w:shd w:val="clear" w:color="auto" w:fill="auto"/>
            <w:noWrap/>
            <w:hideMark/>
          </w:tcPr>
          <w:p w14:paraId="180D13AF"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48B8D26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19</w:t>
            </w:r>
          </w:p>
        </w:tc>
        <w:tc>
          <w:tcPr>
            <w:tcW w:w="685" w:type="dxa"/>
            <w:tcBorders>
              <w:top w:val="nil"/>
              <w:left w:val="nil"/>
              <w:bottom w:val="nil"/>
              <w:right w:val="nil"/>
            </w:tcBorders>
            <w:shd w:val="clear" w:color="auto" w:fill="auto"/>
            <w:noWrap/>
            <w:hideMark/>
          </w:tcPr>
          <w:p w14:paraId="756C8B3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709" w:type="dxa"/>
            <w:tcBorders>
              <w:top w:val="nil"/>
              <w:left w:val="nil"/>
              <w:bottom w:val="nil"/>
              <w:right w:val="nil"/>
            </w:tcBorders>
            <w:shd w:val="clear" w:color="auto" w:fill="auto"/>
            <w:noWrap/>
            <w:hideMark/>
          </w:tcPr>
          <w:p w14:paraId="60268A7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18</w:t>
            </w:r>
          </w:p>
        </w:tc>
        <w:tc>
          <w:tcPr>
            <w:tcW w:w="663" w:type="dxa"/>
            <w:tcBorders>
              <w:top w:val="nil"/>
              <w:left w:val="nil"/>
              <w:bottom w:val="nil"/>
              <w:right w:val="nil"/>
            </w:tcBorders>
            <w:shd w:val="clear" w:color="auto" w:fill="auto"/>
            <w:noWrap/>
            <w:hideMark/>
          </w:tcPr>
          <w:p w14:paraId="419BA37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21</w:t>
            </w:r>
          </w:p>
        </w:tc>
        <w:tc>
          <w:tcPr>
            <w:tcW w:w="896" w:type="dxa"/>
            <w:tcBorders>
              <w:top w:val="nil"/>
              <w:left w:val="nil"/>
              <w:bottom w:val="nil"/>
              <w:right w:val="nil"/>
            </w:tcBorders>
            <w:shd w:val="clear" w:color="auto" w:fill="auto"/>
            <w:noWrap/>
            <w:hideMark/>
          </w:tcPr>
          <w:p w14:paraId="0ADB061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17</w:t>
            </w:r>
          </w:p>
        </w:tc>
        <w:tc>
          <w:tcPr>
            <w:tcW w:w="2977" w:type="dxa"/>
            <w:tcBorders>
              <w:top w:val="nil"/>
              <w:left w:val="nil"/>
              <w:bottom w:val="nil"/>
              <w:right w:val="nil"/>
            </w:tcBorders>
          </w:tcPr>
          <w:p w14:paraId="0F847AFE"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2514AC0A" w14:textId="77777777" w:rsidTr="00461909">
        <w:trPr>
          <w:trHeight w:val="290"/>
        </w:trPr>
        <w:tc>
          <w:tcPr>
            <w:tcW w:w="960" w:type="dxa"/>
            <w:tcBorders>
              <w:top w:val="nil"/>
              <w:left w:val="nil"/>
              <w:bottom w:val="nil"/>
              <w:right w:val="nil"/>
            </w:tcBorders>
            <w:shd w:val="clear" w:color="auto" w:fill="auto"/>
            <w:noWrap/>
            <w:hideMark/>
          </w:tcPr>
          <w:p w14:paraId="0951908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460073</w:t>
            </w:r>
          </w:p>
        </w:tc>
        <w:tc>
          <w:tcPr>
            <w:tcW w:w="1156" w:type="dxa"/>
            <w:tcBorders>
              <w:top w:val="nil"/>
              <w:left w:val="nil"/>
              <w:bottom w:val="nil"/>
              <w:right w:val="nil"/>
            </w:tcBorders>
            <w:shd w:val="clear" w:color="auto" w:fill="auto"/>
            <w:noWrap/>
            <w:hideMark/>
          </w:tcPr>
          <w:p w14:paraId="19229BF5"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26</w:t>
            </w:r>
          </w:p>
        </w:tc>
        <w:tc>
          <w:tcPr>
            <w:tcW w:w="222" w:type="dxa"/>
            <w:tcBorders>
              <w:top w:val="nil"/>
              <w:left w:val="nil"/>
              <w:bottom w:val="nil"/>
              <w:right w:val="nil"/>
            </w:tcBorders>
            <w:shd w:val="clear" w:color="auto" w:fill="auto"/>
            <w:noWrap/>
            <w:hideMark/>
          </w:tcPr>
          <w:p w14:paraId="5FC5C4B8"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4118A1F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8</w:t>
            </w:r>
          </w:p>
        </w:tc>
        <w:tc>
          <w:tcPr>
            <w:tcW w:w="685" w:type="dxa"/>
            <w:tcBorders>
              <w:top w:val="nil"/>
              <w:left w:val="nil"/>
              <w:bottom w:val="nil"/>
              <w:right w:val="nil"/>
            </w:tcBorders>
            <w:shd w:val="clear" w:color="auto" w:fill="auto"/>
            <w:noWrap/>
            <w:hideMark/>
          </w:tcPr>
          <w:p w14:paraId="690A090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w:t>
            </w:r>
          </w:p>
        </w:tc>
        <w:tc>
          <w:tcPr>
            <w:tcW w:w="709" w:type="dxa"/>
            <w:tcBorders>
              <w:top w:val="nil"/>
              <w:left w:val="nil"/>
              <w:bottom w:val="nil"/>
              <w:right w:val="nil"/>
            </w:tcBorders>
            <w:shd w:val="clear" w:color="auto" w:fill="auto"/>
            <w:noWrap/>
            <w:hideMark/>
          </w:tcPr>
          <w:p w14:paraId="4109F16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10</w:t>
            </w:r>
          </w:p>
        </w:tc>
        <w:tc>
          <w:tcPr>
            <w:tcW w:w="663" w:type="dxa"/>
            <w:tcBorders>
              <w:top w:val="nil"/>
              <w:left w:val="nil"/>
              <w:bottom w:val="nil"/>
              <w:right w:val="nil"/>
            </w:tcBorders>
            <w:shd w:val="clear" w:color="auto" w:fill="auto"/>
            <w:noWrap/>
            <w:hideMark/>
          </w:tcPr>
          <w:p w14:paraId="357F6A7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21</w:t>
            </w:r>
          </w:p>
        </w:tc>
        <w:tc>
          <w:tcPr>
            <w:tcW w:w="896" w:type="dxa"/>
            <w:tcBorders>
              <w:top w:val="nil"/>
              <w:left w:val="nil"/>
              <w:bottom w:val="nil"/>
              <w:right w:val="nil"/>
            </w:tcBorders>
            <w:shd w:val="clear" w:color="auto" w:fill="auto"/>
            <w:noWrap/>
            <w:hideMark/>
          </w:tcPr>
          <w:p w14:paraId="742433D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2977" w:type="dxa"/>
            <w:tcBorders>
              <w:top w:val="nil"/>
              <w:left w:val="nil"/>
              <w:bottom w:val="nil"/>
              <w:right w:val="nil"/>
            </w:tcBorders>
          </w:tcPr>
          <w:p w14:paraId="2BE5AC6D"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Recently thinned c2010</w:t>
            </w:r>
          </w:p>
        </w:tc>
      </w:tr>
      <w:tr w:rsidR="00A1583F" w:rsidRPr="00EF0566" w14:paraId="44F3B3D3" w14:textId="77777777" w:rsidTr="00461909">
        <w:trPr>
          <w:trHeight w:val="290"/>
        </w:trPr>
        <w:tc>
          <w:tcPr>
            <w:tcW w:w="960" w:type="dxa"/>
            <w:tcBorders>
              <w:top w:val="nil"/>
              <w:left w:val="nil"/>
              <w:bottom w:val="nil"/>
              <w:right w:val="nil"/>
            </w:tcBorders>
            <w:shd w:val="clear" w:color="auto" w:fill="auto"/>
            <w:noWrap/>
            <w:hideMark/>
          </w:tcPr>
          <w:p w14:paraId="2518B85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460075</w:t>
            </w:r>
          </w:p>
        </w:tc>
        <w:tc>
          <w:tcPr>
            <w:tcW w:w="1156" w:type="dxa"/>
            <w:tcBorders>
              <w:top w:val="nil"/>
              <w:left w:val="nil"/>
              <w:bottom w:val="nil"/>
              <w:right w:val="nil"/>
            </w:tcBorders>
            <w:shd w:val="clear" w:color="auto" w:fill="auto"/>
            <w:noWrap/>
            <w:hideMark/>
          </w:tcPr>
          <w:p w14:paraId="406426F0"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39</w:t>
            </w:r>
          </w:p>
        </w:tc>
        <w:tc>
          <w:tcPr>
            <w:tcW w:w="222" w:type="dxa"/>
            <w:tcBorders>
              <w:top w:val="nil"/>
              <w:left w:val="nil"/>
              <w:bottom w:val="nil"/>
              <w:right w:val="nil"/>
            </w:tcBorders>
            <w:shd w:val="clear" w:color="auto" w:fill="auto"/>
            <w:noWrap/>
            <w:hideMark/>
          </w:tcPr>
          <w:p w14:paraId="5D369669"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1235101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19</w:t>
            </w:r>
          </w:p>
        </w:tc>
        <w:tc>
          <w:tcPr>
            <w:tcW w:w="685" w:type="dxa"/>
            <w:tcBorders>
              <w:top w:val="nil"/>
              <w:left w:val="nil"/>
              <w:bottom w:val="nil"/>
              <w:right w:val="nil"/>
            </w:tcBorders>
            <w:shd w:val="clear" w:color="auto" w:fill="auto"/>
            <w:noWrap/>
            <w:hideMark/>
          </w:tcPr>
          <w:p w14:paraId="18B702F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w:t>
            </w:r>
          </w:p>
        </w:tc>
        <w:tc>
          <w:tcPr>
            <w:tcW w:w="709" w:type="dxa"/>
            <w:tcBorders>
              <w:top w:val="nil"/>
              <w:left w:val="nil"/>
              <w:bottom w:val="nil"/>
              <w:right w:val="nil"/>
            </w:tcBorders>
            <w:shd w:val="clear" w:color="auto" w:fill="auto"/>
            <w:noWrap/>
            <w:hideMark/>
          </w:tcPr>
          <w:p w14:paraId="3FF8C76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663" w:type="dxa"/>
            <w:tcBorders>
              <w:top w:val="nil"/>
              <w:left w:val="nil"/>
              <w:bottom w:val="nil"/>
              <w:right w:val="nil"/>
            </w:tcBorders>
            <w:shd w:val="clear" w:color="auto" w:fill="auto"/>
            <w:noWrap/>
            <w:hideMark/>
          </w:tcPr>
          <w:p w14:paraId="460734F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896" w:type="dxa"/>
            <w:tcBorders>
              <w:top w:val="nil"/>
              <w:left w:val="nil"/>
              <w:bottom w:val="nil"/>
              <w:right w:val="nil"/>
            </w:tcBorders>
            <w:shd w:val="clear" w:color="auto" w:fill="auto"/>
            <w:noWrap/>
            <w:hideMark/>
          </w:tcPr>
          <w:p w14:paraId="1D88443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23</w:t>
            </w:r>
          </w:p>
        </w:tc>
        <w:tc>
          <w:tcPr>
            <w:tcW w:w="2977" w:type="dxa"/>
            <w:tcBorders>
              <w:top w:val="nil"/>
              <w:left w:val="nil"/>
              <w:bottom w:val="nil"/>
              <w:right w:val="nil"/>
            </w:tcBorders>
          </w:tcPr>
          <w:p w14:paraId="0FAEEE2B"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Recently thinned c2017</w:t>
            </w:r>
          </w:p>
        </w:tc>
      </w:tr>
      <w:tr w:rsidR="00A1583F" w:rsidRPr="00EF0566" w14:paraId="3B5F12C5" w14:textId="77777777" w:rsidTr="00461909">
        <w:trPr>
          <w:trHeight w:val="290"/>
        </w:trPr>
        <w:tc>
          <w:tcPr>
            <w:tcW w:w="960" w:type="dxa"/>
            <w:tcBorders>
              <w:top w:val="nil"/>
              <w:left w:val="nil"/>
              <w:bottom w:val="nil"/>
              <w:right w:val="nil"/>
            </w:tcBorders>
            <w:shd w:val="clear" w:color="auto" w:fill="auto"/>
            <w:noWrap/>
            <w:hideMark/>
          </w:tcPr>
          <w:p w14:paraId="5446751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460077</w:t>
            </w:r>
          </w:p>
        </w:tc>
        <w:tc>
          <w:tcPr>
            <w:tcW w:w="1156" w:type="dxa"/>
            <w:tcBorders>
              <w:top w:val="nil"/>
              <w:left w:val="nil"/>
              <w:bottom w:val="nil"/>
              <w:right w:val="nil"/>
            </w:tcBorders>
            <w:shd w:val="clear" w:color="auto" w:fill="auto"/>
            <w:noWrap/>
            <w:hideMark/>
          </w:tcPr>
          <w:p w14:paraId="2E06486C"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36</w:t>
            </w:r>
          </w:p>
        </w:tc>
        <w:tc>
          <w:tcPr>
            <w:tcW w:w="222" w:type="dxa"/>
            <w:tcBorders>
              <w:top w:val="nil"/>
              <w:left w:val="nil"/>
              <w:bottom w:val="nil"/>
              <w:right w:val="nil"/>
            </w:tcBorders>
            <w:shd w:val="clear" w:color="auto" w:fill="auto"/>
            <w:noWrap/>
            <w:hideMark/>
          </w:tcPr>
          <w:p w14:paraId="42152E00"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41929CE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685" w:type="dxa"/>
            <w:tcBorders>
              <w:top w:val="nil"/>
              <w:left w:val="nil"/>
              <w:bottom w:val="nil"/>
              <w:right w:val="nil"/>
            </w:tcBorders>
            <w:shd w:val="clear" w:color="auto" w:fill="auto"/>
            <w:noWrap/>
            <w:hideMark/>
          </w:tcPr>
          <w:p w14:paraId="3099264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26</w:t>
            </w:r>
          </w:p>
        </w:tc>
        <w:tc>
          <w:tcPr>
            <w:tcW w:w="709" w:type="dxa"/>
            <w:tcBorders>
              <w:top w:val="nil"/>
              <w:left w:val="nil"/>
              <w:bottom w:val="nil"/>
              <w:right w:val="nil"/>
            </w:tcBorders>
            <w:shd w:val="clear" w:color="auto" w:fill="auto"/>
            <w:noWrap/>
            <w:hideMark/>
          </w:tcPr>
          <w:p w14:paraId="7E5E30A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663" w:type="dxa"/>
            <w:tcBorders>
              <w:top w:val="nil"/>
              <w:left w:val="nil"/>
              <w:bottom w:val="nil"/>
              <w:right w:val="nil"/>
            </w:tcBorders>
            <w:shd w:val="clear" w:color="auto" w:fill="auto"/>
            <w:noWrap/>
            <w:hideMark/>
          </w:tcPr>
          <w:p w14:paraId="7E7D861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896" w:type="dxa"/>
            <w:tcBorders>
              <w:top w:val="nil"/>
              <w:left w:val="nil"/>
              <w:bottom w:val="nil"/>
              <w:right w:val="nil"/>
            </w:tcBorders>
            <w:shd w:val="clear" w:color="auto" w:fill="auto"/>
            <w:noWrap/>
            <w:hideMark/>
          </w:tcPr>
          <w:p w14:paraId="308DA09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7</w:t>
            </w:r>
          </w:p>
        </w:tc>
        <w:tc>
          <w:tcPr>
            <w:tcW w:w="2977" w:type="dxa"/>
            <w:tcBorders>
              <w:top w:val="nil"/>
              <w:left w:val="nil"/>
              <w:bottom w:val="nil"/>
              <w:right w:val="nil"/>
            </w:tcBorders>
          </w:tcPr>
          <w:p w14:paraId="44563C96"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Recently thinned in 1991</w:t>
            </w:r>
          </w:p>
        </w:tc>
      </w:tr>
      <w:tr w:rsidR="00A1583F" w:rsidRPr="00EF0566" w14:paraId="3B970EBE" w14:textId="77777777" w:rsidTr="00461909">
        <w:trPr>
          <w:trHeight w:val="290"/>
        </w:trPr>
        <w:tc>
          <w:tcPr>
            <w:tcW w:w="960" w:type="dxa"/>
            <w:tcBorders>
              <w:top w:val="nil"/>
              <w:left w:val="nil"/>
              <w:bottom w:val="nil"/>
              <w:right w:val="nil"/>
            </w:tcBorders>
            <w:shd w:val="clear" w:color="auto" w:fill="auto"/>
            <w:noWrap/>
            <w:hideMark/>
          </w:tcPr>
          <w:p w14:paraId="495FE5F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460079</w:t>
            </w:r>
          </w:p>
        </w:tc>
        <w:tc>
          <w:tcPr>
            <w:tcW w:w="1156" w:type="dxa"/>
            <w:tcBorders>
              <w:top w:val="nil"/>
              <w:left w:val="nil"/>
              <w:bottom w:val="nil"/>
              <w:right w:val="nil"/>
            </w:tcBorders>
            <w:shd w:val="clear" w:color="auto" w:fill="auto"/>
            <w:noWrap/>
            <w:hideMark/>
          </w:tcPr>
          <w:p w14:paraId="7F05D266"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43</w:t>
            </w:r>
          </w:p>
        </w:tc>
        <w:tc>
          <w:tcPr>
            <w:tcW w:w="222" w:type="dxa"/>
            <w:tcBorders>
              <w:top w:val="nil"/>
              <w:left w:val="nil"/>
              <w:bottom w:val="nil"/>
              <w:right w:val="nil"/>
            </w:tcBorders>
            <w:shd w:val="clear" w:color="auto" w:fill="auto"/>
            <w:noWrap/>
            <w:hideMark/>
          </w:tcPr>
          <w:p w14:paraId="1D659090"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5C67A16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25</w:t>
            </w:r>
          </w:p>
        </w:tc>
        <w:tc>
          <w:tcPr>
            <w:tcW w:w="685" w:type="dxa"/>
            <w:tcBorders>
              <w:top w:val="nil"/>
              <w:left w:val="nil"/>
              <w:bottom w:val="nil"/>
              <w:right w:val="nil"/>
            </w:tcBorders>
            <w:shd w:val="clear" w:color="auto" w:fill="auto"/>
            <w:noWrap/>
            <w:hideMark/>
          </w:tcPr>
          <w:p w14:paraId="0EA6E18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18</w:t>
            </w:r>
          </w:p>
        </w:tc>
        <w:tc>
          <w:tcPr>
            <w:tcW w:w="709" w:type="dxa"/>
            <w:tcBorders>
              <w:top w:val="nil"/>
              <w:left w:val="nil"/>
              <w:bottom w:val="nil"/>
              <w:right w:val="nil"/>
            </w:tcBorders>
            <w:shd w:val="clear" w:color="auto" w:fill="auto"/>
            <w:noWrap/>
            <w:hideMark/>
          </w:tcPr>
          <w:p w14:paraId="3325CE7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663" w:type="dxa"/>
            <w:tcBorders>
              <w:top w:val="nil"/>
              <w:left w:val="nil"/>
              <w:bottom w:val="nil"/>
              <w:right w:val="nil"/>
            </w:tcBorders>
            <w:shd w:val="clear" w:color="auto" w:fill="auto"/>
            <w:noWrap/>
            <w:hideMark/>
          </w:tcPr>
          <w:p w14:paraId="4C6F1C8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29</w:t>
            </w:r>
          </w:p>
        </w:tc>
        <w:tc>
          <w:tcPr>
            <w:tcW w:w="896" w:type="dxa"/>
            <w:tcBorders>
              <w:top w:val="nil"/>
              <w:left w:val="nil"/>
              <w:bottom w:val="nil"/>
              <w:right w:val="nil"/>
            </w:tcBorders>
            <w:shd w:val="clear" w:color="auto" w:fill="auto"/>
            <w:noWrap/>
            <w:hideMark/>
          </w:tcPr>
          <w:p w14:paraId="5DA52FD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7</w:t>
            </w:r>
          </w:p>
        </w:tc>
        <w:tc>
          <w:tcPr>
            <w:tcW w:w="2977" w:type="dxa"/>
            <w:tcBorders>
              <w:top w:val="nil"/>
              <w:left w:val="nil"/>
              <w:bottom w:val="nil"/>
              <w:right w:val="nil"/>
            </w:tcBorders>
          </w:tcPr>
          <w:p w14:paraId="2529470A"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Recently thinned 74</w:t>
            </w:r>
          </w:p>
        </w:tc>
      </w:tr>
      <w:tr w:rsidR="00A1583F" w:rsidRPr="00EF0566" w14:paraId="03F0278F" w14:textId="77777777" w:rsidTr="00461909">
        <w:trPr>
          <w:trHeight w:val="290"/>
        </w:trPr>
        <w:tc>
          <w:tcPr>
            <w:tcW w:w="960" w:type="dxa"/>
            <w:tcBorders>
              <w:top w:val="nil"/>
              <w:left w:val="nil"/>
              <w:bottom w:val="nil"/>
              <w:right w:val="nil"/>
            </w:tcBorders>
            <w:shd w:val="clear" w:color="auto" w:fill="auto"/>
            <w:noWrap/>
            <w:hideMark/>
          </w:tcPr>
          <w:p w14:paraId="2D1D6D2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460081</w:t>
            </w:r>
          </w:p>
        </w:tc>
        <w:tc>
          <w:tcPr>
            <w:tcW w:w="1156" w:type="dxa"/>
            <w:tcBorders>
              <w:top w:val="nil"/>
              <w:left w:val="nil"/>
              <w:bottom w:val="nil"/>
              <w:right w:val="nil"/>
            </w:tcBorders>
            <w:shd w:val="clear" w:color="auto" w:fill="auto"/>
            <w:noWrap/>
            <w:hideMark/>
          </w:tcPr>
          <w:p w14:paraId="5CF09095"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18</w:t>
            </w:r>
          </w:p>
        </w:tc>
        <w:tc>
          <w:tcPr>
            <w:tcW w:w="222" w:type="dxa"/>
            <w:tcBorders>
              <w:top w:val="nil"/>
              <w:left w:val="nil"/>
              <w:bottom w:val="nil"/>
              <w:right w:val="nil"/>
            </w:tcBorders>
            <w:shd w:val="clear" w:color="auto" w:fill="auto"/>
            <w:noWrap/>
            <w:hideMark/>
          </w:tcPr>
          <w:p w14:paraId="13E79F2A"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37D1CB7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7</w:t>
            </w:r>
          </w:p>
        </w:tc>
        <w:tc>
          <w:tcPr>
            <w:tcW w:w="685" w:type="dxa"/>
            <w:tcBorders>
              <w:top w:val="nil"/>
              <w:left w:val="nil"/>
              <w:bottom w:val="nil"/>
              <w:right w:val="nil"/>
            </w:tcBorders>
            <w:shd w:val="clear" w:color="auto" w:fill="auto"/>
            <w:noWrap/>
            <w:hideMark/>
          </w:tcPr>
          <w:p w14:paraId="0677CA2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5</w:t>
            </w:r>
          </w:p>
        </w:tc>
        <w:tc>
          <w:tcPr>
            <w:tcW w:w="709" w:type="dxa"/>
            <w:tcBorders>
              <w:top w:val="nil"/>
              <w:left w:val="nil"/>
              <w:bottom w:val="nil"/>
              <w:right w:val="nil"/>
            </w:tcBorders>
            <w:shd w:val="clear" w:color="auto" w:fill="auto"/>
            <w:noWrap/>
            <w:hideMark/>
          </w:tcPr>
          <w:p w14:paraId="3C933B4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5</w:t>
            </w:r>
          </w:p>
        </w:tc>
        <w:tc>
          <w:tcPr>
            <w:tcW w:w="663" w:type="dxa"/>
            <w:tcBorders>
              <w:top w:val="nil"/>
              <w:left w:val="nil"/>
              <w:bottom w:val="nil"/>
              <w:right w:val="nil"/>
            </w:tcBorders>
            <w:shd w:val="clear" w:color="auto" w:fill="auto"/>
            <w:noWrap/>
            <w:hideMark/>
          </w:tcPr>
          <w:p w14:paraId="77559EA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896" w:type="dxa"/>
            <w:tcBorders>
              <w:top w:val="nil"/>
              <w:left w:val="nil"/>
              <w:bottom w:val="nil"/>
              <w:right w:val="nil"/>
            </w:tcBorders>
            <w:shd w:val="clear" w:color="auto" w:fill="auto"/>
            <w:noWrap/>
            <w:hideMark/>
          </w:tcPr>
          <w:p w14:paraId="2AB37B2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5</w:t>
            </w:r>
          </w:p>
        </w:tc>
        <w:tc>
          <w:tcPr>
            <w:tcW w:w="2977" w:type="dxa"/>
            <w:tcBorders>
              <w:top w:val="nil"/>
              <w:left w:val="nil"/>
              <w:bottom w:val="nil"/>
              <w:right w:val="nil"/>
            </w:tcBorders>
          </w:tcPr>
          <w:p w14:paraId="428859F7"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62FD5A2F" w14:textId="77777777" w:rsidTr="00461909">
        <w:trPr>
          <w:trHeight w:val="290"/>
        </w:trPr>
        <w:tc>
          <w:tcPr>
            <w:tcW w:w="960" w:type="dxa"/>
            <w:tcBorders>
              <w:top w:val="nil"/>
              <w:left w:val="nil"/>
              <w:bottom w:val="nil"/>
              <w:right w:val="nil"/>
            </w:tcBorders>
            <w:shd w:val="clear" w:color="auto" w:fill="auto"/>
            <w:noWrap/>
            <w:hideMark/>
          </w:tcPr>
          <w:p w14:paraId="2F2A4FB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460085</w:t>
            </w:r>
          </w:p>
        </w:tc>
        <w:tc>
          <w:tcPr>
            <w:tcW w:w="1156" w:type="dxa"/>
            <w:tcBorders>
              <w:top w:val="nil"/>
              <w:left w:val="nil"/>
              <w:bottom w:val="nil"/>
              <w:right w:val="nil"/>
            </w:tcBorders>
            <w:shd w:val="clear" w:color="auto" w:fill="auto"/>
            <w:noWrap/>
            <w:hideMark/>
          </w:tcPr>
          <w:p w14:paraId="05413D95"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23</w:t>
            </w:r>
          </w:p>
        </w:tc>
        <w:tc>
          <w:tcPr>
            <w:tcW w:w="222" w:type="dxa"/>
            <w:tcBorders>
              <w:top w:val="nil"/>
              <w:left w:val="nil"/>
              <w:bottom w:val="nil"/>
              <w:right w:val="nil"/>
            </w:tcBorders>
            <w:shd w:val="clear" w:color="auto" w:fill="auto"/>
            <w:noWrap/>
            <w:hideMark/>
          </w:tcPr>
          <w:p w14:paraId="32E43AA5"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78AAAAA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8</w:t>
            </w:r>
          </w:p>
        </w:tc>
        <w:tc>
          <w:tcPr>
            <w:tcW w:w="685" w:type="dxa"/>
            <w:tcBorders>
              <w:top w:val="nil"/>
              <w:left w:val="nil"/>
              <w:bottom w:val="nil"/>
              <w:right w:val="nil"/>
            </w:tcBorders>
            <w:shd w:val="clear" w:color="auto" w:fill="auto"/>
            <w:noWrap/>
            <w:hideMark/>
          </w:tcPr>
          <w:p w14:paraId="466192E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18</w:t>
            </w:r>
          </w:p>
        </w:tc>
        <w:tc>
          <w:tcPr>
            <w:tcW w:w="709" w:type="dxa"/>
            <w:tcBorders>
              <w:top w:val="nil"/>
              <w:left w:val="nil"/>
              <w:bottom w:val="nil"/>
              <w:right w:val="nil"/>
            </w:tcBorders>
            <w:shd w:val="clear" w:color="auto" w:fill="auto"/>
            <w:noWrap/>
            <w:hideMark/>
          </w:tcPr>
          <w:p w14:paraId="284E41E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663" w:type="dxa"/>
            <w:tcBorders>
              <w:top w:val="nil"/>
              <w:left w:val="nil"/>
              <w:bottom w:val="nil"/>
              <w:right w:val="nil"/>
            </w:tcBorders>
            <w:shd w:val="clear" w:color="auto" w:fill="auto"/>
            <w:noWrap/>
            <w:hideMark/>
          </w:tcPr>
          <w:p w14:paraId="5D41F58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896" w:type="dxa"/>
            <w:tcBorders>
              <w:top w:val="nil"/>
              <w:left w:val="nil"/>
              <w:bottom w:val="nil"/>
              <w:right w:val="nil"/>
            </w:tcBorders>
            <w:shd w:val="clear" w:color="auto" w:fill="auto"/>
            <w:noWrap/>
            <w:hideMark/>
          </w:tcPr>
          <w:p w14:paraId="467637D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2977" w:type="dxa"/>
            <w:tcBorders>
              <w:top w:val="nil"/>
              <w:left w:val="nil"/>
              <w:bottom w:val="nil"/>
              <w:right w:val="nil"/>
            </w:tcBorders>
          </w:tcPr>
          <w:p w14:paraId="40499C48"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Thinned/coppice c1990 waist high bramble</w:t>
            </w:r>
          </w:p>
        </w:tc>
      </w:tr>
      <w:tr w:rsidR="00A1583F" w:rsidRPr="00EF0566" w14:paraId="05277044" w14:textId="77777777" w:rsidTr="00461909">
        <w:trPr>
          <w:trHeight w:val="290"/>
        </w:trPr>
        <w:tc>
          <w:tcPr>
            <w:tcW w:w="960" w:type="dxa"/>
            <w:tcBorders>
              <w:top w:val="nil"/>
              <w:left w:val="nil"/>
              <w:bottom w:val="nil"/>
              <w:right w:val="nil"/>
            </w:tcBorders>
            <w:shd w:val="clear" w:color="auto" w:fill="auto"/>
            <w:noWrap/>
            <w:hideMark/>
          </w:tcPr>
          <w:p w14:paraId="2C79A9B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460087</w:t>
            </w:r>
          </w:p>
        </w:tc>
        <w:tc>
          <w:tcPr>
            <w:tcW w:w="1156" w:type="dxa"/>
            <w:tcBorders>
              <w:top w:val="nil"/>
              <w:left w:val="nil"/>
              <w:bottom w:val="nil"/>
              <w:right w:val="nil"/>
            </w:tcBorders>
            <w:shd w:val="clear" w:color="auto" w:fill="auto"/>
            <w:noWrap/>
            <w:hideMark/>
          </w:tcPr>
          <w:p w14:paraId="5270E038"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18</w:t>
            </w:r>
          </w:p>
        </w:tc>
        <w:tc>
          <w:tcPr>
            <w:tcW w:w="222" w:type="dxa"/>
            <w:tcBorders>
              <w:top w:val="nil"/>
              <w:left w:val="nil"/>
              <w:bottom w:val="nil"/>
              <w:right w:val="nil"/>
            </w:tcBorders>
            <w:shd w:val="clear" w:color="auto" w:fill="auto"/>
            <w:noWrap/>
            <w:hideMark/>
          </w:tcPr>
          <w:p w14:paraId="4F569F28"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4924A11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685" w:type="dxa"/>
            <w:tcBorders>
              <w:top w:val="nil"/>
              <w:left w:val="nil"/>
              <w:bottom w:val="nil"/>
              <w:right w:val="nil"/>
            </w:tcBorders>
            <w:shd w:val="clear" w:color="auto" w:fill="auto"/>
            <w:noWrap/>
            <w:hideMark/>
          </w:tcPr>
          <w:p w14:paraId="1D43D35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709" w:type="dxa"/>
            <w:tcBorders>
              <w:top w:val="nil"/>
              <w:left w:val="nil"/>
              <w:bottom w:val="nil"/>
              <w:right w:val="nil"/>
            </w:tcBorders>
            <w:shd w:val="clear" w:color="auto" w:fill="auto"/>
            <w:noWrap/>
            <w:hideMark/>
          </w:tcPr>
          <w:p w14:paraId="4E101D2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663" w:type="dxa"/>
            <w:tcBorders>
              <w:top w:val="nil"/>
              <w:left w:val="nil"/>
              <w:bottom w:val="nil"/>
              <w:right w:val="nil"/>
            </w:tcBorders>
            <w:shd w:val="clear" w:color="auto" w:fill="auto"/>
            <w:noWrap/>
            <w:hideMark/>
          </w:tcPr>
          <w:p w14:paraId="5B3B4BD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10</w:t>
            </w:r>
          </w:p>
        </w:tc>
        <w:tc>
          <w:tcPr>
            <w:tcW w:w="896" w:type="dxa"/>
            <w:tcBorders>
              <w:top w:val="nil"/>
              <w:left w:val="nil"/>
              <w:bottom w:val="nil"/>
              <w:right w:val="nil"/>
            </w:tcBorders>
            <w:shd w:val="clear" w:color="auto" w:fill="auto"/>
            <w:noWrap/>
            <w:hideMark/>
          </w:tcPr>
          <w:p w14:paraId="0CDA504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2977" w:type="dxa"/>
            <w:tcBorders>
              <w:top w:val="nil"/>
              <w:left w:val="nil"/>
              <w:bottom w:val="nil"/>
              <w:right w:val="nil"/>
            </w:tcBorders>
          </w:tcPr>
          <w:p w14:paraId="2E476CD8"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339E45DA" w14:textId="77777777" w:rsidTr="00461909">
        <w:trPr>
          <w:trHeight w:val="290"/>
        </w:trPr>
        <w:tc>
          <w:tcPr>
            <w:tcW w:w="960" w:type="dxa"/>
            <w:tcBorders>
              <w:top w:val="nil"/>
              <w:left w:val="nil"/>
              <w:bottom w:val="nil"/>
              <w:right w:val="nil"/>
            </w:tcBorders>
            <w:shd w:val="clear" w:color="auto" w:fill="auto"/>
            <w:noWrap/>
            <w:hideMark/>
          </w:tcPr>
          <w:p w14:paraId="550A935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460089</w:t>
            </w:r>
          </w:p>
        </w:tc>
        <w:tc>
          <w:tcPr>
            <w:tcW w:w="1156" w:type="dxa"/>
            <w:tcBorders>
              <w:top w:val="nil"/>
              <w:left w:val="nil"/>
              <w:bottom w:val="nil"/>
              <w:right w:val="nil"/>
            </w:tcBorders>
            <w:shd w:val="clear" w:color="auto" w:fill="auto"/>
            <w:noWrap/>
            <w:hideMark/>
          </w:tcPr>
          <w:p w14:paraId="11C3DBCF"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35</w:t>
            </w:r>
          </w:p>
        </w:tc>
        <w:tc>
          <w:tcPr>
            <w:tcW w:w="222" w:type="dxa"/>
            <w:tcBorders>
              <w:top w:val="nil"/>
              <w:left w:val="nil"/>
              <w:bottom w:val="nil"/>
              <w:right w:val="nil"/>
            </w:tcBorders>
            <w:shd w:val="clear" w:color="auto" w:fill="auto"/>
            <w:noWrap/>
            <w:hideMark/>
          </w:tcPr>
          <w:p w14:paraId="21D44E32"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68C89E4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22</w:t>
            </w:r>
          </w:p>
        </w:tc>
        <w:tc>
          <w:tcPr>
            <w:tcW w:w="685" w:type="dxa"/>
            <w:tcBorders>
              <w:top w:val="nil"/>
              <w:left w:val="nil"/>
              <w:bottom w:val="nil"/>
              <w:right w:val="nil"/>
            </w:tcBorders>
            <w:shd w:val="clear" w:color="auto" w:fill="auto"/>
            <w:noWrap/>
            <w:hideMark/>
          </w:tcPr>
          <w:p w14:paraId="736C893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24</w:t>
            </w:r>
          </w:p>
        </w:tc>
        <w:tc>
          <w:tcPr>
            <w:tcW w:w="709" w:type="dxa"/>
            <w:tcBorders>
              <w:top w:val="nil"/>
              <w:left w:val="nil"/>
              <w:bottom w:val="nil"/>
              <w:right w:val="nil"/>
            </w:tcBorders>
            <w:shd w:val="clear" w:color="auto" w:fill="auto"/>
            <w:noWrap/>
            <w:hideMark/>
          </w:tcPr>
          <w:p w14:paraId="25D80B9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19</w:t>
            </w:r>
          </w:p>
        </w:tc>
        <w:tc>
          <w:tcPr>
            <w:tcW w:w="663" w:type="dxa"/>
            <w:tcBorders>
              <w:top w:val="nil"/>
              <w:left w:val="nil"/>
              <w:bottom w:val="nil"/>
              <w:right w:val="nil"/>
            </w:tcBorders>
            <w:shd w:val="clear" w:color="auto" w:fill="auto"/>
            <w:noWrap/>
            <w:hideMark/>
          </w:tcPr>
          <w:p w14:paraId="6C429F1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896" w:type="dxa"/>
            <w:tcBorders>
              <w:top w:val="nil"/>
              <w:left w:val="nil"/>
              <w:bottom w:val="nil"/>
              <w:right w:val="nil"/>
            </w:tcBorders>
            <w:shd w:val="clear" w:color="auto" w:fill="auto"/>
            <w:noWrap/>
            <w:hideMark/>
          </w:tcPr>
          <w:p w14:paraId="52DEF8E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2977" w:type="dxa"/>
            <w:tcBorders>
              <w:top w:val="nil"/>
              <w:left w:val="nil"/>
              <w:bottom w:val="nil"/>
              <w:right w:val="nil"/>
            </w:tcBorders>
          </w:tcPr>
          <w:p w14:paraId="4EFF4F9E"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Felled and replanted c1990; closed by 2012</w:t>
            </w:r>
          </w:p>
        </w:tc>
      </w:tr>
      <w:tr w:rsidR="00A1583F" w:rsidRPr="00EF0566" w14:paraId="251FF8CF" w14:textId="77777777" w:rsidTr="00461909">
        <w:trPr>
          <w:trHeight w:val="290"/>
        </w:trPr>
        <w:tc>
          <w:tcPr>
            <w:tcW w:w="960" w:type="dxa"/>
            <w:tcBorders>
              <w:top w:val="nil"/>
              <w:left w:val="nil"/>
              <w:bottom w:val="nil"/>
              <w:right w:val="nil"/>
            </w:tcBorders>
            <w:shd w:val="clear" w:color="auto" w:fill="auto"/>
            <w:noWrap/>
            <w:hideMark/>
          </w:tcPr>
          <w:p w14:paraId="59EA93C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460091</w:t>
            </w:r>
          </w:p>
        </w:tc>
        <w:tc>
          <w:tcPr>
            <w:tcW w:w="1156" w:type="dxa"/>
            <w:tcBorders>
              <w:top w:val="nil"/>
              <w:left w:val="nil"/>
              <w:bottom w:val="nil"/>
              <w:right w:val="nil"/>
            </w:tcBorders>
            <w:shd w:val="clear" w:color="auto" w:fill="auto"/>
            <w:noWrap/>
            <w:hideMark/>
          </w:tcPr>
          <w:p w14:paraId="17346CD3"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36</w:t>
            </w:r>
          </w:p>
        </w:tc>
        <w:tc>
          <w:tcPr>
            <w:tcW w:w="222" w:type="dxa"/>
            <w:tcBorders>
              <w:top w:val="nil"/>
              <w:left w:val="nil"/>
              <w:bottom w:val="nil"/>
              <w:right w:val="nil"/>
            </w:tcBorders>
            <w:shd w:val="clear" w:color="auto" w:fill="auto"/>
            <w:noWrap/>
            <w:hideMark/>
          </w:tcPr>
          <w:p w14:paraId="513F9638"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0F72CBB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27</w:t>
            </w:r>
          </w:p>
        </w:tc>
        <w:tc>
          <w:tcPr>
            <w:tcW w:w="685" w:type="dxa"/>
            <w:tcBorders>
              <w:top w:val="nil"/>
              <w:left w:val="nil"/>
              <w:bottom w:val="nil"/>
              <w:right w:val="nil"/>
            </w:tcBorders>
            <w:shd w:val="clear" w:color="auto" w:fill="auto"/>
            <w:noWrap/>
            <w:hideMark/>
          </w:tcPr>
          <w:p w14:paraId="41FD2DF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21</w:t>
            </w:r>
          </w:p>
        </w:tc>
        <w:tc>
          <w:tcPr>
            <w:tcW w:w="709" w:type="dxa"/>
            <w:tcBorders>
              <w:top w:val="nil"/>
              <w:left w:val="nil"/>
              <w:bottom w:val="nil"/>
              <w:right w:val="nil"/>
            </w:tcBorders>
            <w:shd w:val="clear" w:color="auto" w:fill="auto"/>
            <w:noWrap/>
            <w:hideMark/>
          </w:tcPr>
          <w:p w14:paraId="28D9A02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663" w:type="dxa"/>
            <w:tcBorders>
              <w:top w:val="nil"/>
              <w:left w:val="nil"/>
              <w:bottom w:val="nil"/>
              <w:right w:val="nil"/>
            </w:tcBorders>
            <w:shd w:val="clear" w:color="auto" w:fill="auto"/>
            <w:noWrap/>
            <w:hideMark/>
          </w:tcPr>
          <w:p w14:paraId="3FE17A7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896" w:type="dxa"/>
            <w:tcBorders>
              <w:top w:val="nil"/>
              <w:left w:val="nil"/>
              <w:bottom w:val="nil"/>
              <w:right w:val="nil"/>
            </w:tcBorders>
            <w:shd w:val="clear" w:color="auto" w:fill="auto"/>
            <w:noWrap/>
            <w:hideMark/>
          </w:tcPr>
          <w:p w14:paraId="4824FF7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2977" w:type="dxa"/>
            <w:tcBorders>
              <w:top w:val="nil"/>
              <w:left w:val="nil"/>
              <w:bottom w:val="nil"/>
              <w:right w:val="nil"/>
            </w:tcBorders>
          </w:tcPr>
          <w:p w14:paraId="4E68CA26"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Sparse ash with hazel in 74</w:t>
            </w:r>
          </w:p>
        </w:tc>
      </w:tr>
      <w:tr w:rsidR="00A1583F" w:rsidRPr="00EF0566" w14:paraId="432A3081" w14:textId="77777777" w:rsidTr="00461909">
        <w:trPr>
          <w:trHeight w:val="290"/>
        </w:trPr>
        <w:tc>
          <w:tcPr>
            <w:tcW w:w="960" w:type="dxa"/>
            <w:tcBorders>
              <w:top w:val="nil"/>
              <w:left w:val="nil"/>
              <w:bottom w:val="nil"/>
              <w:right w:val="nil"/>
            </w:tcBorders>
            <w:shd w:val="clear" w:color="auto" w:fill="auto"/>
            <w:noWrap/>
            <w:hideMark/>
          </w:tcPr>
          <w:p w14:paraId="5698F15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460093</w:t>
            </w:r>
          </w:p>
        </w:tc>
        <w:tc>
          <w:tcPr>
            <w:tcW w:w="1156" w:type="dxa"/>
            <w:tcBorders>
              <w:top w:val="nil"/>
              <w:left w:val="nil"/>
              <w:bottom w:val="nil"/>
              <w:right w:val="nil"/>
            </w:tcBorders>
            <w:shd w:val="clear" w:color="auto" w:fill="auto"/>
            <w:noWrap/>
            <w:hideMark/>
          </w:tcPr>
          <w:p w14:paraId="446F9622"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39</w:t>
            </w:r>
          </w:p>
        </w:tc>
        <w:tc>
          <w:tcPr>
            <w:tcW w:w="222" w:type="dxa"/>
            <w:tcBorders>
              <w:top w:val="nil"/>
              <w:left w:val="nil"/>
              <w:bottom w:val="nil"/>
              <w:right w:val="nil"/>
            </w:tcBorders>
            <w:shd w:val="clear" w:color="auto" w:fill="auto"/>
            <w:noWrap/>
            <w:hideMark/>
          </w:tcPr>
          <w:p w14:paraId="07DF760A"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22C00F6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685" w:type="dxa"/>
            <w:tcBorders>
              <w:top w:val="nil"/>
              <w:left w:val="nil"/>
              <w:bottom w:val="nil"/>
              <w:right w:val="nil"/>
            </w:tcBorders>
            <w:shd w:val="clear" w:color="auto" w:fill="auto"/>
            <w:noWrap/>
            <w:hideMark/>
          </w:tcPr>
          <w:p w14:paraId="3D1B13D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19</w:t>
            </w:r>
          </w:p>
        </w:tc>
        <w:tc>
          <w:tcPr>
            <w:tcW w:w="709" w:type="dxa"/>
            <w:tcBorders>
              <w:top w:val="nil"/>
              <w:left w:val="nil"/>
              <w:bottom w:val="nil"/>
              <w:right w:val="nil"/>
            </w:tcBorders>
            <w:shd w:val="clear" w:color="auto" w:fill="auto"/>
            <w:noWrap/>
            <w:hideMark/>
          </w:tcPr>
          <w:p w14:paraId="52D4245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24</w:t>
            </w:r>
          </w:p>
        </w:tc>
        <w:tc>
          <w:tcPr>
            <w:tcW w:w="663" w:type="dxa"/>
            <w:tcBorders>
              <w:top w:val="nil"/>
              <w:left w:val="nil"/>
              <w:bottom w:val="nil"/>
              <w:right w:val="nil"/>
            </w:tcBorders>
            <w:shd w:val="clear" w:color="auto" w:fill="auto"/>
            <w:noWrap/>
            <w:hideMark/>
          </w:tcPr>
          <w:p w14:paraId="2F843C7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26</w:t>
            </w:r>
          </w:p>
        </w:tc>
        <w:tc>
          <w:tcPr>
            <w:tcW w:w="896" w:type="dxa"/>
            <w:tcBorders>
              <w:top w:val="nil"/>
              <w:left w:val="nil"/>
              <w:bottom w:val="nil"/>
              <w:right w:val="nil"/>
            </w:tcBorders>
            <w:shd w:val="clear" w:color="auto" w:fill="auto"/>
            <w:noWrap/>
            <w:hideMark/>
          </w:tcPr>
          <w:p w14:paraId="7F11311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19</w:t>
            </w:r>
          </w:p>
        </w:tc>
        <w:tc>
          <w:tcPr>
            <w:tcW w:w="2977" w:type="dxa"/>
            <w:tcBorders>
              <w:top w:val="nil"/>
              <w:left w:val="nil"/>
              <w:bottom w:val="nil"/>
              <w:right w:val="nil"/>
            </w:tcBorders>
          </w:tcPr>
          <w:p w14:paraId="51945914"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 xml:space="preserve">Dense thicket </w:t>
            </w:r>
          </w:p>
        </w:tc>
      </w:tr>
      <w:tr w:rsidR="00A1583F" w:rsidRPr="00EF0566" w14:paraId="0626F51C" w14:textId="77777777" w:rsidTr="00461909">
        <w:trPr>
          <w:trHeight w:val="290"/>
        </w:trPr>
        <w:tc>
          <w:tcPr>
            <w:tcW w:w="960" w:type="dxa"/>
            <w:tcBorders>
              <w:top w:val="nil"/>
              <w:left w:val="nil"/>
              <w:bottom w:val="nil"/>
              <w:right w:val="nil"/>
            </w:tcBorders>
            <w:shd w:val="clear" w:color="auto" w:fill="auto"/>
            <w:noWrap/>
            <w:hideMark/>
          </w:tcPr>
          <w:p w14:paraId="44938F5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461072</w:t>
            </w:r>
          </w:p>
        </w:tc>
        <w:tc>
          <w:tcPr>
            <w:tcW w:w="1156" w:type="dxa"/>
            <w:tcBorders>
              <w:top w:val="nil"/>
              <w:left w:val="nil"/>
              <w:bottom w:val="nil"/>
              <w:right w:val="nil"/>
            </w:tcBorders>
            <w:shd w:val="clear" w:color="auto" w:fill="auto"/>
            <w:noWrap/>
            <w:hideMark/>
          </w:tcPr>
          <w:p w14:paraId="6BEEEB92"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9</w:t>
            </w:r>
          </w:p>
        </w:tc>
        <w:tc>
          <w:tcPr>
            <w:tcW w:w="222" w:type="dxa"/>
            <w:tcBorders>
              <w:top w:val="nil"/>
              <w:left w:val="nil"/>
              <w:bottom w:val="nil"/>
              <w:right w:val="nil"/>
            </w:tcBorders>
            <w:shd w:val="clear" w:color="auto" w:fill="auto"/>
            <w:noWrap/>
            <w:hideMark/>
          </w:tcPr>
          <w:p w14:paraId="47D0409E"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1B4BBB8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w:t>
            </w:r>
          </w:p>
        </w:tc>
        <w:tc>
          <w:tcPr>
            <w:tcW w:w="685" w:type="dxa"/>
            <w:tcBorders>
              <w:top w:val="nil"/>
              <w:left w:val="nil"/>
              <w:bottom w:val="nil"/>
              <w:right w:val="nil"/>
            </w:tcBorders>
            <w:shd w:val="clear" w:color="auto" w:fill="auto"/>
            <w:noWrap/>
            <w:hideMark/>
          </w:tcPr>
          <w:p w14:paraId="4366D50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w:t>
            </w:r>
          </w:p>
        </w:tc>
        <w:tc>
          <w:tcPr>
            <w:tcW w:w="709" w:type="dxa"/>
            <w:tcBorders>
              <w:top w:val="nil"/>
              <w:left w:val="nil"/>
              <w:bottom w:val="nil"/>
              <w:right w:val="nil"/>
            </w:tcBorders>
            <w:shd w:val="clear" w:color="auto" w:fill="auto"/>
            <w:noWrap/>
            <w:hideMark/>
          </w:tcPr>
          <w:p w14:paraId="5B067DD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7</w:t>
            </w:r>
          </w:p>
        </w:tc>
        <w:tc>
          <w:tcPr>
            <w:tcW w:w="663" w:type="dxa"/>
            <w:tcBorders>
              <w:top w:val="nil"/>
              <w:left w:val="nil"/>
              <w:bottom w:val="nil"/>
              <w:right w:val="nil"/>
            </w:tcBorders>
            <w:shd w:val="clear" w:color="auto" w:fill="auto"/>
            <w:noWrap/>
            <w:hideMark/>
          </w:tcPr>
          <w:p w14:paraId="2315E82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w:t>
            </w:r>
          </w:p>
        </w:tc>
        <w:tc>
          <w:tcPr>
            <w:tcW w:w="896" w:type="dxa"/>
            <w:tcBorders>
              <w:top w:val="nil"/>
              <w:left w:val="nil"/>
              <w:bottom w:val="nil"/>
              <w:right w:val="nil"/>
            </w:tcBorders>
            <w:shd w:val="clear" w:color="auto" w:fill="auto"/>
            <w:noWrap/>
            <w:hideMark/>
          </w:tcPr>
          <w:p w14:paraId="1A7844F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w:t>
            </w:r>
          </w:p>
        </w:tc>
        <w:tc>
          <w:tcPr>
            <w:tcW w:w="2977" w:type="dxa"/>
            <w:tcBorders>
              <w:top w:val="nil"/>
              <w:left w:val="nil"/>
              <w:bottom w:val="nil"/>
              <w:right w:val="nil"/>
            </w:tcBorders>
          </w:tcPr>
          <w:p w14:paraId="12F96F13"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63A2E787" w14:textId="77777777" w:rsidTr="00461909">
        <w:trPr>
          <w:trHeight w:val="290"/>
        </w:trPr>
        <w:tc>
          <w:tcPr>
            <w:tcW w:w="960" w:type="dxa"/>
            <w:tcBorders>
              <w:top w:val="nil"/>
              <w:left w:val="nil"/>
              <w:bottom w:val="nil"/>
              <w:right w:val="nil"/>
            </w:tcBorders>
            <w:shd w:val="clear" w:color="auto" w:fill="auto"/>
            <w:noWrap/>
            <w:hideMark/>
          </w:tcPr>
          <w:p w14:paraId="1F95F86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461074</w:t>
            </w:r>
          </w:p>
        </w:tc>
        <w:tc>
          <w:tcPr>
            <w:tcW w:w="1156" w:type="dxa"/>
            <w:tcBorders>
              <w:top w:val="nil"/>
              <w:left w:val="nil"/>
              <w:bottom w:val="nil"/>
              <w:right w:val="nil"/>
            </w:tcBorders>
            <w:shd w:val="clear" w:color="auto" w:fill="auto"/>
            <w:noWrap/>
            <w:hideMark/>
          </w:tcPr>
          <w:p w14:paraId="57678153"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15</w:t>
            </w:r>
          </w:p>
        </w:tc>
        <w:tc>
          <w:tcPr>
            <w:tcW w:w="222" w:type="dxa"/>
            <w:tcBorders>
              <w:top w:val="nil"/>
              <w:left w:val="nil"/>
              <w:bottom w:val="nil"/>
              <w:right w:val="nil"/>
            </w:tcBorders>
            <w:shd w:val="clear" w:color="auto" w:fill="auto"/>
            <w:noWrap/>
            <w:hideMark/>
          </w:tcPr>
          <w:p w14:paraId="38D93B4C"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00C4ACE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w:t>
            </w:r>
          </w:p>
        </w:tc>
        <w:tc>
          <w:tcPr>
            <w:tcW w:w="685" w:type="dxa"/>
            <w:tcBorders>
              <w:top w:val="nil"/>
              <w:left w:val="nil"/>
              <w:bottom w:val="nil"/>
              <w:right w:val="nil"/>
            </w:tcBorders>
            <w:shd w:val="clear" w:color="auto" w:fill="auto"/>
            <w:noWrap/>
            <w:hideMark/>
          </w:tcPr>
          <w:p w14:paraId="1429C8A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10</w:t>
            </w:r>
          </w:p>
        </w:tc>
        <w:tc>
          <w:tcPr>
            <w:tcW w:w="709" w:type="dxa"/>
            <w:tcBorders>
              <w:top w:val="nil"/>
              <w:left w:val="nil"/>
              <w:bottom w:val="nil"/>
              <w:right w:val="nil"/>
            </w:tcBorders>
            <w:shd w:val="clear" w:color="auto" w:fill="auto"/>
            <w:noWrap/>
            <w:hideMark/>
          </w:tcPr>
          <w:p w14:paraId="2204558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6</w:t>
            </w:r>
          </w:p>
        </w:tc>
        <w:tc>
          <w:tcPr>
            <w:tcW w:w="663" w:type="dxa"/>
            <w:tcBorders>
              <w:top w:val="nil"/>
              <w:left w:val="nil"/>
              <w:bottom w:val="nil"/>
              <w:right w:val="nil"/>
            </w:tcBorders>
            <w:shd w:val="clear" w:color="auto" w:fill="auto"/>
            <w:noWrap/>
            <w:hideMark/>
          </w:tcPr>
          <w:p w14:paraId="1B515E9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8</w:t>
            </w:r>
          </w:p>
        </w:tc>
        <w:tc>
          <w:tcPr>
            <w:tcW w:w="896" w:type="dxa"/>
            <w:tcBorders>
              <w:top w:val="nil"/>
              <w:left w:val="nil"/>
              <w:bottom w:val="nil"/>
              <w:right w:val="nil"/>
            </w:tcBorders>
            <w:shd w:val="clear" w:color="auto" w:fill="auto"/>
            <w:noWrap/>
            <w:hideMark/>
          </w:tcPr>
          <w:p w14:paraId="1BA5A5F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7</w:t>
            </w:r>
          </w:p>
        </w:tc>
        <w:tc>
          <w:tcPr>
            <w:tcW w:w="2977" w:type="dxa"/>
            <w:tcBorders>
              <w:top w:val="nil"/>
              <w:left w:val="nil"/>
              <w:bottom w:val="nil"/>
              <w:right w:val="nil"/>
            </w:tcBorders>
          </w:tcPr>
          <w:p w14:paraId="3CDC1F20"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2B36AB66" w14:textId="77777777" w:rsidTr="00461909">
        <w:trPr>
          <w:trHeight w:val="290"/>
        </w:trPr>
        <w:tc>
          <w:tcPr>
            <w:tcW w:w="960" w:type="dxa"/>
            <w:tcBorders>
              <w:top w:val="nil"/>
              <w:left w:val="nil"/>
              <w:bottom w:val="nil"/>
              <w:right w:val="nil"/>
            </w:tcBorders>
            <w:shd w:val="clear" w:color="auto" w:fill="auto"/>
            <w:noWrap/>
            <w:hideMark/>
          </w:tcPr>
          <w:p w14:paraId="7B99008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461076</w:t>
            </w:r>
          </w:p>
        </w:tc>
        <w:tc>
          <w:tcPr>
            <w:tcW w:w="1156" w:type="dxa"/>
            <w:tcBorders>
              <w:top w:val="nil"/>
              <w:left w:val="nil"/>
              <w:bottom w:val="nil"/>
              <w:right w:val="nil"/>
            </w:tcBorders>
            <w:shd w:val="clear" w:color="auto" w:fill="auto"/>
            <w:noWrap/>
            <w:hideMark/>
          </w:tcPr>
          <w:p w14:paraId="37B7319C"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37</w:t>
            </w:r>
          </w:p>
        </w:tc>
        <w:tc>
          <w:tcPr>
            <w:tcW w:w="222" w:type="dxa"/>
            <w:tcBorders>
              <w:top w:val="nil"/>
              <w:left w:val="nil"/>
              <w:bottom w:val="nil"/>
              <w:right w:val="nil"/>
            </w:tcBorders>
            <w:shd w:val="clear" w:color="auto" w:fill="auto"/>
            <w:noWrap/>
            <w:hideMark/>
          </w:tcPr>
          <w:p w14:paraId="09F7086A"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650A7CB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21</w:t>
            </w:r>
          </w:p>
        </w:tc>
        <w:tc>
          <w:tcPr>
            <w:tcW w:w="685" w:type="dxa"/>
            <w:tcBorders>
              <w:top w:val="nil"/>
              <w:left w:val="nil"/>
              <w:bottom w:val="nil"/>
              <w:right w:val="nil"/>
            </w:tcBorders>
            <w:shd w:val="clear" w:color="auto" w:fill="auto"/>
            <w:noWrap/>
            <w:hideMark/>
          </w:tcPr>
          <w:p w14:paraId="5E5F206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709" w:type="dxa"/>
            <w:tcBorders>
              <w:top w:val="nil"/>
              <w:left w:val="nil"/>
              <w:bottom w:val="nil"/>
              <w:right w:val="nil"/>
            </w:tcBorders>
            <w:shd w:val="clear" w:color="auto" w:fill="auto"/>
            <w:noWrap/>
            <w:hideMark/>
          </w:tcPr>
          <w:p w14:paraId="026B7B9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663" w:type="dxa"/>
            <w:tcBorders>
              <w:top w:val="nil"/>
              <w:left w:val="nil"/>
              <w:bottom w:val="nil"/>
              <w:right w:val="nil"/>
            </w:tcBorders>
            <w:shd w:val="clear" w:color="auto" w:fill="auto"/>
            <w:noWrap/>
            <w:hideMark/>
          </w:tcPr>
          <w:p w14:paraId="70713E1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19</w:t>
            </w:r>
          </w:p>
        </w:tc>
        <w:tc>
          <w:tcPr>
            <w:tcW w:w="896" w:type="dxa"/>
            <w:tcBorders>
              <w:top w:val="nil"/>
              <w:left w:val="nil"/>
              <w:bottom w:val="nil"/>
              <w:right w:val="nil"/>
            </w:tcBorders>
            <w:shd w:val="clear" w:color="auto" w:fill="auto"/>
            <w:noWrap/>
            <w:hideMark/>
          </w:tcPr>
          <w:p w14:paraId="4367402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2977" w:type="dxa"/>
            <w:tcBorders>
              <w:top w:val="nil"/>
              <w:left w:val="nil"/>
              <w:bottom w:val="nil"/>
              <w:right w:val="nil"/>
            </w:tcBorders>
          </w:tcPr>
          <w:p w14:paraId="6B154CF8"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25BC5614" w14:textId="77777777" w:rsidTr="00461909">
        <w:trPr>
          <w:trHeight w:val="290"/>
        </w:trPr>
        <w:tc>
          <w:tcPr>
            <w:tcW w:w="960" w:type="dxa"/>
            <w:tcBorders>
              <w:top w:val="nil"/>
              <w:left w:val="nil"/>
              <w:bottom w:val="nil"/>
              <w:right w:val="nil"/>
            </w:tcBorders>
            <w:shd w:val="clear" w:color="auto" w:fill="auto"/>
            <w:noWrap/>
            <w:hideMark/>
          </w:tcPr>
          <w:p w14:paraId="6B5A31B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461078</w:t>
            </w:r>
          </w:p>
        </w:tc>
        <w:tc>
          <w:tcPr>
            <w:tcW w:w="1156" w:type="dxa"/>
            <w:tcBorders>
              <w:top w:val="nil"/>
              <w:left w:val="nil"/>
              <w:bottom w:val="nil"/>
              <w:right w:val="nil"/>
            </w:tcBorders>
            <w:shd w:val="clear" w:color="auto" w:fill="auto"/>
            <w:noWrap/>
            <w:hideMark/>
          </w:tcPr>
          <w:p w14:paraId="7E31DBCB"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41</w:t>
            </w:r>
          </w:p>
        </w:tc>
        <w:tc>
          <w:tcPr>
            <w:tcW w:w="222" w:type="dxa"/>
            <w:tcBorders>
              <w:top w:val="nil"/>
              <w:left w:val="nil"/>
              <w:bottom w:val="nil"/>
              <w:right w:val="nil"/>
            </w:tcBorders>
            <w:shd w:val="clear" w:color="auto" w:fill="auto"/>
            <w:noWrap/>
            <w:hideMark/>
          </w:tcPr>
          <w:p w14:paraId="59CA0271"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35CC811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21</w:t>
            </w:r>
          </w:p>
        </w:tc>
        <w:tc>
          <w:tcPr>
            <w:tcW w:w="685" w:type="dxa"/>
            <w:tcBorders>
              <w:top w:val="nil"/>
              <w:left w:val="nil"/>
              <w:bottom w:val="nil"/>
              <w:right w:val="nil"/>
            </w:tcBorders>
            <w:shd w:val="clear" w:color="auto" w:fill="auto"/>
            <w:noWrap/>
            <w:hideMark/>
          </w:tcPr>
          <w:p w14:paraId="0181399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709" w:type="dxa"/>
            <w:tcBorders>
              <w:top w:val="nil"/>
              <w:left w:val="nil"/>
              <w:bottom w:val="nil"/>
              <w:right w:val="nil"/>
            </w:tcBorders>
            <w:shd w:val="clear" w:color="auto" w:fill="auto"/>
            <w:noWrap/>
            <w:hideMark/>
          </w:tcPr>
          <w:p w14:paraId="558BB88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663" w:type="dxa"/>
            <w:tcBorders>
              <w:top w:val="nil"/>
              <w:left w:val="nil"/>
              <w:bottom w:val="nil"/>
              <w:right w:val="nil"/>
            </w:tcBorders>
            <w:shd w:val="clear" w:color="auto" w:fill="auto"/>
            <w:noWrap/>
            <w:hideMark/>
          </w:tcPr>
          <w:p w14:paraId="6C32653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896" w:type="dxa"/>
            <w:tcBorders>
              <w:top w:val="nil"/>
              <w:left w:val="nil"/>
              <w:bottom w:val="nil"/>
              <w:right w:val="nil"/>
            </w:tcBorders>
            <w:shd w:val="clear" w:color="auto" w:fill="auto"/>
            <w:noWrap/>
            <w:hideMark/>
          </w:tcPr>
          <w:p w14:paraId="6460C17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2977" w:type="dxa"/>
            <w:tcBorders>
              <w:top w:val="nil"/>
              <w:left w:val="nil"/>
              <w:bottom w:val="nil"/>
              <w:right w:val="nil"/>
            </w:tcBorders>
          </w:tcPr>
          <w:p w14:paraId="6EEA188A"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764E0CBA" w14:textId="77777777" w:rsidTr="00461909">
        <w:trPr>
          <w:trHeight w:val="290"/>
        </w:trPr>
        <w:tc>
          <w:tcPr>
            <w:tcW w:w="960" w:type="dxa"/>
            <w:tcBorders>
              <w:top w:val="nil"/>
              <w:left w:val="nil"/>
              <w:bottom w:val="nil"/>
              <w:right w:val="nil"/>
            </w:tcBorders>
            <w:shd w:val="clear" w:color="auto" w:fill="auto"/>
            <w:noWrap/>
            <w:hideMark/>
          </w:tcPr>
          <w:p w14:paraId="453EFF2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461084</w:t>
            </w:r>
          </w:p>
        </w:tc>
        <w:tc>
          <w:tcPr>
            <w:tcW w:w="1156" w:type="dxa"/>
            <w:tcBorders>
              <w:top w:val="nil"/>
              <w:left w:val="nil"/>
              <w:bottom w:val="nil"/>
              <w:right w:val="nil"/>
            </w:tcBorders>
            <w:shd w:val="clear" w:color="auto" w:fill="auto"/>
            <w:noWrap/>
            <w:hideMark/>
          </w:tcPr>
          <w:p w14:paraId="1CCE61DE"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23</w:t>
            </w:r>
          </w:p>
        </w:tc>
        <w:tc>
          <w:tcPr>
            <w:tcW w:w="222" w:type="dxa"/>
            <w:tcBorders>
              <w:top w:val="nil"/>
              <w:left w:val="nil"/>
              <w:bottom w:val="nil"/>
              <w:right w:val="nil"/>
            </w:tcBorders>
            <w:shd w:val="clear" w:color="auto" w:fill="auto"/>
            <w:noWrap/>
            <w:hideMark/>
          </w:tcPr>
          <w:p w14:paraId="348D4310"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2A52863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5</w:t>
            </w:r>
          </w:p>
        </w:tc>
        <w:tc>
          <w:tcPr>
            <w:tcW w:w="685" w:type="dxa"/>
            <w:tcBorders>
              <w:top w:val="nil"/>
              <w:left w:val="nil"/>
              <w:bottom w:val="nil"/>
              <w:right w:val="nil"/>
            </w:tcBorders>
            <w:shd w:val="clear" w:color="auto" w:fill="auto"/>
            <w:noWrap/>
            <w:hideMark/>
          </w:tcPr>
          <w:p w14:paraId="3AF4D2A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8</w:t>
            </w:r>
          </w:p>
        </w:tc>
        <w:tc>
          <w:tcPr>
            <w:tcW w:w="709" w:type="dxa"/>
            <w:tcBorders>
              <w:top w:val="nil"/>
              <w:left w:val="nil"/>
              <w:bottom w:val="nil"/>
              <w:right w:val="nil"/>
            </w:tcBorders>
            <w:shd w:val="clear" w:color="auto" w:fill="auto"/>
            <w:noWrap/>
            <w:hideMark/>
          </w:tcPr>
          <w:p w14:paraId="5D428AF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663" w:type="dxa"/>
            <w:tcBorders>
              <w:top w:val="nil"/>
              <w:left w:val="nil"/>
              <w:bottom w:val="nil"/>
              <w:right w:val="nil"/>
            </w:tcBorders>
            <w:shd w:val="clear" w:color="auto" w:fill="auto"/>
            <w:noWrap/>
            <w:hideMark/>
          </w:tcPr>
          <w:p w14:paraId="5CD9087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15</w:t>
            </w:r>
          </w:p>
        </w:tc>
        <w:tc>
          <w:tcPr>
            <w:tcW w:w="896" w:type="dxa"/>
            <w:tcBorders>
              <w:top w:val="nil"/>
              <w:left w:val="nil"/>
              <w:bottom w:val="nil"/>
              <w:right w:val="nil"/>
            </w:tcBorders>
            <w:shd w:val="clear" w:color="auto" w:fill="auto"/>
            <w:noWrap/>
            <w:hideMark/>
          </w:tcPr>
          <w:p w14:paraId="0D26403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17</w:t>
            </w:r>
          </w:p>
        </w:tc>
        <w:tc>
          <w:tcPr>
            <w:tcW w:w="2977" w:type="dxa"/>
            <w:tcBorders>
              <w:top w:val="nil"/>
              <w:left w:val="nil"/>
              <w:bottom w:val="nil"/>
              <w:right w:val="nil"/>
            </w:tcBorders>
          </w:tcPr>
          <w:p w14:paraId="0F7AD51A"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09FB4B41" w14:textId="77777777" w:rsidTr="00461909">
        <w:trPr>
          <w:trHeight w:val="290"/>
        </w:trPr>
        <w:tc>
          <w:tcPr>
            <w:tcW w:w="960" w:type="dxa"/>
            <w:tcBorders>
              <w:top w:val="nil"/>
              <w:left w:val="nil"/>
              <w:bottom w:val="nil"/>
              <w:right w:val="nil"/>
            </w:tcBorders>
            <w:shd w:val="clear" w:color="auto" w:fill="auto"/>
            <w:noWrap/>
            <w:hideMark/>
          </w:tcPr>
          <w:p w14:paraId="2B4B23F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461086</w:t>
            </w:r>
          </w:p>
        </w:tc>
        <w:tc>
          <w:tcPr>
            <w:tcW w:w="1156" w:type="dxa"/>
            <w:tcBorders>
              <w:top w:val="nil"/>
              <w:left w:val="nil"/>
              <w:bottom w:val="nil"/>
              <w:right w:val="nil"/>
            </w:tcBorders>
            <w:shd w:val="clear" w:color="auto" w:fill="auto"/>
            <w:noWrap/>
            <w:hideMark/>
          </w:tcPr>
          <w:p w14:paraId="7CAED5CC"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37</w:t>
            </w:r>
          </w:p>
        </w:tc>
        <w:tc>
          <w:tcPr>
            <w:tcW w:w="222" w:type="dxa"/>
            <w:tcBorders>
              <w:top w:val="nil"/>
              <w:left w:val="nil"/>
              <w:bottom w:val="nil"/>
              <w:right w:val="nil"/>
            </w:tcBorders>
            <w:shd w:val="clear" w:color="auto" w:fill="auto"/>
            <w:noWrap/>
            <w:hideMark/>
          </w:tcPr>
          <w:p w14:paraId="5A4CFFF9"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5704DFE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21</w:t>
            </w:r>
          </w:p>
        </w:tc>
        <w:tc>
          <w:tcPr>
            <w:tcW w:w="685" w:type="dxa"/>
            <w:tcBorders>
              <w:top w:val="nil"/>
              <w:left w:val="nil"/>
              <w:bottom w:val="nil"/>
              <w:right w:val="nil"/>
            </w:tcBorders>
            <w:shd w:val="clear" w:color="auto" w:fill="auto"/>
            <w:noWrap/>
            <w:hideMark/>
          </w:tcPr>
          <w:p w14:paraId="710D8E3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25</w:t>
            </w:r>
          </w:p>
        </w:tc>
        <w:tc>
          <w:tcPr>
            <w:tcW w:w="709" w:type="dxa"/>
            <w:tcBorders>
              <w:top w:val="nil"/>
              <w:left w:val="nil"/>
              <w:bottom w:val="nil"/>
              <w:right w:val="nil"/>
            </w:tcBorders>
            <w:shd w:val="clear" w:color="auto" w:fill="auto"/>
            <w:noWrap/>
            <w:hideMark/>
          </w:tcPr>
          <w:p w14:paraId="30156E6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22</w:t>
            </w:r>
          </w:p>
        </w:tc>
        <w:tc>
          <w:tcPr>
            <w:tcW w:w="663" w:type="dxa"/>
            <w:tcBorders>
              <w:top w:val="nil"/>
              <w:left w:val="nil"/>
              <w:bottom w:val="nil"/>
              <w:right w:val="nil"/>
            </w:tcBorders>
            <w:shd w:val="clear" w:color="auto" w:fill="auto"/>
            <w:noWrap/>
            <w:hideMark/>
          </w:tcPr>
          <w:p w14:paraId="413A507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20</w:t>
            </w:r>
          </w:p>
        </w:tc>
        <w:tc>
          <w:tcPr>
            <w:tcW w:w="896" w:type="dxa"/>
            <w:tcBorders>
              <w:top w:val="nil"/>
              <w:left w:val="nil"/>
              <w:bottom w:val="nil"/>
              <w:right w:val="nil"/>
            </w:tcBorders>
            <w:shd w:val="clear" w:color="auto" w:fill="auto"/>
            <w:noWrap/>
            <w:hideMark/>
          </w:tcPr>
          <w:p w14:paraId="752D012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2977" w:type="dxa"/>
            <w:tcBorders>
              <w:top w:val="nil"/>
              <w:left w:val="nil"/>
              <w:bottom w:val="nil"/>
              <w:right w:val="nil"/>
            </w:tcBorders>
          </w:tcPr>
          <w:p w14:paraId="5A910F0D"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51CF2D2B" w14:textId="77777777" w:rsidTr="00461909">
        <w:trPr>
          <w:trHeight w:val="290"/>
        </w:trPr>
        <w:tc>
          <w:tcPr>
            <w:tcW w:w="960" w:type="dxa"/>
            <w:tcBorders>
              <w:top w:val="nil"/>
              <w:left w:val="nil"/>
              <w:bottom w:val="nil"/>
              <w:right w:val="nil"/>
            </w:tcBorders>
            <w:shd w:val="clear" w:color="auto" w:fill="auto"/>
            <w:noWrap/>
            <w:hideMark/>
          </w:tcPr>
          <w:p w14:paraId="0882B4D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461088</w:t>
            </w:r>
          </w:p>
        </w:tc>
        <w:tc>
          <w:tcPr>
            <w:tcW w:w="1156" w:type="dxa"/>
            <w:tcBorders>
              <w:top w:val="nil"/>
              <w:left w:val="nil"/>
              <w:bottom w:val="nil"/>
              <w:right w:val="nil"/>
            </w:tcBorders>
            <w:shd w:val="clear" w:color="auto" w:fill="auto"/>
            <w:noWrap/>
            <w:hideMark/>
          </w:tcPr>
          <w:p w14:paraId="195F4BE2"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24</w:t>
            </w:r>
          </w:p>
        </w:tc>
        <w:tc>
          <w:tcPr>
            <w:tcW w:w="222" w:type="dxa"/>
            <w:tcBorders>
              <w:top w:val="nil"/>
              <w:left w:val="nil"/>
              <w:bottom w:val="nil"/>
              <w:right w:val="nil"/>
            </w:tcBorders>
            <w:shd w:val="clear" w:color="auto" w:fill="auto"/>
            <w:noWrap/>
            <w:hideMark/>
          </w:tcPr>
          <w:p w14:paraId="77EED90B"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210960D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19</w:t>
            </w:r>
          </w:p>
        </w:tc>
        <w:tc>
          <w:tcPr>
            <w:tcW w:w="685" w:type="dxa"/>
            <w:tcBorders>
              <w:top w:val="nil"/>
              <w:left w:val="nil"/>
              <w:bottom w:val="nil"/>
              <w:right w:val="nil"/>
            </w:tcBorders>
            <w:shd w:val="clear" w:color="auto" w:fill="auto"/>
            <w:noWrap/>
            <w:hideMark/>
          </w:tcPr>
          <w:p w14:paraId="7FD452C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709" w:type="dxa"/>
            <w:tcBorders>
              <w:top w:val="nil"/>
              <w:left w:val="nil"/>
              <w:bottom w:val="nil"/>
              <w:right w:val="nil"/>
            </w:tcBorders>
            <w:shd w:val="clear" w:color="auto" w:fill="auto"/>
            <w:noWrap/>
            <w:hideMark/>
          </w:tcPr>
          <w:p w14:paraId="0F79354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18</w:t>
            </w:r>
          </w:p>
        </w:tc>
        <w:tc>
          <w:tcPr>
            <w:tcW w:w="663" w:type="dxa"/>
            <w:tcBorders>
              <w:top w:val="nil"/>
              <w:left w:val="nil"/>
              <w:bottom w:val="nil"/>
              <w:right w:val="nil"/>
            </w:tcBorders>
            <w:shd w:val="clear" w:color="auto" w:fill="auto"/>
            <w:noWrap/>
            <w:hideMark/>
          </w:tcPr>
          <w:p w14:paraId="37FD9E4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15</w:t>
            </w:r>
          </w:p>
        </w:tc>
        <w:tc>
          <w:tcPr>
            <w:tcW w:w="896" w:type="dxa"/>
            <w:tcBorders>
              <w:top w:val="nil"/>
              <w:left w:val="nil"/>
              <w:bottom w:val="nil"/>
              <w:right w:val="nil"/>
            </w:tcBorders>
            <w:shd w:val="clear" w:color="auto" w:fill="auto"/>
            <w:noWrap/>
            <w:hideMark/>
          </w:tcPr>
          <w:p w14:paraId="17AD566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17</w:t>
            </w:r>
          </w:p>
        </w:tc>
        <w:tc>
          <w:tcPr>
            <w:tcW w:w="2977" w:type="dxa"/>
            <w:tcBorders>
              <w:top w:val="nil"/>
              <w:left w:val="nil"/>
              <w:bottom w:val="nil"/>
              <w:right w:val="nil"/>
            </w:tcBorders>
          </w:tcPr>
          <w:p w14:paraId="6FD8234D"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20ACE8BB" w14:textId="77777777" w:rsidTr="00461909">
        <w:trPr>
          <w:trHeight w:val="290"/>
        </w:trPr>
        <w:tc>
          <w:tcPr>
            <w:tcW w:w="960" w:type="dxa"/>
            <w:tcBorders>
              <w:top w:val="nil"/>
              <w:left w:val="nil"/>
              <w:bottom w:val="nil"/>
              <w:right w:val="nil"/>
            </w:tcBorders>
            <w:shd w:val="clear" w:color="auto" w:fill="auto"/>
            <w:noWrap/>
            <w:hideMark/>
          </w:tcPr>
          <w:p w14:paraId="1404AF8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461090</w:t>
            </w:r>
          </w:p>
        </w:tc>
        <w:tc>
          <w:tcPr>
            <w:tcW w:w="1156" w:type="dxa"/>
            <w:tcBorders>
              <w:top w:val="nil"/>
              <w:left w:val="nil"/>
              <w:bottom w:val="nil"/>
              <w:right w:val="nil"/>
            </w:tcBorders>
            <w:shd w:val="clear" w:color="auto" w:fill="auto"/>
            <w:noWrap/>
            <w:hideMark/>
          </w:tcPr>
          <w:p w14:paraId="12CF8167"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31</w:t>
            </w:r>
          </w:p>
        </w:tc>
        <w:tc>
          <w:tcPr>
            <w:tcW w:w="222" w:type="dxa"/>
            <w:tcBorders>
              <w:top w:val="nil"/>
              <w:left w:val="nil"/>
              <w:bottom w:val="nil"/>
              <w:right w:val="nil"/>
            </w:tcBorders>
            <w:shd w:val="clear" w:color="auto" w:fill="auto"/>
            <w:noWrap/>
            <w:hideMark/>
          </w:tcPr>
          <w:p w14:paraId="3DA40357"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5820FFE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685" w:type="dxa"/>
            <w:tcBorders>
              <w:top w:val="nil"/>
              <w:left w:val="nil"/>
              <w:bottom w:val="nil"/>
              <w:right w:val="nil"/>
            </w:tcBorders>
            <w:shd w:val="clear" w:color="auto" w:fill="auto"/>
            <w:noWrap/>
            <w:hideMark/>
          </w:tcPr>
          <w:p w14:paraId="05068FA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23</w:t>
            </w:r>
          </w:p>
        </w:tc>
        <w:tc>
          <w:tcPr>
            <w:tcW w:w="709" w:type="dxa"/>
            <w:tcBorders>
              <w:top w:val="nil"/>
              <w:left w:val="nil"/>
              <w:bottom w:val="nil"/>
              <w:right w:val="nil"/>
            </w:tcBorders>
            <w:shd w:val="clear" w:color="auto" w:fill="auto"/>
            <w:noWrap/>
            <w:hideMark/>
          </w:tcPr>
          <w:p w14:paraId="67C18C6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663" w:type="dxa"/>
            <w:tcBorders>
              <w:top w:val="nil"/>
              <w:left w:val="nil"/>
              <w:bottom w:val="nil"/>
              <w:right w:val="nil"/>
            </w:tcBorders>
            <w:shd w:val="clear" w:color="auto" w:fill="auto"/>
            <w:noWrap/>
            <w:hideMark/>
          </w:tcPr>
          <w:p w14:paraId="07340EA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18</w:t>
            </w:r>
          </w:p>
        </w:tc>
        <w:tc>
          <w:tcPr>
            <w:tcW w:w="896" w:type="dxa"/>
            <w:tcBorders>
              <w:top w:val="nil"/>
              <w:left w:val="nil"/>
              <w:bottom w:val="nil"/>
              <w:right w:val="nil"/>
            </w:tcBorders>
            <w:shd w:val="clear" w:color="auto" w:fill="auto"/>
            <w:noWrap/>
            <w:hideMark/>
          </w:tcPr>
          <w:p w14:paraId="73220DB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2977" w:type="dxa"/>
            <w:tcBorders>
              <w:top w:val="nil"/>
              <w:left w:val="nil"/>
              <w:bottom w:val="nil"/>
              <w:right w:val="nil"/>
            </w:tcBorders>
          </w:tcPr>
          <w:p w14:paraId="7C749CB6"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Plot covered now in part by collapsed willow</w:t>
            </w:r>
          </w:p>
        </w:tc>
      </w:tr>
      <w:tr w:rsidR="00A1583F" w:rsidRPr="00EF0566" w14:paraId="39F0D338" w14:textId="77777777" w:rsidTr="00461909">
        <w:trPr>
          <w:trHeight w:val="290"/>
        </w:trPr>
        <w:tc>
          <w:tcPr>
            <w:tcW w:w="960" w:type="dxa"/>
            <w:tcBorders>
              <w:top w:val="nil"/>
              <w:left w:val="nil"/>
              <w:bottom w:val="nil"/>
              <w:right w:val="nil"/>
            </w:tcBorders>
            <w:shd w:val="clear" w:color="auto" w:fill="auto"/>
            <w:noWrap/>
            <w:hideMark/>
          </w:tcPr>
          <w:p w14:paraId="2469161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461092</w:t>
            </w:r>
          </w:p>
        </w:tc>
        <w:tc>
          <w:tcPr>
            <w:tcW w:w="1156" w:type="dxa"/>
            <w:tcBorders>
              <w:top w:val="nil"/>
              <w:left w:val="nil"/>
              <w:bottom w:val="nil"/>
              <w:right w:val="nil"/>
            </w:tcBorders>
            <w:shd w:val="clear" w:color="auto" w:fill="auto"/>
            <w:noWrap/>
            <w:hideMark/>
          </w:tcPr>
          <w:p w14:paraId="6E81471F"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19</w:t>
            </w:r>
          </w:p>
        </w:tc>
        <w:tc>
          <w:tcPr>
            <w:tcW w:w="222" w:type="dxa"/>
            <w:tcBorders>
              <w:top w:val="nil"/>
              <w:left w:val="nil"/>
              <w:bottom w:val="nil"/>
              <w:right w:val="nil"/>
            </w:tcBorders>
            <w:shd w:val="clear" w:color="auto" w:fill="auto"/>
            <w:noWrap/>
            <w:hideMark/>
          </w:tcPr>
          <w:p w14:paraId="70925723"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3925C2B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8</w:t>
            </w:r>
          </w:p>
        </w:tc>
        <w:tc>
          <w:tcPr>
            <w:tcW w:w="685" w:type="dxa"/>
            <w:tcBorders>
              <w:top w:val="nil"/>
              <w:left w:val="nil"/>
              <w:bottom w:val="nil"/>
              <w:right w:val="nil"/>
            </w:tcBorders>
            <w:shd w:val="clear" w:color="auto" w:fill="auto"/>
            <w:noWrap/>
            <w:hideMark/>
          </w:tcPr>
          <w:p w14:paraId="78AAC63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709" w:type="dxa"/>
            <w:tcBorders>
              <w:top w:val="nil"/>
              <w:left w:val="nil"/>
              <w:bottom w:val="nil"/>
              <w:right w:val="nil"/>
            </w:tcBorders>
            <w:shd w:val="clear" w:color="auto" w:fill="auto"/>
            <w:noWrap/>
            <w:hideMark/>
          </w:tcPr>
          <w:p w14:paraId="4A82CB2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663" w:type="dxa"/>
            <w:tcBorders>
              <w:top w:val="nil"/>
              <w:left w:val="nil"/>
              <w:bottom w:val="nil"/>
              <w:right w:val="nil"/>
            </w:tcBorders>
            <w:shd w:val="clear" w:color="auto" w:fill="auto"/>
            <w:noWrap/>
            <w:hideMark/>
          </w:tcPr>
          <w:p w14:paraId="16B8603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7</w:t>
            </w:r>
          </w:p>
        </w:tc>
        <w:tc>
          <w:tcPr>
            <w:tcW w:w="896" w:type="dxa"/>
            <w:tcBorders>
              <w:top w:val="nil"/>
              <w:left w:val="nil"/>
              <w:bottom w:val="nil"/>
              <w:right w:val="nil"/>
            </w:tcBorders>
            <w:shd w:val="clear" w:color="auto" w:fill="auto"/>
            <w:noWrap/>
            <w:hideMark/>
          </w:tcPr>
          <w:p w14:paraId="3A50485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6</w:t>
            </w:r>
          </w:p>
        </w:tc>
        <w:tc>
          <w:tcPr>
            <w:tcW w:w="2977" w:type="dxa"/>
            <w:tcBorders>
              <w:top w:val="nil"/>
              <w:left w:val="nil"/>
              <w:bottom w:val="nil"/>
              <w:right w:val="nil"/>
            </w:tcBorders>
          </w:tcPr>
          <w:p w14:paraId="34F519F0"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5EE34DED" w14:textId="77777777" w:rsidTr="00461909">
        <w:trPr>
          <w:trHeight w:val="290"/>
        </w:trPr>
        <w:tc>
          <w:tcPr>
            <w:tcW w:w="960" w:type="dxa"/>
            <w:tcBorders>
              <w:top w:val="nil"/>
              <w:left w:val="nil"/>
              <w:bottom w:val="nil"/>
              <w:right w:val="nil"/>
            </w:tcBorders>
            <w:shd w:val="clear" w:color="auto" w:fill="auto"/>
            <w:noWrap/>
            <w:hideMark/>
          </w:tcPr>
          <w:p w14:paraId="66E3ECA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461094</w:t>
            </w:r>
          </w:p>
        </w:tc>
        <w:tc>
          <w:tcPr>
            <w:tcW w:w="1156" w:type="dxa"/>
            <w:tcBorders>
              <w:top w:val="nil"/>
              <w:left w:val="nil"/>
              <w:bottom w:val="nil"/>
              <w:right w:val="nil"/>
            </w:tcBorders>
            <w:shd w:val="clear" w:color="auto" w:fill="auto"/>
            <w:noWrap/>
            <w:hideMark/>
          </w:tcPr>
          <w:p w14:paraId="50FB80D0"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24</w:t>
            </w:r>
          </w:p>
        </w:tc>
        <w:tc>
          <w:tcPr>
            <w:tcW w:w="222" w:type="dxa"/>
            <w:tcBorders>
              <w:top w:val="nil"/>
              <w:left w:val="nil"/>
              <w:bottom w:val="nil"/>
              <w:right w:val="nil"/>
            </w:tcBorders>
            <w:shd w:val="clear" w:color="auto" w:fill="auto"/>
            <w:noWrap/>
            <w:hideMark/>
          </w:tcPr>
          <w:p w14:paraId="5B898ED7"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4739C1C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w:t>
            </w:r>
          </w:p>
        </w:tc>
        <w:tc>
          <w:tcPr>
            <w:tcW w:w="685" w:type="dxa"/>
            <w:tcBorders>
              <w:top w:val="nil"/>
              <w:left w:val="nil"/>
              <w:bottom w:val="nil"/>
              <w:right w:val="nil"/>
            </w:tcBorders>
            <w:shd w:val="clear" w:color="auto" w:fill="auto"/>
            <w:noWrap/>
            <w:hideMark/>
          </w:tcPr>
          <w:p w14:paraId="0DCC73F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709" w:type="dxa"/>
            <w:tcBorders>
              <w:top w:val="nil"/>
              <w:left w:val="nil"/>
              <w:bottom w:val="nil"/>
              <w:right w:val="nil"/>
            </w:tcBorders>
            <w:shd w:val="clear" w:color="auto" w:fill="auto"/>
            <w:noWrap/>
            <w:hideMark/>
          </w:tcPr>
          <w:p w14:paraId="7789C82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15</w:t>
            </w:r>
          </w:p>
        </w:tc>
        <w:tc>
          <w:tcPr>
            <w:tcW w:w="663" w:type="dxa"/>
            <w:tcBorders>
              <w:top w:val="nil"/>
              <w:left w:val="nil"/>
              <w:bottom w:val="nil"/>
              <w:right w:val="nil"/>
            </w:tcBorders>
            <w:shd w:val="clear" w:color="auto" w:fill="auto"/>
            <w:noWrap/>
            <w:hideMark/>
          </w:tcPr>
          <w:p w14:paraId="7BD0A94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18</w:t>
            </w:r>
          </w:p>
        </w:tc>
        <w:tc>
          <w:tcPr>
            <w:tcW w:w="896" w:type="dxa"/>
            <w:tcBorders>
              <w:top w:val="nil"/>
              <w:left w:val="nil"/>
              <w:bottom w:val="nil"/>
              <w:right w:val="nil"/>
            </w:tcBorders>
            <w:shd w:val="clear" w:color="auto" w:fill="auto"/>
            <w:noWrap/>
            <w:hideMark/>
          </w:tcPr>
          <w:p w14:paraId="0EFB07A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2977" w:type="dxa"/>
            <w:tcBorders>
              <w:top w:val="nil"/>
              <w:left w:val="nil"/>
              <w:bottom w:val="nil"/>
              <w:right w:val="nil"/>
            </w:tcBorders>
          </w:tcPr>
          <w:p w14:paraId="4F6132B6"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Dense thicket 1974, now more open</w:t>
            </w:r>
          </w:p>
        </w:tc>
      </w:tr>
      <w:tr w:rsidR="00A1583F" w:rsidRPr="00EF0566" w14:paraId="2C3E5CCE" w14:textId="77777777" w:rsidTr="00461909">
        <w:trPr>
          <w:trHeight w:val="290"/>
        </w:trPr>
        <w:tc>
          <w:tcPr>
            <w:tcW w:w="960" w:type="dxa"/>
            <w:tcBorders>
              <w:top w:val="nil"/>
              <w:left w:val="nil"/>
              <w:bottom w:val="nil"/>
              <w:right w:val="nil"/>
            </w:tcBorders>
            <w:shd w:val="clear" w:color="auto" w:fill="auto"/>
            <w:noWrap/>
            <w:hideMark/>
          </w:tcPr>
          <w:p w14:paraId="513166D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462071</w:t>
            </w:r>
          </w:p>
        </w:tc>
        <w:tc>
          <w:tcPr>
            <w:tcW w:w="1156" w:type="dxa"/>
            <w:tcBorders>
              <w:top w:val="nil"/>
              <w:left w:val="nil"/>
              <w:bottom w:val="nil"/>
              <w:right w:val="nil"/>
            </w:tcBorders>
            <w:shd w:val="clear" w:color="auto" w:fill="auto"/>
            <w:noWrap/>
            <w:hideMark/>
          </w:tcPr>
          <w:p w14:paraId="6F426B71"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59</w:t>
            </w:r>
          </w:p>
        </w:tc>
        <w:tc>
          <w:tcPr>
            <w:tcW w:w="222" w:type="dxa"/>
            <w:tcBorders>
              <w:top w:val="nil"/>
              <w:left w:val="nil"/>
              <w:bottom w:val="nil"/>
              <w:right w:val="nil"/>
            </w:tcBorders>
            <w:shd w:val="clear" w:color="auto" w:fill="auto"/>
            <w:noWrap/>
            <w:hideMark/>
          </w:tcPr>
          <w:p w14:paraId="6220B021"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1B11D95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33</w:t>
            </w:r>
          </w:p>
        </w:tc>
        <w:tc>
          <w:tcPr>
            <w:tcW w:w="685" w:type="dxa"/>
            <w:tcBorders>
              <w:top w:val="nil"/>
              <w:left w:val="nil"/>
              <w:bottom w:val="nil"/>
              <w:right w:val="nil"/>
            </w:tcBorders>
            <w:shd w:val="clear" w:color="auto" w:fill="auto"/>
            <w:noWrap/>
            <w:hideMark/>
          </w:tcPr>
          <w:p w14:paraId="16CC12B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37</w:t>
            </w:r>
          </w:p>
        </w:tc>
        <w:tc>
          <w:tcPr>
            <w:tcW w:w="709" w:type="dxa"/>
            <w:tcBorders>
              <w:top w:val="nil"/>
              <w:left w:val="nil"/>
              <w:bottom w:val="nil"/>
              <w:right w:val="nil"/>
            </w:tcBorders>
            <w:shd w:val="clear" w:color="auto" w:fill="auto"/>
            <w:noWrap/>
            <w:hideMark/>
          </w:tcPr>
          <w:p w14:paraId="2DF7834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37</w:t>
            </w:r>
          </w:p>
        </w:tc>
        <w:tc>
          <w:tcPr>
            <w:tcW w:w="663" w:type="dxa"/>
            <w:tcBorders>
              <w:top w:val="nil"/>
              <w:left w:val="nil"/>
              <w:bottom w:val="nil"/>
              <w:right w:val="nil"/>
            </w:tcBorders>
            <w:shd w:val="clear" w:color="auto" w:fill="auto"/>
            <w:noWrap/>
            <w:hideMark/>
          </w:tcPr>
          <w:p w14:paraId="0B72F6A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30</w:t>
            </w:r>
          </w:p>
        </w:tc>
        <w:tc>
          <w:tcPr>
            <w:tcW w:w="896" w:type="dxa"/>
            <w:tcBorders>
              <w:top w:val="nil"/>
              <w:left w:val="nil"/>
              <w:bottom w:val="nil"/>
              <w:right w:val="nil"/>
            </w:tcBorders>
            <w:shd w:val="clear" w:color="auto" w:fill="auto"/>
            <w:noWrap/>
            <w:hideMark/>
          </w:tcPr>
          <w:p w14:paraId="546C6A2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26</w:t>
            </w:r>
          </w:p>
        </w:tc>
        <w:tc>
          <w:tcPr>
            <w:tcW w:w="2977" w:type="dxa"/>
            <w:tcBorders>
              <w:top w:val="nil"/>
              <w:left w:val="nil"/>
              <w:bottom w:val="nil"/>
              <w:right w:val="nil"/>
            </w:tcBorders>
          </w:tcPr>
          <w:p w14:paraId="5E318168"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18FCD532" w14:textId="77777777" w:rsidTr="00461909">
        <w:trPr>
          <w:trHeight w:val="290"/>
        </w:trPr>
        <w:tc>
          <w:tcPr>
            <w:tcW w:w="960" w:type="dxa"/>
            <w:tcBorders>
              <w:top w:val="nil"/>
              <w:left w:val="nil"/>
              <w:bottom w:val="nil"/>
              <w:right w:val="nil"/>
            </w:tcBorders>
            <w:shd w:val="clear" w:color="auto" w:fill="auto"/>
            <w:noWrap/>
            <w:hideMark/>
          </w:tcPr>
          <w:p w14:paraId="6F7B257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462073</w:t>
            </w:r>
          </w:p>
        </w:tc>
        <w:tc>
          <w:tcPr>
            <w:tcW w:w="1156" w:type="dxa"/>
            <w:tcBorders>
              <w:top w:val="nil"/>
              <w:left w:val="nil"/>
              <w:bottom w:val="nil"/>
              <w:right w:val="nil"/>
            </w:tcBorders>
            <w:shd w:val="clear" w:color="auto" w:fill="auto"/>
            <w:noWrap/>
            <w:hideMark/>
          </w:tcPr>
          <w:p w14:paraId="625A7118"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32</w:t>
            </w:r>
          </w:p>
        </w:tc>
        <w:tc>
          <w:tcPr>
            <w:tcW w:w="222" w:type="dxa"/>
            <w:tcBorders>
              <w:top w:val="nil"/>
              <w:left w:val="nil"/>
              <w:bottom w:val="nil"/>
              <w:right w:val="nil"/>
            </w:tcBorders>
            <w:shd w:val="clear" w:color="auto" w:fill="auto"/>
            <w:noWrap/>
            <w:hideMark/>
          </w:tcPr>
          <w:p w14:paraId="42B19E94"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331D6D1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685" w:type="dxa"/>
            <w:tcBorders>
              <w:top w:val="nil"/>
              <w:left w:val="nil"/>
              <w:bottom w:val="nil"/>
              <w:right w:val="nil"/>
            </w:tcBorders>
            <w:shd w:val="clear" w:color="auto" w:fill="auto"/>
            <w:noWrap/>
            <w:hideMark/>
          </w:tcPr>
          <w:p w14:paraId="0AEE85E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8</w:t>
            </w:r>
          </w:p>
        </w:tc>
        <w:tc>
          <w:tcPr>
            <w:tcW w:w="709" w:type="dxa"/>
            <w:tcBorders>
              <w:top w:val="nil"/>
              <w:left w:val="nil"/>
              <w:bottom w:val="nil"/>
              <w:right w:val="nil"/>
            </w:tcBorders>
            <w:shd w:val="clear" w:color="auto" w:fill="auto"/>
            <w:noWrap/>
            <w:hideMark/>
          </w:tcPr>
          <w:p w14:paraId="7B93255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21</w:t>
            </w:r>
          </w:p>
        </w:tc>
        <w:tc>
          <w:tcPr>
            <w:tcW w:w="663" w:type="dxa"/>
            <w:tcBorders>
              <w:top w:val="nil"/>
              <w:left w:val="nil"/>
              <w:bottom w:val="nil"/>
              <w:right w:val="nil"/>
            </w:tcBorders>
            <w:shd w:val="clear" w:color="auto" w:fill="auto"/>
            <w:noWrap/>
            <w:hideMark/>
          </w:tcPr>
          <w:p w14:paraId="570C463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17</w:t>
            </w:r>
          </w:p>
        </w:tc>
        <w:tc>
          <w:tcPr>
            <w:tcW w:w="896" w:type="dxa"/>
            <w:tcBorders>
              <w:top w:val="nil"/>
              <w:left w:val="nil"/>
              <w:bottom w:val="nil"/>
              <w:right w:val="nil"/>
            </w:tcBorders>
            <w:shd w:val="clear" w:color="auto" w:fill="auto"/>
            <w:noWrap/>
            <w:hideMark/>
          </w:tcPr>
          <w:p w14:paraId="0CEE43B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10</w:t>
            </w:r>
          </w:p>
        </w:tc>
        <w:tc>
          <w:tcPr>
            <w:tcW w:w="2977" w:type="dxa"/>
            <w:tcBorders>
              <w:top w:val="nil"/>
              <w:left w:val="nil"/>
              <w:bottom w:val="nil"/>
              <w:right w:val="nil"/>
            </w:tcBorders>
          </w:tcPr>
          <w:p w14:paraId="2BA94D07"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0499F767" w14:textId="77777777" w:rsidTr="00461909">
        <w:trPr>
          <w:trHeight w:val="290"/>
        </w:trPr>
        <w:tc>
          <w:tcPr>
            <w:tcW w:w="960" w:type="dxa"/>
            <w:tcBorders>
              <w:top w:val="nil"/>
              <w:left w:val="nil"/>
              <w:bottom w:val="nil"/>
              <w:right w:val="nil"/>
            </w:tcBorders>
            <w:shd w:val="clear" w:color="auto" w:fill="auto"/>
            <w:noWrap/>
            <w:hideMark/>
          </w:tcPr>
          <w:p w14:paraId="368B95D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462075</w:t>
            </w:r>
          </w:p>
        </w:tc>
        <w:tc>
          <w:tcPr>
            <w:tcW w:w="1156" w:type="dxa"/>
            <w:tcBorders>
              <w:top w:val="nil"/>
              <w:left w:val="nil"/>
              <w:bottom w:val="nil"/>
              <w:right w:val="nil"/>
            </w:tcBorders>
            <w:shd w:val="clear" w:color="auto" w:fill="auto"/>
            <w:noWrap/>
            <w:hideMark/>
          </w:tcPr>
          <w:p w14:paraId="240109B1"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23</w:t>
            </w:r>
          </w:p>
        </w:tc>
        <w:tc>
          <w:tcPr>
            <w:tcW w:w="222" w:type="dxa"/>
            <w:tcBorders>
              <w:top w:val="nil"/>
              <w:left w:val="nil"/>
              <w:bottom w:val="nil"/>
              <w:right w:val="nil"/>
            </w:tcBorders>
            <w:shd w:val="clear" w:color="auto" w:fill="auto"/>
            <w:noWrap/>
            <w:hideMark/>
          </w:tcPr>
          <w:p w14:paraId="56DD8CF0"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0C74B18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685" w:type="dxa"/>
            <w:tcBorders>
              <w:top w:val="nil"/>
              <w:left w:val="nil"/>
              <w:bottom w:val="nil"/>
              <w:right w:val="nil"/>
            </w:tcBorders>
            <w:shd w:val="clear" w:color="auto" w:fill="auto"/>
            <w:noWrap/>
            <w:hideMark/>
          </w:tcPr>
          <w:p w14:paraId="73CB2F7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709" w:type="dxa"/>
            <w:tcBorders>
              <w:top w:val="nil"/>
              <w:left w:val="nil"/>
              <w:bottom w:val="nil"/>
              <w:right w:val="nil"/>
            </w:tcBorders>
            <w:shd w:val="clear" w:color="auto" w:fill="auto"/>
            <w:noWrap/>
            <w:hideMark/>
          </w:tcPr>
          <w:p w14:paraId="54E863C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10</w:t>
            </w:r>
          </w:p>
        </w:tc>
        <w:tc>
          <w:tcPr>
            <w:tcW w:w="663" w:type="dxa"/>
            <w:tcBorders>
              <w:top w:val="nil"/>
              <w:left w:val="nil"/>
              <w:bottom w:val="nil"/>
              <w:right w:val="nil"/>
            </w:tcBorders>
            <w:shd w:val="clear" w:color="auto" w:fill="auto"/>
            <w:noWrap/>
            <w:hideMark/>
          </w:tcPr>
          <w:p w14:paraId="7249E0F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15</w:t>
            </w:r>
          </w:p>
        </w:tc>
        <w:tc>
          <w:tcPr>
            <w:tcW w:w="896" w:type="dxa"/>
            <w:tcBorders>
              <w:top w:val="nil"/>
              <w:left w:val="nil"/>
              <w:bottom w:val="nil"/>
              <w:right w:val="nil"/>
            </w:tcBorders>
            <w:shd w:val="clear" w:color="auto" w:fill="auto"/>
            <w:noWrap/>
            <w:hideMark/>
          </w:tcPr>
          <w:p w14:paraId="1748BC6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2977" w:type="dxa"/>
            <w:tcBorders>
              <w:top w:val="nil"/>
              <w:left w:val="nil"/>
              <w:bottom w:val="nil"/>
              <w:right w:val="nil"/>
            </w:tcBorders>
          </w:tcPr>
          <w:p w14:paraId="5C7160C3"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Collapsing elm</w:t>
            </w:r>
          </w:p>
        </w:tc>
      </w:tr>
      <w:tr w:rsidR="00A1583F" w:rsidRPr="00EF0566" w14:paraId="06B6BCF7" w14:textId="77777777" w:rsidTr="00461909">
        <w:trPr>
          <w:trHeight w:val="290"/>
        </w:trPr>
        <w:tc>
          <w:tcPr>
            <w:tcW w:w="960" w:type="dxa"/>
            <w:tcBorders>
              <w:top w:val="nil"/>
              <w:left w:val="nil"/>
              <w:bottom w:val="nil"/>
              <w:right w:val="nil"/>
            </w:tcBorders>
            <w:shd w:val="clear" w:color="auto" w:fill="auto"/>
            <w:noWrap/>
            <w:hideMark/>
          </w:tcPr>
          <w:p w14:paraId="21B4E6B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462077</w:t>
            </w:r>
          </w:p>
        </w:tc>
        <w:tc>
          <w:tcPr>
            <w:tcW w:w="1156" w:type="dxa"/>
            <w:tcBorders>
              <w:top w:val="nil"/>
              <w:left w:val="nil"/>
              <w:bottom w:val="nil"/>
              <w:right w:val="nil"/>
            </w:tcBorders>
            <w:shd w:val="clear" w:color="auto" w:fill="auto"/>
            <w:noWrap/>
            <w:hideMark/>
          </w:tcPr>
          <w:p w14:paraId="34049C9B"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35</w:t>
            </w:r>
          </w:p>
        </w:tc>
        <w:tc>
          <w:tcPr>
            <w:tcW w:w="222" w:type="dxa"/>
            <w:tcBorders>
              <w:top w:val="nil"/>
              <w:left w:val="nil"/>
              <w:bottom w:val="nil"/>
              <w:right w:val="nil"/>
            </w:tcBorders>
            <w:shd w:val="clear" w:color="auto" w:fill="auto"/>
            <w:noWrap/>
            <w:hideMark/>
          </w:tcPr>
          <w:p w14:paraId="2FF8A5C6"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70FC70F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685" w:type="dxa"/>
            <w:tcBorders>
              <w:top w:val="nil"/>
              <w:left w:val="nil"/>
              <w:bottom w:val="nil"/>
              <w:right w:val="nil"/>
            </w:tcBorders>
            <w:shd w:val="clear" w:color="auto" w:fill="auto"/>
            <w:noWrap/>
            <w:hideMark/>
          </w:tcPr>
          <w:p w14:paraId="1F87DF3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17</w:t>
            </w:r>
          </w:p>
        </w:tc>
        <w:tc>
          <w:tcPr>
            <w:tcW w:w="709" w:type="dxa"/>
            <w:tcBorders>
              <w:top w:val="nil"/>
              <w:left w:val="nil"/>
              <w:bottom w:val="nil"/>
              <w:right w:val="nil"/>
            </w:tcBorders>
            <w:shd w:val="clear" w:color="auto" w:fill="auto"/>
            <w:noWrap/>
            <w:hideMark/>
          </w:tcPr>
          <w:p w14:paraId="3A8A650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25</w:t>
            </w:r>
          </w:p>
        </w:tc>
        <w:tc>
          <w:tcPr>
            <w:tcW w:w="663" w:type="dxa"/>
            <w:tcBorders>
              <w:top w:val="nil"/>
              <w:left w:val="nil"/>
              <w:bottom w:val="nil"/>
              <w:right w:val="nil"/>
            </w:tcBorders>
            <w:shd w:val="clear" w:color="auto" w:fill="auto"/>
            <w:noWrap/>
            <w:hideMark/>
          </w:tcPr>
          <w:p w14:paraId="6A5335B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896" w:type="dxa"/>
            <w:tcBorders>
              <w:top w:val="nil"/>
              <w:left w:val="nil"/>
              <w:bottom w:val="nil"/>
              <w:right w:val="nil"/>
            </w:tcBorders>
            <w:shd w:val="clear" w:color="auto" w:fill="auto"/>
            <w:noWrap/>
            <w:hideMark/>
          </w:tcPr>
          <w:p w14:paraId="15402B0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2977" w:type="dxa"/>
            <w:tcBorders>
              <w:top w:val="nil"/>
              <w:left w:val="nil"/>
              <w:bottom w:val="nil"/>
              <w:right w:val="nil"/>
            </w:tcBorders>
          </w:tcPr>
          <w:p w14:paraId="59BEC5CA"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Oak thinned c2010</w:t>
            </w:r>
          </w:p>
        </w:tc>
      </w:tr>
      <w:tr w:rsidR="00A1583F" w:rsidRPr="00EF0566" w14:paraId="4C559C0A" w14:textId="77777777" w:rsidTr="00461909">
        <w:trPr>
          <w:trHeight w:val="290"/>
        </w:trPr>
        <w:tc>
          <w:tcPr>
            <w:tcW w:w="960" w:type="dxa"/>
            <w:tcBorders>
              <w:top w:val="nil"/>
              <w:left w:val="nil"/>
              <w:bottom w:val="nil"/>
              <w:right w:val="nil"/>
            </w:tcBorders>
            <w:shd w:val="clear" w:color="auto" w:fill="auto"/>
            <w:noWrap/>
            <w:hideMark/>
          </w:tcPr>
          <w:p w14:paraId="2B7BF66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462085</w:t>
            </w:r>
          </w:p>
        </w:tc>
        <w:tc>
          <w:tcPr>
            <w:tcW w:w="1156" w:type="dxa"/>
            <w:tcBorders>
              <w:top w:val="nil"/>
              <w:left w:val="nil"/>
              <w:bottom w:val="nil"/>
              <w:right w:val="nil"/>
            </w:tcBorders>
            <w:shd w:val="clear" w:color="auto" w:fill="auto"/>
            <w:noWrap/>
            <w:hideMark/>
          </w:tcPr>
          <w:p w14:paraId="4DA8500A"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23</w:t>
            </w:r>
          </w:p>
        </w:tc>
        <w:tc>
          <w:tcPr>
            <w:tcW w:w="222" w:type="dxa"/>
            <w:tcBorders>
              <w:top w:val="nil"/>
              <w:left w:val="nil"/>
              <w:bottom w:val="nil"/>
              <w:right w:val="nil"/>
            </w:tcBorders>
            <w:shd w:val="clear" w:color="auto" w:fill="auto"/>
            <w:noWrap/>
            <w:hideMark/>
          </w:tcPr>
          <w:p w14:paraId="4D13772F"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7ED020F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685" w:type="dxa"/>
            <w:tcBorders>
              <w:top w:val="nil"/>
              <w:left w:val="nil"/>
              <w:bottom w:val="nil"/>
              <w:right w:val="nil"/>
            </w:tcBorders>
            <w:shd w:val="clear" w:color="auto" w:fill="auto"/>
            <w:noWrap/>
            <w:hideMark/>
          </w:tcPr>
          <w:p w14:paraId="118D63D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709" w:type="dxa"/>
            <w:tcBorders>
              <w:top w:val="nil"/>
              <w:left w:val="nil"/>
              <w:bottom w:val="nil"/>
              <w:right w:val="nil"/>
            </w:tcBorders>
            <w:shd w:val="clear" w:color="auto" w:fill="auto"/>
            <w:noWrap/>
            <w:hideMark/>
          </w:tcPr>
          <w:p w14:paraId="783D281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663" w:type="dxa"/>
            <w:tcBorders>
              <w:top w:val="nil"/>
              <w:left w:val="nil"/>
              <w:bottom w:val="nil"/>
              <w:right w:val="nil"/>
            </w:tcBorders>
            <w:shd w:val="clear" w:color="auto" w:fill="auto"/>
            <w:noWrap/>
            <w:hideMark/>
          </w:tcPr>
          <w:p w14:paraId="5D370E0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896" w:type="dxa"/>
            <w:tcBorders>
              <w:top w:val="nil"/>
              <w:left w:val="nil"/>
              <w:bottom w:val="nil"/>
              <w:right w:val="nil"/>
            </w:tcBorders>
            <w:shd w:val="clear" w:color="auto" w:fill="auto"/>
            <w:noWrap/>
            <w:hideMark/>
          </w:tcPr>
          <w:p w14:paraId="24214A0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2977" w:type="dxa"/>
            <w:tcBorders>
              <w:top w:val="nil"/>
              <w:left w:val="nil"/>
              <w:bottom w:val="nil"/>
              <w:right w:val="nil"/>
            </w:tcBorders>
          </w:tcPr>
          <w:p w14:paraId="2C22C112"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7EFDC74E" w14:textId="77777777" w:rsidTr="00461909">
        <w:trPr>
          <w:trHeight w:val="290"/>
        </w:trPr>
        <w:tc>
          <w:tcPr>
            <w:tcW w:w="960" w:type="dxa"/>
            <w:tcBorders>
              <w:top w:val="nil"/>
              <w:left w:val="nil"/>
              <w:bottom w:val="nil"/>
              <w:right w:val="nil"/>
            </w:tcBorders>
            <w:shd w:val="clear" w:color="auto" w:fill="auto"/>
            <w:noWrap/>
            <w:hideMark/>
          </w:tcPr>
          <w:p w14:paraId="0B5016E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462087</w:t>
            </w:r>
          </w:p>
        </w:tc>
        <w:tc>
          <w:tcPr>
            <w:tcW w:w="1156" w:type="dxa"/>
            <w:tcBorders>
              <w:top w:val="nil"/>
              <w:left w:val="nil"/>
              <w:bottom w:val="nil"/>
              <w:right w:val="nil"/>
            </w:tcBorders>
            <w:shd w:val="clear" w:color="auto" w:fill="auto"/>
            <w:noWrap/>
            <w:hideMark/>
          </w:tcPr>
          <w:p w14:paraId="1A8C8680"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21</w:t>
            </w:r>
          </w:p>
        </w:tc>
        <w:tc>
          <w:tcPr>
            <w:tcW w:w="222" w:type="dxa"/>
            <w:tcBorders>
              <w:top w:val="nil"/>
              <w:left w:val="nil"/>
              <w:bottom w:val="nil"/>
              <w:right w:val="nil"/>
            </w:tcBorders>
            <w:shd w:val="clear" w:color="auto" w:fill="auto"/>
            <w:noWrap/>
            <w:hideMark/>
          </w:tcPr>
          <w:p w14:paraId="1C108E68"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4233DE3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6</w:t>
            </w:r>
          </w:p>
        </w:tc>
        <w:tc>
          <w:tcPr>
            <w:tcW w:w="685" w:type="dxa"/>
            <w:tcBorders>
              <w:top w:val="nil"/>
              <w:left w:val="nil"/>
              <w:bottom w:val="nil"/>
              <w:right w:val="nil"/>
            </w:tcBorders>
            <w:shd w:val="clear" w:color="auto" w:fill="auto"/>
            <w:noWrap/>
            <w:hideMark/>
          </w:tcPr>
          <w:p w14:paraId="5AE07A7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709" w:type="dxa"/>
            <w:tcBorders>
              <w:top w:val="nil"/>
              <w:left w:val="nil"/>
              <w:bottom w:val="nil"/>
              <w:right w:val="nil"/>
            </w:tcBorders>
            <w:shd w:val="clear" w:color="auto" w:fill="auto"/>
            <w:noWrap/>
            <w:hideMark/>
          </w:tcPr>
          <w:p w14:paraId="70C6C73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18</w:t>
            </w:r>
          </w:p>
        </w:tc>
        <w:tc>
          <w:tcPr>
            <w:tcW w:w="663" w:type="dxa"/>
            <w:tcBorders>
              <w:top w:val="nil"/>
              <w:left w:val="nil"/>
              <w:bottom w:val="nil"/>
              <w:right w:val="nil"/>
            </w:tcBorders>
            <w:shd w:val="clear" w:color="auto" w:fill="auto"/>
            <w:noWrap/>
            <w:hideMark/>
          </w:tcPr>
          <w:p w14:paraId="14D5C50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896" w:type="dxa"/>
            <w:tcBorders>
              <w:top w:val="nil"/>
              <w:left w:val="nil"/>
              <w:bottom w:val="nil"/>
              <w:right w:val="nil"/>
            </w:tcBorders>
            <w:shd w:val="clear" w:color="auto" w:fill="auto"/>
            <w:noWrap/>
            <w:hideMark/>
          </w:tcPr>
          <w:p w14:paraId="67F55A9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10</w:t>
            </w:r>
          </w:p>
        </w:tc>
        <w:tc>
          <w:tcPr>
            <w:tcW w:w="2977" w:type="dxa"/>
            <w:tcBorders>
              <w:top w:val="nil"/>
              <w:left w:val="nil"/>
              <w:bottom w:val="nil"/>
              <w:right w:val="nil"/>
            </w:tcBorders>
          </w:tcPr>
          <w:p w14:paraId="4AA03428"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Canopy gap formed pre-1991</w:t>
            </w:r>
          </w:p>
        </w:tc>
      </w:tr>
      <w:tr w:rsidR="00A1583F" w:rsidRPr="00EF0566" w14:paraId="45C1517B" w14:textId="77777777" w:rsidTr="00461909">
        <w:trPr>
          <w:trHeight w:val="290"/>
        </w:trPr>
        <w:tc>
          <w:tcPr>
            <w:tcW w:w="960" w:type="dxa"/>
            <w:tcBorders>
              <w:top w:val="nil"/>
              <w:left w:val="nil"/>
              <w:bottom w:val="nil"/>
              <w:right w:val="nil"/>
            </w:tcBorders>
            <w:shd w:val="clear" w:color="auto" w:fill="auto"/>
            <w:noWrap/>
            <w:hideMark/>
          </w:tcPr>
          <w:p w14:paraId="68D4074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462089</w:t>
            </w:r>
          </w:p>
        </w:tc>
        <w:tc>
          <w:tcPr>
            <w:tcW w:w="1156" w:type="dxa"/>
            <w:tcBorders>
              <w:top w:val="nil"/>
              <w:left w:val="nil"/>
              <w:bottom w:val="nil"/>
              <w:right w:val="nil"/>
            </w:tcBorders>
            <w:shd w:val="clear" w:color="auto" w:fill="auto"/>
            <w:noWrap/>
            <w:hideMark/>
          </w:tcPr>
          <w:p w14:paraId="2928FA81"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23</w:t>
            </w:r>
          </w:p>
        </w:tc>
        <w:tc>
          <w:tcPr>
            <w:tcW w:w="222" w:type="dxa"/>
            <w:tcBorders>
              <w:top w:val="nil"/>
              <w:left w:val="nil"/>
              <w:bottom w:val="nil"/>
              <w:right w:val="nil"/>
            </w:tcBorders>
            <w:shd w:val="clear" w:color="auto" w:fill="auto"/>
            <w:noWrap/>
            <w:hideMark/>
          </w:tcPr>
          <w:p w14:paraId="241EDF10"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4F60252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685" w:type="dxa"/>
            <w:tcBorders>
              <w:top w:val="nil"/>
              <w:left w:val="nil"/>
              <w:bottom w:val="nil"/>
              <w:right w:val="nil"/>
            </w:tcBorders>
            <w:shd w:val="clear" w:color="auto" w:fill="auto"/>
            <w:noWrap/>
            <w:hideMark/>
          </w:tcPr>
          <w:p w14:paraId="367D454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709" w:type="dxa"/>
            <w:tcBorders>
              <w:top w:val="nil"/>
              <w:left w:val="nil"/>
              <w:bottom w:val="nil"/>
              <w:right w:val="nil"/>
            </w:tcBorders>
            <w:shd w:val="clear" w:color="auto" w:fill="auto"/>
            <w:noWrap/>
            <w:hideMark/>
          </w:tcPr>
          <w:p w14:paraId="7ED8341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17</w:t>
            </w:r>
          </w:p>
        </w:tc>
        <w:tc>
          <w:tcPr>
            <w:tcW w:w="663" w:type="dxa"/>
            <w:tcBorders>
              <w:top w:val="nil"/>
              <w:left w:val="nil"/>
              <w:bottom w:val="nil"/>
              <w:right w:val="nil"/>
            </w:tcBorders>
            <w:shd w:val="clear" w:color="auto" w:fill="auto"/>
            <w:noWrap/>
            <w:hideMark/>
          </w:tcPr>
          <w:p w14:paraId="475290F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896" w:type="dxa"/>
            <w:tcBorders>
              <w:top w:val="nil"/>
              <w:left w:val="nil"/>
              <w:bottom w:val="nil"/>
              <w:right w:val="nil"/>
            </w:tcBorders>
            <w:shd w:val="clear" w:color="auto" w:fill="auto"/>
            <w:noWrap/>
            <w:hideMark/>
          </w:tcPr>
          <w:p w14:paraId="459072C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15</w:t>
            </w:r>
          </w:p>
        </w:tc>
        <w:tc>
          <w:tcPr>
            <w:tcW w:w="2977" w:type="dxa"/>
            <w:tcBorders>
              <w:top w:val="nil"/>
              <w:left w:val="nil"/>
              <w:bottom w:val="nil"/>
              <w:right w:val="nil"/>
            </w:tcBorders>
          </w:tcPr>
          <w:p w14:paraId="51911437"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7A3D0693" w14:textId="77777777" w:rsidTr="00461909">
        <w:trPr>
          <w:trHeight w:val="290"/>
        </w:trPr>
        <w:tc>
          <w:tcPr>
            <w:tcW w:w="960" w:type="dxa"/>
            <w:tcBorders>
              <w:top w:val="nil"/>
              <w:left w:val="nil"/>
              <w:bottom w:val="nil"/>
              <w:right w:val="nil"/>
            </w:tcBorders>
            <w:shd w:val="clear" w:color="auto" w:fill="auto"/>
            <w:noWrap/>
            <w:hideMark/>
          </w:tcPr>
          <w:p w14:paraId="245FAAC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462091</w:t>
            </w:r>
          </w:p>
        </w:tc>
        <w:tc>
          <w:tcPr>
            <w:tcW w:w="1156" w:type="dxa"/>
            <w:tcBorders>
              <w:top w:val="nil"/>
              <w:left w:val="nil"/>
              <w:bottom w:val="nil"/>
              <w:right w:val="nil"/>
            </w:tcBorders>
            <w:shd w:val="clear" w:color="auto" w:fill="auto"/>
            <w:noWrap/>
            <w:hideMark/>
          </w:tcPr>
          <w:p w14:paraId="052899D9"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31</w:t>
            </w:r>
          </w:p>
        </w:tc>
        <w:tc>
          <w:tcPr>
            <w:tcW w:w="222" w:type="dxa"/>
            <w:tcBorders>
              <w:top w:val="nil"/>
              <w:left w:val="nil"/>
              <w:bottom w:val="nil"/>
              <w:right w:val="nil"/>
            </w:tcBorders>
            <w:shd w:val="clear" w:color="auto" w:fill="auto"/>
            <w:noWrap/>
            <w:hideMark/>
          </w:tcPr>
          <w:p w14:paraId="01A2DAB9"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5FADAA3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685" w:type="dxa"/>
            <w:tcBorders>
              <w:top w:val="nil"/>
              <w:left w:val="nil"/>
              <w:bottom w:val="nil"/>
              <w:right w:val="nil"/>
            </w:tcBorders>
            <w:shd w:val="clear" w:color="auto" w:fill="auto"/>
            <w:noWrap/>
            <w:hideMark/>
          </w:tcPr>
          <w:p w14:paraId="24681D5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22</w:t>
            </w:r>
          </w:p>
        </w:tc>
        <w:tc>
          <w:tcPr>
            <w:tcW w:w="709" w:type="dxa"/>
            <w:tcBorders>
              <w:top w:val="nil"/>
              <w:left w:val="nil"/>
              <w:bottom w:val="nil"/>
              <w:right w:val="nil"/>
            </w:tcBorders>
            <w:shd w:val="clear" w:color="auto" w:fill="auto"/>
            <w:noWrap/>
            <w:hideMark/>
          </w:tcPr>
          <w:p w14:paraId="493A15E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15</w:t>
            </w:r>
          </w:p>
        </w:tc>
        <w:tc>
          <w:tcPr>
            <w:tcW w:w="663" w:type="dxa"/>
            <w:tcBorders>
              <w:top w:val="nil"/>
              <w:left w:val="nil"/>
              <w:bottom w:val="nil"/>
              <w:right w:val="nil"/>
            </w:tcBorders>
            <w:shd w:val="clear" w:color="auto" w:fill="auto"/>
            <w:noWrap/>
            <w:hideMark/>
          </w:tcPr>
          <w:p w14:paraId="5467187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22</w:t>
            </w:r>
          </w:p>
        </w:tc>
        <w:tc>
          <w:tcPr>
            <w:tcW w:w="896" w:type="dxa"/>
            <w:tcBorders>
              <w:top w:val="nil"/>
              <w:left w:val="nil"/>
              <w:bottom w:val="nil"/>
              <w:right w:val="nil"/>
            </w:tcBorders>
            <w:shd w:val="clear" w:color="auto" w:fill="auto"/>
            <w:noWrap/>
            <w:hideMark/>
          </w:tcPr>
          <w:p w14:paraId="12221CA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15</w:t>
            </w:r>
          </w:p>
        </w:tc>
        <w:tc>
          <w:tcPr>
            <w:tcW w:w="2977" w:type="dxa"/>
            <w:tcBorders>
              <w:top w:val="nil"/>
              <w:left w:val="nil"/>
              <w:bottom w:val="nil"/>
              <w:right w:val="nil"/>
            </w:tcBorders>
          </w:tcPr>
          <w:p w14:paraId="41B28FA2"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7DBC6F27" w14:textId="77777777" w:rsidTr="00461909">
        <w:trPr>
          <w:trHeight w:val="290"/>
        </w:trPr>
        <w:tc>
          <w:tcPr>
            <w:tcW w:w="960" w:type="dxa"/>
            <w:tcBorders>
              <w:top w:val="nil"/>
              <w:left w:val="nil"/>
              <w:bottom w:val="nil"/>
              <w:right w:val="nil"/>
            </w:tcBorders>
            <w:shd w:val="clear" w:color="auto" w:fill="auto"/>
            <w:noWrap/>
            <w:hideMark/>
          </w:tcPr>
          <w:p w14:paraId="1232359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462093</w:t>
            </w:r>
          </w:p>
        </w:tc>
        <w:tc>
          <w:tcPr>
            <w:tcW w:w="1156" w:type="dxa"/>
            <w:tcBorders>
              <w:top w:val="nil"/>
              <w:left w:val="nil"/>
              <w:bottom w:val="nil"/>
              <w:right w:val="nil"/>
            </w:tcBorders>
            <w:shd w:val="clear" w:color="auto" w:fill="auto"/>
            <w:noWrap/>
            <w:hideMark/>
          </w:tcPr>
          <w:p w14:paraId="2B3F4D0F"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40</w:t>
            </w:r>
          </w:p>
        </w:tc>
        <w:tc>
          <w:tcPr>
            <w:tcW w:w="222" w:type="dxa"/>
            <w:tcBorders>
              <w:top w:val="nil"/>
              <w:left w:val="nil"/>
              <w:bottom w:val="nil"/>
              <w:right w:val="nil"/>
            </w:tcBorders>
            <w:shd w:val="clear" w:color="auto" w:fill="auto"/>
            <w:noWrap/>
            <w:hideMark/>
          </w:tcPr>
          <w:p w14:paraId="367BF272"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4C10C98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22</w:t>
            </w:r>
          </w:p>
        </w:tc>
        <w:tc>
          <w:tcPr>
            <w:tcW w:w="685" w:type="dxa"/>
            <w:tcBorders>
              <w:top w:val="nil"/>
              <w:left w:val="nil"/>
              <w:bottom w:val="nil"/>
              <w:right w:val="nil"/>
            </w:tcBorders>
            <w:shd w:val="clear" w:color="auto" w:fill="auto"/>
            <w:noWrap/>
            <w:hideMark/>
          </w:tcPr>
          <w:p w14:paraId="3B0FBF7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22</w:t>
            </w:r>
          </w:p>
        </w:tc>
        <w:tc>
          <w:tcPr>
            <w:tcW w:w="709" w:type="dxa"/>
            <w:tcBorders>
              <w:top w:val="nil"/>
              <w:left w:val="nil"/>
              <w:bottom w:val="nil"/>
              <w:right w:val="nil"/>
            </w:tcBorders>
            <w:shd w:val="clear" w:color="auto" w:fill="auto"/>
            <w:noWrap/>
            <w:hideMark/>
          </w:tcPr>
          <w:p w14:paraId="663040D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21</w:t>
            </w:r>
          </w:p>
        </w:tc>
        <w:tc>
          <w:tcPr>
            <w:tcW w:w="663" w:type="dxa"/>
            <w:tcBorders>
              <w:top w:val="nil"/>
              <w:left w:val="nil"/>
              <w:bottom w:val="nil"/>
              <w:right w:val="nil"/>
            </w:tcBorders>
            <w:shd w:val="clear" w:color="auto" w:fill="auto"/>
            <w:noWrap/>
            <w:hideMark/>
          </w:tcPr>
          <w:p w14:paraId="6435774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22</w:t>
            </w:r>
          </w:p>
        </w:tc>
        <w:tc>
          <w:tcPr>
            <w:tcW w:w="896" w:type="dxa"/>
            <w:tcBorders>
              <w:top w:val="nil"/>
              <w:left w:val="nil"/>
              <w:bottom w:val="nil"/>
              <w:right w:val="nil"/>
            </w:tcBorders>
            <w:shd w:val="clear" w:color="auto" w:fill="auto"/>
            <w:noWrap/>
            <w:hideMark/>
          </w:tcPr>
          <w:p w14:paraId="722E284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19</w:t>
            </w:r>
          </w:p>
        </w:tc>
        <w:tc>
          <w:tcPr>
            <w:tcW w:w="2977" w:type="dxa"/>
            <w:tcBorders>
              <w:top w:val="nil"/>
              <w:left w:val="nil"/>
              <w:bottom w:val="nil"/>
              <w:right w:val="nil"/>
            </w:tcBorders>
          </w:tcPr>
          <w:p w14:paraId="6FCBEFD3"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6D7A0938" w14:textId="77777777" w:rsidTr="00461909">
        <w:trPr>
          <w:trHeight w:val="290"/>
        </w:trPr>
        <w:tc>
          <w:tcPr>
            <w:tcW w:w="960" w:type="dxa"/>
            <w:tcBorders>
              <w:top w:val="nil"/>
              <w:left w:val="nil"/>
              <w:bottom w:val="nil"/>
              <w:right w:val="nil"/>
            </w:tcBorders>
            <w:shd w:val="clear" w:color="auto" w:fill="auto"/>
            <w:noWrap/>
            <w:hideMark/>
          </w:tcPr>
          <w:p w14:paraId="410134F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462095</w:t>
            </w:r>
          </w:p>
        </w:tc>
        <w:tc>
          <w:tcPr>
            <w:tcW w:w="1156" w:type="dxa"/>
            <w:tcBorders>
              <w:top w:val="nil"/>
              <w:left w:val="nil"/>
              <w:bottom w:val="nil"/>
              <w:right w:val="nil"/>
            </w:tcBorders>
            <w:shd w:val="clear" w:color="auto" w:fill="auto"/>
            <w:noWrap/>
            <w:hideMark/>
          </w:tcPr>
          <w:p w14:paraId="66599CB4"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23</w:t>
            </w:r>
          </w:p>
        </w:tc>
        <w:tc>
          <w:tcPr>
            <w:tcW w:w="222" w:type="dxa"/>
            <w:tcBorders>
              <w:top w:val="nil"/>
              <w:left w:val="nil"/>
              <w:bottom w:val="nil"/>
              <w:right w:val="nil"/>
            </w:tcBorders>
            <w:shd w:val="clear" w:color="auto" w:fill="auto"/>
            <w:noWrap/>
            <w:hideMark/>
          </w:tcPr>
          <w:p w14:paraId="16DD8F58"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4CD0D04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685" w:type="dxa"/>
            <w:tcBorders>
              <w:top w:val="nil"/>
              <w:left w:val="nil"/>
              <w:bottom w:val="nil"/>
              <w:right w:val="nil"/>
            </w:tcBorders>
            <w:shd w:val="clear" w:color="auto" w:fill="auto"/>
            <w:noWrap/>
            <w:hideMark/>
          </w:tcPr>
          <w:p w14:paraId="01D3EFB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709" w:type="dxa"/>
            <w:tcBorders>
              <w:top w:val="nil"/>
              <w:left w:val="nil"/>
              <w:bottom w:val="nil"/>
              <w:right w:val="nil"/>
            </w:tcBorders>
            <w:shd w:val="clear" w:color="auto" w:fill="auto"/>
            <w:noWrap/>
            <w:hideMark/>
          </w:tcPr>
          <w:p w14:paraId="3A9F2B5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663" w:type="dxa"/>
            <w:tcBorders>
              <w:top w:val="nil"/>
              <w:left w:val="nil"/>
              <w:bottom w:val="nil"/>
              <w:right w:val="nil"/>
            </w:tcBorders>
            <w:shd w:val="clear" w:color="auto" w:fill="auto"/>
            <w:noWrap/>
            <w:hideMark/>
          </w:tcPr>
          <w:p w14:paraId="074ECB3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896" w:type="dxa"/>
            <w:tcBorders>
              <w:top w:val="nil"/>
              <w:left w:val="nil"/>
              <w:bottom w:val="nil"/>
              <w:right w:val="nil"/>
            </w:tcBorders>
            <w:shd w:val="clear" w:color="auto" w:fill="auto"/>
            <w:noWrap/>
            <w:hideMark/>
          </w:tcPr>
          <w:p w14:paraId="74D65A8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8</w:t>
            </w:r>
          </w:p>
        </w:tc>
        <w:tc>
          <w:tcPr>
            <w:tcW w:w="2977" w:type="dxa"/>
            <w:tcBorders>
              <w:top w:val="nil"/>
              <w:left w:val="nil"/>
              <w:bottom w:val="nil"/>
              <w:right w:val="nil"/>
            </w:tcBorders>
          </w:tcPr>
          <w:p w14:paraId="5E5B3E83"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Collapsed maple pre-2018</w:t>
            </w:r>
          </w:p>
        </w:tc>
      </w:tr>
      <w:tr w:rsidR="00A1583F" w:rsidRPr="00EF0566" w14:paraId="7611DBD0" w14:textId="77777777" w:rsidTr="00461909">
        <w:trPr>
          <w:trHeight w:val="290"/>
        </w:trPr>
        <w:tc>
          <w:tcPr>
            <w:tcW w:w="960" w:type="dxa"/>
            <w:tcBorders>
              <w:top w:val="nil"/>
              <w:left w:val="nil"/>
              <w:bottom w:val="nil"/>
              <w:right w:val="nil"/>
            </w:tcBorders>
            <w:shd w:val="clear" w:color="auto" w:fill="auto"/>
            <w:noWrap/>
            <w:hideMark/>
          </w:tcPr>
          <w:p w14:paraId="7DC09D2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463074</w:t>
            </w:r>
          </w:p>
        </w:tc>
        <w:tc>
          <w:tcPr>
            <w:tcW w:w="1156" w:type="dxa"/>
            <w:tcBorders>
              <w:top w:val="nil"/>
              <w:left w:val="nil"/>
              <w:bottom w:val="nil"/>
              <w:right w:val="nil"/>
            </w:tcBorders>
            <w:shd w:val="clear" w:color="auto" w:fill="auto"/>
            <w:noWrap/>
            <w:hideMark/>
          </w:tcPr>
          <w:p w14:paraId="615AE705"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67</w:t>
            </w:r>
          </w:p>
        </w:tc>
        <w:tc>
          <w:tcPr>
            <w:tcW w:w="222" w:type="dxa"/>
            <w:tcBorders>
              <w:top w:val="nil"/>
              <w:left w:val="nil"/>
              <w:bottom w:val="nil"/>
              <w:right w:val="nil"/>
            </w:tcBorders>
            <w:shd w:val="clear" w:color="auto" w:fill="auto"/>
            <w:noWrap/>
            <w:hideMark/>
          </w:tcPr>
          <w:p w14:paraId="775D87A6"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5A29ED8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26</w:t>
            </w:r>
          </w:p>
        </w:tc>
        <w:tc>
          <w:tcPr>
            <w:tcW w:w="685" w:type="dxa"/>
            <w:tcBorders>
              <w:top w:val="nil"/>
              <w:left w:val="nil"/>
              <w:bottom w:val="nil"/>
              <w:right w:val="nil"/>
            </w:tcBorders>
            <w:shd w:val="clear" w:color="auto" w:fill="auto"/>
            <w:noWrap/>
            <w:hideMark/>
          </w:tcPr>
          <w:p w14:paraId="158A488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38</w:t>
            </w:r>
          </w:p>
        </w:tc>
        <w:tc>
          <w:tcPr>
            <w:tcW w:w="709" w:type="dxa"/>
            <w:tcBorders>
              <w:top w:val="nil"/>
              <w:left w:val="nil"/>
              <w:bottom w:val="nil"/>
              <w:right w:val="nil"/>
            </w:tcBorders>
            <w:shd w:val="clear" w:color="auto" w:fill="auto"/>
            <w:noWrap/>
            <w:hideMark/>
          </w:tcPr>
          <w:p w14:paraId="750E5AB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45</w:t>
            </w:r>
          </w:p>
        </w:tc>
        <w:tc>
          <w:tcPr>
            <w:tcW w:w="663" w:type="dxa"/>
            <w:tcBorders>
              <w:top w:val="nil"/>
              <w:left w:val="nil"/>
              <w:bottom w:val="nil"/>
              <w:right w:val="nil"/>
            </w:tcBorders>
            <w:shd w:val="clear" w:color="auto" w:fill="auto"/>
            <w:noWrap/>
            <w:hideMark/>
          </w:tcPr>
          <w:p w14:paraId="42BBAE6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36</w:t>
            </w:r>
          </w:p>
        </w:tc>
        <w:tc>
          <w:tcPr>
            <w:tcW w:w="896" w:type="dxa"/>
            <w:tcBorders>
              <w:top w:val="nil"/>
              <w:left w:val="nil"/>
              <w:bottom w:val="nil"/>
              <w:right w:val="nil"/>
            </w:tcBorders>
            <w:shd w:val="clear" w:color="auto" w:fill="auto"/>
            <w:noWrap/>
            <w:hideMark/>
          </w:tcPr>
          <w:p w14:paraId="351E394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30</w:t>
            </w:r>
          </w:p>
        </w:tc>
        <w:tc>
          <w:tcPr>
            <w:tcW w:w="2977" w:type="dxa"/>
            <w:tcBorders>
              <w:top w:val="nil"/>
              <w:left w:val="nil"/>
              <w:bottom w:val="nil"/>
              <w:right w:val="nil"/>
            </w:tcBorders>
          </w:tcPr>
          <w:p w14:paraId="63881170"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2A4818E8" w14:textId="77777777" w:rsidTr="00461909">
        <w:trPr>
          <w:trHeight w:val="290"/>
        </w:trPr>
        <w:tc>
          <w:tcPr>
            <w:tcW w:w="960" w:type="dxa"/>
            <w:tcBorders>
              <w:top w:val="nil"/>
              <w:left w:val="nil"/>
              <w:bottom w:val="nil"/>
              <w:right w:val="nil"/>
            </w:tcBorders>
            <w:shd w:val="clear" w:color="auto" w:fill="auto"/>
            <w:noWrap/>
            <w:hideMark/>
          </w:tcPr>
          <w:p w14:paraId="262AAA8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463076</w:t>
            </w:r>
          </w:p>
        </w:tc>
        <w:tc>
          <w:tcPr>
            <w:tcW w:w="1156" w:type="dxa"/>
            <w:tcBorders>
              <w:top w:val="nil"/>
              <w:left w:val="nil"/>
              <w:bottom w:val="nil"/>
              <w:right w:val="nil"/>
            </w:tcBorders>
            <w:shd w:val="clear" w:color="auto" w:fill="auto"/>
            <w:noWrap/>
            <w:hideMark/>
          </w:tcPr>
          <w:p w14:paraId="4DDBFF17"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33</w:t>
            </w:r>
          </w:p>
        </w:tc>
        <w:tc>
          <w:tcPr>
            <w:tcW w:w="222" w:type="dxa"/>
            <w:tcBorders>
              <w:top w:val="nil"/>
              <w:left w:val="nil"/>
              <w:bottom w:val="nil"/>
              <w:right w:val="nil"/>
            </w:tcBorders>
            <w:shd w:val="clear" w:color="auto" w:fill="auto"/>
            <w:noWrap/>
            <w:hideMark/>
          </w:tcPr>
          <w:p w14:paraId="0BD5E23C"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2754D93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685" w:type="dxa"/>
            <w:tcBorders>
              <w:top w:val="nil"/>
              <w:left w:val="nil"/>
              <w:bottom w:val="nil"/>
              <w:right w:val="nil"/>
            </w:tcBorders>
            <w:shd w:val="clear" w:color="auto" w:fill="auto"/>
            <w:noWrap/>
            <w:hideMark/>
          </w:tcPr>
          <w:p w14:paraId="7D1DB60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709" w:type="dxa"/>
            <w:tcBorders>
              <w:top w:val="nil"/>
              <w:left w:val="nil"/>
              <w:bottom w:val="nil"/>
              <w:right w:val="nil"/>
            </w:tcBorders>
            <w:shd w:val="clear" w:color="auto" w:fill="auto"/>
            <w:noWrap/>
            <w:hideMark/>
          </w:tcPr>
          <w:p w14:paraId="77DDC47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10</w:t>
            </w:r>
          </w:p>
        </w:tc>
        <w:tc>
          <w:tcPr>
            <w:tcW w:w="663" w:type="dxa"/>
            <w:tcBorders>
              <w:top w:val="nil"/>
              <w:left w:val="nil"/>
              <w:bottom w:val="nil"/>
              <w:right w:val="nil"/>
            </w:tcBorders>
            <w:shd w:val="clear" w:color="auto" w:fill="auto"/>
            <w:noWrap/>
            <w:hideMark/>
          </w:tcPr>
          <w:p w14:paraId="11C829C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28</w:t>
            </w:r>
          </w:p>
        </w:tc>
        <w:tc>
          <w:tcPr>
            <w:tcW w:w="896" w:type="dxa"/>
            <w:tcBorders>
              <w:top w:val="nil"/>
              <w:left w:val="nil"/>
              <w:bottom w:val="nil"/>
              <w:right w:val="nil"/>
            </w:tcBorders>
            <w:shd w:val="clear" w:color="auto" w:fill="auto"/>
            <w:noWrap/>
            <w:hideMark/>
          </w:tcPr>
          <w:p w14:paraId="46F6C76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2977" w:type="dxa"/>
            <w:tcBorders>
              <w:top w:val="nil"/>
              <w:left w:val="nil"/>
              <w:bottom w:val="nil"/>
              <w:right w:val="nil"/>
            </w:tcBorders>
          </w:tcPr>
          <w:p w14:paraId="044D732C"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Thinned c2010</w:t>
            </w:r>
          </w:p>
        </w:tc>
      </w:tr>
      <w:tr w:rsidR="00A1583F" w:rsidRPr="00EF0566" w14:paraId="1908C5C4" w14:textId="77777777" w:rsidTr="00461909">
        <w:trPr>
          <w:trHeight w:val="290"/>
        </w:trPr>
        <w:tc>
          <w:tcPr>
            <w:tcW w:w="960" w:type="dxa"/>
            <w:tcBorders>
              <w:top w:val="nil"/>
              <w:left w:val="nil"/>
              <w:bottom w:val="nil"/>
              <w:right w:val="nil"/>
            </w:tcBorders>
            <w:shd w:val="clear" w:color="auto" w:fill="auto"/>
            <w:noWrap/>
            <w:hideMark/>
          </w:tcPr>
          <w:p w14:paraId="2AF03F6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463078</w:t>
            </w:r>
          </w:p>
        </w:tc>
        <w:tc>
          <w:tcPr>
            <w:tcW w:w="1156" w:type="dxa"/>
            <w:tcBorders>
              <w:top w:val="nil"/>
              <w:left w:val="nil"/>
              <w:bottom w:val="nil"/>
              <w:right w:val="nil"/>
            </w:tcBorders>
            <w:shd w:val="clear" w:color="auto" w:fill="auto"/>
            <w:noWrap/>
            <w:hideMark/>
          </w:tcPr>
          <w:p w14:paraId="5DBDBC1E"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26</w:t>
            </w:r>
          </w:p>
        </w:tc>
        <w:tc>
          <w:tcPr>
            <w:tcW w:w="222" w:type="dxa"/>
            <w:tcBorders>
              <w:top w:val="nil"/>
              <w:left w:val="nil"/>
              <w:bottom w:val="nil"/>
              <w:right w:val="nil"/>
            </w:tcBorders>
            <w:shd w:val="clear" w:color="auto" w:fill="auto"/>
            <w:noWrap/>
            <w:hideMark/>
          </w:tcPr>
          <w:p w14:paraId="52E6B958"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786134C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685" w:type="dxa"/>
            <w:tcBorders>
              <w:top w:val="nil"/>
              <w:left w:val="nil"/>
              <w:bottom w:val="nil"/>
              <w:right w:val="nil"/>
            </w:tcBorders>
            <w:shd w:val="clear" w:color="auto" w:fill="auto"/>
            <w:noWrap/>
            <w:hideMark/>
          </w:tcPr>
          <w:p w14:paraId="44322E3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15</w:t>
            </w:r>
          </w:p>
        </w:tc>
        <w:tc>
          <w:tcPr>
            <w:tcW w:w="709" w:type="dxa"/>
            <w:tcBorders>
              <w:top w:val="nil"/>
              <w:left w:val="nil"/>
              <w:bottom w:val="nil"/>
              <w:right w:val="nil"/>
            </w:tcBorders>
            <w:shd w:val="clear" w:color="auto" w:fill="auto"/>
            <w:noWrap/>
            <w:hideMark/>
          </w:tcPr>
          <w:p w14:paraId="5423430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663" w:type="dxa"/>
            <w:tcBorders>
              <w:top w:val="nil"/>
              <w:left w:val="nil"/>
              <w:bottom w:val="nil"/>
              <w:right w:val="nil"/>
            </w:tcBorders>
            <w:shd w:val="clear" w:color="auto" w:fill="auto"/>
            <w:noWrap/>
            <w:hideMark/>
          </w:tcPr>
          <w:p w14:paraId="67D0327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896" w:type="dxa"/>
            <w:tcBorders>
              <w:top w:val="nil"/>
              <w:left w:val="nil"/>
              <w:bottom w:val="nil"/>
              <w:right w:val="nil"/>
            </w:tcBorders>
            <w:shd w:val="clear" w:color="auto" w:fill="auto"/>
            <w:noWrap/>
            <w:hideMark/>
          </w:tcPr>
          <w:p w14:paraId="392D234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w:t>
            </w:r>
          </w:p>
        </w:tc>
        <w:tc>
          <w:tcPr>
            <w:tcW w:w="2977" w:type="dxa"/>
            <w:tcBorders>
              <w:top w:val="nil"/>
              <w:left w:val="nil"/>
              <w:bottom w:val="nil"/>
              <w:right w:val="nil"/>
            </w:tcBorders>
          </w:tcPr>
          <w:p w14:paraId="13AE192E"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398E4611" w14:textId="77777777" w:rsidTr="00461909">
        <w:trPr>
          <w:trHeight w:val="290"/>
        </w:trPr>
        <w:tc>
          <w:tcPr>
            <w:tcW w:w="960" w:type="dxa"/>
            <w:tcBorders>
              <w:top w:val="nil"/>
              <w:left w:val="nil"/>
              <w:bottom w:val="nil"/>
              <w:right w:val="nil"/>
            </w:tcBorders>
            <w:shd w:val="clear" w:color="auto" w:fill="auto"/>
            <w:noWrap/>
            <w:hideMark/>
          </w:tcPr>
          <w:p w14:paraId="0097B1B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463082</w:t>
            </w:r>
          </w:p>
        </w:tc>
        <w:tc>
          <w:tcPr>
            <w:tcW w:w="1156" w:type="dxa"/>
            <w:tcBorders>
              <w:top w:val="nil"/>
              <w:left w:val="nil"/>
              <w:bottom w:val="nil"/>
              <w:right w:val="nil"/>
            </w:tcBorders>
            <w:shd w:val="clear" w:color="auto" w:fill="auto"/>
            <w:noWrap/>
            <w:hideMark/>
          </w:tcPr>
          <w:p w14:paraId="5688A3B3"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37</w:t>
            </w:r>
          </w:p>
        </w:tc>
        <w:tc>
          <w:tcPr>
            <w:tcW w:w="222" w:type="dxa"/>
            <w:tcBorders>
              <w:top w:val="nil"/>
              <w:left w:val="nil"/>
              <w:bottom w:val="nil"/>
              <w:right w:val="nil"/>
            </w:tcBorders>
            <w:shd w:val="clear" w:color="auto" w:fill="auto"/>
            <w:noWrap/>
            <w:hideMark/>
          </w:tcPr>
          <w:p w14:paraId="52FCE00C"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4A2BFF6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17</w:t>
            </w:r>
          </w:p>
        </w:tc>
        <w:tc>
          <w:tcPr>
            <w:tcW w:w="685" w:type="dxa"/>
            <w:tcBorders>
              <w:top w:val="nil"/>
              <w:left w:val="nil"/>
              <w:bottom w:val="nil"/>
              <w:right w:val="nil"/>
            </w:tcBorders>
            <w:shd w:val="clear" w:color="auto" w:fill="auto"/>
            <w:noWrap/>
            <w:hideMark/>
          </w:tcPr>
          <w:p w14:paraId="14F10FF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18</w:t>
            </w:r>
          </w:p>
        </w:tc>
        <w:tc>
          <w:tcPr>
            <w:tcW w:w="709" w:type="dxa"/>
            <w:tcBorders>
              <w:top w:val="nil"/>
              <w:left w:val="nil"/>
              <w:bottom w:val="nil"/>
              <w:right w:val="nil"/>
            </w:tcBorders>
            <w:shd w:val="clear" w:color="auto" w:fill="auto"/>
            <w:noWrap/>
            <w:hideMark/>
          </w:tcPr>
          <w:p w14:paraId="7EFE6DD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23</w:t>
            </w:r>
          </w:p>
        </w:tc>
        <w:tc>
          <w:tcPr>
            <w:tcW w:w="663" w:type="dxa"/>
            <w:tcBorders>
              <w:top w:val="nil"/>
              <w:left w:val="nil"/>
              <w:bottom w:val="nil"/>
              <w:right w:val="nil"/>
            </w:tcBorders>
            <w:shd w:val="clear" w:color="auto" w:fill="auto"/>
            <w:noWrap/>
            <w:hideMark/>
          </w:tcPr>
          <w:p w14:paraId="01C9B02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23</w:t>
            </w:r>
          </w:p>
        </w:tc>
        <w:tc>
          <w:tcPr>
            <w:tcW w:w="896" w:type="dxa"/>
            <w:tcBorders>
              <w:top w:val="nil"/>
              <w:left w:val="nil"/>
              <w:bottom w:val="nil"/>
              <w:right w:val="nil"/>
            </w:tcBorders>
            <w:shd w:val="clear" w:color="auto" w:fill="auto"/>
            <w:noWrap/>
            <w:hideMark/>
          </w:tcPr>
          <w:p w14:paraId="317754D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2977" w:type="dxa"/>
            <w:tcBorders>
              <w:top w:val="nil"/>
              <w:left w:val="nil"/>
              <w:bottom w:val="nil"/>
              <w:right w:val="nil"/>
            </w:tcBorders>
          </w:tcPr>
          <w:p w14:paraId="49FE3D9B"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Dead beech c1990</w:t>
            </w:r>
          </w:p>
        </w:tc>
      </w:tr>
      <w:tr w:rsidR="00A1583F" w:rsidRPr="00EF0566" w14:paraId="2D73D128" w14:textId="77777777" w:rsidTr="00461909">
        <w:trPr>
          <w:trHeight w:val="290"/>
        </w:trPr>
        <w:tc>
          <w:tcPr>
            <w:tcW w:w="960" w:type="dxa"/>
            <w:tcBorders>
              <w:top w:val="nil"/>
              <w:left w:val="nil"/>
              <w:bottom w:val="nil"/>
              <w:right w:val="nil"/>
            </w:tcBorders>
            <w:shd w:val="clear" w:color="auto" w:fill="auto"/>
            <w:noWrap/>
            <w:hideMark/>
          </w:tcPr>
          <w:p w14:paraId="2222BD1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463084</w:t>
            </w:r>
          </w:p>
        </w:tc>
        <w:tc>
          <w:tcPr>
            <w:tcW w:w="1156" w:type="dxa"/>
            <w:tcBorders>
              <w:top w:val="nil"/>
              <w:left w:val="nil"/>
              <w:bottom w:val="nil"/>
              <w:right w:val="nil"/>
            </w:tcBorders>
            <w:shd w:val="clear" w:color="auto" w:fill="auto"/>
            <w:noWrap/>
            <w:hideMark/>
          </w:tcPr>
          <w:p w14:paraId="29BCD6B3"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14</w:t>
            </w:r>
          </w:p>
        </w:tc>
        <w:tc>
          <w:tcPr>
            <w:tcW w:w="222" w:type="dxa"/>
            <w:tcBorders>
              <w:top w:val="nil"/>
              <w:left w:val="nil"/>
              <w:bottom w:val="nil"/>
              <w:right w:val="nil"/>
            </w:tcBorders>
            <w:shd w:val="clear" w:color="auto" w:fill="auto"/>
            <w:noWrap/>
            <w:hideMark/>
          </w:tcPr>
          <w:p w14:paraId="4C856579"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3492A1A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10</w:t>
            </w:r>
          </w:p>
        </w:tc>
        <w:tc>
          <w:tcPr>
            <w:tcW w:w="685" w:type="dxa"/>
            <w:tcBorders>
              <w:top w:val="nil"/>
              <w:left w:val="nil"/>
              <w:bottom w:val="nil"/>
              <w:right w:val="nil"/>
            </w:tcBorders>
            <w:shd w:val="clear" w:color="auto" w:fill="auto"/>
            <w:noWrap/>
            <w:hideMark/>
          </w:tcPr>
          <w:p w14:paraId="784F930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5</w:t>
            </w:r>
          </w:p>
        </w:tc>
        <w:tc>
          <w:tcPr>
            <w:tcW w:w="709" w:type="dxa"/>
            <w:tcBorders>
              <w:top w:val="nil"/>
              <w:left w:val="nil"/>
              <w:bottom w:val="nil"/>
              <w:right w:val="nil"/>
            </w:tcBorders>
            <w:shd w:val="clear" w:color="auto" w:fill="auto"/>
            <w:noWrap/>
            <w:hideMark/>
          </w:tcPr>
          <w:p w14:paraId="1FC9335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5</w:t>
            </w:r>
          </w:p>
        </w:tc>
        <w:tc>
          <w:tcPr>
            <w:tcW w:w="663" w:type="dxa"/>
            <w:tcBorders>
              <w:top w:val="nil"/>
              <w:left w:val="nil"/>
              <w:bottom w:val="nil"/>
              <w:right w:val="nil"/>
            </w:tcBorders>
            <w:shd w:val="clear" w:color="auto" w:fill="auto"/>
            <w:noWrap/>
            <w:hideMark/>
          </w:tcPr>
          <w:p w14:paraId="04C34D6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6</w:t>
            </w:r>
          </w:p>
        </w:tc>
        <w:tc>
          <w:tcPr>
            <w:tcW w:w="896" w:type="dxa"/>
            <w:tcBorders>
              <w:top w:val="nil"/>
              <w:left w:val="nil"/>
              <w:bottom w:val="nil"/>
              <w:right w:val="nil"/>
            </w:tcBorders>
            <w:shd w:val="clear" w:color="auto" w:fill="auto"/>
            <w:noWrap/>
            <w:hideMark/>
          </w:tcPr>
          <w:p w14:paraId="537C1B4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5</w:t>
            </w:r>
          </w:p>
        </w:tc>
        <w:tc>
          <w:tcPr>
            <w:tcW w:w="2977" w:type="dxa"/>
            <w:tcBorders>
              <w:top w:val="nil"/>
              <w:left w:val="nil"/>
              <w:bottom w:val="nil"/>
              <w:right w:val="nil"/>
            </w:tcBorders>
          </w:tcPr>
          <w:p w14:paraId="5B2ECCCE"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2632ABCA" w14:textId="77777777" w:rsidTr="00461909">
        <w:trPr>
          <w:trHeight w:val="290"/>
        </w:trPr>
        <w:tc>
          <w:tcPr>
            <w:tcW w:w="960" w:type="dxa"/>
            <w:tcBorders>
              <w:top w:val="nil"/>
              <w:left w:val="nil"/>
              <w:bottom w:val="nil"/>
              <w:right w:val="nil"/>
            </w:tcBorders>
            <w:shd w:val="clear" w:color="auto" w:fill="auto"/>
            <w:noWrap/>
            <w:hideMark/>
          </w:tcPr>
          <w:p w14:paraId="4F2BA89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463086</w:t>
            </w:r>
          </w:p>
        </w:tc>
        <w:tc>
          <w:tcPr>
            <w:tcW w:w="1156" w:type="dxa"/>
            <w:tcBorders>
              <w:top w:val="nil"/>
              <w:left w:val="nil"/>
              <w:bottom w:val="nil"/>
              <w:right w:val="nil"/>
            </w:tcBorders>
            <w:shd w:val="clear" w:color="auto" w:fill="auto"/>
            <w:noWrap/>
            <w:hideMark/>
          </w:tcPr>
          <w:p w14:paraId="58EFD0D8"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28</w:t>
            </w:r>
          </w:p>
        </w:tc>
        <w:tc>
          <w:tcPr>
            <w:tcW w:w="222" w:type="dxa"/>
            <w:tcBorders>
              <w:top w:val="nil"/>
              <w:left w:val="nil"/>
              <w:bottom w:val="nil"/>
              <w:right w:val="nil"/>
            </w:tcBorders>
            <w:shd w:val="clear" w:color="auto" w:fill="auto"/>
            <w:noWrap/>
            <w:hideMark/>
          </w:tcPr>
          <w:p w14:paraId="032BD174"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430F009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15</w:t>
            </w:r>
          </w:p>
        </w:tc>
        <w:tc>
          <w:tcPr>
            <w:tcW w:w="685" w:type="dxa"/>
            <w:tcBorders>
              <w:top w:val="nil"/>
              <w:left w:val="nil"/>
              <w:bottom w:val="nil"/>
              <w:right w:val="nil"/>
            </w:tcBorders>
            <w:shd w:val="clear" w:color="auto" w:fill="auto"/>
            <w:noWrap/>
            <w:hideMark/>
          </w:tcPr>
          <w:p w14:paraId="31969C9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709" w:type="dxa"/>
            <w:tcBorders>
              <w:top w:val="nil"/>
              <w:left w:val="nil"/>
              <w:bottom w:val="nil"/>
              <w:right w:val="nil"/>
            </w:tcBorders>
            <w:shd w:val="clear" w:color="auto" w:fill="auto"/>
            <w:noWrap/>
            <w:hideMark/>
          </w:tcPr>
          <w:p w14:paraId="7A012CE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663" w:type="dxa"/>
            <w:tcBorders>
              <w:top w:val="nil"/>
              <w:left w:val="nil"/>
              <w:bottom w:val="nil"/>
              <w:right w:val="nil"/>
            </w:tcBorders>
            <w:shd w:val="clear" w:color="auto" w:fill="auto"/>
            <w:noWrap/>
            <w:hideMark/>
          </w:tcPr>
          <w:p w14:paraId="1A23BB8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896" w:type="dxa"/>
            <w:tcBorders>
              <w:top w:val="nil"/>
              <w:left w:val="nil"/>
              <w:bottom w:val="nil"/>
              <w:right w:val="nil"/>
            </w:tcBorders>
            <w:shd w:val="clear" w:color="auto" w:fill="auto"/>
            <w:noWrap/>
            <w:hideMark/>
          </w:tcPr>
          <w:p w14:paraId="67DD492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10</w:t>
            </w:r>
          </w:p>
        </w:tc>
        <w:tc>
          <w:tcPr>
            <w:tcW w:w="2977" w:type="dxa"/>
            <w:tcBorders>
              <w:top w:val="nil"/>
              <w:left w:val="nil"/>
              <w:bottom w:val="nil"/>
              <w:right w:val="nil"/>
            </w:tcBorders>
          </w:tcPr>
          <w:p w14:paraId="2F4C890E"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0CA736C2" w14:textId="77777777" w:rsidTr="00461909">
        <w:trPr>
          <w:trHeight w:val="290"/>
        </w:trPr>
        <w:tc>
          <w:tcPr>
            <w:tcW w:w="960" w:type="dxa"/>
            <w:tcBorders>
              <w:top w:val="nil"/>
              <w:left w:val="nil"/>
              <w:bottom w:val="nil"/>
              <w:right w:val="nil"/>
            </w:tcBorders>
            <w:shd w:val="clear" w:color="auto" w:fill="auto"/>
            <w:noWrap/>
            <w:hideMark/>
          </w:tcPr>
          <w:p w14:paraId="00F525B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463088</w:t>
            </w:r>
          </w:p>
        </w:tc>
        <w:tc>
          <w:tcPr>
            <w:tcW w:w="1156" w:type="dxa"/>
            <w:tcBorders>
              <w:top w:val="nil"/>
              <w:left w:val="nil"/>
              <w:bottom w:val="nil"/>
              <w:right w:val="nil"/>
            </w:tcBorders>
            <w:shd w:val="clear" w:color="auto" w:fill="auto"/>
            <w:noWrap/>
            <w:hideMark/>
          </w:tcPr>
          <w:p w14:paraId="57B4ECAB"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24</w:t>
            </w:r>
          </w:p>
        </w:tc>
        <w:tc>
          <w:tcPr>
            <w:tcW w:w="222" w:type="dxa"/>
            <w:tcBorders>
              <w:top w:val="nil"/>
              <w:left w:val="nil"/>
              <w:bottom w:val="nil"/>
              <w:right w:val="nil"/>
            </w:tcBorders>
            <w:shd w:val="clear" w:color="auto" w:fill="auto"/>
            <w:noWrap/>
            <w:hideMark/>
          </w:tcPr>
          <w:p w14:paraId="52E83A62"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321493E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20</w:t>
            </w:r>
          </w:p>
        </w:tc>
        <w:tc>
          <w:tcPr>
            <w:tcW w:w="685" w:type="dxa"/>
            <w:tcBorders>
              <w:top w:val="nil"/>
              <w:left w:val="nil"/>
              <w:bottom w:val="nil"/>
              <w:right w:val="nil"/>
            </w:tcBorders>
            <w:shd w:val="clear" w:color="auto" w:fill="auto"/>
            <w:noWrap/>
            <w:hideMark/>
          </w:tcPr>
          <w:p w14:paraId="5A79BCC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709" w:type="dxa"/>
            <w:tcBorders>
              <w:top w:val="nil"/>
              <w:left w:val="nil"/>
              <w:bottom w:val="nil"/>
              <w:right w:val="nil"/>
            </w:tcBorders>
            <w:shd w:val="clear" w:color="auto" w:fill="auto"/>
            <w:noWrap/>
            <w:hideMark/>
          </w:tcPr>
          <w:p w14:paraId="0B4C3EA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663" w:type="dxa"/>
            <w:tcBorders>
              <w:top w:val="nil"/>
              <w:left w:val="nil"/>
              <w:bottom w:val="nil"/>
              <w:right w:val="nil"/>
            </w:tcBorders>
            <w:shd w:val="clear" w:color="auto" w:fill="auto"/>
            <w:noWrap/>
            <w:hideMark/>
          </w:tcPr>
          <w:p w14:paraId="070BE85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896" w:type="dxa"/>
            <w:tcBorders>
              <w:top w:val="nil"/>
              <w:left w:val="nil"/>
              <w:bottom w:val="nil"/>
              <w:right w:val="nil"/>
            </w:tcBorders>
            <w:shd w:val="clear" w:color="auto" w:fill="auto"/>
            <w:noWrap/>
            <w:hideMark/>
          </w:tcPr>
          <w:p w14:paraId="6EDCB4A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2977" w:type="dxa"/>
            <w:tcBorders>
              <w:top w:val="nil"/>
              <w:left w:val="nil"/>
              <w:bottom w:val="nil"/>
              <w:right w:val="nil"/>
            </w:tcBorders>
          </w:tcPr>
          <w:p w14:paraId="240C7312"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3B62C047" w14:textId="77777777" w:rsidTr="00461909">
        <w:trPr>
          <w:trHeight w:val="290"/>
        </w:trPr>
        <w:tc>
          <w:tcPr>
            <w:tcW w:w="960" w:type="dxa"/>
            <w:tcBorders>
              <w:top w:val="nil"/>
              <w:left w:val="nil"/>
              <w:bottom w:val="nil"/>
              <w:right w:val="nil"/>
            </w:tcBorders>
            <w:shd w:val="clear" w:color="auto" w:fill="auto"/>
            <w:noWrap/>
            <w:hideMark/>
          </w:tcPr>
          <w:p w14:paraId="05EC735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463090</w:t>
            </w:r>
          </w:p>
        </w:tc>
        <w:tc>
          <w:tcPr>
            <w:tcW w:w="1156" w:type="dxa"/>
            <w:tcBorders>
              <w:top w:val="nil"/>
              <w:left w:val="nil"/>
              <w:bottom w:val="nil"/>
              <w:right w:val="nil"/>
            </w:tcBorders>
            <w:shd w:val="clear" w:color="auto" w:fill="auto"/>
            <w:noWrap/>
            <w:hideMark/>
          </w:tcPr>
          <w:p w14:paraId="5B109ECD"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50</w:t>
            </w:r>
          </w:p>
        </w:tc>
        <w:tc>
          <w:tcPr>
            <w:tcW w:w="222" w:type="dxa"/>
            <w:tcBorders>
              <w:top w:val="nil"/>
              <w:left w:val="nil"/>
              <w:bottom w:val="nil"/>
              <w:right w:val="nil"/>
            </w:tcBorders>
            <w:shd w:val="clear" w:color="auto" w:fill="auto"/>
            <w:noWrap/>
            <w:hideMark/>
          </w:tcPr>
          <w:p w14:paraId="27A8F70A"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181A08F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21</w:t>
            </w:r>
          </w:p>
        </w:tc>
        <w:tc>
          <w:tcPr>
            <w:tcW w:w="685" w:type="dxa"/>
            <w:tcBorders>
              <w:top w:val="nil"/>
              <w:left w:val="nil"/>
              <w:bottom w:val="nil"/>
              <w:right w:val="nil"/>
            </w:tcBorders>
            <w:shd w:val="clear" w:color="auto" w:fill="auto"/>
            <w:noWrap/>
            <w:hideMark/>
          </w:tcPr>
          <w:p w14:paraId="39D58B8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37</w:t>
            </w:r>
          </w:p>
        </w:tc>
        <w:tc>
          <w:tcPr>
            <w:tcW w:w="709" w:type="dxa"/>
            <w:tcBorders>
              <w:top w:val="nil"/>
              <w:left w:val="nil"/>
              <w:bottom w:val="nil"/>
              <w:right w:val="nil"/>
            </w:tcBorders>
            <w:shd w:val="clear" w:color="auto" w:fill="auto"/>
            <w:noWrap/>
            <w:hideMark/>
          </w:tcPr>
          <w:p w14:paraId="505741B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28</w:t>
            </w:r>
          </w:p>
        </w:tc>
        <w:tc>
          <w:tcPr>
            <w:tcW w:w="663" w:type="dxa"/>
            <w:tcBorders>
              <w:top w:val="nil"/>
              <w:left w:val="nil"/>
              <w:bottom w:val="nil"/>
              <w:right w:val="nil"/>
            </w:tcBorders>
            <w:shd w:val="clear" w:color="auto" w:fill="auto"/>
            <w:noWrap/>
            <w:hideMark/>
          </w:tcPr>
          <w:p w14:paraId="3E80EAB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23</w:t>
            </w:r>
          </w:p>
        </w:tc>
        <w:tc>
          <w:tcPr>
            <w:tcW w:w="896" w:type="dxa"/>
            <w:tcBorders>
              <w:top w:val="nil"/>
              <w:left w:val="nil"/>
              <w:bottom w:val="nil"/>
              <w:right w:val="nil"/>
            </w:tcBorders>
            <w:shd w:val="clear" w:color="auto" w:fill="auto"/>
            <w:noWrap/>
            <w:hideMark/>
          </w:tcPr>
          <w:p w14:paraId="72BA25A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21</w:t>
            </w:r>
          </w:p>
        </w:tc>
        <w:tc>
          <w:tcPr>
            <w:tcW w:w="2977" w:type="dxa"/>
            <w:tcBorders>
              <w:top w:val="nil"/>
              <w:left w:val="nil"/>
              <w:bottom w:val="nil"/>
              <w:right w:val="nil"/>
            </w:tcBorders>
          </w:tcPr>
          <w:p w14:paraId="6A43856E"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01588203" w14:textId="77777777" w:rsidTr="00461909">
        <w:trPr>
          <w:trHeight w:val="290"/>
        </w:trPr>
        <w:tc>
          <w:tcPr>
            <w:tcW w:w="960" w:type="dxa"/>
            <w:tcBorders>
              <w:top w:val="nil"/>
              <w:left w:val="nil"/>
              <w:bottom w:val="nil"/>
              <w:right w:val="nil"/>
            </w:tcBorders>
            <w:shd w:val="clear" w:color="auto" w:fill="auto"/>
            <w:noWrap/>
            <w:hideMark/>
          </w:tcPr>
          <w:p w14:paraId="56772C2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463092</w:t>
            </w:r>
          </w:p>
        </w:tc>
        <w:tc>
          <w:tcPr>
            <w:tcW w:w="1156" w:type="dxa"/>
            <w:tcBorders>
              <w:top w:val="nil"/>
              <w:left w:val="nil"/>
              <w:bottom w:val="nil"/>
              <w:right w:val="nil"/>
            </w:tcBorders>
            <w:shd w:val="clear" w:color="auto" w:fill="auto"/>
            <w:noWrap/>
            <w:hideMark/>
          </w:tcPr>
          <w:p w14:paraId="34E67FA8"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20</w:t>
            </w:r>
          </w:p>
        </w:tc>
        <w:tc>
          <w:tcPr>
            <w:tcW w:w="222" w:type="dxa"/>
            <w:tcBorders>
              <w:top w:val="nil"/>
              <w:left w:val="nil"/>
              <w:bottom w:val="nil"/>
              <w:right w:val="nil"/>
            </w:tcBorders>
            <w:shd w:val="clear" w:color="auto" w:fill="auto"/>
            <w:noWrap/>
            <w:hideMark/>
          </w:tcPr>
          <w:p w14:paraId="09BC2A8C"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12B9008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685" w:type="dxa"/>
            <w:tcBorders>
              <w:top w:val="nil"/>
              <w:left w:val="nil"/>
              <w:bottom w:val="nil"/>
              <w:right w:val="nil"/>
            </w:tcBorders>
            <w:shd w:val="clear" w:color="auto" w:fill="auto"/>
            <w:noWrap/>
            <w:hideMark/>
          </w:tcPr>
          <w:p w14:paraId="5E55C8F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15</w:t>
            </w:r>
          </w:p>
        </w:tc>
        <w:tc>
          <w:tcPr>
            <w:tcW w:w="709" w:type="dxa"/>
            <w:tcBorders>
              <w:top w:val="nil"/>
              <w:left w:val="nil"/>
              <w:bottom w:val="nil"/>
              <w:right w:val="nil"/>
            </w:tcBorders>
            <w:shd w:val="clear" w:color="auto" w:fill="auto"/>
            <w:noWrap/>
            <w:hideMark/>
          </w:tcPr>
          <w:p w14:paraId="1C0C16C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663" w:type="dxa"/>
            <w:tcBorders>
              <w:top w:val="nil"/>
              <w:left w:val="nil"/>
              <w:bottom w:val="nil"/>
              <w:right w:val="nil"/>
            </w:tcBorders>
            <w:shd w:val="clear" w:color="auto" w:fill="auto"/>
            <w:noWrap/>
            <w:hideMark/>
          </w:tcPr>
          <w:p w14:paraId="16D2C91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17</w:t>
            </w:r>
          </w:p>
        </w:tc>
        <w:tc>
          <w:tcPr>
            <w:tcW w:w="896" w:type="dxa"/>
            <w:tcBorders>
              <w:top w:val="nil"/>
              <w:left w:val="nil"/>
              <w:bottom w:val="nil"/>
              <w:right w:val="nil"/>
            </w:tcBorders>
            <w:shd w:val="clear" w:color="auto" w:fill="auto"/>
            <w:noWrap/>
            <w:hideMark/>
          </w:tcPr>
          <w:p w14:paraId="2F78D69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2977" w:type="dxa"/>
            <w:tcBorders>
              <w:top w:val="nil"/>
              <w:left w:val="nil"/>
              <w:bottom w:val="nil"/>
              <w:right w:val="nil"/>
            </w:tcBorders>
          </w:tcPr>
          <w:p w14:paraId="49CE106A"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Ash collapse c2010</w:t>
            </w:r>
          </w:p>
        </w:tc>
      </w:tr>
      <w:tr w:rsidR="00A1583F" w:rsidRPr="00EF0566" w14:paraId="6426B129" w14:textId="77777777" w:rsidTr="00461909">
        <w:trPr>
          <w:trHeight w:val="290"/>
        </w:trPr>
        <w:tc>
          <w:tcPr>
            <w:tcW w:w="960" w:type="dxa"/>
            <w:tcBorders>
              <w:top w:val="nil"/>
              <w:left w:val="nil"/>
              <w:bottom w:val="nil"/>
              <w:right w:val="nil"/>
            </w:tcBorders>
            <w:shd w:val="clear" w:color="auto" w:fill="auto"/>
            <w:noWrap/>
            <w:hideMark/>
          </w:tcPr>
          <w:p w14:paraId="3B8055D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464075</w:t>
            </w:r>
          </w:p>
        </w:tc>
        <w:tc>
          <w:tcPr>
            <w:tcW w:w="1156" w:type="dxa"/>
            <w:tcBorders>
              <w:top w:val="nil"/>
              <w:left w:val="nil"/>
              <w:bottom w:val="nil"/>
              <w:right w:val="nil"/>
            </w:tcBorders>
            <w:shd w:val="clear" w:color="auto" w:fill="auto"/>
            <w:noWrap/>
            <w:hideMark/>
          </w:tcPr>
          <w:p w14:paraId="456A5ED8"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20</w:t>
            </w:r>
          </w:p>
        </w:tc>
        <w:tc>
          <w:tcPr>
            <w:tcW w:w="222" w:type="dxa"/>
            <w:tcBorders>
              <w:top w:val="nil"/>
              <w:left w:val="nil"/>
              <w:bottom w:val="nil"/>
              <w:right w:val="nil"/>
            </w:tcBorders>
            <w:shd w:val="clear" w:color="auto" w:fill="auto"/>
            <w:noWrap/>
            <w:hideMark/>
          </w:tcPr>
          <w:p w14:paraId="1CC550D3"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58BA65A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685" w:type="dxa"/>
            <w:tcBorders>
              <w:top w:val="nil"/>
              <w:left w:val="nil"/>
              <w:bottom w:val="nil"/>
              <w:right w:val="nil"/>
            </w:tcBorders>
            <w:shd w:val="clear" w:color="auto" w:fill="auto"/>
            <w:noWrap/>
            <w:hideMark/>
          </w:tcPr>
          <w:p w14:paraId="01DA779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709" w:type="dxa"/>
            <w:tcBorders>
              <w:top w:val="nil"/>
              <w:left w:val="nil"/>
              <w:bottom w:val="nil"/>
              <w:right w:val="nil"/>
            </w:tcBorders>
            <w:shd w:val="clear" w:color="auto" w:fill="auto"/>
            <w:noWrap/>
            <w:hideMark/>
          </w:tcPr>
          <w:p w14:paraId="352A66A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663" w:type="dxa"/>
            <w:tcBorders>
              <w:top w:val="nil"/>
              <w:left w:val="nil"/>
              <w:bottom w:val="nil"/>
              <w:right w:val="nil"/>
            </w:tcBorders>
            <w:shd w:val="clear" w:color="auto" w:fill="auto"/>
            <w:noWrap/>
            <w:hideMark/>
          </w:tcPr>
          <w:p w14:paraId="36B0A7C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896" w:type="dxa"/>
            <w:tcBorders>
              <w:top w:val="nil"/>
              <w:left w:val="nil"/>
              <w:bottom w:val="nil"/>
              <w:right w:val="nil"/>
            </w:tcBorders>
            <w:shd w:val="clear" w:color="auto" w:fill="auto"/>
            <w:noWrap/>
            <w:hideMark/>
          </w:tcPr>
          <w:p w14:paraId="322153F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10</w:t>
            </w:r>
          </w:p>
        </w:tc>
        <w:tc>
          <w:tcPr>
            <w:tcW w:w="2977" w:type="dxa"/>
            <w:tcBorders>
              <w:top w:val="nil"/>
              <w:left w:val="nil"/>
              <w:bottom w:val="nil"/>
              <w:right w:val="nil"/>
            </w:tcBorders>
          </w:tcPr>
          <w:p w14:paraId="439FCA75"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0B4490BC" w14:textId="77777777" w:rsidTr="00461909">
        <w:trPr>
          <w:trHeight w:val="290"/>
        </w:trPr>
        <w:tc>
          <w:tcPr>
            <w:tcW w:w="960" w:type="dxa"/>
            <w:tcBorders>
              <w:top w:val="nil"/>
              <w:left w:val="nil"/>
              <w:bottom w:val="nil"/>
              <w:right w:val="nil"/>
            </w:tcBorders>
            <w:shd w:val="clear" w:color="auto" w:fill="auto"/>
            <w:noWrap/>
            <w:hideMark/>
          </w:tcPr>
          <w:p w14:paraId="3B6756C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464077</w:t>
            </w:r>
          </w:p>
        </w:tc>
        <w:tc>
          <w:tcPr>
            <w:tcW w:w="1156" w:type="dxa"/>
            <w:tcBorders>
              <w:top w:val="nil"/>
              <w:left w:val="nil"/>
              <w:bottom w:val="nil"/>
              <w:right w:val="nil"/>
            </w:tcBorders>
            <w:shd w:val="clear" w:color="auto" w:fill="auto"/>
            <w:noWrap/>
            <w:hideMark/>
          </w:tcPr>
          <w:p w14:paraId="0677C9F6"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21</w:t>
            </w:r>
          </w:p>
        </w:tc>
        <w:tc>
          <w:tcPr>
            <w:tcW w:w="222" w:type="dxa"/>
            <w:tcBorders>
              <w:top w:val="nil"/>
              <w:left w:val="nil"/>
              <w:bottom w:val="nil"/>
              <w:right w:val="nil"/>
            </w:tcBorders>
            <w:shd w:val="clear" w:color="auto" w:fill="auto"/>
            <w:noWrap/>
            <w:hideMark/>
          </w:tcPr>
          <w:p w14:paraId="3C8B9D69"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5322A41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8</w:t>
            </w:r>
          </w:p>
        </w:tc>
        <w:tc>
          <w:tcPr>
            <w:tcW w:w="685" w:type="dxa"/>
            <w:tcBorders>
              <w:top w:val="nil"/>
              <w:left w:val="nil"/>
              <w:bottom w:val="nil"/>
              <w:right w:val="nil"/>
            </w:tcBorders>
            <w:shd w:val="clear" w:color="auto" w:fill="auto"/>
            <w:noWrap/>
            <w:hideMark/>
          </w:tcPr>
          <w:p w14:paraId="72FD726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17</w:t>
            </w:r>
          </w:p>
        </w:tc>
        <w:tc>
          <w:tcPr>
            <w:tcW w:w="709" w:type="dxa"/>
            <w:tcBorders>
              <w:top w:val="nil"/>
              <w:left w:val="nil"/>
              <w:bottom w:val="nil"/>
              <w:right w:val="nil"/>
            </w:tcBorders>
            <w:shd w:val="clear" w:color="auto" w:fill="auto"/>
            <w:noWrap/>
            <w:hideMark/>
          </w:tcPr>
          <w:p w14:paraId="001B8D4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7</w:t>
            </w:r>
          </w:p>
        </w:tc>
        <w:tc>
          <w:tcPr>
            <w:tcW w:w="663" w:type="dxa"/>
            <w:tcBorders>
              <w:top w:val="nil"/>
              <w:left w:val="nil"/>
              <w:bottom w:val="nil"/>
              <w:right w:val="nil"/>
            </w:tcBorders>
            <w:shd w:val="clear" w:color="auto" w:fill="auto"/>
            <w:noWrap/>
            <w:hideMark/>
          </w:tcPr>
          <w:p w14:paraId="3C08846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896" w:type="dxa"/>
            <w:tcBorders>
              <w:top w:val="nil"/>
              <w:left w:val="nil"/>
              <w:bottom w:val="nil"/>
              <w:right w:val="nil"/>
            </w:tcBorders>
            <w:shd w:val="clear" w:color="auto" w:fill="auto"/>
            <w:noWrap/>
            <w:hideMark/>
          </w:tcPr>
          <w:p w14:paraId="2DCB936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2977" w:type="dxa"/>
            <w:tcBorders>
              <w:top w:val="nil"/>
              <w:left w:val="nil"/>
              <w:bottom w:val="nil"/>
              <w:right w:val="nil"/>
            </w:tcBorders>
          </w:tcPr>
          <w:p w14:paraId="75E27237"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74A9B992" w14:textId="77777777" w:rsidTr="00461909">
        <w:trPr>
          <w:trHeight w:val="290"/>
        </w:trPr>
        <w:tc>
          <w:tcPr>
            <w:tcW w:w="960" w:type="dxa"/>
            <w:tcBorders>
              <w:top w:val="nil"/>
              <w:left w:val="nil"/>
              <w:bottom w:val="nil"/>
              <w:right w:val="nil"/>
            </w:tcBorders>
            <w:shd w:val="clear" w:color="auto" w:fill="auto"/>
            <w:noWrap/>
            <w:hideMark/>
          </w:tcPr>
          <w:p w14:paraId="60712D6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464079</w:t>
            </w:r>
          </w:p>
        </w:tc>
        <w:tc>
          <w:tcPr>
            <w:tcW w:w="1156" w:type="dxa"/>
            <w:tcBorders>
              <w:top w:val="nil"/>
              <w:left w:val="nil"/>
              <w:bottom w:val="nil"/>
              <w:right w:val="nil"/>
            </w:tcBorders>
            <w:shd w:val="clear" w:color="auto" w:fill="auto"/>
            <w:noWrap/>
            <w:hideMark/>
          </w:tcPr>
          <w:p w14:paraId="70E694BD"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61</w:t>
            </w:r>
          </w:p>
        </w:tc>
        <w:tc>
          <w:tcPr>
            <w:tcW w:w="222" w:type="dxa"/>
            <w:tcBorders>
              <w:top w:val="nil"/>
              <w:left w:val="nil"/>
              <w:bottom w:val="nil"/>
              <w:right w:val="nil"/>
            </w:tcBorders>
            <w:shd w:val="clear" w:color="auto" w:fill="auto"/>
            <w:noWrap/>
            <w:hideMark/>
          </w:tcPr>
          <w:p w14:paraId="58E500D5"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645DD40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685" w:type="dxa"/>
            <w:tcBorders>
              <w:top w:val="nil"/>
              <w:left w:val="nil"/>
              <w:bottom w:val="nil"/>
              <w:right w:val="nil"/>
            </w:tcBorders>
            <w:shd w:val="clear" w:color="auto" w:fill="auto"/>
            <w:noWrap/>
            <w:hideMark/>
          </w:tcPr>
          <w:p w14:paraId="7E9CED6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25</w:t>
            </w:r>
          </w:p>
        </w:tc>
        <w:tc>
          <w:tcPr>
            <w:tcW w:w="709" w:type="dxa"/>
            <w:tcBorders>
              <w:top w:val="nil"/>
              <w:left w:val="nil"/>
              <w:bottom w:val="nil"/>
              <w:right w:val="nil"/>
            </w:tcBorders>
            <w:shd w:val="clear" w:color="auto" w:fill="auto"/>
            <w:noWrap/>
            <w:hideMark/>
          </w:tcPr>
          <w:p w14:paraId="654CA43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31</w:t>
            </w:r>
          </w:p>
        </w:tc>
        <w:tc>
          <w:tcPr>
            <w:tcW w:w="663" w:type="dxa"/>
            <w:tcBorders>
              <w:top w:val="nil"/>
              <w:left w:val="nil"/>
              <w:bottom w:val="nil"/>
              <w:right w:val="nil"/>
            </w:tcBorders>
            <w:shd w:val="clear" w:color="auto" w:fill="auto"/>
            <w:noWrap/>
            <w:hideMark/>
          </w:tcPr>
          <w:p w14:paraId="4843DDE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39</w:t>
            </w:r>
          </w:p>
        </w:tc>
        <w:tc>
          <w:tcPr>
            <w:tcW w:w="896" w:type="dxa"/>
            <w:tcBorders>
              <w:top w:val="nil"/>
              <w:left w:val="nil"/>
              <w:bottom w:val="nil"/>
              <w:right w:val="nil"/>
            </w:tcBorders>
            <w:shd w:val="clear" w:color="auto" w:fill="auto"/>
            <w:noWrap/>
            <w:hideMark/>
          </w:tcPr>
          <w:p w14:paraId="6EA54C5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25</w:t>
            </w:r>
          </w:p>
        </w:tc>
        <w:tc>
          <w:tcPr>
            <w:tcW w:w="2977" w:type="dxa"/>
            <w:tcBorders>
              <w:top w:val="nil"/>
              <w:left w:val="nil"/>
              <w:bottom w:val="nil"/>
              <w:right w:val="nil"/>
            </w:tcBorders>
          </w:tcPr>
          <w:p w14:paraId="566ED337"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516FD172" w14:textId="77777777" w:rsidTr="00461909">
        <w:trPr>
          <w:trHeight w:val="290"/>
        </w:trPr>
        <w:tc>
          <w:tcPr>
            <w:tcW w:w="960" w:type="dxa"/>
            <w:tcBorders>
              <w:top w:val="nil"/>
              <w:left w:val="nil"/>
              <w:bottom w:val="nil"/>
              <w:right w:val="nil"/>
            </w:tcBorders>
            <w:shd w:val="clear" w:color="auto" w:fill="auto"/>
            <w:noWrap/>
            <w:hideMark/>
          </w:tcPr>
          <w:p w14:paraId="2E41190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464087</w:t>
            </w:r>
          </w:p>
        </w:tc>
        <w:tc>
          <w:tcPr>
            <w:tcW w:w="1156" w:type="dxa"/>
            <w:tcBorders>
              <w:top w:val="nil"/>
              <w:left w:val="nil"/>
              <w:bottom w:val="nil"/>
              <w:right w:val="nil"/>
            </w:tcBorders>
            <w:shd w:val="clear" w:color="auto" w:fill="auto"/>
            <w:noWrap/>
            <w:hideMark/>
          </w:tcPr>
          <w:p w14:paraId="1269756A"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26</w:t>
            </w:r>
          </w:p>
        </w:tc>
        <w:tc>
          <w:tcPr>
            <w:tcW w:w="222" w:type="dxa"/>
            <w:tcBorders>
              <w:top w:val="nil"/>
              <w:left w:val="nil"/>
              <w:bottom w:val="nil"/>
              <w:right w:val="nil"/>
            </w:tcBorders>
            <w:shd w:val="clear" w:color="auto" w:fill="auto"/>
            <w:noWrap/>
            <w:hideMark/>
          </w:tcPr>
          <w:p w14:paraId="72CA1781"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4DF4B25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18</w:t>
            </w:r>
          </w:p>
        </w:tc>
        <w:tc>
          <w:tcPr>
            <w:tcW w:w="685" w:type="dxa"/>
            <w:tcBorders>
              <w:top w:val="nil"/>
              <w:left w:val="nil"/>
              <w:bottom w:val="nil"/>
              <w:right w:val="nil"/>
            </w:tcBorders>
            <w:shd w:val="clear" w:color="auto" w:fill="auto"/>
            <w:noWrap/>
            <w:hideMark/>
          </w:tcPr>
          <w:p w14:paraId="3F698A0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709" w:type="dxa"/>
            <w:tcBorders>
              <w:top w:val="nil"/>
              <w:left w:val="nil"/>
              <w:bottom w:val="nil"/>
              <w:right w:val="nil"/>
            </w:tcBorders>
            <w:shd w:val="clear" w:color="auto" w:fill="auto"/>
            <w:noWrap/>
            <w:hideMark/>
          </w:tcPr>
          <w:p w14:paraId="4EE19FD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663" w:type="dxa"/>
            <w:tcBorders>
              <w:top w:val="nil"/>
              <w:left w:val="nil"/>
              <w:bottom w:val="nil"/>
              <w:right w:val="nil"/>
            </w:tcBorders>
            <w:shd w:val="clear" w:color="auto" w:fill="auto"/>
            <w:noWrap/>
            <w:hideMark/>
          </w:tcPr>
          <w:p w14:paraId="40BCC3E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896" w:type="dxa"/>
            <w:tcBorders>
              <w:top w:val="nil"/>
              <w:left w:val="nil"/>
              <w:bottom w:val="nil"/>
              <w:right w:val="nil"/>
            </w:tcBorders>
            <w:shd w:val="clear" w:color="auto" w:fill="auto"/>
            <w:noWrap/>
            <w:hideMark/>
          </w:tcPr>
          <w:p w14:paraId="24B470D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2977" w:type="dxa"/>
            <w:tcBorders>
              <w:top w:val="nil"/>
              <w:left w:val="nil"/>
              <w:bottom w:val="nil"/>
              <w:right w:val="nil"/>
            </w:tcBorders>
          </w:tcPr>
          <w:p w14:paraId="395A1F4E"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1B66FAA5" w14:textId="77777777" w:rsidTr="00461909">
        <w:trPr>
          <w:trHeight w:val="290"/>
        </w:trPr>
        <w:tc>
          <w:tcPr>
            <w:tcW w:w="960" w:type="dxa"/>
            <w:tcBorders>
              <w:top w:val="nil"/>
              <w:left w:val="nil"/>
              <w:bottom w:val="nil"/>
              <w:right w:val="nil"/>
            </w:tcBorders>
            <w:shd w:val="clear" w:color="auto" w:fill="auto"/>
            <w:noWrap/>
            <w:hideMark/>
          </w:tcPr>
          <w:p w14:paraId="49C2E1A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464089</w:t>
            </w:r>
          </w:p>
        </w:tc>
        <w:tc>
          <w:tcPr>
            <w:tcW w:w="1156" w:type="dxa"/>
            <w:tcBorders>
              <w:top w:val="nil"/>
              <w:left w:val="nil"/>
              <w:bottom w:val="nil"/>
              <w:right w:val="nil"/>
            </w:tcBorders>
            <w:shd w:val="clear" w:color="auto" w:fill="auto"/>
            <w:noWrap/>
            <w:hideMark/>
          </w:tcPr>
          <w:p w14:paraId="545771F9"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45</w:t>
            </w:r>
          </w:p>
        </w:tc>
        <w:tc>
          <w:tcPr>
            <w:tcW w:w="222" w:type="dxa"/>
            <w:tcBorders>
              <w:top w:val="nil"/>
              <w:left w:val="nil"/>
              <w:bottom w:val="nil"/>
              <w:right w:val="nil"/>
            </w:tcBorders>
            <w:shd w:val="clear" w:color="auto" w:fill="auto"/>
            <w:noWrap/>
            <w:hideMark/>
          </w:tcPr>
          <w:p w14:paraId="39BC410A"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0617DF7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28</w:t>
            </w:r>
          </w:p>
        </w:tc>
        <w:tc>
          <w:tcPr>
            <w:tcW w:w="685" w:type="dxa"/>
            <w:tcBorders>
              <w:top w:val="nil"/>
              <w:left w:val="nil"/>
              <w:bottom w:val="nil"/>
              <w:right w:val="nil"/>
            </w:tcBorders>
            <w:shd w:val="clear" w:color="auto" w:fill="auto"/>
            <w:noWrap/>
            <w:hideMark/>
          </w:tcPr>
          <w:p w14:paraId="5CE4D95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32</w:t>
            </w:r>
          </w:p>
        </w:tc>
        <w:tc>
          <w:tcPr>
            <w:tcW w:w="709" w:type="dxa"/>
            <w:tcBorders>
              <w:top w:val="nil"/>
              <w:left w:val="nil"/>
              <w:bottom w:val="nil"/>
              <w:right w:val="nil"/>
            </w:tcBorders>
            <w:shd w:val="clear" w:color="auto" w:fill="auto"/>
            <w:noWrap/>
            <w:hideMark/>
          </w:tcPr>
          <w:p w14:paraId="52726A7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27</w:t>
            </w:r>
          </w:p>
        </w:tc>
        <w:tc>
          <w:tcPr>
            <w:tcW w:w="663" w:type="dxa"/>
            <w:tcBorders>
              <w:top w:val="nil"/>
              <w:left w:val="nil"/>
              <w:bottom w:val="nil"/>
              <w:right w:val="nil"/>
            </w:tcBorders>
            <w:shd w:val="clear" w:color="auto" w:fill="auto"/>
            <w:noWrap/>
            <w:hideMark/>
          </w:tcPr>
          <w:p w14:paraId="0A6A65B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27</w:t>
            </w:r>
          </w:p>
        </w:tc>
        <w:tc>
          <w:tcPr>
            <w:tcW w:w="896" w:type="dxa"/>
            <w:tcBorders>
              <w:top w:val="nil"/>
              <w:left w:val="nil"/>
              <w:bottom w:val="nil"/>
              <w:right w:val="nil"/>
            </w:tcBorders>
            <w:shd w:val="clear" w:color="auto" w:fill="auto"/>
            <w:noWrap/>
            <w:hideMark/>
          </w:tcPr>
          <w:p w14:paraId="2ECCF03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20</w:t>
            </w:r>
          </w:p>
        </w:tc>
        <w:tc>
          <w:tcPr>
            <w:tcW w:w="2977" w:type="dxa"/>
            <w:tcBorders>
              <w:top w:val="nil"/>
              <w:left w:val="nil"/>
              <w:bottom w:val="nil"/>
              <w:right w:val="nil"/>
            </w:tcBorders>
          </w:tcPr>
          <w:p w14:paraId="0727C2C0"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62A95EC0" w14:textId="77777777" w:rsidTr="00461909">
        <w:trPr>
          <w:trHeight w:val="290"/>
        </w:trPr>
        <w:tc>
          <w:tcPr>
            <w:tcW w:w="960" w:type="dxa"/>
            <w:tcBorders>
              <w:top w:val="nil"/>
              <w:left w:val="nil"/>
              <w:bottom w:val="nil"/>
              <w:right w:val="nil"/>
            </w:tcBorders>
            <w:shd w:val="clear" w:color="auto" w:fill="auto"/>
            <w:noWrap/>
            <w:hideMark/>
          </w:tcPr>
          <w:p w14:paraId="58AA5CF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464091</w:t>
            </w:r>
          </w:p>
        </w:tc>
        <w:tc>
          <w:tcPr>
            <w:tcW w:w="1156" w:type="dxa"/>
            <w:tcBorders>
              <w:top w:val="nil"/>
              <w:left w:val="nil"/>
              <w:bottom w:val="nil"/>
              <w:right w:val="nil"/>
            </w:tcBorders>
            <w:shd w:val="clear" w:color="auto" w:fill="auto"/>
            <w:noWrap/>
            <w:hideMark/>
          </w:tcPr>
          <w:p w14:paraId="1ABC4A97"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60</w:t>
            </w:r>
          </w:p>
        </w:tc>
        <w:tc>
          <w:tcPr>
            <w:tcW w:w="222" w:type="dxa"/>
            <w:tcBorders>
              <w:top w:val="nil"/>
              <w:left w:val="nil"/>
              <w:bottom w:val="nil"/>
              <w:right w:val="nil"/>
            </w:tcBorders>
            <w:shd w:val="clear" w:color="auto" w:fill="auto"/>
            <w:noWrap/>
            <w:hideMark/>
          </w:tcPr>
          <w:p w14:paraId="44864FCF"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6FB0809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30</w:t>
            </w:r>
          </w:p>
        </w:tc>
        <w:tc>
          <w:tcPr>
            <w:tcW w:w="685" w:type="dxa"/>
            <w:tcBorders>
              <w:top w:val="nil"/>
              <w:left w:val="nil"/>
              <w:bottom w:val="nil"/>
              <w:right w:val="nil"/>
            </w:tcBorders>
            <w:shd w:val="clear" w:color="auto" w:fill="auto"/>
            <w:noWrap/>
            <w:hideMark/>
          </w:tcPr>
          <w:p w14:paraId="6141997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w:t>
            </w:r>
          </w:p>
        </w:tc>
        <w:tc>
          <w:tcPr>
            <w:tcW w:w="709" w:type="dxa"/>
            <w:tcBorders>
              <w:top w:val="nil"/>
              <w:left w:val="nil"/>
              <w:bottom w:val="nil"/>
              <w:right w:val="nil"/>
            </w:tcBorders>
            <w:shd w:val="clear" w:color="auto" w:fill="auto"/>
            <w:noWrap/>
            <w:hideMark/>
          </w:tcPr>
          <w:p w14:paraId="2CA8384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32</w:t>
            </w:r>
          </w:p>
        </w:tc>
        <w:tc>
          <w:tcPr>
            <w:tcW w:w="663" w:type="dxa"/>
            <w:tcBorders>
              <w:top w:val="nil"/>
              <w:left w:val="nil"/>
              <w:bottom w:val="nil"/>
              <w:right w:val="nil"/>
            </w:tcBorders>
            <w:shd w:val="clear" w:color="auto" w:fill="auto"/>
            <w:noWrap/>
            <w:hideMark/>
          </w:tcPr>
          <w:p w14:paraId="4C83C66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31</w:t>
            </w:r>
          </w:p>
        </w:tc>
        <w:tc>
          <w:tcPr>
            <w:tcW w:w="896" w:type="dxa"/>
            <w:tcBorders>
              <w:top w:val="nil"/>
              <w:left w:val="nil"/>
              <w:bottom w:val="nil"/>
              <w:right w:val="nil"/>
            </w:tcBorders>
            <w:shd w:val="clear" w:color="auto" w:fill="auto"/>
            <w:noWrap/>
            <w:hideMark/>
          </w:tcPr>
          <w:p w14:paraId="765FF3C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30</w:t>
            </w:r>
          </w:p>
        </w:tc>
        <w:tc>
          <w:tcPr>
            <w:tcW w:w="2977" w:type="dxa"/>
            <w:tcBorders>
              <w:top w:val="nil"/>
              <w:left w:val="nil"/>
              <w:bottom w:val="nil"/>
              <w:right w:val="nil"/>
            </w:tcBorders>
          </w:tcPr>
          <w:p w14:paraId="5A17EB43"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2140C52B" w14:textId="77777777" w:rsidTr="00461909">
        <w:trPr>
          <w:trHeight w:val="290"/>
        </w:trPr>
        <w:tc>
          <w:tcPr>
            <w:tcW w:w="960" w:type="dxa"/>
            <w:tcBorders>
              <w:top w:val="nil"/>
              <w:left w:val="nil"/>
              <w:bottom w:val="nil"/>
              <w:right w:val="nil"/>
            </w:tcBorders>
            <w:shd w:val="clear" w:color="auto" w:fill="auto"/>
            <w:noWrap/>
            <w:hideMark/>
          </w:tcPr>
          <w:p w14:paraId="16A4DDC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464093</w:t>
            </w:r>
          </w:p>
        </w:tc>
        <w:tc>
          <w:tcPr>
            <w:tcW w:w="1156" w:type="dxa"/>
            <w:tcBorders>
              <w:top w:val="nil"/>
              <w:left w:val="nil"/>
              <w:bottom w:val="nil"/>
              <w:right w:val="nil"/>
            </w:tcBorders>
            <w:shd w:val="clear" w:color="auto" w:fill="auto"/>
            <w:noWrap/>
            <w:hideMark/>
          </w:tcPr>
          <w:p w14:paraId="4DDD79C1"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36</w:t>
            </w:r>
          </w:p>
        </w:tc>
        <w:tc>
          <w:tcPr>
            <w:tcW w:w="222" w:type="dxa"/>
            <w:tcBorders>
              <w:top w:val="nil"/>
              <w:left w:val="nil"/>
              <w:bottom w:val="nil"/>
              <w:right w:val="nil"/>
            </w:tcBorders>
            <w:shd w:val="clear" w:color="auto" w:fill="auto"/>
            <w:noWrap/>
            <w:hideMark/>
          </w:tcPr>
          <w:p w14:paraId="4494C61E"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1A81410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18</w:t>
            </w:r>
          </w:p>
        </w:tc>
        <w:tc>
          <w:tcPr>
            <w:tcW w:w="685" w:type="dxa"/>
            <w:tcBorders>
              <w:top w:val="nil"/>
              <w:left w:val="nil"/>
              <w:bottom w:val="nil"/>
              <w:right w:val="nil"/>
            </w:tcBorders>
            <w:shd w:val="clear" w:color="auto" w:fill="auto"/>
            <w:noWrap/>
            <w:hideMark/>
          </w:tcPr>
          <w:p w14:paraId="6BA91C2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24</w:t>
            </w:r>
          </w:p>
        </w:tc>
        <w:tc>
          <w:tcPr>
            <w:tcW w:w="709" w:type="dxa"/>
            <w:tcBorders>
              <w:top w:val="nil"/>
              <w:left w:val="nil"/>
              <w:bottom w:val="nil"/>
              <w:right w:val="nil"/>
            </w:tcBorders>
            <w:shd w:val="clear" w:color="auto" w:fill="auto"/>
            <w:noWrap/>
            <w:hideMark/>
          </w:tcPr>
          <w:p w14:paraId="51AA309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23</w:t>
            </w:r>
          </w:p>
        </w:tc>
        <w:tc>
          <w:tcPr>
            <w:tcW w:w="663" w:type="dxa"/>
            <w:tcBorders>
              <w:top w:val="nil"/>
              <w:left w:val="nil"/>
              <w:bottom w:val="nil"/>
              <w:right w:val="nil"/>
            </w:tcBorders>
            <w:shd w:val="clear" w:color="auto" w:fill="auto"/>
            <w:noWrap/>
            <w:hideMark/>
          </w:tcPr>
          <w:p w14:paraId="091675F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20</w:t>
            </w:r>
          </w:p>
        </w:tc>
        <w:tc>
          <w:tcPr>
            <w:tcW w:w="896" w:type="dxa"/>
            <w:tcBorders>
              <w:top w:val="nil"/>
              <w:left w:val="nil"/>
              <w:bottom w:val="nil"/>
              <w:right w:val="nil"/>
            </w:tcBorders>
            <w:shd w:val="clear" w:color="auto" w:fill="auto"/>
            <w:noWrap/>
            <w:hideMark/>
          </w:tcPr>
          <w:p w14:paraId="3DB809D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18</w:t>
            </w:r>
          </w:p>
        </w:tc>
        <w:tc>
          <w:tcPr>
            <w:tcW w:w="2977" w:type="dxa"/>
            <w:tcBorders>
              <w:top w:val="nil"/>
              <w:left w:val="nil"/>
              <w:bottom w:val="nil"/>
              <w:right w:val="nil"/>
            </w:tcBorders>
          </w:tcPr>
          <w:p w14:paraId="585DCAFA"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1FA5DDAC" w14:textId="77777777" w:rsidTr="00461909">
        <w:trPr>
          <w:trHeight w:val="290"/>
        </w:trPr>
        <w:tc>
          <w:tcPr>
            <w:tcW w:w="960" w:type="dxa"/>
            <w:tcBorders>
              <w:top w:val="nil"/>
              <w:left w:val="nil"/>
              <w:bottom w:val="nil"/>
              <w:right w:val="nil"/>
            </w:tcBorders>
            <w:shd w:val="clear" w:color="auto" w:fill="auto"/>
            <w:noWrap/>
            <w:hideMark/>
          </w:tcPr>
          <w:p w14:paraId="4CD8CF1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465074</w:t>
            </w:r>
          </w:p>
        </w:tc>
        <w:tc>
          <w:tcPr>
            <w:tcW w:w="1156" w:type="dxa"/>
            <w:tcBorders>
              <w:top w:val="nil"/>
              <w:left w:val="nil"/>
              <w:bottom w:val="nil"/>
              <w:right w:val="nil"/>
            </w:tcBorders>
            <w:shd w:val="clear" w:color="auto" w:fill="auto"/>
            <w:noWrap/>
            <w:hideMark/>
          </w:tcPr>
          <w:p w14:paraId="348EC38F"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27</w:t>
            </w:r>
          </w:p>
        </w:tc>
        <w:tc>
          <w:tcPr>
            <w:tcW w:w="222" w:type="dxa"/>
            <w:tcBorders>
              <w:top w:val="nil"/>
              <w:left w:val="nil"/>
              <w:bottom w:val="nil"/>
              <w:right w:val="nil"/>
            </w:tcBorders>
            <w:shd w:val="clear" w:color="auto" w:fill="auto"/>
            <w:noWrap/>
            <w:hideMark/>
          </w:tcPr>
          <w:p w14:paraId="63F122FB"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34D7F5D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22</w:t>
            </w:r>
          </w:p>
        </w:tc>
        <w:tc>
          <w:tcPr>
            <w:tcW w:w="685" w:type="dxa"/>
            <w:tcBorders>
              <w:top w:val="nil"/>
              <w:left w:val="nil"/>
              <w:bottom w:val="nil"/>
              <w:right w:val="nil"/>
            </w:tcBorders>
            <w:shd w:val="clear" w:color="auto" w:fill="auto"/>
            <w:noWrap/>
            <w:hideMark/>
          </w:tcPr>
          <w:p w14:paraId="5BFE055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709" w:type="dxa"/>
            <w:tcBorders>
              <w:top w:val="nil"/>
              <w:left w:val="nil"/>
              <w:bottom w:val="nil"/>
              <w:right w:val="nil"/>
            </w:tcBorders>
            <w:shd w:val="clear" w:color="auto" w:fill="auto"/>
            <w:noWrap/>
            <w:hideMark/>
          </w:tcPr>
          <w:p w14:paraId="3B2030E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15</w:t>
            </w:r>
          </w:p>
        </w:tc>
        <w:tc>
          <w:tcPr>
            <w:tcW w:w="663" w:type="dxa"/>
            <w:tcBorders>
              <w:top w:val="nil"/>
              <w:left w:val="nil"/>
              <w:bottom w:val="nil"/>
              <w:right w:val="nil"/>
            </w:tcBorders>
            <w:shd w:val="clear" w:color="auto" w:fill="auto"/>
            <w:noWrap/>
            <w:hideMark/>
          </w:tcPr>
          <w:p w14:paraId="5D00D44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896" w:type="dxa"/>
            <w:tcBorders>
              <w:top w:val="nil"/>
              <w:left w:val="nil"/>
              <w:bottom w:val="nil"/>
              <w:right w:val="nil"/>
            </w:tcBorders>
            <w:shd w:val="clear" w:color="auto" w:fill="auto"/>
            <w:noWrap/>
            <w:hideMark/>
          </w:tcPr>
          <w:p w14:paraId="03DC70C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10</w:t>
            </w:r>
          </w:p>
        </w:tc>
        <w:tc>
          <w:tcPr>
            <w:tcW w:w="2977" w:type="dxa"/>
            <w:tcBorders>
              <w:top w:val="nil"/>
              <w:left w:val="nil"/>
              <w:bottom w:val="nil"/>
              <w:right w:val="nil"/>
            </w:tcBorders>
          </w:tcPr>
          <w:p w14:paraId="3ADF329F"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Fallen been c2010</w:t>
            </w:r>
          </w:p>
        </w:tc>
      </w:tr>
      <w:tr w:rsidR="00A1583F" w:rsidRPr="00EF0566" w14:paraId="69D9D605" w14:textId="77777777" w:rsidTr="00461909">
        <w:trPr>
          <w:trHeight w:val="290"/>
        </w:trPr>
        <w:tc>
          <w:tcPr>
            <w:tcW w:w="960" w:type="dxa"/>
            <w:tcBorders>
              <w:top w:val="nil"/>
              <w:left w:val="nil"/>
              <w:bottom w:val="nil"/>
              <w:right w:val="nil"/>
            </w:tcBorders>
            <w:shd w:val="clear" w:color="auto" w:fill="auto"/>
            <w:noWrap/>
            <w:hideMark/>
          </w:tcPr>
          <w:p w14:paraId="3935D62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465086</w:t>
            </w:r>
          </w:p>
        </w:tc>
        <w:tc>
          <w:tcPr>
            <w:tcW w:w="1156" w:type="dxa"/>
            <w:tcBorders>
              <w:top w:val="nil"/>
              <w:left w:val="nil"/>
              <w:bottom w:val="nil"/>
              <w:right w:val="nil"/>
            </w:tcBorders>
            <w:shd w:val="clear" w:color="auto" w:fill="auto"/>
            <w:noWrap/>
            <w:hideMark/>
          </w:tcPr>
          <w:p w14:paraId="616507EE"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17</w:t>
            </w:r>
          </w:p>
        </w:tc>
        <w:tc>
          <w:tcPr>
            <w:tcW w:w="222" w:type="dxa"/>
            <w:tcBorders>
              <w:top w:val="nil"/>
              <w:left w:val="nil"/>
              <w:bottom w:val="nil"/>
              <w:right w:val="nil"/>
            </w:tcBorders>
            <w:shd w:val="clear" w:color="auto" w:fill="auto"/>
            <w:noWrap/>
            <w:hideMark/>
          </w:tcPr>
          <w:p w14:paraId="7BEE2207"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799C6E4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8</w:t>
            </w:r>
          </w:p>
        </w:tc>
        <w:tc>
          <w:tcPr>
            <w:tcW w:w="685" w:type="dxa"/>
            <w:tcBorders>
              <w:top w:val="nil"/>
              <w:left w:val="nil"/>
              <w:bottom w:val="nil"/>
              <w:right w:val="nil"/>
            </w:tcBorders>
            <w:shd w:val="clear" w:color="auto" w:fill="auto"/>
            <w:noWrap/>
            <w:hideMark/>
          </w:tcPr>
          <w:p w14:paraId="0140D20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15</w:t>
            </w:r>
          </w:p>
        </w:tc>
        <w:tc>
          <w:tcPr>
            <w:tcW w:w="709" w:type="dxa"/>
            <w:tcBorders>
              <w:top w:val="nil"/>
              <w:left w:val="nil"/>
              <w:bottom w:val="nil"/>
              <w:right w:val="nil"/>
            </w:tcBorders>
            <w:shd w:val="clear" w:color="auto" w:fill="auto"/>
            <w:noWrap/>
            <w:hideMark/>
          </w:tcPr>
          <w:p w14:paraId="2EC502D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8</w:t>
            </w:r>
          </w:p>
        </w:tc>
        <w:tc>
          <w:tcPr>
            <w:tcW w:w="663" w:type="dxa"/>
            <w:tcBorders>
              <w:top w:val="nil"/>
              <w:left w:val="nil"/>
              <w:bottom w:val="nil"/>
              <w:right w:val="nil"/>
            </w:tcBorders>
            <w:shd w:val="clear" w:color="auto" w:fill="auto"/>
            <w:noWrap/>
            <w:hideMark/>
          </w:tcPr>
          <w:p w14:paraId="570BF9A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6</w:t>
            </w:r>
          </w:p>
        </w:tc>
        <w:tc>
          <w:tcPr>
            <w:tcW w:w="896" w:type="dxa"/>
            <w:tcBorders>
              <w:top w:val="nil"/>
              <w:left w:val="nil"/>
              <w:bottom w:val="nil"/>
              <w:right w:val="nil"/>
            </w:tcBorders>
            <w:shd w:val="clear" w:color="auto" w:fill="auto"/>
            <w:noWrap/>
            <w:hideMark/>
          </w:tcPr>
          <w:p w14:paraId="0176774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5</w:t>
            </w:r>
          </w:p>
        </w:tc>
        <w:tc>
          <w:tcPr>
            <w:tcW w:w="2977" w:type="dxa"/>
            <w:tcBorders>
              <w:top w:val="nil"/>
              <w:left w:val="nil"/>
              <w:bottom w:val="nil"/>
              <w:right w:val="nil"/>
            </w:tcBorders>
          </w:tcPr>
          <w:p w14:paraId="38CB49C5"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Fallen ash, c2010, bramble growth</w:t>
            </w:r>
          </w:p>
        </w:tc>
      </w:tr>
      <w:tr w:rsidR="00A1583F" w:rsidRPr="00EF0566" w14:paraId="186B2521" w14:textId="77777777" w:rsidTr="00461909">
        <w:trPr>
          <w:trHeight w:val="290"/>
        </w:trPr>
        <w:tc>
          <w:tcPr>
            <w:tcW w:w="960" w:type="dxa"/>
            <w:tcBorders>
              <w:top w:val="nil"/>
              <w:left w:val="nil"/>
              <w:bottom w:val="nil"/>
              <w:right w:val="nil"/>
            </w:tcBorders>
            <w:shd w:val="clear" w:color="auto" w:fill="auto"/>
            <w:noWrap/>
            <w:hideMark/>
          </w:tcPr>
          <w:p w14:paraId="64F45FB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465088</w:t>
            </w:r>
          </w:p>
        </w:tc>
        <w:tc>
          <w:tcPr>
            <w:tcW w:w="1156" w:type="dxa"/>
            <w:tcBorders>
              <w:top w:val="nil"/>
              <w:left w:val="nil"/>
              <w:bottom w:val="nil"/>
              <w:right w:val="nil"/>
            </w:tcBorders>
            <w:shd w:val="clear" w:color="auto" w:fill="auto"/>
            <w:noWrap/>
            <w:hideMark/>
          </w:tcPr>
          <w:p w14:paraId="0E0A0BBD"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70</w:t>
            </w:r>
          </w:p>
        </w:tc>
        <w:tc>
          <w:tcPr>
            <w:tcW w:w="222" w:type="dxa"/>
            <w:tcBorders>
              <w:top w:val="nil"/>
              <w:left w:val="nil"/>
              <w:bottom w:val="nil"/>
              <w:right w:val="nil"/>
            </w:tcBorders>
            <w:shd w:val="clear" w:color="auto" w:fill="auto"/>
            <w:noWrap/>
            <w:hideMark/>
          </w:tcPr>
          <w:p w14:paraId="327113F9"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371807C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51</w:t>
            </w:r>
          </w:p>
        </w:tc>
        <w:tc>
          <w:tcPr>
            <w:tcW w:w="685" w:type="dxa"/>
            <w:tcBorders>
              <w:top w:val="nil"/>
              <w:left w:val="nil"/>
              <w:bottom w:val="nil"/>
              <w:right w:val="nil"/>
            </w:tcBorders>
            <w:shd w:val="clear" w:color="auto" w:fill="auto"/>
            <w:noWrap/>
            <w:hideMark/>
          </w:tcPr>
          <w:p w14:paraId="2FEF52B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49</w:t>
            </w:r>
          </w:p>
        </w:tc>
        <w:tc>
          <w:tcPr>
            <w:tcW w:w="709" w:type="dxa"/>
            <w:tcBorders>
              <w:top w:val="nil"/>
              <w:left w:val="nil"/>
              <w:bottom w:val="nil"/>
              <w:right w:val="nil"/>
            </w:tcBorders>
            <w:shd w:val="clear" w:color="auto" w:fill="auto"/>
            <w:noWrap/>
            <w:hideMark/>
          </w:tcPr>
          <w:p w14:paraId="0B44B56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36</w:t>
            </w:r>
          </w:p>
        </w:tc>
        <w:tc>
          <w:tcPr>
            <w:tcW w:w="663" w:type="dxa"/>
            <w:tcBorders>
              <w:top w:val="nil"/>
              <w:left w:val="nil"/>
              <w:bottom w:val="nil"/>
              <w:right w:val="nil"/>
            </w:tcBorders>
            <w:shd w:val="clear" w:color="auto" w:fill="auto"/>
            <w:noWrap/>
            <w:hideMark/>
          </w:tcPr>
          <w:p w14:paraId="65F1285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37</w:t>
            </w:r>
          </w:p>
        </w:tc>
        <w:tc>
          <w:tcPr>
            <w:tcW w:w="896" w:type="dxa"/>
            <w:tcBorders>
              <w:top w:val="nil"/>
              <w:left w:val="nil"/>
              <w:bottom w:val="nil"/>
              <w:right w:val="nil"/>
            </w:tcBorders>
            <w:shd w:val="clear" w:color="auto" w:fill="auto"/>
            <w:noWrap/>
            <w:hideMark/>
          </w:tcPr>
          <w:p w14:paraId="6FA529E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26</w:t>
            </w:r>
          </w:p>
        </w:tc>
        <w:tc>
          <w:tcPr>
            <w:tcW w:w="2977" w:type="dxa"/>
            <w:tcBorders>
              <w:top w:val="nil"/>
              <w:left w:val="nil"/>
              <w:bottom w:val="nil"/>
              <w:right w:val="nil"/>
            </w:tcBorders>
          </w:tcPr>
          <w:p w14:paraId="2E44973F"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457C38D1" w14:textId="77777777" w:rsidTr="00461909">
        <w:trPr>
          <w:trHeight w:val="290"/>
        </w:trPr>
        <w:tc>
          <w:tcPr>
            <w:tcW w:w="960" w:type="dxa"/>
            <w:tcBorders>
              <w:top w:val="nil"/>
              <w:left w:val="nil"/>
              <w:bottom w:val="nil"/>
              <w:right w:val="nil"/>
            </w:tcBorders>
            <w:shd w:val="clear" w:color="auto" w:fill="auto"/>
            <w:noWrap/>
            <w:hideMark/>
          </w:tcPr>
          <w:p w14:paraId="617C234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465090</w:t>
            </w:r>
          </w:p>
        </w:tc>
        <w:tc>
          <w:tcPr>
            <w:tcW w:w="1156" w:type="dxa"/>
            <w:tcBorders>
              <w:top w:val="nil"/>
              <w:left w:val="nil"/>
              <w:bottom w:val="nil"/>
              <w:right w:val="nil"/>
            </w:tcBorders>
            <w:shd w:val="clear" w:color="auto" w:fill="auto"/>
            <w:noWrap/>
            <w:hideMark/>
          </w:tcPr>
          <w:p w14:paraId="72622EC9"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35</w:t>
            </w:r>
          </w:p>
        </w:tc>
        <w:tc>
          <w:tcPr>
            <w:tcW w:w="222" w:type="dxa"/>
            <w:tcBorders>
              <w:top w:val="nil"/>
              <w:left w:val="nil"/>
              <w:bottom w:val="nil"/>
              <w:right w:val="nil"/>
            </w:tcBorders>
            <w:shd w:val="clear" w:color="auto" w:fill="auto"/>
            <w:noWrap/>
            <w:hideMark/>
          </w:tcPr>
          <w:p w14:paraId="3BA9C69D"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7B35369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20</w:t>
            </w:r>
          </w:p>
        </w:tc>
        <w:tc>
          <w:tcPr>
            <w:tcW w:w="685" w:type="dxa"/>
            <w:tcBorders>
              <w:top w:val="nil"/>
              <w:left w:val="nil"/>
              <w:bottom w:val="nil"/>
              <w:right w:val="nil"/>
            </w:tcBorders>
            <w:shd w:val="clear" w:color="auto" w:fill="auto"/>
            <w:noWrap/>
            <w:hideMark/>
          </w:tcPr>
          <w:p w14:paraId="437C62F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24</w:t>
            </w:r>
          </w:p>
        </w:tc>
        <w:tc>
          <w:tcPr>
            <w:tcW w:w="709" w:type="dxa"/>
            <w:tcBorders>
              <w:top w:val="nil"/>
              <w:left w:val="nil"/>
              <w:bottom w:val="nil"/>
              <w:right w:val="nil"/>
            </w:tcBorders>
            <w:shd w:val="clear" w:color="auto" w:fill="auto"/>
            <w:noWrap/>
            <w:hideMark/>
          </w:tcPr>
          <w:p w14:paraId="15ECD65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19</w:t>
            </w:r>
          </w:p>
        </w:tc>
        <w:tc>
          <w:tcPr>
            <w:tcW w:w="663" w:type="dxa"/>
            <w:tcBorders>
              <w:top w:val="nil"/>
              <w:left w:val="nil"/>
              <w:bottom w:val="nil"/>
              <w:right w:val="nil"/>
            </w:tcBorders>
            <w:shd w:val="clear" w:color="auto" w:fill="auto"/>
            <w:noWrap/>
            <w:hideMark/>
          </w:tcPr>
          <w:p w14:paraId="39E7040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17</w:t>
            </w:r>
          </w:p>
        </w:tc>
        <w:tc>
          <w:tcPr>
            <w:tcW w:w="896" w:type="dxa"/>
            <w:tcBorders>
              <w:top w:val="nil"/>
              <w:left w:val="nil"/>
              <w:bottom w:val="nil"/>
              <w:right w:val="nil"/>
            </w:tcBorders>
            <w:shd w:val="clear" w:color="auto" w:fill="auto"/>
            <w:noWrap/>
            <w:hideMark/>
          </w:tcPr>
          <w:p w14:paraId="6E9213C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22</w:t>
            </w:r>
          </w:p>
        </w:tc>
        <w:tc>
          <w:tcPr>
            <w:tcW w:w="2977" w:type="dxa"/>
            <w:tcBorders>
              <w:top w:val="nil"/>
              <w:left w:val="nil"/>
              <w:bottom w:val="nil"/>
              <w:right w:val="nil"/>
            </w:tcBorders>
          </w:tcPr>
          <w:p w14:paraId="750E6D18"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526691AC" w14:textId="77777777" w:rsidTr="00461909">
        <w:trPr>
          <w:trHeight w:val="290"/>
        </w:trPr>
        <w:tc>
          <w:tcPr>
            <w:tcW w:w="960" w:type="dxa"/>
            <w:tcBorders>
              <w:top w:val="nil"/>
              <w:left w:val="nil"/>
              <w:bottom w:val="nil"/>
              <w:right w:val="nil"/>
            </w:tcBorders>
            <w:shd w:val="clear" w:color="auto" w:fill="auto"/>
            <w:noWrap/>
            <w:hideMark/>
          </w:tcPr>
          <w:p w14:paraId="499C709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465092</w:t>
            </w:r>
          </w:p>
        </w:tc>
        <w:tc>
          <w:tcPr>
            <w:tcW w:w="1156" w:type="dxa"/>
            <w:tcBorders>
              <w:top w:val="nil"/>
              <w:left w:val="nil"/>
              <w:bottom w:val="nil"/>
              <w:right w:val="nil"/>
            </w:tcBorders>
            <w:shd w:val="clear" w:color="auto" w:fill="auto"/>
            <w:noWrap/>
            <w:hideMark/>
          </w:tcPr>
          <w:p w14:paraId="1197E8FC"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56</w:t>
            </w:r>
          </w:p>
        </w:tc>
        <w:tc>
          <w:tcPr>
            <w:tcW w:w="222" w:type="dxa"/>
            <w:tcBorders>
              <w:top w:val="nil"/>
              <w:left w:val="nil"/>
              <w:bottom w:val="nil"/>
              <w:right w:val="nil"/>
            </w:tcBorders>
            <w:shd w:val="clear" w:color="auto" w:fill="auto"/>
            <w:noWrap/>
            <w:hideMark/>
          </w:tcPr>
          <w:p w14:paraId="0BD1D1C2"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0B68BA8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22</w:t>
            </w:r>
          </w:p>
        </w:tc>
        <w:tc>
          <w:tcPr>
            <w:tcW w:w="685" w:type="dxa"/>
            <w:tcBorders>
              <w:top w:val="nil"/>
              <w:left w:val="nil"/>
              <w:bottom w:val="nil"/>
              <w:right w:val="nil"/>
            </w:tcBorders>
            <w:shd w:val="clear" w:color="auto" w:fill="auto"/>
            <w:noWrap/>
            <w:hideMark/>
          </w:tcPr>
          <w:p w14:paraId="4BC85F4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35</w:t>
            </w:r>
          </w:p>
        </w:tc>
        <w:tc>
          <w:tcPr>
            <w:tcW w:w="709" w:type="dxa"/>
            <w:tcBorders>
              <w:top w:val="nil"/>
              <w:left w:val="nil"/>
              <w:bottom w:val="nil"/>
              <w:right w:val="nil"/>
            </w:tcBorders>
            <w:shd w:val="clear" w:color="auto" w:fill="auto"/>
            <w:noWrap/>
            <w:hideMark/>
          </w:tcPr>
          <w:p w14:paraId="60FAF96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31</w:t>
            </w:r>
          </w:p>
        </w:tc>
        <w:tc>
          <w:tcPr>
            <w:tcW w:w="663" w:type="dxa"/>
            <w:tcBorders>
              <w:top w:val="nil"/>
              <w:left w:val="nil"/>
              <w:bottom w:val="nil"/>
              <w:right w:val="nil"/>
            </w:tcBorders>
            <w:shd w:val="clear" w:color="auto" w:fill="auto"/>
            <w:noWrap/>
            <w:hideMark/>
          </w:tcPr>
          <w:p w14:paraId="173EFED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29</w:t>
            </w:r>
          </w:p>
        </w:tc>
        <w:tc>
          <w:tcPr>
            <w:tcW w:w="896" w:type="dxa"/>
            <w:tcBorders>
              <w:top w:val="nil"/>
              <w:left w:val="nil"/>
              <w:bottom w:val="nil"/>
              <w:right w:val="nil"/>
            </w:tcBorders>
            <w:shd w:val="clear" w:color="auto" w:fill="auto"/>
            <w:noWrap/>
            <w:hideMark/>
          </w:tcPr>
          <w:p w14:paraId="66C38C2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26</w:t>
            </w:r>
          </w:p>
        </w:tc>
        <w:tc>
          <w:tcPr>
            <w:tcW w:w="2977" w:type="dxa"/>
            <w:tcBorders>
              <w:top w:val="nil"/>
              <w:left w:val="nil"/>
              <w:bottom w:val="nil"/>
              <w:right w:val="nil"/>
            </w:tcBorders>
          </w:tcPr>
          <w:p w14:paraId="76E53671"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26ED09E3" w14:textId="77777777" w:rsidTr="00461909">
        <w:trPr>
          <w:trHeight w:val="290"/>
        </w:trPr>
        <w:tc>
          <w:tcPr>
            <w:tcW w:w="960" w:type="dxa"/>
            <w:tcBorders>
              <w:top w:val="nil"/>
              <w:left w:val="nil"/>
              <w:bottom w:val="nil"/>
              <w:right w:val="nil"/>
            </w:tcBorders>
            <w:shd w:val="clear" w:color="auto" w:fill="auto"/>
            <w:noWrap/>
            <w:hideMark/>
          </w:tcPr>
          <w:p w14:paraId="43EF60C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466075</w:t>
            </w:r>
          </w:p>
        </w:tc>
        <w:tc>
          <w:tcPr>
            <w:tcW w:w="1156" w:type="dxa"/>
            <w:tcBorders>
              <w:top w:val="nil"/>
              <w:left w:val="nil"/>
              <w:bottom w:val="nil"/>
              <w:right w:val="nil"/>
            </w:tcBorders>
            <w:shd w:val="clear" w:color="auto" w:fill="auto"/>
            <w:noWrap/>
            <w:hideMark/>
          </w:tcPr>
          <w:p w14:paraId="51619933"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29</w:t>
            </w:r>
          </w:p>
        </w:tc>
        <w:tc>
          <w:tcPr>
            <w:tcW w:w="222" w:type="dxa"/>
            <w:tcBorders>
              <w:top w:val="nil"/>
              <w:left w:val="nil"/>
              <w:bottom w:val="nil"/>
              <w:right w:val="nil"/>
            </w:tcBorders>
            <w:shd w:val="clear" w:color="auto" w:fill="auto"/>
            <w:noWrap/>
            <w:hideMark/>
          </w:tcPr>
          <w:p w14:paraId="283F159E"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172D0AF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685" w:type="dxa"/>
            <w:tcBorders>
              <w:top w:val="nil"/>
              <w:left w:val="nil"/>
              <w:bottom w:val="nil"/>
              <w:right w:val="nil"/>
            </w:tcBorders>
            <w:shd w:val="clear" w:color="auto" w:fill="auto"/>
            <w:noWrap/>
            <w:hideMark/>
          </w:tcPr>
          <w:p w14:paraId="3609906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17</w:t>
            </w:r>
          </w:p>
        </w:tc>
        <w:tc>
          <w:tcPr>
            <w:tcW w:w="709" w:type="dxa"/>
            <w:tcBorders>
              <w:top w:val="nil"/>
              <w:left w:val="nil"/>
              <w:bottom w:val="nil"/>
              <w:right w:val="nil"/>
            </w:tcBorders>
            <w:shd w:val="clear" w:color="auto" w:fill="auto"/>
            <w:noWrap/>
            <w:hideMark/>
          </w:tcPr>
          <w:p w14:paraId="27F5728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663" w:type="dxa"/>
            <w:tcBorders>
              <w:top w:val="nil"/>
              <w:left w:val="nil"/>
              <w:bottom w:val="nil"/>
              <w:right w:val="nil"/>
            </w:tcBorders>
            <w:shd w:val="clear" w:color="auto" w:fill="auto"/>
            <w:noWrap/>
            <w:hideMark/>
          </w:tcPr>
          <w:p w14:paraId="0E372D8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896" w:type="dxa"/>
            <w:tcBorders>
              <w:top w:val="nil"/>
              <w:left w:val="nil"/>
              <w:bottom w:val="nil"/>
              <w:right w:val="nil"/>
            </w:tcBorders>
            <w:shd w:val="clear" w:color="auto" w:fill="auto"/>
            <w:noWrap/>
            <w:hideMark/>
          </w:tcPr>
          <w:p w14:paraId="75D9C23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2977" w:type="dxa"/>
            <w:tcBorders>
              <w:top w:val="nil"/>
              <w:left w:val="nil"/>
              <w:bottom w:val="nil"/>
              <w:right w:val="nil"/>
            </w:tcBorders>
          </w:tcPr>
          <w:p w14:paraId="3DFCD10F"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17737A69" w14:textId="77777777" w:rsidTr="00461909">
        <w:trPr>
          <w:trHeight w:val="290"/>
        </w:trPr>
        <w:tc>
          <w:tcPr>
            <w:tcW w:w="960" w:type="dxa"/>
            <w:tcBorders>
              <w:top w:val="nil"/>
              <w:left w:val="nil"/>
              <w:bottom w:val="nil"/>
              <w:right w:val="nil"/>
            </w:tcBorders>
            <w:shd w:val="clear" w:color="auto" w:fill="auto"/>
            <w:noWrap/>
            <w:hideMark/>
          </w:tcPr>
          <w:p w14:paraId="6EA1105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466087</w:t>
            </w:r>
          </w:p>
        </w:tc>
        <w:tc>
          <w:tcPr>
            <w:tcW w:w="1156" w:type="dxa"/>
            <w:tcBorders>
              <w:top w:val="nil"/>
              <w:left w:val="nil"/>
              <w:bottom w:val="nil"/>
              <w:right w:val="nil"/>
            </w:tcBorders>
            <w:shd w:val="clear" w:color="auto" w:fill="auto"/>
            <w:noWrap/>
            <w:hideMark/>
          </w:tcPr>
          <w:p w14:paraId="33FCF9BA"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48</w:t>
            </w:r>
          </w:p>
        </w:tc>
        <w:tc>
          <w:tcPr>
            <w:tcW w:w="222" w:type="dxa"/>
            <w:tcBorders>
              <w:top w:val="nil"/>
              <w:left w:val="nil"/>
              <w:bottom w:val="nil"/>
              <w:right w:val="nil"/>
            </w:tcBorders>
            <w:shd w:val="clear" w:color="auto" w:fill="auto"/>
            <w:noWrap/>
            <w:hideMark/>
          </w:tcPr>
          <w:p w14:paraId="0B0534DB"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61C978B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685" w:type="dxa"/>
            <w:tcBorders>
              <w:top w:val="nil"/>
              <w:left w:val="nil"/>
              <w:bottom w:val="nil"/>
              <w:right w:val="nil"/>
            </w:tcBorders>
            <w:shd w:val="clear" w:color="auto" w:fill="auto"/>
            <w:noWrap/>
            <w:hideMark/>
          </w:tcPr>
          <w:p w14:paraId="092814E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39</w:t>
            </w:r>
          </w:p>
        </w:tc>
        <w:tc>
          <w:tcPr>
            <w:tcW w:w="709" w:type="dxa"/>
            <w:tcBorders>
              <w:top w:val="nil"/>
              <w:left w:val="nil"/>
              <w:bottom w:val="nil"/>
              <w:right w:val="nil"/>
            </w:tcBorders>
            <w:shd w:val="clear" w:color="auto" w:fill="auto"/>
            <w:noWrap/>
            <w:hideMark/>
          </w:tcPr>
          <w:p w14:paraId="61B71D1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24</w:t>
            </w:r>
          </w:p>
        </w:tc>
        <w:tc>
          <w:tcPr>
            <w:tcW w:w="663" w:type="dxa"/>
            <w:tcBorders>
              <w:top w:val="nil"/>
              <w:left w:val="nil"/>
              <w:bottom w:val="nil"/>
              <w:right w:val="nil"/>
            </w:tcBorders>
            <w:shd w:val="clear" w:color="auto" w:fill="auto"/>
            <w:noWrap/>
            <w:hideMark/>
          </w:tcPr>
          <w:p w14:paraId="48E3CB2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896" w:type="dxa"/>
            <w:tcBorders>
              <w:top w:val="nil"/>
              <w:left w:val="nil"/>
              <w:bottom w:val="nil"/>
              <w:right w:val="nil"/>
            </w:tcBorders>
            <w:shd w:val="clear" w:color="auto" w:fill="auto"/>
            <w:noWrap/>
            <w:hideMark/>
          </w:tcPr>
          <w:p w14:paraId="65F5822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2977" w:type="dxa"/>
            <w:tcBorders>
              <w:top w:val="nil"/>
              <w:left w:val="nil"/>
              <w:bottom w:val="nil"/>
              <w:right w:val="nil"/>
            </w:tcBorders>
          </w:tcPr>
          <w:p w14:paraId="168F6DC9"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Part cleared at ride junction c1990; ash fallend c2000</w:t>
            </w:r>
          </w:p>
        </w:tc>
      </w:tr>
      <w:tr w:rsidR="00A1583F" w:rsidRPr="00EF0566" w14:paraId="1789B09D" w14:textId="77777777" w:rsidTr="00461909">
        <w:trPr>
          <w:trHeight w:val="290"/>
        </w:trPr>
        <w:tc>
          <w:tcPr>
            <w:tcW w:w="960" w:type="dxa"/>
            <w:tcBorders>
              <w:top w:val="nil"/>
              <w:left w:val="nil"/>
              <w:bottom w:val="nil"/>
              <w:right w:val="nil"/>
            </w:tcBorders>
            <w:shd w:val="clear" w:color="auto" w:fill="auto"/>
            <w:noWrap/>
            <w:hideMark/>
          </w:tcPr>
          <w:p w14:paraId="442BBF1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466089</w:t>
            </w:r>
          </w:p>
        </w:tc>
        <w:tc>
          <w:tcPr>
            <w:tcW w:w="1156" w:type="dxa"/>
            <w:tcBorders>
              <w:top w:val="nil"/>
              <w:left w:val="nil"/>
              <w:bottom w:val="nil"/>
              <w:right w:val="nil"/>
            </w:tcBorders>
            <w:shd w:val="clear" w:color="auto" w:fill="auto"/>
            <w:noWrap/>
            <w:hideMark/>
          </w:tcPr>
          <w:p w14:paraId="5D4E06D4"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45</w:t>
            </w:r>
          </w:p>
        </w:tc>
        <w:tc>
          <w:tcPr>
            <w:tcW w:w="222" w:type="dxa"/>
            <w:tcBorders>
              <w:top w:val="nil"/>
              <w:left w:val="nil"/>
              <w:bottom w:val="nil"/>
              <w:right w:val="nil"/>
            </w:tcBorders>
            <w:shd w:val="clear" w:color="auto" w:fill="auto"/>
            <w:noWrap/>
            <w:hideMark/>
          </w:tcPr>
          <w:p w14:paraId="1568E56F"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743694C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10</w:t>
            </w:r>
          </w:p>
        </w:tc>
        <w:tc>
          <w:tcPr>
            <w:tcW w:w="685" w:type="dxa"/>
            <w:tcBorders>
              <w:top w:val="nil"/>
              <w:left w:val="nil"/>
              <w:bottom w:val="nil"/>
              <w:right w:val="nil"/>
            </w:tcBorders>
            <w:shd w:val="clear" w:color="auto" w:fill="auto"/>
            <w:noWrap/>
            <w:hideMark/>
          </w:tcPr>
          <w:p w14:paraId="6CF7BFF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29</w:t>
            </w:r>
          </w:p>
        </w:tc>
        <w:tc>
          <w:tcPr>
            <w:tcW w:w="709" w:type="dxa"/>
            <w:tcBorders>
              <w:top w:val="nil"/>
              <w:left w:val="nil"/>
              <w:bottom w:val="nil"/>
              <w:right w:val="nil"/>
            </w:tcBorders>
            <w:shd w:val="clear" w:color="auto" w:fill="auto"/>
            <w:noWrap/>
            <w:hideMark/>
          </w:tcPr>
          <w:p w14:paraId="778C167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28</w:t>
            </w:r>
          </w:p>
        </w:tc>
        <w:tc>
          <w:tcPr>
            <w:tcW w:w="663" w:type="dxa"/>
            <w:tcBorders>
              <w:top w:val="nil"/>
              <w:left w:val="nil"/>
              <w:bottom w:val="nil"/>
              <w:right w:val="nil"/>
            </w:tcBorders>
            <w:shd w:val="clear" w:color="auto" w:fill="auto"/>
            <w:noWrap/>
            <w:hideMark/>
          </w:tcPr>
          <w:p w14:paraId="54467B7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20</w:t>
            </w:r>
          </w:p>
        </w:tc>
        <w:tc>
          <w:tcPr>
            <w:tcW w:w="896" w:type="dxa"/>
            <w:tcBorders>
              <w:top w:val="nil"/>
              <w:left w:val="nil"/>
              <w:bottom w:val="nil"/>
              <w:right w:val="nil"/>
            </w:tcBorders>
            <w:shd w:val="clear" w:color="auto" w:fill="auto"/>
            <w:noWrap/>
            <w:hideMark/>
          </w:tcPr>
          <w:p w14:paraId="2EFB72E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2977" w:type="dxa"/>
            <w:tcBorders>
              <w:top w:val="nil"/>
              <w:left w:val="nil"/>
              <w:bottom w:val="nil"/>
              <w:right w:val="nil"/>
            </w:tcBorders>
          </w:tcPr>
          <w:p w14:paraId="7F73C641"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0DFC336E" w14:textId="77777777" w:rsidTr="00461909">
        <w:trPr>
          <w:trHeight w:val="290"/>
        </w:trPr>
        <w:tc>
          <w:tcPr>
            <w:tcW w:w="960" w:type="dxa"/>
            <w:tcBorders>
              <w:top w:val="nil"/>
              <w:left w:val="nil"/>
              <w:bottom w:val="nil"/>
              <w:right w:val="nil"/>
            </w:tcBorders>
            <w:shd w:val="clear" w:color="auto" w:fill="auto"/>
            <w:noWrap/>
            <w:hideMark/>
          </w:tcPr>
          <w:p w14:paraId="18493A6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466091</w:t>
            </w:r>
          </w:p>
        </w:tc>
        <w:tc>
          <w:tcPr>
            <w:tcW w:w="1156" w:type="dxa"/>
            <w:tcBorders>
              <w:top w:val="nil"/>
              <w:left w:val="nil"/>
              <w:bottom w:val="nil"/>
              <w:right w:val="nil"/>
            </w:tcBorders>
            <w:shd w:val="clear" w:color="auto" w:fill="auto"/>
            <w:noWrap/>
            <w:hideMark/>
          </w:tcPr>
          <w:p w14:paraId="4C5219D8"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30</w:t>
            </w:r>
          </w:p>
        </w:tc>
        <w:tc>
          <w:tcPr>
            <w:tcW w:w="222" w:type="dxa"/>
            <w:tcBorders>
              <w:top w:val="nil"/>
              <w:left w:val="nil"/>
              <w:bottom w:val="nil"/>
              <w:right w:val="nil"/>
            </w:tcBorders>
            <w:shd w:val="clear" w:color="auto" w:fill="auto"/>
            <w:noWrap/>
            <w:hideMark/>
          </w:tcPr>
          <w:p w14:paraId="04B6558E"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61FCD32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685" w:type="dxa"/>
            <w:tcBorders>
              <w:top w:val="nil"/>
              <w:left w:val="nil"/>
              <w:bottom w:val="nil"/>
              <w:right w:val="nil"/>
            </w:tcBorders>
            <w:shd w:val="clear" w:color="auto" w:fill="auto"/>
            <w:noWrap/>
            <w:hideMark/>
          </w:tcPr>
          <w:p w14:paraId="3B3D12E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20</w:t>
            </w:r>
          </w:p>
        </w:tc>
        <w:tc>
          <w:tcPr>
            <w:tcW w:w="709" w:type="dxa"/>
            <w:tcBorders>
              <w:top w:val="nil"/>
              <w:left w:val="nil"/>
              <w:bottom w:val="nil"/>
              <w:right w:val="nil"/>
            </w:tcBorders>
            <w:shd w:val="clear" w:color="auto" w:fill="auto"/>
            <w:noWrap/>
            <w:hideMark/>
          </w:tcPr>
          <w:p w14:paraId="3109EC7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23</w:t>
            </w:r>
          </w:p>
        </w:tc>
        <w:tc>
          <w:tcPr>
            <w:tcW w:w="663" w:type="dxa"/>
            <w:tcBorders>
              <w:top w:val="nil"/>
              <w:left w:val="nil"/>
              <w:bottom w:val="nil"/>
              <w:right w:val="nil"/>
            </w:tcBorders>
            <w:shd w:val="clear" w:color="auto" w:fill="auto"/>
            <w:noWrap/>
            <w:hideMark/>
          </w:tcPr>
          <w:p w14:paraId="64C0BFC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18</w:t>
            </w:r>
          </w:p>
        </w:tc>
        <w:tc>
          <w:tcPr>
            <w:tcW w:w="896" w:type="dxa"/>
            <w:tcBorders>
              <w:top w:val="nil"/>
              <w:left w:val="nil"/>
              <w:bottom w:val="nil"/>
              <w:right w:val="nil"/>
            </w:tcBorders>
            <w:shd w:val="clear" w:color="auto" w:fill="auto"/>
            <w:noWrap/>
            <w:hideMark/>
          </w:tcPr>
          <w:p w14:paraId="518A4AD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20</w:t>
            </w:r>
          </w:p>
        </w:tc>
        <w:tc>
          <w:tcPr>
            <w:tcW w:w="2977" w:type="dxa"/>
            <w:tcBorders>
              <w:top w:val="nil"/>
              <w:left w:val="nil"/>
              <w:bottom w:val="nil"/>
              <w:right w:val="nil"/>
            </w:tcBorders>
          </w:tcPr>
          <w:p w14:paraId="416655F3"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320A3DAF" w14:textId="77777777" w:rsidTr="00461909">
        <w:trPr>
          <w:trHeight w:val="290"/>
        </w:trPr>
        <w:tc>
          <w:tcPr>
            <w:tcW w:w="960" w:type="dxa"/>
            <w:tcBorders>
              <w:top w:val="nil"/>
              <w:left w:val="nil"/>
              <w:bottom w:val="nil"/>
              <w:right w:val="nil"/>
            </w:tcBorders>
            <w:shd w:val="clear" w:color="auto" w:fill="auto"/>
            <w:noWrap/>
            <w:hideMark/>
          </w:tcPr>
          <w:p w14:paraId="1F4DC8D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467074</w:t>
            </w:r>
          </w:p>
        </w:tc>
        <w:tc>
          <w:tcPr>
            <w:tcW w:w="1156" w:type="dxa"/>
            <w:tcBorders>
              <w:top w:val="nil"/>
              <w:left w:val="nil"/>
              <w:bottom w:val="nil"/>
              <w:right w:val="nil"/>
            </w:tcBorders>
            <w:shd w:val="clear" w:color="auto" w:fill="auto"/>
            <w:noWrap/>
            <w:hideMark/>
          </w:tcPr>
          <w:p w14:paraId="061FD88D"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16</w:t>
            </w:r>
          </w:p>
        </w:tc>
        <w:tc>
          <w:tcPr>
            <w:tcW w:w="222" w:type="dxa"/>
            <w:tcBorders>
              <w:top w:val="nil"/>
              <w:left w:val="nil"/>
              <w:bottom w:val="nil"/>
              <w:right w:val="nil"/>
            </w:tcBorders>
            <w:shd w:val="clear" w:color="auto" w:fill="auto"/>
            <w:noWrap/>
            <w:hideMark/>
          </w:tcPr>
          <w:p w14:paraId="0EC33BEB"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72DE5DA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5</w:t>
            </w:r>
          </w:p>
        </w:tc>
        <w:tc>
          <w:tcPr>
            <w:tcW w:w="685" w:type="dxa"/>
            <w:tcBorders>
              <w:top w:val="nil"/>
              <w:left w:val="nil"/>
              <w:bottom w:val="nil"/>
              <w:right w:val="nil"/>
            </w:tcBorders>
            <w:shd w:val="clear" w:color="auto" w:fill="auto"/>
            <w:noWrap/>
            <w:hideMark/>
          </w:tcPr>
          <w:p w14:paraId="57BC44E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7</w:t>
            </w:r>
          </w:p>
        </w:tc>
        <w:tc>
          <w:tcPr>
            <w:tcW w:w="709" w:type="dxa"/>
            <w:tcBorders>
              <w:top w:val="nil"/>
              <w:left w:val="nil"/>
              <w:bottom w:val="nil"/>
              <w:right w:val="nil"/>
            </w:tcBorders>
            <w:shd w:val="clear" w:color="auto" w:fill="auto"/>
            <w:noWrap/>
            <w:hideMark/>
          </w:tcPr>
          <w:p w14:paraId="6CAC65C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663" w:type="dxa"/>
            <w:tcBorders>
              <w:top w:val="nil"/>
              <w:left w:val="nil"/>
              <w:bottom w:val="nil"/>
              <w:right w:val="nil"/>
            </w:tcBorders>
            <w:shd w:val="clear" w:color="auto" w:fill="auto"/>
            <w:noWrap/>
            <w:hideMark/>
          </w:tcPr>
          <w:p w14:paraId="2CC85F0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6</w:t>
            </w:r>
          </w:p>
        </w:tc>
        <w:tc>
          <w:tcPr>
            <w:tcW w:w="896" w:type="dxa"/>
            <w:tcBorders>
              <w:top w:val="nil"/>
              <w:left w:val="nil"/>
              <w:bottom w:val="nil"/>
              <w:right w:val="nil"/>
            </w:tcBorders>
            <w:shd w:val="clear" w:color="auto" w:fill="auto"/>
            <w:noWrap/>
            <w:hideMark/>
          </w:tcPr>
          <w:p w14:paraId="1DF3499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w:t>
            </w:r>
          </w:p>
        </w:tc>
        <w:tc>
          <w:tcPr>
            <w:tcW w:w="2977" w:type="dxa"/>
            <w:tcBorders>
              <w:top w:val="nil"/>
              <w:left w:val="nil"/>
              <w:bottom w:val="nil"/>
              <w:right w:val="nil"/>
            </w:tcBorders>
          </w:tcPr>
          <w:p w14:paraId="195A2355"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Windblow beech c1990</w:t>
            </w:r>
          </w:p>
        </w:tc>
      </w:tr>
      <w:tr w:rsidR="00A1583F" w:rsidRPr="00EF0566" w14:paraId="12F66BFE" w14:textId="77777777" w:rsidTr="00461909">
        <w:trPr>
          <w:trHeight w:val="290"/>
        </w:trPr>
        <w:tc>
          <w:tcPr>
            <w:tcW w:w="960" w:type="dxa"/>
            <w:tcBorders>
              <w:top w:val="nil"/>
              <w:left w:val="nil"/>
              <w:bottom w:val="nil"/>
              <w:right w:val="nil"/>
            </w:tcBorders>
            <w:shd w:val="clear" w:color="auto" w:fill="auto"/>
            <w:noWrap/>
            <w:hideMark/>
          </w:tcPr>
          <w:p w14:paraId="4DED393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467087</w:t>
            </w:r>
          </w:p>
        </w:tc>
        <w:tc>
          <w:tcPr>
            <w:tcW w:w="1156" w:type="dxa"/>
            <w:tcBorders>
              <w:top w:val="nil"/>
              <w:left w:val="nil"/>
              <w:bottom w:val="nil"/>
              <w:right w:val="nil"/>
            </w:tcBorders>
            <w:shd w:val="clear" w:color="auto" w:fill="auto"/>
            <w:noWrap/>
            <w:hideMark/>
          </w:tcPr>
          <w:p w14:paraId="20B7E5BE"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26</w:t>
            </w:r>
          </w:p>
        </w:tc>
        <w:tc>
          <w:tcPr>
            <w:tcW w:w="222" w:type="dxa"/>
            <w:tcBorders>
              <w:top w:val="nil"/>
              <w:left w:val="nil"/>
              <w:bottom w:val="nil"/>
              <w:right w:val="nil"/>
            </w:tcBorders>
            <w:shd w:val="clear" w:color="auto" w:fill="auto"/>
            <w:noWrap/>
            <w:hideMark/>
          </w:tcPr>
          <w:p w14:paraId="49F574CD"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688EC0F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17</w:t>
            </w:r>
          </w:p>
        </w:tc>
        <w:tc>
          <w:tcPr>
            <w:tcW w:w="685" w:type="dxa"/>
            <w:tcBorders>
              <w:top w:val="nil"/>
              <w:left w:val="nil"/>
              <w:bottom w:val="nil"/>
              <w:right w:val="nil"/>
            </w:tcBorders>
            <w:shd w:val="clear" w:color="auto" w:fill="auto"/>
            <w:noWrap/>
            <w:hideMark/>
          </w:tcPr>
          <w:p w14:paraId="478D1A5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709" w:type="dxa"/>
            <w:tcBorders>
              <w:top w:val="nil"/>
              <w:left w:val="nil"/>
              <w:bottom w:val="nil"/>
              <w:right w:val="nil"/>
            </w:tcBorders>
            <w:shd w:val="clear" w:color="auto" w:fill="auto"/>
            <w:noWrap/>
            <w:hideMark/>
          </w:tcPr>
          <w:p w14:paraId="0B397E2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663" w:type="dxa"/>
            <w:tcBorders>
              <w:top w:val="nil"/>
              <w:left w:val="nil"/>
              <w:bottom w:val="nil"/>
              <w:right w:val="nil"/>
            </w:tcBorders>
            <w:shd w:val="clear" w:color="auto" w:fill="auto"/>
            <w:noWrap/>
            <w:hideMark/>
          </w:tcPr>
          <w:p w14:paraId="37A9C7F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15</w:t>
            </w:r>
          </w:p>
        </w:tc>
        <w:tc>
          <w:tcPr>
            <w:tcW w:w="896" w:type="dxa"/>
            <w:tcBorders>
              <w:top w:val="nil"/>
              <w:left w:val="nil"/>
              <w:bottom w:val="nil"/>
              <w:right w:val="nil"/>
            </w:tcBorders>
            <w:shd w:val="clear" w:color="auto" w:fill="auto"/>
            <w:noWrap/>
            <w:hideMark/>
          </w:tcPr>
          <w:p w14:paraId="0768CC6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15</w:t>
            </w:r>
          </w:p>
        </w:tc>
        <w:tc>
          <w:tcPr>
            <w:tcW w:w="2977" w:type="dxa"/>
            <w:tcBorders>
              <w:top w:val="nil"/>
              <w:left w:val="nil"/>
              <w:bottom w:val="nil"/>
              <w:right w:val="nil"/>
            </w:tcBorders>
          </w:tcPr>
          <w:p w14:paraId="5A7699C8"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77AE777F" w14:textId="77777777" w:rsidTr="00461909">
        <w:trPr>
          <w:trHeight w:val="290"/>
        </w:trPr>
        <w:tc>
          <w:tcPr>
            <w:tcW w:w="960" w:type="dxa"/>
            <w:tcBorders>
              <w:top w:val="nil"/>
              <w:left w:val="nil"/>
              <w:bottom w:val="nil"/>
              <w:right w:val="nil"/>
            </w:tcBorders>
            <w:shd w:val="clear" w:color="auto" w:fill="auto"/>
            <w:noWrap/>
            <w:hideMark/>
          </w:tcPr>
          <w:p w14:paraId="1299BD0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468075</w:t>
            </w:r>
          </w:p>
        </w:tc>
        <w:tc>
          <w:tcPr>
            <w:tcW w:w="1156" w:type="dxa"/>
            <w:tcBorders>
              <w:top w:val="nil"/>
              <w:left w:val="nil"/>
              <w:bottom w:val="nil"/>
              <w:right w:val="nil"/>
            </w:tcBorders>
            <w:shd w:val="clear" w:color="auto" w:fill="auto"/>
            <w:noWrap/>
            <w:hideMark/>
          </w:tcPr>
          <w:p w14:paraId="2EF66408"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21</w:t>
            </w:r>
          </w:p>
        </w:tc>
        <w:tc>
          <w:tcPr>
            <w:tcW w:w="222" w:type="dxa"/>
            <w:tcBorders>
              <w:top w:val="nil"/>
              <w:left w:val="nil"/>
              <w:bottom w:val="nil"/>
              <w:right w:val="nil"/>
            </w:tcBorders>
            <w:shd w:val="clear" w:color="auto" w:fill="auto"/>
            <w:noWrap/>
            <w:hideMark/>
          </w:tcPr>
          <w:p w14:paraId="3D68453F"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6435608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15</w:t>
            </w:r>
          </w:p>
        </w:tc>
        <w:tc>
          <w:tcPr>
            <w:tcW w:w="685" w:type="dxa"/>
            <w:tcBorders>
              <w:top w:val="nil"/>
              <w:left w:val="nil"/>
              <w:bottom w:val="nil"/>
              <w:right w:val="nil"/>
            </w:tcBorders>
            <w:shd w:val="clear" w:color="auto" w:fill="auto"/>
            <w:noWrap/>
            <w:hideMark/>
          </w:tcPr>
          <w:p w14:paraId="6EC4B7F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709" w:type="dxa"/>
            <w:tcBorders>
              <w:top w:val="nil"/>
              <w:left w:val="nil"/>
              <w:bottom w:val="nil"/>
              <w:right w:val="nil"/>
            </w:tcBorders>
            <w:shd w:val="clear" w:color="auto" w:fill="auto"/>
            <w:noWrap/>
            <w:hideMark/>
          </w:tcPr>
          <w:p w14:paraId="0BD25CE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5</w:t>
            </w:r>
          </w:p>
        </w:tc>
        <w:tc>
          <w:tcPr>
            <w:tcW w:w="663" w:type="dxa"/>
            <w:tcBorders>
              <w:top w:val="nil"/>
              <w:left w:val="nil"/>
              <w:bottom w:val="nil"/>
              <w:right w:val="nil"/>
            </w:tcBorders>
            <w:shd w:val="clear" w:color="auto" w:fill="auto"/>
            <w:noWrap/>
            <w:hideMark/>
          </w:tcPr>
          <w:p w14:paraId="2043634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w:t>
            </w:r>
          </w:p>
        </w:tc>
        <w:tc>
          <w:tcPr>
            <w:tcW w:w="896" w:type="dxa"/>
            <w:tcBorders>
              <w:top w:val="nil"/>
              <w:left w:val="nil"/>
              <w:bottom w:val="nil"/>
              <w:right w:val="nil"/>
            </w:tcBorders>
            <w:shd w:val="clear" w:color="auto" w:fill="auto"/>
            <w:noWrap/>
            <w:hideMark/>
          </w:tcPr>
          <w:p w14:paraId="5444BF0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w:t>
            </w:r>
          </w:p>
        </w:tc>
        <w:tc>
          <w:tcPr>
            <w:tcW w:w="2977" w:type="dxa"/>
            <w:tcBorders>
              <w:top w:val="nil"/>
              <w:left w:val="nil"/>
              <w:bottom w:val="nil"/>
              <w:right w:val="nil"/>
            </w:tcBorders>
          </w:tcPr>
          <w:p w14:paraId="6C619C1A"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7477D857" w14:textId="77777777" w:rsidTr="00461909">
        <w:trPr>
          <w:trHeight w:val="290"/>
        </w:trPr>
        <w:tc>
          <w:tcPr>
            <w:tcW w:w="960" w:type="dxa"/>
            <w:tcBorders>
              <w:top w:val="nil"/>
              <w:left w:val="nil"/>
              <w:bottom w:val="nil"/>
              <w:right w:val="nil"/>
            </w:tcBorders>
            <w:shd w:val="clear" w:color="auto" w:fill="auto"/>
            <w:noWrap/>
            <w:hideMark/>
          </w:tcPr>
          <w:p w14:paraId="7B2B2C4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469074</w:t>
            </w:r>
          </w:p>
        </w:tc>
        <w:tc>
          <w:tcPr>
            <w:tcW w:w="1156" w:type="dxa"/>
            <w:tcBorders>
              <w:top w:val="nil"/>
              <w:left w:val="nil"/>
              <w:bottom w:val="nil"/>
              <w:right w:val="nil"/>
            </w:tcBorders>
            <w:shd w:val="clear" w:color="auto" w:fill="auto"/>
            <w:noWrap/>
            <w:hideMark/>
          </w:tcPr>
          <w:p w14:paraId="424DDA2F"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17</w:t>
            </w:r>
          </w:p>
        </w:tc>
        <w:tc>
          <w:tcPr>
            <w:tcW w:w="222" w:type="dxa"/>
            <w:tcBorders>
              <w:top w:val="nil"/>
              <w:left w:val="nil"/>
              <w:bottom w:val="nil"/>
              <w:right w:val="nil"/>
            </w:tcBorders>
            <w:shd w:val="clear" w:color="auto" w:fill="auto"/>
            <w:noWrap/>
            <w:hideMark/>
          </w:tcPr>
          <w:p w14:paraId="3FB820CE"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15CF4F9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5</w:t>
            </w:r>
          </w:p>
        </w:tc>
        <w:tc>
          <w:tcPr>
            <w:tcW w:w="685" w:type="dxa"/>
            <w:tcBorders>
              <w:top w:val="nil"/>
              <w:left w:val="nil"/>
              <w:bottom w:val="nil"/>
              <w:right w:val="nil"/>
            </w:tcBorders>
            <w:shd w:val="clear" w:color="auto" w:fill="auto"/>
            <w:noWrap/>
            <w:hideMark/>
          </w:tcPr>
          <w:p w14:paraId="4D2DE62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5</w:t>
            </w:r>
          </w:p>
        </w:tc>
        <w:tc>
          <w:tcPr>
            <w:tcW w:w="709" w:type="dxa"/>
            <w:tcBorders>
              <w:top w:val="nil"/>
              <w:left w:val="nil"/>
              <w:bottom w:val="nil"/>
              <w:right w:val="nil"/>
            </w:tcBorders>
            <w:shd w:val="clear" w:color="auto" w:fill="auto"/>
            <w:noWrap/>
            <w:hideMark/>
          </w:tcPr>
          <w:p w14:paraId="74E3D8E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5</w:t>
            </w:r>
          </w:p>
        </w:tc>
        <w:tc>
          <w:tcPr>
            <w:tcW w:w="663" w:type="dxa"/>
            <w:tcBorders>
              <w:top w:val="nil"/>
              <w:left w:val="nil"/>
              <w:bottom w:val="nil"/>
              <w:right w:val="nil"/>
            </w:tcBorders>
            <w:shd w:val="clear" w:color="auto" w:fill="auto"/>
            <w:noWrap/>
            <w:hideMark/>
          </w:tcPr>
          <w:p w14:paraId="6406367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896" w:type="dxa"/>
            <w:tcBorders>
              <w:top w:val="nil"/>
              <w:left w:val="nil"/>
              <w:bottom w:val="nil"/>
              <w:right w:val="nil"/>
            </w:tcBorders>
            <w:shd w:val="clear" w:color="auto" w:fill="auto"/>
            <w:noWrap/>
            <w:hideMark/>
          </w:tcPr>
          <w:p w14:paraId="5D63835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7</w:t>
            </w:r>
          </w:p>
        </w:tc>
        <w:tc>
          <w:tcPr>
            <w:tcW w:w="2977" w:type="dxa"/>
            <w:tcBorders>
              <w:top w:val="nil"/>
              <w:left w:val="nil"/>
              <w:bottom w:val="nil"/>
              <w:right w:val="nil"/>
            </w:tcBorders>
          </w:tcPr>
          <w:p w14:paraId="4DB3595B"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13D59AB4" w14:textId="77777777" w:rsidTr="00461909">
        <w:trPr>
          <w:trHeight w:val="290"/>
        </w:trPr>
        <w:tc>
          <w:tcPr>
            <w:tcW w:w="960" w:type="dxa"/>
            <w:tcBorders>
              <w:top w:val="nil"/>
              <w:left w:val="nil"/>
              <w:bottom w:val="nil"/>
              <w:right w:val="nil"/>
            </w:tcBorders>
            <w:shd w:val="clear" w:color="auto" w:fill="auto"/>
            <w:noWrap/>
            <w:hideMark/>
          </w:tcPr>
          <w:p w14:paraId="34B36B1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469076</w:t>
            </w:r>
          </w:p>
        </w:tc>
        <w:tc>
          <w:tcPr>
            <w:tcW w:w="1156" w:type="dxa"/>
            <w:tcBorders>
              <w:top w:val="nil"/>
              <w:left w:val="nil"/>
              <w:bottom w:val="nil"/>
              <w:right w:val="nil"/>
            </w:tcBorders>
            <w:shd w:val="clear" w:color="auto" w:fill="auto"/>
            <w:noWrap/>
            <w:hideMark/>
          </w:tcPr>
          <w:p w14:paraId="6220BB0E"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23</w:t>
            </w:r>
          </w:p>
        </w:tc>
        <w:tc>
          <w:tcPr>
            <w:tcW w:w="222" w:type="dxa"/>
            <w:tcBorders>
              <w:top w:val="nil"/>
              <w:left w:val="nil"/>
              <w:bottom w:val="nil"/>
              <w:right w:val="nil"/>
            </w:tcBorders>
            <w:shd w:val="clear" w:color="auto" w:fill="auto"/>
            <w:noWrap/>
            <w:hideMark/>
          </w:tcPr>
          <w:p w14:paraId="1CB4F688"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65628F3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685" w:type="dxa"/>
            <w:tcBorders>
              <w:top w:val="nil"/>
              <w:left w:val="nil"/>
              <w:bottom w:val="nil"/>
              <w:right w:val="nil"/>
            </w:tcBorders>
            <w:shd w:val="clear" w:color="auto" w:fill="auto"/>
            <w:noWrap/>
            <w:hideMark/>
          </w:tcPr>
          <w:p w14:paraId="111CA8E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709" w:type="dxa"/>
            <w:tcBorders>
              <w:top w:val="nil"/>
              <w:left w:val="nil"/>
              <w:bottom w:val="nil"/>
              <w:right w:val="nil"/>
            </w:tcBorders>
            <w:shd w:val="clear" w:color="auto" w:fill="auto"/>
            <w:noWrap/>
            <w:hideMark/>
          </w:tcPr>
          <w:p w14:paraId="1387F4F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663" w:type="dxa"/>
            <w:tcBorders>
              <w:top w:val="nil"/>
              <w:left w:val="nil"/>
              <w:bottom w:val="nil"/>
              <w:right w:val="nil"/>
            </w:tcBorders>
            <w:shd w:val="clear" w:color="auto" w:fill="auto"/>
            <w:noWrap/>
            <w:hideMark/>
          </w:tcPr>
          <w:p w14:paraId="61CE76A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896" w:type="dxa"/>
            <w:tcBorders>
              <w:top w:val="nil"/>
              <w:left w:val="nil"/>
              <w:bottom w:val="nil"/>
              <w:right w:val="nil"/>
            </w:tcBorders>
            <w:shd w:val="clear" w:color="auto" w:fill="auto"/>
            <w:noWrap/>
            <w:hideMark/>
          </w:tcPr>
          <w:p w14:paraId="48AB08B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2977" w:type="dxa"/>
            <w:tcBorders>
              <w:top w:val="nil"/>
              <w:left w:val="nil"/>
              <w:bottom w:val="nil"/>
              <w:right w:val="nil"/>
            </w:tcBorders>
          </w:tcPr>
          <w:p w14:paraId="647912DD"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419B5F38" w14:textId="77777777" w:rsidTr="00461909">
        <w:trPr>
          <w:trHeight w:val="290"/>
        </w:trPr>
        <w:tc>
          <w:tcPr>
            <w:tcW w:w="960" w:type="dxa"/>
            <w:tcBorders>
              <w:top w:val="nil"/>
              <w:left w:val="nil"/>
              <w:bottom w:val="nil"/>
              <w:right w:val="nil"/>
            </w:tcBorders>
            <w:shd w:val="clear" w:color="auto" w:fill="auto"/>
            <w:noWrap/>
            <w:hideMark/>
          </w:tcPr>
          <w:p w14:paraId="049CACE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470073</w:t>
            </w:r>
          </w:p>
        </w:tc>
        <w:tc>
          <w:tcPr>
            <w:tcW w:w="1156" w:type="dxa"/>
            <w:tcBorders>
              <w:top w:val="nil"/>
              <w:left w:val="nil"/>
              <w:bottom w:val="nil"/>
              <w:right w:val="nil"/>
            </w:tcBorders>
            <w:shd w:val="clear" w:color="auto" w:fill="auto"/>
            <w:noWrap/>
            <w:hideMark/>
          </w:tcPr>
          <w:p w14:paraId="09A10424"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25</w:t>
            </w:r>
          </w:p>
        </w:tc>
        <w:tc>
          <w:tcPr>
            <w:tcW w:w="222" w:type="dxa"/>
            <w:tcBorders>
              <w:top w:val="nil"/>
              <w:left w:val="nil"/>
              <w:bottom w:val="nil"/>
              <w:right w:val="nil"/>
            </w:tcBorders>
            <w:shd w:val="clear" w:color="auto" w:fill="auto"/>
            <w:noWrap/>
            <w:hideMark/>
          </w:tcPr>
          <w:p w14:paraId="012888BD"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0B125BD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8</w:t>
            </w:r>
          </w:p>
        </w:tc>
        <w:tc>
          <w:tcPr>
            <w:tcW w:w="685" w:type="dxa"/>
            <w:tcBorders>
              <w:top w:val="nil"/>
              <w:left w:val="nil"/>
              <w:bottom w:val="nil"/>
              <w:right w:val="nil"/>
            </w:tcBorders>
            <w:shd w:val="clear" w:color="auto" w:fill="auto"/>
            <w:noWrap/>
            <w:hideMark/>
          </w:tcPr>
          <w:p w14:paraId="5A5AA5F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18</w:t>
            </w:r>
          </w:p>
        </w:tc>
        <w:tc>
          <w:tcPr>
            <w:tcW w:w="709" w:type="dxa"/>
            <w:tcBorders>
              <w:top w:val="nil"/>
              <w:left w:val="nil"/>
              <w:bottom w:val="nil"/>
              <w:right w:val="nil"/>
            </w:tcBorders>
            <w:shd w:val="clear" w:color="auto" w:fill="auto"/>
            <w:noWrap/>
            <w:hideMark/>
          </w:tcPr>
          <w:p w14:paraId="629CFB8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663" w:type="dxa"/>
            <w:tcBorders>
              <w:top w:val="nil"/>
              <w:left w:val="nil"/>
              <w:bottom w:val="nil"/>
              <w:right w:val="nil"/>
            </w:tcBorders>
            <w:shd w:val="clear" w:color="auto" w:fill="auto"/>
            <w:noWrap/>
            <w:hideMark/>
          </w:tcPr>
          <w:p w14:paraId="3B6A84F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896" w:type="dxa"/>
            <w:tcBorders>
              <w:top w:val="nil"/>
              <w:left w:val="nil"/>
              <w:bottom w:val="nil"/>
              <w:right w:val="nil"/>
            </w:tcBorders>
            <w:shd w:val="clear" w:color="auto" w:fill="auto"/>
            <w:noWrap/>
            <w:hideMark/>
          </w:tcPr>
          <w:p w14:paraId="007CF66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2977" w:type="dxa"/>
            <w:tcBorders>
              <w:top w:val="nil"/>
              <w:left w:val="nil"/>
              <w:bottom w:val="nil"/>
              <w:right w:val="nil"/>
            </w:tcBorders>
          </w:tcPr>
          <w:p w14:paraId="5505264E"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3BBB25DD" w14:textId="77777777" w:rsidTr="00461909">
        <w:trPr>
          <w:trHeight w:val="290"/>
        </w:trPr>
        <w:tc>
          <w:tcPr>
            <w:tcW w:w="960" w:type="dxa"/>
            <w:tcBorders>
              <w:top w:val="nil"/>
              <w:left w:val="nil"/>
              <w:bottom w:val="nil"/>
              <w:right w:val="nil"/>
            </w:tcBorders>
            <w:shd w:val="clear" w:color="auto" w:fill="auto"/>
            <w:noWrap/>
            <w:hideMark/>
          </w:tcPr>
          <w:p w14:paraId="00A0C75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470075</w:t>
            </w:r>
          </w:p>
        </w:tc>
        <w:tc>
          <w:tcPr>
            <w:tcW w:w="1156" w:type="dxa"/>
            <w:tcBorders>
              <w:top w:val="nil"/>
              <w:left w:val="nil"/>
              <w:bottom w:val="nil"/>
              <w:right w:val="nil"/>
            </w:tcBorders>
            <w:shd w:val="clear" w:color="auto" w:fill="auto"/>
            <w:noWrap/>
            <w:hideMark/>
          </w:tcPr>
          <w:p w14:paraId="330BAF24"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50</w:t>
            </w:r>
          </w:p>
        </w:tc>
        <w:tc>
          <w:tcPr>
            <w:tcW w:w="222" w:type="dxa"/>
            <w:tcBorders>
              <w:top w:val="nil"/>
              <w:left w:val="nil"/>
              <w:bottom w:val="nil"/>
              <w:right w:val="nil"/>
            </w:tcBorders>
            <w:shd w:val="clear" w:color="auto" w:fill="auto"/>
            <w:noWrap/>
            <w:hideMark/>
          </w:tcPr>
          <w:p w14:paraId="624AD8CF"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6C6C75A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31</w:t>
            </w:r>
          </w:p>
        </w:tc>
        <w:tc>
          <w:tcPr>
            <w:tcW w:w="685" w:type="dxa"/>
            <w:tcBorders>
              <w:top w:val="nil"/>
              <w:left w:val="nil"/>
              <w:bottom w:val="nil"/>
              <w:right w:val="nil"/>
            </w:tcBorders>
            <w:shd w:val="clear" w:color="auto" w:fill="auto"/>
            <w:noWrap/>
            <w:hideMark/>
          </w:tcPr>
          <w:p w14:paraId="17EA277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27</w:t>
            </w:r>
          </w:p>
        </w:tc>
        <w:tc>
          <w:tcPr>
            <w:tcW w:w="709" w:type="dxa"/>
            <w:tcBorders>
              <w:top w:val="nil"/>
              <w:left w:val="nil"/>
              <w:bottom w:val="nil"/>
              <w:right w:val="nil"/>
            </w:tcBorders>
            <w:shd w:val="clear" w:color="auto" w:fill="auto"/>
            <w:noWrap/>
            <w:hideMark/>
          </w:tcPr>
          <w:p w14:paraId="0CF7CE2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7</w:t>
            </w:r>
          </w:p>
        </w:tc>
        <w:tc>
          <w:tcPr>
            <w:tcW w:w="663" w:type="dxa"/>
            <w:tcBorders>
              <w:top w:val="nil"/>
              <w:left w:val="nil"/>
              <w:bottom w:val="nil"/>
              <w:right w:val="nil"/>
            </w:tcBorders>
            <w:shd w:val="clear" w:color="auto" w:fill="auto"/>
            <w:noWrap/>
            <w:hideMark/>
          </w:tcPr>
          <w:p w14:paraId="19AB84A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0</w:t>
            </w:r>
          </w:p>
        </w:tc>
        <w:tc>
          <w:tcPr>
            <w:tcW w:w="896" w:type="dxa"/>
            <w:tcBorders>
              <w:top w:val="nil"/>
              <w:left w:val="nil"/>
              <w:bottom w:val="nil"/>
              <w:right w:val="nil"/>
            </w:tcBorders>
            <w:shd w:val="clear" w:color="auto" w:fill="auto"/>
            <w:noWrap/>
            <w:hideMark/>
          </w:tcPr>
          <w:p w14:paraId="640DE5F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w:t>
            </w:r>
          </w:p>
        </w:tc>
        <w:tc>
          <w:tcPr>
            <w:tcW w:w="2977" w:type="dxa"/>
            <w:tcBorders>
              <w:top w:val="nil"/>
              <w:left w:val="nil"/>
              <w:bottom w:val="nil"/>
              <w:right w:val="nil"/>
            </w:tcBorders>
          </w:tcPr>
          <w:p w14:paraId="043D38DD"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Early thicket stage in 1974</w:t>
            </w:r>
          </w:p>
        </w:tc>
      </w:tr>
      <w:tr w:rsidR="00A1583F" w:rsidRPr="00EF0566" w14:paraId="3F65707F" w14:textId="77777777" w:rsidTr="00461909">
        <w:trPr>
          <w:trHeight w:val="290"/>
        </w:trPr>
        <w:tc>
          <w:tcPr>
            <w:tcW w:w="960" w:type="dxa"/>
            <w:tcBorders>
              <w:top w:val="nil"/>
              <w:left w:val="nil"/>
              <w:bottom w:val="nil"/>
              <w:right w:val="nil"/>
            </w:tcBorders>
            <w:shd w:val="clear" w:color="auto" w:fill="auto"/>
            <w:noWrap/>
            <w:hideMark/>
          </w:tcPr>
          <w:p w14:paraId="15A8763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471074</w:t>
            </w:r>
          </w:p>
        </w:tc>
        <w:tc>
          <w:tcPr>
            <w:tcW w:w="1156" w:type="dxa"/>
            <w:tcBorders>
              <w:top w:val="nil"/>
              <w:left w:val="nil"/>
              <w:bottom w:val="nil"/>
              <w:right w:val="nil"/>
            </w:tcBorders>
            <w:shd w:val="clear" w:color="auto" w:fill="auto"/>
            <w:noWrap/>
            <w:hideMark/>
          </w:tcPr>
          <w:p w14:paraId="7ACCCBA9"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50</w:t>
            </w:r>
          </w:p>
        </w:tc>
        <w:tc>
          <w:tcPr>
            <w:tcW w:w="222" w:type="dxa"/>
            <w:tcBorders>
              <w:top w:val="nil"/>
              <w:left w:val="nil"/>
              <w:bottom w:val="nil"/>
              <w:right w:val="nil"/>
            </w:tcBorders>
            <w:shd w:val="clear" w:color="auto" w:fill="auto"/>
            <w:noWrap/>
            <w:hideMark/>
          </w:tcPr>
          <w:p w14:paraId="1DAE19DE"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3B231CB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20</w:t>
            </w:r>
          </w:p>
        </w:tc>
        <w:tc>
          <w:tcPr>
            <w:tcW w:w="685" w:type="dxa"/>
            <w:tcBorders>
              <w:top w:val="nil"/>
              <w:left w:val="nil"/>
              <w:bottom w:val="nil"/>
              <w:right w:val="nil"/>
            </w:tcBorders>
            <w:shd w:val="clear" w:color="auto" w:fill="auto"/>
            <w:noWrap/>
            <w:hideMark/>
          </w:tcPr>
          <w:p w14:paraId="4D113B6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31</w:t>
            </w:r>
          </w:p>
        </w:tc>
        <w:tc>
          <w:tcPr>
            <w:tcW w:w="709" w:type="dxa"/>
            <w:tcBorders>
              <w:top w:val="nil"/>
              <w:left w:val="nil"/>
              <w:bottom w:val="nil"/>
              <w:right w:val="nil"/>
            </w:tcBorders>
            <w:shd w:val="clear" w:color="auto" w:fill="auto"/>
            <w:noWrap/>
            <w:hideMark/>
          </w:tcPr>
          <w:p w14:paraId="2920844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663" w:type="dxa"/>
            <w:tcBorders>
              <w:top w:val="nil"/>
              <w:left w:val="nil"/>
              <w:bottom w:val="nil"/>
              <w:right w:val="nil"/>
            </w:tcBorders>
            <w:shd w:val="clear" w:color="auto" w:fill="auto"/>
            <w:noWrap/>
            <w:hideMark/>
          </w:tcPr>
          <w:p w14:paraId="5F7EA76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18</w:t>
            </w:r>
          </w:p>
        </w:tc>
        <w:tc>
          <w:tcPr>
            <w:tcW w:w="896" w:type="dxa"/>
            <w:tcBorders>
              <w:top w:val="nil"/>
              <w:left w:val="nil"/>
              <w:bottom w:val="nil"/>
              <w:right w:val="nil"/>
            </w:tcBorders>
            <w:shd w:val="clear" w:color="auto" w:fill="auto"/>
            <w:noWrap/>
            <w:hideMark/>
          </w:tcPr>
          <w:p w14:paraId="18E8E29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2977" w:type="dxa"/>
            <w:tcBorders>
              <w:top w:val="nil"/>
              <w:left w:val="nil"/>
              <w:bottom w:val="nil"/>
              <w:right w:val="nil"/>
            </w:tcBorders>
          </w:tcPr>
          <w:p w14:paraId="3948F82C"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Thicket stage 1974, thinned c2010</w:t>
            </w:r>
          </w:p>
        </w:tc>
      </w:tr>
      <w:tr w:rsidR="00A1583F" w:rsidRPr="00EF0566" w14:paraId="1DC22E9E" w14:textId="77777777" w:rsidTr="00461909">
        <w:trPr>
          <w:trHeight w:val="290"/>
        </w:trPr>
        <w:tc>
          <w:tcPr>
            <w:tcW w:w="960" w:type="dxa"/>
            <w:tcBorders>
              <w:top w:val="nil"/>
              <w:left w:val="nil"/>
              <w:bottom w:val="nil"/>
              <w:right w:val="nil"/>
            </w:tcBorders>
            <w:shd w:val="clear" w:color="auto" w:fill="auto"/>
            <w:noWrap/>
            <w:hideMark/>
          </w:tcPr>
          <w:p w14:paraId="3199A10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471076</w:t>
            </w:r>
          </w:p>
        </w:tc>
        <w:tc>
          <w:tcPr>
            <w:tcW w:w="1156" w:type="dxa"/>
            <w:tcBorders>
              <w:top w:val="nil"/>
              <w:left w:val="nil"/>
              <w:bottom w:val="nil"/>
              <w:right w:val="nil"/>
            </w:tcBorders>
            <w:shd w:val="clear" w:color="auto" w:fill="auto"/>
            <w:noWrap/>
            <w:hideMark/>
          </w:tcPr>
          <w:p w14:paraId="6DC3BB7F"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63</w:t>
            </w:r>
          </w:p>
        </w:tc>
        <w:tc>
          <w:tcPr>
            <w:tcW w:w="222" w:type="dxa"/>
            <w:tcBorders>
              <w:top w:val="nil"/>
              <w:left w:val="nil"/>
              <w:bottom w:val="nil"/>
              <w:right w:val="nil"/>
            </w:tcBorders>
            <w:shd w:val="clear" w:color="auto" w:fill="auto"/>
            <w:noWrap/>
            <w:hideMark/>
          </w:tcPr>
          <w:p w14:paraId="08FCE031"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68315E6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32</w:t>
            </w:r>
          </w:p>
        </w:tc>
        <w:tc>
          <w:tcPr>
            <w:tcW w:w="685" w:type="dxa"/>
            <w:tcBorders>
              <w:top w:val="nil"/>
              <w:left w:val="nil"/>
              <w:bottom w:val="nil"/>
              <w:right w:val="nil"/>
            </w:tcBorders>
            <w:shd w:val="clear" w:color="auto" w:fill="auto"/>
            <w:noWrap/>
            <w:hideMark/>
          </w:tcPr>
          <w:p w14:paraId="48FEEAB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27</w:t>
            </w:r>
          </w:p>
        </w:tc>
        <w:tc>
          <w:tcPr>
            <w:tcW w:w="709" w:type="dxa"/>
            <w:tcBorders>
              <w:top w:val="nil"/>
              <w:left w:val="nil"/>
              <w:bottom w:val="nil"/>
              <w:right w:val="nil"/>
            </w:tcBorders>
            <w:shd w:val="clear" w:color="auto" w:fill="auto"/>
            <w:noWrap/>
            <w:hideMark/>
          </w:tcPr>
          <w:p w14:paraId="767F0D6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663" w:type="dxa"/>
            <w:tcBorders>
              <w:top w:val="nil"/>
              <w:left w:val="nil"/>
              <w:bottom w:val="nil"/>
              <w:right w:val="nil"/>
            </w:tcBorders>
            <w:shd w:val="clear" w:color="auto" w:fill="auto"/>
            <w:noWrap/>
            <w:hideMark/>
          </w:tcPr>
          <w:p w14:paraId="0332E91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25</w:t>
            </w:r>
          </w:p>
        </w:tc>
        <w:tc>
          <w:tcPr>
            <w:tcW w:w="896" w:type="dxa"/>
            <w:tcBorders>
              <w:top w:val="nil"/>
              <w:left w:val="nil"/>
              <w:bottom w:val="nil"/>
              <w:right w:val="nil"/>
            </w:tcBorders>
            <w:shd w:val="clear" w:color="auto" w:fill="auto"/>
            <w:noWrap/>
            <w:hideMark/>
          </w:tcPr>
          <w:p w14:paraId="5325C13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15</w:t>
            </w:r>
          </w:p>
        </w:tc>
        <w:tc>
          <w:tcPr>
            <w:tcW w:w="2977" w:type="dxa"/>
            <w:tcBorders>
              <w:top w:val="nil"/>
              <w:left w:val="nil"/>
              <w:bottom w:val="nil"/>
              <w:right w:val="nil"/>
            </w:tcBorders>
          </w:tcPr>
          <w:p w14:paraId="6A7175D4"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Early thicket 1974; thinned c2010</w:t>
            </w:r>
          </w:p>
        </w:tc>
      </w:tr>
      <w:tr w:rsidR="00A1583F" w:rsidRPr="00EF0566" w14:paraId="75718AF7" w14:textId="77777777" w:rsidTr="00461909">
        <w:trPr>
          <w:trHeight w:val="290"/>
        </w:trPr>
        <w:tc>
          <w:tcPr>
            <w:tcW w:w="960" w:type="dxa"/>
            <w:tcBorders>
              <w:top w:val="nil"/>
              <w:left w:val="nil"/>
              <w:bottom w:val="nil"/>
              <w:right w:val="nil"/>
            </w:tcBorders>
            <w:shd w:val="clear" w:color="auto" w:fill="auto"/>
            <w:noWrap/>
            <w:hideMark/>
          </w:tcPr>
          <w:p w14:paraId="3D832CC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472073</w:t>
            </w:r>
          </w:p>
        </w:tc>
        <w:tc>
          <w:tcPr>
            <w:tcW w:w="1156" w:type="dxa"/>
            <w:tcBorders>
              <w:top w:val="nil"/>
              <w:left w:val="nil"/>
              <w:bottom w:val="nil"/>
              <w:right w:val="nil"/>
            </w:tcBorders>
            <w:shd w:val="clear" w:color="auto" w:fill="auto"/>
            <w:noWrap/>
            <w:hideMark/>
          </w:tcPr>
          <w:p w14:paraId="6C58BB48"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29</w:t>
            </w:r>
          </w:p>
        </w:tc>
        <w:tc>
          <w:tcPr>
            <w:tcW w:w="222" w:type="dxa"/>
            <w:tcBorders>
              <w:top w:val="nil"/>
              <w:left w:val="nil"/>
              <w:bottom w:val="nil"/>
              <w:right w:val="nil"/>
            </w:tcBorders>
            <w:shd w:val="clear" w:color="auto" w:fill="auto"/>
            <w:noWrap/>
            <w:hideMark/>
          </w:tcPr>
          <w:p w14:paraId="2315AAD3"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1147294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17</w:t>
            </w:r>
          </w:p>
        </w:tc>
        <w:tc>
          <w:tcPr>
            <w:tcW w:w="685" w:type="dxa"/>
            <w:tcBorders>
              <w:top w:val="nil"/>
              <w:left w:val="nil"/>
              <w:bottom w:val="nil"/>
              <w:right w:val="nil"/>
            </w:tcBorders>
            <w:shd w:val="clear" w:color="auto" w:fill="auto"/>
            <w:noWrap/>
            <w:hideMark/>
          </w:tcPr>
          <w:p w14:paraId="7206A33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709" w:type="dxa"/>
            <w:tcBorders>
              <w:top w:val="nil"/>
              <w:left w:val="nil"/>
              <w:bottom w:val="nil"/>
              <w:right w:val="nil"/>
            </w:tcBorders>
            <w:shd w:val="clear" w:color="auto" w:fill="auto"/>
            <w:noWrap/>
            <w:hideMark/>
          </w:tcPr>
          <w:p w14:paraId="03AF5CF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663" w:type="dxa"/>
            <w:tcBorders>
              <w:top w:val="nil"/>
              <w:left w:val="nil"/>
              <w:bottom w:val="nil"/>
              <w:right w:val="nil"/>
            </w:tcBorders>
            <w:shd w:val="clear" w:color="auto" w:fill="auto"/>
            <w:noWrap/>
            <w:hideMark/>
          </w:tcPr>
          <w:p w14:paraId="798DC17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896" w:type="dxa"/>
            <w:tcBorders>
              <w:top w:val="nil"/>
              <w:left w:val="nil"/>
              <w:bottom w:val="nil"/>
              <w:right w:val="nil"/>
            </w:tcBorders>
            <w:shd w:val="clear" w:color="auto" w:fill="auto"/>
            <w:noWrap/>
            <w:hideMark/>
          </w:tcPr>
          <w:p w14:paraId="4E45229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2977" w:type="dxa"/>
            <w:tcBorders>
              <w:top w:val="nil"/>
              <w:left w:val="nil"/>
              <w:bottom w:val="nil"/>
              <w:right w:val="nil"/>
            </w:tcBorders>
          </w:tcPr>
          <w:p w14:paraId="4D4BF136"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33CEDC63" w14:textId="77777777" w:rsidTr="00461909">
        <w:trPr>
          <w:trHeight w:val="290"/>
        </w:trPr>
        <w:tc>
          <w:tcPr>
            <w:tcW w:w="960" w:type="dxa"/>
            <w:tcBorders>
              <w:top w:val="nil"/>
              <w:left w:val="nil"/>
              <w:bottom w:val="nil"/>
              <w:right w:val="nil"/>
            </w:tcBorders>
            <w:shd w:val="clear" w:color="auto" w:fill="auto"/>
            <w:noWrap/>
            <w:hideMark/>
          </w:tcPr>
          <w:p w14:paraId="1FED2A9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472075</w:t>
            </w:r>
          </w:p>
        </w:tc>
        <w:tc>
          <w:tcPr>
            <w:tcW w:w="1156" w:type="dxa"/>
            <w:tcBorders>
              <w:top w:val="nil"/>
              <w:left w:val="nil"/>
              <w:bottom w:val="nil"/>
              <w:right w:val="nil"/>
            </w:tcBorders>
            <w:shd w:val="clear" w:color="auto" w:fill="auto"/>
            <w:noWrap/>
            <w:hideMark/>
          </w:tcPr>
          <w:p w14:paraId="68874B8D"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26</w:t>
            </w:r>
          </w:p>
        </w:tc>
        <w:tc>
          <w:tcPr>
            <w:tcW w:w="222" w:type="dxa"/>
            <w:tcBorders>
              <w:top w:val="nil"/>
              <w:left w:val="nil"/>
              <w:bottom w:val="nil"/>
              <w:right w:val="nil"/>
            </w:tcBorders>
            <w:shd w:val="clear" w:color="auto" w:fill="auto"/>
            <w:noWrap/>
            <w:hideMark/>
          </w:tcPr>
          <w:p w14:paraId="296A4D9F"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6E3087B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685" w:type="dxa"/>
            <w:tcBorders>
              <w:top w:val="nil"/>
              <w:left w:val="nil"/>
              <w:bottom w:val="nil"/>
              <w:right w:val="nil"/>
            </w:tcBorders>
            <w:shd w:val="clear" w:color="auto" w:fill="auto"/>
            <w:noWrap/>
            <w:hideMark/>
          </w:tcPr>
          <w:p w14:paraId="56D3E8E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15</w:t>
            </w:r>
          </w:p>
        </w:tc>
        <w:tc>
          <w:tcPr>
            <w:tcW w:w="709" w:type="dxa"/>
            <w:tcBorders>
              <w:top w:val="nil"/>
              <w:left w:val="nil"/>
              <w:bottom w:val="nil"/>
              <w:right w:val="nil"/>
            </w:tcBorders>
            <w:shd w:val="clear" w:color="auto" w:fill="auto"/>
            <w:noWrap/>
            <w:hideMark/>
          </w:tcPr>
          <w:p w14:paraId="1A9AA2F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663" w:type="dxa"/>
            <w:tcBorders>
              <w:top w:val="nil"/>
              <w:left w:val="nil"/>
              <w:bottom w:val="nil"/>
              <w:right w:val="nil"/>
            </w:tcBorders>
            <w:shd w:val="clear" w:color="auto" w:fill="auto"/>
            <w:noWrap/>
            <w:hideMark/>
          </w:tcPr>
          <w:p w14:paraId="396B78C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896" w:type="dxa"/>
            <w:tcBorders>
              <w:top w:val="nil"/>
              <w:left w:val="nil"/>
              <w:bottom w:val="nil"/>
              <w:right w:val="nil"/>
            </w:tcBorders>
            <w:shd w:val="clear" w:color="auto" w:fill="auto"/>
            <w:noWrap/>
            <w:hideMark/>
          </w:tcPr>
          <w:p w14:paraId="6B06802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2977" w:type="dxa"/>
            <w:tcBorders>
              <w:top w:val="nil"/>
              <w:left w:val="nil"/>
              <w:bottom w:val="nil"/>
              <w:right w:val="nil"/>
            </w:tcBorders>
          </w:tcPr>
          <w:p w14:paraId="73703C86"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03F6FDA5" w14:textId="77777777" w:rsidTr="00461909">
        <w:trPr>
          <w:trHeight w:val="290"/>
        </w:trPr>
        <w:tc>
          <w:tcPr>
            <w:tcW w:w="960" w:type="dxa"/>
            <w:tcBorders>
              <w:top w:val="nil"/>
              <w:left w:val="nil"/>
              <w:bottom w:val="nil"/>
              <w:right w:val="nil"/>
            </w:tcBorders>
            <w:shd w:val="clear" w:color="auto" w:fill="auto"/>
            <w:noWrap/>
            <w:hideMark/>
          </w:tcPr>
          <w:p w14:paraId="21E9979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472077</w:t>
            </w:r>
          </w:p>
        </w:tc>
        <w:tc>
          <w:tcPr>
            <w:tcW w:w="1156" w:type="dxa"/>
            <w:tcBorders>
              <w:top w:val="nil"/>
              <w:left w:val="nil"/>
              <w:bottom w:val="nil"/>
              <w:right w:val="nil"/>
            </w:tcBorders>
            <w:shd w:val="clear" w:color="auto" w:fill="auto"/>
            <w:noWrap/>
            <w:hideMark/>
          </w:tcPr>
          <w:p w14:paraId="196A06C1"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32</w:t>
            </w:r>
          </w:p>
        </w:tc>
        <w:tc>
          <w:tcPr>
            <w:tcW w:w="222" w:type="dxa"/>
            <w:tcBorders>
              <w:top w:val="nil"/>
              <w:left w:val="nil"/>
              <w:bottom w:val="nil"/>
              <w:right w:val="nil"/>
            </w:tcBorders>
            <w:shd w:val="clear" w:color="auto" w:fill="auto"/>
            <w:noWrap/>
            <w:hideMark/>
          </w:tcPr>
          <w:p w14:paraId="1391CDBE"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5B8EAB4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685" w:type="dxa"/>
            <w:tcBorders>
              <w:top w:val="nil"/>
              <w:left w:val="nil"/>
              <w:bottom w:val="nil"/>
              <w:right w:val="nil"/>
            </w:tcBorders>
            <w:shd w:val="clear" w:color="auto" w:fill="auto"/>
            <w:noWrap/>
            <w:hideMark/>
          </w:tcPr>
          <w:p w14:paraId="0B4D473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20</w:t>
            </w:r>
          </w:p>
        </w:tc>
        <w:tc>
          <w:tcPr>
            <w:tcW w:w="709" w:type="dxa"/>
            <w:tcBorders>
              <w:top w:val="nil"/>
              <w:left w:val="nil"/>
              <w:bottom w:val="nil"/>
              <w:right w:val="nil"/>
            </w:tcBorders>
            <w:shd w:val="clear" w:color="auto" w:fill="auto"/>
            <w:noWrap/>
            <w:hideMark/>
          </w:tcPr>
          <w:p w14:paraId="2EB1D7F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663" w:type="dxa"/>
            <w:tcBorders>
              <w:top w:val="nil"/>
              <w:left w:val="nil"/>
              <w:bottom w:val="nil"/>
              <w:right w:val="nil"/>
            </w:tcBorders>
            <w:shd w:val="clear" w:color="auto" w:fill="auto"/>
            <w:noWrap/>
            <w:hideMark/>
          </w:tcPr>
          <w:p w14:paraId="77B696B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896" w:type="dxa"/>
            <w:tcBorders>
              <w:top w:val="nil"/>
              <w:left w:val="nil"/>
              <w:bottom w:val="nil"/>
              <w:right w:val="nil"/>
            </w:tcBorders>
            <w:shd w:val="clear" w:color="auto" w:fill="auto"/>
            <w:noWrap/>
            <w:hideMark/>
          </w:tcPr>
          <w:p w14:paraId="32C0B39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2977" w:type="dxa"/>
            <w:tcBorders>
              <w:top w:val="nil"/>
              <w:left w:val="nil"/>
              <w:bottom w:val="nil"/>
              <w:right w:val="nil"/>
            </w:tcBorders>
          </w:tcPr>
          <w:p w14:paraId="25B74C4D"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Thinned c2010</w:t>
            </w:r>
          </w:p>
        </w:tc>
      </w:tr>
      <w:tr w:rsidR="00A1583F" w:rsidRPr="00EF0566" w14:paraId="02B9FBDE" w14:textId="77777777" w:rsidTr="00461909">
        <w:trPr>
          <w:trHeight w:val="290"/>
        </w:trPr>
        <w:tc>
          <w:tcPr>
            <w:tcW w:w="960" w:type="dxa"/>
            <w:tcBorders>
              <w:top w:val="nil"/>
              <w:left w:val="nil"/>
              <w:bottom w:val="nil"/>
              <w:right w:val="nil"/>
            </w:tcBorders>
            <w:shd w:val="clear" w:color="auto" w:fill="auto"/>
            <w:noWrap/>
            <w:hideMark/>
          </w:tcPr>
          <w:p w14:paraId="356D43F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473074</w:t>
            </w:r>
          </w:p>
        </w:tc>
        <w:tc>
          <w:tcPr>
            <w:tcW w:w="1156" w:type="dxa"/>
            <w:tcBorders>
              <w:top w:val="nil"/>
              <w:left w:val="nil"/>
              <w:bottom w:val="nil"/>
              <w:right w:val="nil"/>
            </w:tcBorders>
            <w:shd w:val="clear" w:color="auto" w:fill="auto"/>
            <w:noWrap/>
            <w:hideMark/>
          </w:tcPr>
          <w:p w14:paraId="3BD5F85C"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63</w:t>
            </w:r>
          </w:p>
        </w:tc>
        <w:tc>
          <w:tcPr>
            <w:tcW w:w="222" w:type="dxa"/>
            <w:tcBorders>
              <w:top w:val="nil"/>
              <w:left w:val="nil"/>
              <w:bottom w:val="nil"/>
              <w:right w:val="nil"/>
            </w:tcBorders>
            <w:shd w:val="clear" w:color="auto" w:fill="auto"/>
            <w:noWrap/>
            <w:hideMark/>
          </w:tcPr>
          <w:p w14:paraId="1AA5A4C9"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5FAF71C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28</w:t>
            </w:r>
          </w:p>
        </w:tc>
        <w:tc>
          <w:tcPr>
            <w:tcW w:w="685" w:type="dxa"/>
            <w:tcBorders>
              <w:top w:val="nil"/>
              <w:left w:val="nil"/>
              <w:bottom w:val="nil"/>
              <w:right w:val="nil"/>
            </w:tcBorders>
            <w:shd w:val="clear" w:color="auto" w:fill="auto"/>
            <w:noWrap/>
            <w:hideMark/>
          </w:tcPr>
          <w:p w14:paraId="68ADF44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38</w:t>
            </w:r>
          </w:p>
        </w:tc>
        <w:tc>
          <w:tcPr>
            <w:tcW w:w="709" w:type="dxa"/>
            <w:tcBorders>
              <w:top w:val="nil"/>
              <w:left w:val="nil"/>
              <w:bottom w:val="nil"/>
              <w:right w:val="nil"/>
            </w:tcBorders>
            <w:shd w:val="clear" w:color="auto" w:fill="auto"/>
            <w:noWrap/>
            <w:hideMark/>
          </w:tcPr>
          <w:p w14:paraId="74813F1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24</w:t>
            </w:r>
          </w:p>
        </w:tc>
        <w:tc>
          <w:tcPr>
            <w:tcW w:w="663" w:type="dxa"/>
            <w:tcBorders>
              <w:top w:val="nil"/>
              <w:left w:val="nil"/>
              <w:bottom w:val="nil"/>
              <w:right w:val="nil"/>
            </w:tcBorders>
            <w:shd w:val="clear" w:color="auto" w:fill="auto"/>
            <w:noWrap/>
            <w:hideMark/>
          </w:tcPr>
          <w:p w14:paraId="1D5DC2B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896" w:type="dxa"/>
            <w:tcBorders>
              <w:top w:val="nil"/>
              <w:left w:val="nil"/>
              <w:bottom w:val="nil"/>
              <w:right w:val="nil"/>
            </w:tcBorders>
            <w:shd w:val="clear" w:color="auto" w:fill="auto"/>
            <w:noWrap/>
            <w:hideMark/>
          </w:tcPr>
          <w:p w14:paraId="31031E2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2977" w:type="dxa"/>
            <w:tcBorders>
              <w:top w:val="nil"/>
              <w:left w:val="nil"/>
              <w:bottom w:val="nil"/>
              <w:right w:val="nil"/>
            </w:tcBorders>
          </w:tcPr>
          <w:p w14:paraId="5FA97352"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Recent thinning pre 74;</w:t>
            </w:r>
          </w:p>
        </w:tc>
      </w:tr>
      <w:tr w:rsidR="00A1583F" w:rsidRPr="00EF0566" w14:paraId="1E3AD3D4" w14:textId="77777777" w:rsidTr="00461909">
        <w:trPr>
          <w:trHeight w:val="290"/>
        </w:trPr>
        <w:tc>
          <w:tcPr>
            <w:tcW w:w="960" w:type="dxa"/>
            <w:tcBorders>
              <w:top w:val="nil"/>
              <w:left w:val="nil"/>
              <w:bottom w:val="nil"/>
              <w:right w:val="nil"/>
            </w:tcBorders>
            <w:shd w:val="clear" w:color="auto" w:fill="auto"/>
            <w:noWrap/>
            <w:hideMark/>
          </w:tcPr>
          <w:p w14:paraId="3400166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473076</w:t>
            </w:r>
          </w:p>
        </w:tc>
        <w:tc>
          <w:tcPr>
            <w:tcW w:w="1156" w:type="dxa"/>
            <w:tcBorders>
              <w:top w:val="nil"/>
              <w:left w:val="nil"/>
              <w:bottom w:val="nil"/>
              <w:right w:val="nil"/>
            </w:tcBorders>
            <w:shd w:val="clear" w:color="auto" w:fill="auto"/>
            <w:noWrap/>
            <w:hideMark/>
          </w:tcPr>
          <w:p w14:paraId="0268C525"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14</w:t>
            </w:r>
          </w:p>
        </w:tc>
        <w:tc>
          <w:tcPr>
            <w:tcW w:w="222" w:type="dxa"/>
            <w:tcBorders>
              <w:top w:val="nil"/>
              <w:left w:val="nil"/>
              <w:bottom w:val="nil"/>
              <w:right w:val="nil"/>
            </w:tcBorders>
            <w:shd w:val="clear" w:color="auto" w:fill="auto"/>
            <w:noWrap/>
            <w:hideMark/>
          </w:tcPr>
          <w:p w14:paraId="085FBE63"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5C179A4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685" w:type="dxa"/>
            <w:tcBorders>
              <w:top w:val="nil"/>
              <w:left w:val="nil"/>
              <w:bottom w:val="nil"/>
              <w:right w:val="nil"/>
            </w:tcBorders>
            <w:shd w:val="clear" w:color="auto" w:fill="auto"/>
            <w:noWrap/>
            <w:hideMark/>
          </w:tcPr>
          <w:p w14:paraId="108797F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w:t>
            </w:r>
          </w:p>
        </w:tc>
        <w:tc>
          <w:tcPr>
            <w:tcW w:w="709" w:type="dxa"/>
            <w:tcBorders>
              <w:top w:val="nil"/>
              <w:left w:val="nil"/>
              <w:bottom w:val="nil"/>
              <w:right w:val="nil"/>
            </w:tcBorders>
            <w:shd w:val="clear" w:color="auto" w:fill="auto"/>
            <w:noWrap/>
            <w:hideMark/>
          </w:tcPr>
          <w:p w14:paraId="3CDDB00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6</w:t>
            </w:r>
          </w:p>
        </w:tc>
        <w:tc>
          <w:tcPr>
            <w:tcW w:w="663" w:type="dxa"/>
            <w:tcBorders>
              <w:top w:val="nil"/>
              <w:left w:val="nil"/>
              <w:bottom w:val="nil"/>
              <w:right w:val="nil"/>
            </w:tcBorders>
            <w:shd w:val="clear" w:color="auto" w:fill="auto"/>
            <w:noWrap/>
            <w:hideMark/>
          </w:tcPr>
          <w:p w14:paraId="1FB6D97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6</w:t>
            </w:r>
          </w:p>
        </w:tc>
        <w:tc>
          <w:tcPr>
            <w:tcW w:w="896" w:type="dxa"/>
            <w:tcBorders>
              <w:top w:val="nil"/>
              <w:left w:val="nil"/>
              <w:bottom w:val="nil"/>
              <w:right w:val="nil"/>
            </w:tcBorders>
            <w:shd w:val="clear" w:color="auto" w:fill="auto"/>
            <w:noWrap/>
            <w:hideMark/>
          </w:tcPr>
          <w:p w14:paraId="44C119F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5</w:t>
            </w:r>
          </w:p>
        </w:tc>
        <w:tc>
          <w:tcPr>
            <w:tcW w:w="2977" w:type="dxa"/>
            <w:tcBorders>
              <w:top w:val="nil"/>
              <w:left w:val="nil"/>
              <w:bottom w:val="nil"/>
              <w:right w:val="nil"/>
            </w:tcBorders>
          </w:tcPr>
          <w:p w14:paraId="3F0E2F56"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4740DB85" w14:textId="77777777" w:rsidTr="00461909">
        <w:trPr>
          <w:trHeight w:val="290"/>
        </w:trPr>
        <w:tc>
          <w:tcPr>
            <w:tcW w:w="960" w:type="dxa"/>
            <w:tcBorders>
              <w:top w:val="nil"/>
              <w:left w:val="nil"/>
              <w:bottom w:val="nil"/>
              <w:right w:val="nil"/>
            </w:tcBorders>
            <w:shd w:val="clear" w:color="auto" w:fill="auto"/>
            <w:noWrap/>
            <w:hideMark/>
          </w:tcPr>
          <w:p w14:paraId="51DD40D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473078</w:t>
            </w:r>
          </w:p>
        </w:tc>
        <w:tc>
          <w:tcPr>
            <w:tcW w:w="1156" w:type="dxa"/>
            <w:tcBorders>
              <w:top w:val="nil"/>
              <w:left w:val="nil"/>
              <w:bottom w:val="nil"/>
              <w:right w:val="nil"/>
            </w:tcBorders>
            <w:shd w:val="clear" w:color="auto" w:fill="auto"/>
            <w:noWrap/>
            <w:hideMark/>
          </w:tcPr>
          <w:p w14:paraId="300D1CE6"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19</w:t>
            </w:r>
          </w:p>
        </w:tc>
        <w:tc>
          <w:tcPr>
            <w:tcW w:w="222" w:type="dxa"/>
            <w:tcBorders>
              <w:top w:val="nil"/>
              <w:left w:val="nil"/>
              <w:bottom w:val="nil"/>
              <w:right w:val="nil"/>
            </w:tcBorders>
            <w:shd w:val="clear" w:color="auto" w:fill="auto"/>
            <w:noWrap/>
            <w:hideMark/>
          </w:tcPr>
          <w:p w14:paraId="021A5E27"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489AB34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w:t>
            </w:r>
          </w:p>
        </w:tc>
        <w:tc>
          <w:tcPr>
            <w:tcW w:w="685" w:type="dxa"/>
            <w:tcBorders>
              <w:top w:val="nil"/>
              <w:left w:val="nil"/>
              <w:bottom w:val="nil"/>
              <w:right w:val="nil"/>
            </w:tcBorders>
            <w:shd w:val="clear" w:color="auto" w:fill="auto"/>
            <w:noWrap/>
            <w:hideMark/>
          </w:tcPr>
          <w:p w14:paraId="71DD15C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709" w:type="dxa"/>
            <w:tcBorders>
              <w:top w:val="nil"/>
              <w:left w:val="nil"/>
              <w:bottom w:val="nil"/>
              <w:right w:val="nil"/>
            </w:tcBorders>
            <w:shd w:val="clear" w:color="auto" w:fill="auto"/>
            <w:noWrap/>
            <w:hideMark/>
          </w:tcPr>
          <w:p w14:paraId="4999090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10</w:t>
            </w:r>
          </w:p>
        </w:tc>
        <w:tc>
          <w:tcPr>
            <w:tcW w:w="663" w:type="dxa"/>
            <w:tcBorders>
              <w:top w:val="nil"/>
              <w:left w:val="nil"/>
              <w:bottom w:val="nil"/>
              <w:right w:val="nil"/>
            </w:tcBorders>
            <w:shd w:val="clear" w:color="auto" w:fill="auto"/>
            <w:noWrap/>
            <w:hideMark/>
          </w:tcPr>
          <w:p w14:paraId="0EFBF8B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896" w:type="dxa"/>
            <w:tcBorders>
              <w:top w:val="nil"/>
              <w:left w:val="nil"/>
              <w:bottom w:val="nil"/>
              <w:right w:val="nil"/>
            </w:tcBorders>
            <w:shd w:val="clear" w:color="auto" w:fill="auto"/>
            <w:noWrap/>
            <w:hideMark/>
          </w:tcPr>
          <w:p w14:paraId="7381F7B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2977" w:type="dxa"/>
            <w:tcBorders>
              <w:top w:val="nil"/>
              <w:left w:val="nil"/>
              <w:bottom w:val="nil"/>
              <w:right w:val="nil"/>
            </w:tcBorders>
          </w:tcPr>
          <w:p w14:paraId="5C0858BB"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72A6FF39" w14:textId="77777777" w:rsidTr="00461909">
        <w:trPr>
          <w:trHeight w:val="290"/>
        </w:trPr>
        <w:tc>
          <w:tcPr>
            <w:tcW w:w="960" w:type="dxa"/>
            <w:tcBorders>
              <w:top w:val="nil"/>
              <w:left w:val="nil"/>
              <w:bottom w:val="nil"/>
              <w:right w:val="nil"/>
            </w:tcBorders>
            <w:shd w:val="clear" w:color="auto" w:fill="auto"/>
            <w:noWrap/>
            <w:hideMark/>
          </w:tcPr>
          <w:p w14:paraId="1E32522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474073</w:t>
            </w:r>
          </w:p>
        </w:tc>
        <w:tc>
          <w:tcPr>
            <w:tcW w:w="1156" w:type="dxa"/>
            <w:tcBorders>
              <w:top w:val="nil"/>
              <w:left w:val="nil"/>
              <w:bottom w:val="nil"/>
              <w:right w:val="nil"/>
            </w:tcBorders>
            <w:shd w:val="clear" w:color="auto" w:fill="auto"/>
            <w:noWrap/>
            <w:hideMark/>
          </w:tcPr>
          <w:p w14:paraId="0B85D3DF"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22</w:t>
            </w:r>
          </w:p>
        </w:tc>
        <w:tc>
          <w:tcPr>
            <w:tcW w:w="222" w:type="dxa"/>
            <w:tcBorders>
              <w:top w:val="nil"/>
              <w:left w:val="nil"/>
              <w:bottom w:val="nil"/>
              <w:right w:val="nil"/>
            </w:tcBorders>
            <w:shd w:val="clear" w:color="auto" w:fill="auto"/>
            <w:noWrap/>
            <w:hideMark/>
          </w:tcPr>
          <w:p w14:paraId="281DCC9C"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1A3F31C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685" w:type="dxa"/>
            <w:tcBorders>
              <w:top w:val="nil"/>
              <w:left w:val="nil"/>
              <w:bottom w:val="nil"/>
              <w:right w:val="nil"/>
            </w:tcBorders>
            <w:shd w:val="clear" w:color="auto" w:fill="auto"/>
            <w:noWrap/>
            <w:hideMark/>
          </w:tcPr>
          <w:p w14:paraId="056630A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709" w:type="dxa"/>
            <w:tcBorders>
              <w:top w:val="nil"/>
              <w:left w:val="nil"/>
              <w:bottom w:val="nil"/>
              <w:right w:val="nil"/>
            </w:tcBorders>
            <w:shd w:val="clear" w:color="auto" w:fill="auto"/>
            <w:noWrap/>
            <w:hideMark/>
          </w:tcPr>
          <w:p w14:paraId="3C64824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7</w:t>
            </w:r>
          </w:p>
        </w:tc>
        <w:tc>
          <w:tcPr>
            <w:tcW w:w="663" w:type="dxa"/>
            <w:tcBorders>
              <w:top w:val="nil"/>
              <w:left w:val="nil"/>
              <w:bottom w:val="nil"/>
              <w:right w:val="nil"/>
            </w:tcBorders>
            <w:shd w:val="clear" w:color="auto" w:fill="auto"/>
            <w:noWrap/>
            <w:hideMark/>
          </w:tcPr>
          <w:p w14:paraId="76E7C0C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896" w:type="dxa"/>
            <w:tcBorders>
              <w:top w:val="nil"/>
              <w:left w:val="nil"/>
              <w:bottom w:val="nil"/>
              <w:right w:val="nil"/>
            </w:tcBorders>
            <w:shd w:val="clear" w:color="auto" w:fill="auto"/>
            <w:noWrap/>
            <w:hideMark/>
          </w:tcPr>
          <w:p w14:paraId="33DC69D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2977" w:type="dxa"/>
            <w:tcBorders>
              <w:top w:val="nil"/>
              <w:left w:val="nil"/>
              <w:bottom w:val="nil"/>
              <w:right w:val="nil"/>
            </w:tcBorders>
          </w:tcPr>
          <w:p w14:paraId="29D53034"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7A393D59" w14:textId="77777777" w:rsidTr="00461909">
        <w:trPr>
          <w:trHeight w:val="290"/>
        </w:trPr>
        <w:tc>
          <w:tcPr>
            <w:tcW w:w="960" w:type="dxa"/>
            <w:tcBorders>
              <w:top w:val="nil"/>
              <w:left w:val="nil"/>
              <w:bottom w:val="nil"/>
              <w:right w:val="nil"/>
            </w:tcBorders>
            <w:shd w:val="clear" w:color="auto" w:fill="auto"/>
            <w:noWrap/>
            <w:hideMark/>
          </w:tcPr>
          <w:p w14:paraId="0B9A20B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474075</w:t>
            </w:r>
          </w:p>
        </w:tc>
        <w:tc>
          <w:tcPr>
            <w:tcW w:w="1156" w:type="dxa"/>
            <w:tcBorders>
              <w:top w:val="nil"/>
              <w:left w:val="nil"/>
              <w:bottom w:val="nil"/>
              <w:right w:val="nil"/>
            </w:tcBorders>
            <w:shd w:val="clear" w:color="auto" w:fill="auto"/>
            <w:noWrap/>
            <w:hideMark/>
          </w:tcPr>
          <w:p w14:paraId="32E62C27"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39</w:t>
            </w:r>
          </w:p>
        </w:tc>
        <w:tc>
          <w:tcPr>
            <w:tcW w:w="222" w:type="dxa"/>
            <w:tcBorders>
              <w:top w:val="nil"/>
              <w:left w:val="nil"/>
              <w:bottom w:val="nil"/>
              <w:right w:val="nil"/>
            </w:tcBorders>
            <w:shd w:val="clear" w:color="auto" w:fill="auto"/>
            <w:noWrap/>
            <w:hideMark/>
          </w:tcPr>
          <w:p w14:paraId="4338B0EE"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70E86F5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685" w:type="dxa"/>
            <w:tcBorders>
              <w:top w:val="nil"/>
              <w:left w:val="nil"/>
              <w:bottom w:val="nil"/>
              <w:right w:val="nil"/>
            </w:tcBorders>
            <w:shd w:val="clear" w:color="auto" w:fill="auto"/>
            <w:noWrap/>
            <w:hideMark/>
          </w:tcPr>
          <w:p w14:paraId="2004C82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24</w:t>
            </w:r>
          </w:p>
        </w:tc>
        <w:tc>
          <w:tcPr>
            <w:tcW w:w="709" w:type="dxa"/>
            <w:tcBorders>
              <w:top w:val="nil"/>
              <w:left w:val="nil"/>
              <w:bottom w:val="nil"/>
              <w:right w:val="nil"/>
            </w:tcBorders>
            <w:shd w:val="clear" w:color="auto" w:fill="auto"/>
            <w:noWrap/>
            <w:hideMark/>
          </w:tcPr>
          <w:p w14:paraId="7280698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663" w:type="dxa"/>
            <w:tcBorders>
              <w:top w:val="nil"/>
              <w:left w:val="nil"/>
              <w:bottom w:val="nil"/>
              <w:right w:val="nil"/>
            </w:tcBorders>
            <w:shd w:val="clear" w:color="auto" w:fill="auto"/>
            <w:noWrap/>
            <w:hideMark/>
          </w:tcPr>
          <w:p w14:paraId="435DFBB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896" w:type="dxa"/>
            <w:tcBorders>
              <w:top w:val="nil"/>
              <w:left w:val="nil"/>
              <w:bottom w:val="nil"/>
              <w:right w:val="nil"/>
            </w:tcBorders>
            <w:shd w:val="clear" w:color="auto" w:fill="auto"/>
            <w:noWrap/>
            <w:hideMark/>
          </w:tcPr>
          <w:p w14:paraId="078EB65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8</w:t>
            </w:r>
          </w:p>
        </w:tc>
        <w:tc>
          <w:tcPr>
            <w:tcW w:w="2977" w:type="dxa"/>
            <w:tcBorders>
              <w:top w:val="nil"/>
              <w:left w:val="nil"/>
              <w:bottom w:val="nil"/>
              <w:right w:val="nil"/>
            </w:tcBorders>
          </w:tcPr>
          <w:p w14:paraId="08F6AC36"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Thinned c2010</w:t>
            </w:r>
          </w:p>
        </w:tc>
      </w:tr>
      <w:tr w:rsidR="00A1583F" w:rsidRPr="00EF0566" w14:paraId="1C6AD4E9" w14:textId="77777777" w:rsidTr="00461909">
        <w:trPr>
          <w:trHeight w:val="290"/>
        </w:trPr>
        <w:tc>
          <w:tcPr>
            <w:tcW w:w="960" w:type="dxa"/>
            <w:tcBorders>
              <w:top w:val="nil"/>
              <w:left w:val="nil"/>
              <w:bottom w:val="nil"/>
              <w:right w:val="nil"/>
            </w:tcBorders>
            <w:shd w:val="clear" w:color="auto" w:fill="auto"/>
            <w:noWrap/>
            <w:hideMark/>
          </w:tcPr>
          <w:p w14:paraId="00F3863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474077</w:t>
            </w:r>
          </w:p>
        </w:tc>
        <w:tc>
          <w:tcPr>
            <w:tcW w:w="1156" w:type="dxa"/>
            <w:tcBorders>
              <w:top w:val="nil"/>
              <w:left w:val="nil"/>
              <w:bottom w:val="nil"/>
              <w:right w:val="nil"/>
            </w:tcBorders>
            <w:shd w:val="clear" w:color="auto" w:fill="auto"/>
            <w:noWrap/>
            <w:hideMark/>
          </w:tcPr>
          <w:p w14:paraId="197050EF"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36</w:t>
            </w:r>
          </w:p>
        </w:tc>
        <w:tc>
          <w:tcPr>
            <w:tcW w:w="222" w:type="dxa"/>
            <w:tcBorders>
              <w:top w:val="nil"/>
              <w:left w:val="nil"/>
              <w:bottom w:val="nil"/>
              <w:right w:val="nil"/>
            </w:tcBorders>
            <w:shd w:val="clear" w:color="auto" w:fill="auto"/>
            <w:noWrap/>
            <w:hideMark/>
          </w:tcPr>
          <w:p w14:paraId="04DDA4B7"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4604AED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24</w:t>
            </w:r>
          </w:p>
        </w:tc>
        <w:tc>
          <w:tcPr>
            <w:tcW w:w="685" w:type="dxa"/>
            <w:tcBorders>
              <w:top w:val="nil"/>
              <w:left w:val="nil"/>
              <w:bottom w:val="nil"/>
              <w:right w:val="nil"/>
            </w:tcBorders>
            <w:shd w:val="clear" w:color="auto" w:fill="auto"/>
            <w:noWrap/>
            <w:hideMark/>
          </w:tcPr>
          <w:p w14:paraId="3CB3A88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w:t>
            </w:r>
          </w:p>
        </w:tc>
        <w:tc>
          <w:tcPr>
            <w:tcW w:w="709" w:type="dxa"/>
            <w:tcBorders>
              <w:top w:val="nil"/>
              <w:left w:val="nil"/>
              <w:bottom w:val="nil"/>
              <w:right w:val="nil"/>
            </w:tcBorders>
            <w:shd w:val="clear" w:color="auto" w:fill="auto"/>
            <w:noWrap/>
            <w:hideMark/>
          </w:tcPr>
          <w:p w14:paraId="535563B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0</w:t>
            </w:r>
          </w:p>
        </w:tc>
        <w:tc>
          <w:tcPr>
            <w:tcW w:w="663" w:type="dxa"/>
            <w:tcBorders>
              <w:top w:val="nil"/>
              <w:left w:val="nil"/>
              <w:bottom w:val="nil"/>
              <w:right w:val="nil"/>
            </w:tcBorders>
            <w:shd w:val="clear" w:color="auto" w:fill="auto"/>
            <w:noWrap/>
            <w:hideMark/>
          </w:tcPr>
          <w:p w14:paraId="0DDE419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0</w:t>
            </w:r>
          </w:p>
        </w:tc>
        <w:tc>
          <w:tcPr>
            <w:tcW w:w="896" w:type="dxa"/>
            <w:tcBorders>
              <w:top w:val="nil"/>
              <w:left w:val="nil"/>
              <w:bottom w:val="nil"/>
              <w:right w:val="nil"/>
            </w:tcBorders>
            <w:shd w:val="clear" w:color="auto" w:fill="auto"/>
            <w:noWrap/>
            <w:hideMark/>
          </w:tcPr>
          <w:p w14:paraId="2285F6F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15</w:t>
            </w:r>
          </w:p>
        </w:tc>
        <w:tc>
          <w:tcPr>
            <w:tcW w:w="2977" w:type="dxa"/>
            <w:tcBorders>
              <w:top w:val="nil"/>
              <w:left w:val="nil"/>
              <w:bottom w:val="nil"/>
              <w:right w:val="nil"/>
            </w:tcBorders>
          </w:tcPr>
          <w:p w14:paraId="08616BA2"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Early thicket 1974; thinned c2017</w:t>
            </w:r>
          </w:p>
        </w:tc>
      </w:tr>
      <w:tr w:rsidR="00A1583F" w:rsidRPr="00EF0566" w14:paraId="07BE8E52" w14:textId="77777777" w:rsidTr="00461909">
        <w:trPr>
          <w:trHeight w:val="290"/>
        </w:trPr>
        <w:tc>
          <w:tcPr>
            <w:tcW w:w="960" w:type="dxa"/>
            <w:tcBorders>
              <w:top w:val="nil"/>
              <w:left w:val="nil"/>
              <w:bottom w:val="nil"/>
              <w:right w:val="nil"/>
            </w:tcBorders>
            <w:shd w:val="clear" w:color="auto" w:fill="auto"/>
            <w:noWrap/>
            <w:hideMark/>
          </w:tcPr>
          <w:p w14:paraId="4976A4D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475074</w:t>
            </w:r>
          </w:p>
        </w:tc>
        <w:tc>
          <w:tcPr>
            <w:tcW w:w="1156" w:type="dxa"/>
            <w:tcBorders>
              <w:top w:val="nil"/>
              <w:left w:val="nil"/>
              <w:bottom w:val="nil"/>
              <w:right w:val="nil"/>
            </w:tcBorders>
            <w:shd w:val="clear" w:color="auto" w:fill="auto"/>
            <w:noWrap/>
            <w:hideMark/>
          </w:tcPr>
          <w:p w14:paraId="679DCC47"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54</w:t>
            </w:r>
          </w:p>
        </w:tc>
        <w:tc>
          <w:tcPr>
            <w:tcW w:w="222" w:type="dxa"/>
            <w:tcBorders>
              <w:top w:val="nil"/>
              <w:left w:val="nil"/>
              <w:bottom w:val="nil"/>
              <w:right w:val="nil"/>
            </w:tcBorders>
            <w:shd w:val="clear" w:color="auto" w:fill="auto"/>
            <w:noWrap/>
            <w:hideMark/>
          </w:tcPr>
          <w:p w14:paraId="2BB29E47"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7E6EE58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29</w:t>
            </w:r>
          </w:p>
        </w:tc>
        <w:tc>
          <w:tcPr>
            <w:tcW w:w="685" w:type="dxa"/>
            <w:tcBorders>
              <w:top w:val="nil"/>
              <w:left w:val="nil"/>
              <w:bottom w:val="nil"/>
              <w:right w:val="nil"/>
            </w:tcBorders>
            <w:shd w:val="clear" w:color="auto" w:fill="auto"/>
            <w:noWrap/>
            <w:hideMark/>
          </w:tcPr>
          <w:p w14:paraId="7F676C4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29</w:t>
            </w:r>
          </w:p>
        </w:tc>
        <w:tc>
          <w:tcPr>
            <w:tcW w:w="709" w:type="dxa"/>
            <w:tcBorders>
              <w:top w:val="nil"/>
              <w:left w:val="nil"/>
              <w:bottom w:val="nil"/>
              <w:right w:val="nil"/>
            </w:tcBorders>
            <w:shd w:val="clear" w:color="auto" w:fill="auto"/>
            <w:noWrap/>
            <w:hideMark/>
          </w:tcPr>
          <w:p w14:paraId="3DB2386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22</w:t>
            </w:r>
          </w:p>
        </w:tc>
        <w:tc>
          <w:tcPr>
            <w:tcW w:w="663" w:type="dxa"/>
            <w:tcBorders>
              <w:top w:val="nil"/>
              <w:left w:val="nil"/>
              <w:bottom w:val="nil"/>
              <w:right w:val="nil"/>
            </w:tcBorders>
            <w:shd w:val="clear" w:color="auto" w:fill="auto"/>
            <w:noWrap/>
            <w:hideMark/>
          </w:tcPr>
          <w:p w14:paraId="792AF2C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29</w:t>
            </w:r>
          </w:p>
        </w:tc>
        <w:tc>
          <w:tcPr>
            <w:tcW w:w="896" w:type="dxa"/>
            <w:tcBorders>
              <w:top w:val="nil"/>
              <w:left w:val="nil"/>
              <w:bottom w:val="nil"/>
              <w:right w:val="nil"/>
            </w:tcBorders>
            <w:shd w:val="clear" w:color="auto" w:fill="auto"/>
            <w:noWrap/>
            <w:hideMark/>
          </w:tcPr>
          <w:p w14:paraId="7FB0A5F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39</w:t>
            </w:r>
          </w:p>
        </w:tc>
        <w:tc>
          <w:tcPr>
            <w:tcW w:w="2977" w:type="dxa"/>
            <w:tcBorders>
              <w:top w:val="nil"/>
              <w:left w:val="nil"/>
              <w:bottom w:val="nil"/>
              <w:right w:val="nil"/>
            </w:tcBorders>
          </w:tcPr>
          <w:p w14:paraId="36DAECE3"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Large tree to south fallen, c2017</w:t>
            </w:r>
          </w:p>
        </w:tc>
      </w:tr>
      <w:tr w:rsidR="00A1583F" w:rsidRPr="00EF0566" w14:paraId="59CD4E1F" w14:textId="77777777" w:rsidTr="00461909">
        <w:trPr>
          <w:trHeight w:val="290"/>
        </w:trPr>
        <w:tc>
          <w:tcPr>
            <w:tcW w:w="960" w:type="dxa"/>
            <w:tcBorders>
              <w:top w:val="nil"/>
              <w:left w:val="nil"/>
              <w:bottom w:val="nil"/>
              <w:right w:val="nil"/>
            </w:tcBorders>
            <w:shd w:val="clear" w:color="auto" w:fill="auto"/>
            <w:noWrap/>
            <w:hideMark/>
          </w:tcPr>
          <w:p w14:paraId="346688B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475076</w:t>
            </w:r>
          </w:p>
        </w:tc>
        <w:tc>
          <w:tcPr>
            <w:tcW w:w="1156" w:type="dxa"/>
            <w:tcBorders>
              <w:top w:val="nil"/>
              <w:left w:val="nil"/>
              <w:bottom w:val="nil"/>
              <w:right w:val="nil"/>
            </w:tcBorders>
            <w:shd w:val="clear" w:color="auto" w:fill="auto"/>
            <w:noWrap/>
            <w:hideMark/>
          </w:tcPr>
          <w:p w14:paraId="5C971B9C"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32</w:t>
            </w:r>
          </w:p>
        </w:tc>
        <w:tc>
          <w:tcPr>
            <w:tcW w:w="222" w:type="dxa"/>
            <w:tcBorders>
              <w:top w:val="nil"/>
              <w:left w:val="nil"/>
              <w:bottom w:val="nil"/>
              <w:right w:val="nil"/>
            </w:tcBorders>
            <w:shd w:val="clear" w:color="auto" w:fill="auto"/>
            <w:noWrap/>
            <w:hideMark/>
          </w:tcPr>
          <w:p w14:paraId="2C0B0EAF"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3F3F0F5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17</w:t>
            </w:r>
          </w:p>
        </w:tc>
        <w:tc>
          <w:tcPr>
            <w:tcW w:w="685" w:type="dxa"/>
            <w:tcBorders>
              <w:top w:val="nil"/>
              <w:left w:val="nil"/>
              <w:bottom w:val="nil"/>
              <w:right w:val="nil"/>
            </w:tcBorders>
            <w:shd w:val="clear" w:color="auto" w:fill="auto"/>
            <w:noWrap/>
            <w:hideMark/>
          </w:tcPr>
          <w:p w14:paraId="713C462F"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15</w:t>
            </w:r>
          </w:p>
        </w:tc>
        <w:tc>
          <w:tcPr>
            <w:tcW w:w="709" w:type="dxa"/>
            <w:tcBorders>
              <w:top w:val="nil"/>
              <w:left w:val="nil"/>
              <w:bottom w:val="nil"/>
              <w:right w:val="nil"/>
            </w:tcBorders>
            <w:shd w:val="clear" w:color="auto" w:fill="auto"/>
            <w:noWrap/>
            <w:hideMark/>
          </w:tcPr>
          <w:p w14:paraId="305D612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18</w:t>
            </w:r>
          </w:p>
        </w:tc>
        <w:tc>
          <w:tcPr>
            <w:tcW w:w="663" w:type="dxa"/>
            <w:tcBorders>
              <w:top w:val="nil"/>
              <w:left w:val="nil"/>
              <w:bottom w:val="nil"/>
              <w:right w:val="nil"/>
            </w:tcBorders>
            <w:shd w:val="clear" w:color="auto" w:fill="auto"/>
            <w:noWrap/>
            <w:hideMark/>
          </w:tcPr>
          <w:p w14:paraId="0964D43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19</w:t>
            </w:r>
          </w:p>
        </w:tc>
        <w:tc>
          <w:tcPr>
            <w:tcW w:w="896" w:type="dxa"/>
            <w:tcBorders>
              <w:top w:val="nil"/>
              <w:left w:val="nil"/>
              <w:bottom w:val="nil"/>
              <w:right w:val="nil"/>
            </w:tcBorders>
            <w:shd w:val="clear" w:color="auto" w:fill="auto"/>
            <w:noWrap/>
            <w:hideMark/>
          </w:tcPr>
          <w:p w14:paraId="7C2CDFB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2977" w:type="dxa"/>
            <w:tcBorders>
              <w:top w:val="nil"/>
              <w:left w:val="nil"/>
              <w:bottom w:val="nil"/>
              <w:right w:val="nil"/>
            </w:tcBorders>
          </w:tcPr>
          <w:p w14:paraId="608E9A96"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Fallen birch c1990</w:t>
            </w:r>
          </w:p>
        </w:tc>
      </w:tr>
      <w:tr w:rsidR="00A1583F" w:rsidRPr="00EF0566" w14:paraId="7FA3C78C" w14:textId="77777777" w:rsidTr="00461909">
        <w:trPr>
          <w:trHeight w:val="290"/>
        </w:trPr>
        <w:tc>
          <w:tcPr>
            <w:tcW w:w="960" w:type="dxa"/>
            <w:tcBorders>
              <w:top w:val="nil"/>
              <w:left w:val="nil"/>
              <w:bottom w:val="nil"/>
              <w:right w:val="nil"/>
            </w:tcBorders>
            <w:shd w:val="clear" w:color="auto" w:fill="auto"/>
            <w:noWrap/>
            <w:hideMark/>
          </w:tcPr>
          <w:p w14:paraId="343AEF1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475078</w:t>
            </w:r>
          </w:p>
        </w:tc>
        <w:tc>
          <w:tcPr>
            <w:tcW w:w="1156" w:type="dxa"/>
            <w:tcBorders>
              <w:top w:val="nil"/>
              <w:left w:val="nil"/>
              <w:bottom w:val="nil"/>
              <w:right w:val="nil"/>
            </w:tcBorders>
            <w:shd w:val="clear" w:color="auto" w:fill="auto"/>
            <w:noWrap/>
            <w:hideMark/>
          </w:tcPr>
          <w:p w14:paraId="53F38B3D"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20</w:t>
            </w:r>
          </w:p>
        </w:tc>
        <w:tc>
          <w:tcPr>
            <w:tcW w:w="222" w:type="dxa"/>
            <w:tcBorders>
              <w:top w:val="nil"/>
              <w:left w:val="nil"/>
              <w:bottom w:val="nil"/>
              <w:right w:val="nil"/>
            </w:tcBorders>
            <w:shd w:val="clear" w:color="auto" w:fill="auto"/>
            <w:noWrap/>
            <w:hideMark/>
          </w:tcPr>
          <w:p w14:paraId="41319859"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26AE6B7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685" w:type="dxa"/>
            <w:tcBorders>
              <w:top w:val="nil"/>
              <w:left w:val="nil"/>
              <w:bottom w:val="nil"/>
              <w:right w:val="nil"/>
            </w:tcBorders>
            <w:shd w:val="clear" w:color="auto" w:fill="auto"/>
            <w:noWrap/>
            <w:hideMark/>
          </w:tcPr>
          <w:p w14:paraId="0C5DABF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6</w:t>
            </w:r>
          </w:p>
        </w:tc>
        <w:tc>
          <w:tcPr>
            <w:tcW w:w="709" w:type="dxa"/>
            <w:tcBorders>
              <w:top w:val="nil"/>
              <w:left w:val="nil"/>
              <w:bottom w:val="nil"/>
              <w:right w:val="nil"/>
            </w:tcBorders>
            <w:shd w:val="clear" w:color="auto" w:fill="auto"/>
            <w:noWrap/>
            <w:hideMark/>
          </w:tcPr>
          <w:p w14:paraId="009B069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663" w:type="dxa"/>
            <w:tcBorders>
              <w:top w:val="nil"/>
              <w:left w:val="nil"/>
              <w:bottom w:val="nil"/>
              <w:right w:val="nil"/>
            </w:tcBorders>
            <w:shd w:val="clear" w:color="auto" w:fill="auto"/>
            <w:noWrap/>
            <w:hideMark/>
          </w:tcPr>
          <w:p w14:paraId="56596D6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896" w:type="dxa"/>
            <w:tcBorders>
              <w:top w:val="nil"/>
              <w:left w:val="nil"/>
              <w:bottom w:val="nil"/>
              <w:right w:val="nil"/>
            </w:tcBorders>
            <w:shd w:val="clear" w:color="auto" w:fill="auto"/>
            <w:noWrap/>
            <w:hideMark/>
          </w:tcPr>
          <w:p w14:paraId="3FC612D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7</w:t>
            </w:r>
          </w:p>
        </w:tc>
        <w:tc>
          <w:tcPr>
            <w:tcW w:w="2977" w:type="dxa"/>
            <w:tcBorders>
              <w:top w:val="nil"/>
              <w:left w:val="nil"/>
              <w:bottom w:val="nil"/>
              <w:right w:val="nil"/>
            </w:tcBorders>
          </w:tcPr>
          <w:p w14:paraId="2CCE4117"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58363062" w14:textId="77777777" w:rsidTr="00461909">
        <w:trPr>
          <w:trHeight w:val="290"/>
        </w:trPr>
        <w:tc>
          <w:tcPr>
            <w:tcW w:w="960" w:type="dxa"/>
            <w:tcBorders>
              <w:top w:val="nil"/>
              <w:left w:val="nil"/>
              <w:bottom w:val="nil"/>
              <w:right w:val="nil"/>
            </w:tcBorders>
            <w:shd w:val="clear" w:color="auto" w:fill="auto"/>
            <w:noWrap/>
            <w:hideMark/>
          </w:tcPr>
          <w:p w14:paraId="492B4EE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476075</w:t>
            </w:r>
          </w:p>
        </w:tc>
        <w:tc>
          <w:tcPr>
            <w:tcW w:w="1156" w:type="dxa"/>
            <w:tcBorders>
              <w:top w:val="nil"/>
              <w:left w:val="nil"/>
              <w:bottom w:val="nil"/>
              <w:right w:val="nil"/>
            </w:tcBorders>
            <w:shd w:val="clear" w:color="auto" w:fill="auto"/>
            <w:noWrap/>
            <w:hideMark/>
          </w:tcPr>
          <w:p w14:paraId="1D7ED64D"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38</w:t>
            </w:r>
          </w:p>
        </w:tc>
        <w:tc>
          <w:tcPr>
            <w:tcW w:w="222" w:type="dxa"/>
            <w:tcBorders>
              <w:top w:val="nil"/>
              <w:left w:val="nil"/>
              <w:bottom w:val="nil"/>
              <w:right w:val="nil"/>
            </w:tcBorders>
            <w:shd w:val="clear" w:color="auto" w:fill="auto"/>
            <w:noWrap/>
            <w:hideMark/>
          </w:tcPr>
          <w:p w14:paraId="25F00E68"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05657BB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17</w:t>
            </w:r>
          </w:p>
        </w:tc>
        <w:tc>
          <w:tcPr>
            <w:tcW w:w="685" w:type="dxa"/>
            <w:tcBorders>
              <w:top w:val="nil"/>
              <w:left w:val="nil"/>
              <w:bottom w:val="nil"/>
              <w:right w:val="nil"/>
            </w:tcBorders>
            <w:shd w:val="clear" w:color="auto" w:fill="auto"/>
            <w:noWrap/>
            <w:hideMark/>
          </w:tcPr>
          <w:p w14:paraId="2148878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24</w:t>
            </w:r>
          </w:p>
        </w:tc>
        <w:tc>
          <w:tcPr>
            <w:tcW w:w="709" w:type="dxa"/>
            <w:tcBorders>
              <w:top w:val="nil"/>
              <w:left w:val="nil"/>
              <w:bottom w:val="nil"/>
              <w:right w:val="nil"/>
            </w:tcBorders>
            <w:shd w:val="clear" w:color="auto" w:fill="auto"/>
            <w:noWrap/>
            <w:hideMark/>
          </w:tcPr>
          <w:p w14:paraId="7683402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22</w:t>
            </w:r>
          </w:p>
        </w:tc>
        <w:tc>
          <w:tcPr>
            <w:tcW w:w="663" w:type="dxa"/>
            <w:tcBorders>
              <w:top w:val="nil"/>
              <w:left w:val="nil"/>
              <w:bottom w:val="nil"/>
              <w:right w:val="nil"/>
            </w:tcBorders>
            <w:shd w:val="clear" w:color="auto" w:fill="auto"/>
            <w:noWrap/>
            <w:hideMark/>
          </w:tcPr>
          <w:p w14:paraId="2440B4F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19</w:t>
            </w:r>
          </w:p>
        </w:tc>
        <w:tc>
          <w:tcPr>
            <w:tcW w:w="896" w:type="dxa"/>
            <w:tcBorders>
              <w:top w:val="nil"/>
              <w:left w:val="nil"/>
              <w:bottom w:val="nil"/>
              <w:right w:val="nil"/>
            </w:tcBorders>
            <w:shd w:val="clear" w:color="auto" w:fill="auto"/>
            <w:noWrap/>
            <w:hideMark/>
          </w:tcPr>
          <w:p w14:paraId="616A51C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2977" w:type="dxa"/>
            <w:tcBorders>
              <w:top w:val="nil"/>
              <w:left w:val="nil"/>
              <w:bottom w:val="nil"/>
              <w:right w:val="nil"/>
            </w:tcBorders>
          </w:tcPr>
          <w:p w14:paraId="46D0ED8E"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639464B3" w14:textId="77777777" w:rsidTr="00461909">
        <w:trPr>
          <w:trHeight w:val="290"/>
        </w:trPr>
        <w:tc>
          <w:tcPr>
            <w:tcW w:w="960" w:type="dxa"/>
            <w:tcBorders>
              <w:top w:val="nil"/>
              <w:left w:val="nil"/>
              <w:bottom w:val="nil"/>
              <w:right w:val="nil"/>
            </w:tcBorders>
            <w:shd w:val="clear" w:color="auto" w:fill="auto"/>
            <w:noWrap/>
            <w:hideMark/>
          </w:tcPr>
          <w:p w14:paraId="31EB0A9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476077</w:t>
            </w:r>
          </w:p>
        </w:tc>
        <w:tc>
          <w:tcPr>
            <w:tcW w:w="1156" w:type="dxa"/>
            <w:tcBorders>
              <w:top w:val="nil"/>
              <w:left w:val="nil"/>
              <w:bottom w:val="nil"/>
              <w:right w:val="nil"/>
            </w:tcBorders>
            <w:shd w:val="clear" w:color="auto" w:fill="auto"/>
            <w:noWrap/>
            <w:hideMark/>
          </w:tcPr>
          <w:p w14:paraId="2102781C"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29</w:t>
            </w:r>
          </w:p>
        </w:tc>
        <w:tc>
          <w:tcPr>
            <w:tcW w:w="222" w:type="dxa"/>
            <w:tcBorders>
              <w:top w:val="nil"/>
              <w:left w:val="nil"/>
              <w:bottom w:val="nil"/>
              <w:right w:val="nil"/>
            </w:tcBorders>
            <w:shd w:val="clear" w:color="auto" w:fill="auto"/>
            <w:noWrap/>
            <w:hideMark/>
          </w:tcPr>
          <w:p w14:paraId="76C68C8E"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3A0B213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685" w:type="dxa"/>
            <w:tcBorders>
              <w:top w:val="nil"/>
              <w:left w:val="nil"/>
              <w:bottom w:val="nil"/>
              <w:right w:val="nil"/>
            </w:tcBorders>
            <w:shd w:val="clear" w:color="auto" w:fill="auto"/>
            <w:noWrap/>
            <w:hideMark/>
          </w:tcPr>
          <w:p w14:paraId="5807128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22</w:t>
            </w:r>
          </w:p>
        </w:tc>
        <w:tc>
          <w:tcPr>
            <w:tcW w:w="709" w:type="dxa"/>
            <w:tcBorders>
              <w:top w:val="nil"/>
              <w:left w:val="nil"/>
              <w:bottom w:val="nil"/>
              <w:right w:val="nil"/>
            </w:tcBorders>
            <w:shd w:val="clear" w:color="auto" w:fill="auto"/>
            <w:noWrap/>
            <w:hideMark/>
          </w:tcPr>
          <w:p w14:paraId="225E981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20</w:t>
            </w:r>
          </w:p>
        </w:tc>
        <w:tc>
          <w:tcPr>
            <w:tcW w:w="663" w:type="dxa"/>
            <w:tcBorders>
              <w:top w:val="nil"/>
              <w:left w:val="nil"/>
              <w:bottom w:val="nil"/>
              <w:right w:val="nil"/>
            </w:tcBorders>
            <w:shd w:val="clear" w:color="auto" w:fill="auto"/>
            <w:noWrap/>
            <w:hideMark/>
          </w:tcPr>
          <w:p w14:paraId="21FC818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20</w:t>
            </w:r>
          </w:p>
        </w:tc>
        <w:tc>
          <w:tcPr>
            <w:tcW w:w="896" w:type="dxa"/>
            <w:tcBorders>
              <w:top w:val="nil"/>
              <w:left w:val="nil"/>
              <w:bottom w:val="nil"/>
              <w:right w:val="nil"/>
            </w:tcBorders>
            <w:shd w:val="clear" w:color="auto" w:fill="auto"/>
            <w:noWrap/>
            <w:hideMark/>
          </w:tcPr>
          <w:p w14:paraId="6F02824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2977" w:type="dxa"/>
            <w:tcBorders>
              <w:top w:val="nil"/>
              <w:left w:val="nil"/>
              <w:bottom w:val="nil"/>
              <w:right w:val="nil"/>
            </w:tcBorders>
          </w:tcPr>
          <w:p w14:paraId="4E4C6390"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Fallen birch c1990-2000</w:t>
            </w:r>
          </w:p>
        </w:tc>
      </w:tr>
      <w:tr w:rsidR="00A1583F" w:rsidRPr="00EF0566" w14:paraId="18C50700" w14:textId="77777777" w:rsidTr="00461909">
        <w:trPr>
          <w:trHeight w:val="290"/>
        </w:trPr>
        <w:tc>
          <w:tcPr>
            <w:tcW w:w="960" w:type="dxa"/>
            <w:tcBorders>
              <w:top w:val="nil"/>
              <w:left w:val="nil"/>
              <w:bottom w:val="nil"/>
              <w:right w:val="nil"/>
            </w:tcBorders>
            <w:shd w:val="clear" w:color="auto" w:fill="auto"/>
            <w:noWrap/>
            <w:hideMark/>
          </w:tcPr>
          <w:p w14:paraId="4EE81B9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476079</w:t>
            </w:r>
          </w:p>
        </w:tc>
        <w:tc>
          <w:tcPr>
            <w:tcW w:w="1156" w:type="dxa"/>
            <w:tcBorders>
              <w:top w:val="nil"/>
              <w:left w:val="nil"/>
              <w:bottom w:val="nil"/>
              <w:right w:val="nil"/>
            </w:tcBorders>
            <w:shd w:val="clear" w:color="auto" w:fill="auto"/>
            <w:noWrap/>
            <w:hideMark/>
          </w:tcPr>
          <w:p w14:paraId="39784827"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40</w:t>
            </w:r>
          </w:p>
        </w:tc>
        <w:tc>
          <w:tcPr>
            <w:tcW w:w="222" w:type="dxa"/>
            <w:tcBorders>
              <w:top w:val="nil"/>
              <w:left w:val="nil"/>
              <w:bottom w:val="nil"/>
              <w:right w:val="nil"/>
            </w:tcBorders>
            <w:shd w:val="clear" w:color="auto" w:fill="auto"/>
            <w:noWrap/>
            <w:hideMark/>
          </w:tcPr>
          <w:p w14:paraId="5674CC25"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59C8885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22</w:t>
            </w:r>
          </w:p>
        </w:tc>
        <w:tc>
          <w:tcPr>
            <w:tcW w:w="685" w:type="dxa"/>
            <w:tcBorders>
              <w:top w:val="nil"/>
              <w:left w:val="nil"/>
              <w:bottom w:val="nil"/>
              <w:right w:val="nil"/>
            </w:tcBorders>
            <w:shd w:val="clear" w:color="auto" w:fill="auto"/>
            <w:noWrap/>
            <w:hideMark/>
          </w:tcPr>
          <w:p w14:paraId="7D22ACA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26</w:t>
            </w:r>
          </w:p>
        </w:tc>
        <w:tc>
          <w:tcPr>
            <w:tcW w:w="709" w:type="dxa"/>
            <w:tcBorders>
              <w:top w:val="nil"/>
              <w:left w:val="nil"/>
              <w:bottom w:val="nil"/>
              <w:right w:val="nil"/>
            </w:tcBorders>
            <w:shd w:val="clear" w:color="auto" w:fill="auto"/>
            <w:noWrap/>
            <w:hideMark/>
          </w:tcPr>
          <w:p w14:paraId="3647182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663" w:type="dxa"/>
            <w:tcBorders>
              <w:top w:val="nil"/>
              <w:left w:val="nil"/>
              <w:bottom w:val="nil"/>
              <w:right w:val="nil"/>
            </w:tcBorders>
            <w:shd w:val="clear" w:color="auto" w:fill="auto"/>
            <w:noWrap/>
            <w:hideMark/>
          </w:tcPr>
          <w:p w14:paraId="6075752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22</w:t>
            </w:r>
          </w:p>
        </w:tc>
        <w:tc>
          <w:tcPr>
            <w:tcW w:w="896" w:type="dxa"/>
            <w:tcBorders>
              <w:top w:val="nil"/>
              <w:left w:val="nil"/>
              <w:bottom w:val="nil"/>
              <w:right w:val="nil"/>
            </w:tcBorders>
            <w:shd w:val="clear" w:color="auto" w:fill="auto"/>
            <w:noWrap/>
            <w:hideMark/>
          </w:tcPr>
          <w:p w14:paraId="151BC70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9</w:t>
            </w:r>
          </w:p>
        </w:tc>
        <w:tc>
          <w:tcPr>
            <w:tcW w:w="2977" w:type="dxa"/>
            <w:tcBorders>
              <w:top w:val="nil"/>
              <w:left w:val="nil"/>
              <w:bottom w:val="nil"/>
              <w:right w:val="nil"/>
            </w:tcBorders>
          </w:tcPr>
          <w:p w14:paraId="65AF7FC1"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0DE99E89" w14:textId="77777777" w:rsidTr="00461909">
        <w:trPr>
          <w:trHeight w:val="290"/>
        </w:trPr>
        <w:tc>
          <w:tcPr>
            <w:tcW w:w="960" w:type="dxa"/>
            <w:tcBorders>
              <w:top w:val="nil"/>
              <w:left w:val="nil"/>
              <w:bottom w:val="nil"/>
              <w:right w:val="nil"/>
            </w:tcBorders>
            <w:shd w:val="clear" w:color="auto" w:fill="auto"/>
            <w:noWrap/>
            <w:hideMark/>
          </w:tcPr>
          <w:p w14:paraId="59AA567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477074</w:t>
            </w:r>
          </w:p>
        </w:tc>
        <w:tc>
          <w:tcPr>
            <w:tcW w:w="1156" w:type="dxa"/>
            <w:tcBorders>
              <w:top w:val="nil"/>
              <w:left w:val="nil"/>
              <w:bottom w:val="nil"/>
              <w:right w:val="nil"/>
            </w:tcBorders>
            <w:shd w:val="clear" w:color="auto" w:fill="auto"/>
            <w:noWrap/>
            <w:hideMark/>
          </w:tcPr>
          <w:p w14:paraId="76C3769B"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13</w:t>
            </w:r>
          </w:p>
        </w:tc>
        <w:tc>
          <w:tcPr>
            <w:tcW w:w="222" w:type="dxa"/>
            <w:tcBorders>
              <w:top w:val="nil"/>
              <w:left w:val="nil"/>
              <w:bottom w:val="nil"/>
              <w:right w:val="nil"/>
            </w:tcBorders>
            <w:shd w:val="clear" w:color="auto" w:fill="auto"/>
            <w:noWrap/>
            <w:hideMark/>
          </w:tcPr>
          <w:p w14:paraId="43AA09AD"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6D4204F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5</w:t>
            </w:r>
          </w:p>
        </w:tc>
        <w:tc>
          <w:tcPr>
            <w:tcW w:w="685" w:type="dxa"/>
            <w:tcBorders>
              <w:top w:val="nil"/>
              <w:left w:val="nil"/>
              <w:bottom w:val="nil"/>
              <w:right w:val="nil"/>
            </w:tcBorders>
            <w:shd w:val="clear" w:color="auto" w:fill="auto"/>
            <w:noWrap/>
            <w:hideMark/>
          </w:tcPr>
          <w:p w14:paraId="18C47C4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5</w:t>
            </w:r>
          </w:p>
        </w:tc>
        <w:tc>
          <w:tcPr>
            <w:tcW w:w="709" w:type="dxa"/>
            <w:tcBorders>
              <w:top w:val="nil"/>
              <w:left w:val="nil"/>
              <w:bottom w:val="nil"/>
              <w:right w:val="nil"/>
            </w:tcBorders>
            <w:shd w:val="clear" w:color="auto" w:fill="auto"/>
            <w:noWrap/>
            <w:hideMark/>
          </w:tcPr>
          <w:p w14:paraId="44DF6FE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10</w:t>
            </w:r>
          </w:p>
        </w:tc>
        <w:tc>
          <w:tcPr>
            <w:tcW w:w="663" w:type="dxa"/>
            <w:tcBorders>
              <w:top w:val="nil"/>
              <w:left w:val="nil"/>
              <w:bottom w:val="nil"/>
              <w:right w:val="nil"/>
            </w:tcBorders>
            <w:shd w:val="clear" w:color="auto" w:fill="auto"/>
            <w:noWrap/>
            <w:hideMark/>
          </w:tcPr>
          <w:p w14:paraId="4AD4C3CA"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8</w:t>
            </w:r>
          </w:p>
        </w:tc>
        <w:tc>
          <w:tcPr>
            <w:tcW w:w="896" w:type="dxa"/>
            <w:tcBorders>
              <w:top w:val="nil"/>
              <w:left w:val="nil"/>
              <w:bottom w:val="nil"/>
              <w:right w:val="nil"/>
            </w:tcBorders>
            <w:shd w:val="clear" w:color="auto" w:fill="auto"/>
            <w:noWrap/>
            <w:hideMark/>
          </w:tcPr>
          <w:p w14:paraId="5F67F22D"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10</w:t>
            </w:r>
          </w:p>
        </w:tc>
        <w:tc>
          <w:tcPr>
            <w:tcW w:w="2977" w:type="dxa"/>
            <w:tcBorders>
              <w:top w:val="nil"/>
              <w:left w:val="nil"/>
              <w:bottom w:val="nil"/>
              <w:right w:val="nil"/>
            </w:tcBorders>
          </w:tcPr>
          <w:p w14:paraId="31C2815D"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1FF8F5CD" w14:textId="77777777" w:rsidTr="00461909">
        <w:trPr>
          <w:trHeight w:val="290"/>
        </w:trPr>
        <w:tc>
          <w:tcPr>
            <w:tcW w:w="960" w:type="dxa"/>
            <w:tcBorders>
              <w:top w:val="nil"/>
              <w:left w:val="nil"/>
              <w:bottom w:val="nil"/>
              <w:right w:val="nil"/>
            </w:tcBorders>
            <w:shd w:val="clear" w:color="auto" w:fill="auto"/>
            <w:noWrap/>
            <w:hideMark/>
          </w:tcPr>
          <w:p w14:paraId="5673A7C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477076</w:t>
            </w:r>
          </w:p>
        </w:tc>
        <w:tc>
          <w:tcPr>
            <w:tcW w:w="1156" w:type="dxa"/>
            <w:tcBorders>
              <w:top w:val="nil"/>
              <w:left w:val="nil"/>
              <w:bottom w:val="nil"/>
              <w:right w:val="nil"/>
            </w:tcBorders>
            <w:shd w:val="clear" w:color="auto" w:fill="auto"/>
            <w:noWrap/>
            <w:hideMark/>
          </w:tcPr>
          <w:p w14:paraId="2DF7D44F"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82</w:t>
            </w:r>
          </w:p>
        </w:tc>
        <w:tc>
          <w:tcPr>
            <w:tcW w:w="222" w:type="dxa"/>
            <w:tcBorders>
              <w:top w:val="nil"/>
              <w:left w:val="nil"/>
              <w:bottom w:val="nil"/>
              <w:right w:val="nil"/>
            </w:tcBorders>
            <w:shd w:val="clear" w:color="auto" w:fill="auto"/>
            <w:noWrap/>
            <w:hideMark/>
          </w:tcPr>
          <w:p w14:paraId="1798A6D4"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5644DB7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62</w:t>
            </w:r>
          </w:p>
        </w:tc>
        <w:tc>
          <w:tcPr>
            <w:tcW w:w="685" w:type="dxa"/>
            <w:tcBorders>
              <w:top w:val="nil"/>
              <w:left w:val="nil"/>
              <w:bottom w:val="nil"/>
              <w:right w:val="nil"/>
            </w:tcBorders>
            <w:shd w:val="clear" w:color="auto" w:fill="auto"/>
            <w:noWrap/>
            <w:hideMark/>
          </w:tcPr>
          <w:p w14:paraId="2AA47D3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41</w:t>
            </w:r>
          </w:p>
        </w:tc>
        <w:tc>
          <w:tcPr>
            <w:tcW w:w="709" w:type="dxa"/>
            <w:tcBorders>
              <w:top w:val="nil"/>
              <w:left w:val="nil"/>
              <w:bottom w:val="nil"/>
              <w:right w:val="nil"/>
            </w:tcBorders>
            <w:shd w:val="clear" w:color="auto" w:fill="auto"/>
            <w:noWrap/>
            <w:hideMark/>
          </w:tcPr>
          <w:p w14:paraId="03653D3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29</w:t>
            </w:r>
          </w:p>
        </w:tc>
        <w:tc>
          <w:tcPr>
            <w:tcW w:w="663" w:type="dxa"/>
            <w:tcBorders>
              <w:top w:val="nil"/>
              <w:left w:val="nil"/>
              <w:bottom w:val="nil"/>
              <w:right w:val="nil"/>
            </w:tcBorders>
            <w:shd w:val="clear" w:color="auto" w:fill="auto"/>
            <w:noWrap/>
            <w:hideMark/>
          </w:tcPr>
          <w:p w14:paraId="5DE944D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33</w:t>
            </w:r>
          </w:p>
        </w:tc>
        <w:tc>
          <w:tcPr>
            <w:tcW w:w="896" w:type="dxa"/>
            <w:tcBorders>
              <w:top w:val="nil"/>
              <w:left w:val="nil"/>
              <w:bottom w:val="nil"/>
              <w:right w:val="nil"/>
            </w:tcBorders>
            <w:shd w:val="clear" w:color="auto" w:fill="auto"/>
            <w:noWrap/>
            <w:hideMark/>
          </w:tcPr>
          <w:p w14:paraId="59029CE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34</w:t>
            </w:r>
          </w:p>
        </w:tc>
        <w:tc>
          <w:tcPr>
            <w:tcW w:w="2977" w:type="dxa"/>
            <w:tcBorders>
              <w:top w:val="nil"/>
              <w:left w:val="nil"/>
              <w:bottom w:val="nil"/>
              <w:right w:val="nil"/>
            </w:tcBorders>
          </w:tcPr>
          <w:p w14:paraId="54496D75"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1FBF2F7A" w14:textId="77777777" w:rsidTr="00461909">
        <w:trPr>
          <w:trHeight w:val="290"/>
        </w:trPr>
        <w:tc>
          <w:tcPr>
            <w:tcW w:w="960" w:type="dxa"/>
            <w:tcBorders>
              <w:top w:val="nil"/>
              <w:left w:val="nil"/>
              <w:bottom w:val="nil"/>
              <w:right w:val="nil"/>
            </w:tcBorders>
            <w:shd w:val="clear" w:color="auto" w:fill="auto"/>
            <w:noWrap/>
            <w:hideMark/>
          </w:tcPr>
          <w:p w14:paraId="2CFA7A3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477078</w:t>
            </w:r>
          </w:p>
        </w:tc>
        <w:tc>
          <w:tcPr>
            <w:tcW w:w="1156" w:type="dxa"/>
            <w:tcBorders>
              <w:top w:val="nil"/>
              <w:left w:val="nil"/>
              <w:bottom w:val="nil"/>
              <w:right w:val="nil"/>
            </w:tcBorders>
            <w:shd w:val="clear" w:color="auto" w:fill="auto"/>
            <w:noWrap/>
            <w:hideMark/>
          </w:tcPr>
          <w:p w14:paraId="202F4110"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52</w:t>
            </w:r>
          </w:p>
        </w:tc>
        <w:tc>
          <w:tcPr>
            <w:tcW w:w="222" w:type="dxa"/>
            <w:tcBorders>
              <w:top w:val="nil"/>
              <w:left w:val="nil"/>
              <w:bottom w:val="nil"/>
              <w:right w:val="nil"/>
            </w:tcBorders>
            <w:shd w:val="clear" w:color="auto" w:fill="auto"/>
            <w:noWrap/>
            <w:hideMark/>
          </w:tcPr>
          <w:p w14:paraId="4FDFB550"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543BA83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35</w:t>
            </w:r>
          </w:p>
        </w:tc>
        <w:tc>
          <w:tcPr>
            <w:tcW w:w="685" w:type="dxa"/>
            <w:tcBorders>
              <w:top w:val="nil"/>
              <w:left w:val="nil"/>
              <w:bottom w:val="nil"/>
              <w:right w:val="nil"/>
            </w:tcBorders>
            <w:shd w:val="clear" w:color="auto" w:fill="auto"/>
            <w:noWrap/>
            <w:hideMark/>
          </w:tcPr>
          <w:p w14:paraId="0FB1EE6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23</w:t>
            </w:r>
          </w:p>
        </w:tc>
        <w:tc>
          <w:tcPr>
            <w:tcW w:w="709" w:type="dxa"/>
            <w:tcBorders>
              <w:top w:val="nil"/>
              <w:left w:val="nil"/>
              <w:bottom w:val="nil"/>
              <w:right w:val="nil"/>
            </w:tcBorders>
            <w:shd w:val="clear" w:color="auto" w:fill="auto"/>
            <w:noWrap/>
            <w:hideMark/>
          </w:tcPr>
          <w:p w14:paraId="3813886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18</w:t>
            </w:r>
          </w:p>
        </w:tc>
        <w:tc>
          <w:tcPr>
            <w:tcW w:w="663" w:type="dxa"/>
            <w:tcBorders>
              <w:top w:val="nil"/>
              <w:left w:val="nil"/>
              <w:bottom w:val="nil"/>
              <w:right w:val="nil"/>
            </w:tcBorders>
            <w:shd w:val="clear" w:color="auto" w:fill="auto"/>
            <w:noWrap/>
            <w:hideMark/>
          </w:tcPr>
          <w:p w14:paraId="6064F75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23</w:t>
            </w:r>
          </w:p>
        </w:tc>
        <w:tc>
          <w:tcPr>
            <w:tcW w:w="896" w:type="dxa"/>
            <w:tcBorders>
              <w:top w:val="nil"/>
              <w:left w:val="nil"/>
              <w:bottom w:val="nil"/>
              <w:right w:val="nil"/>
            </w:tcBorders>
            <w:shd w:val="clear" w:color="auto" w:fill="auto"/>
            <w:noWrap/>
            <w:hideMark/>
          </w:tcPr>
          <w:p w14:paraId="1C70A9B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25</w:t>
            </w:r>
          </w:p>
        </w:tc>
        <w:tc>
          <w:tcPr>
            <w:tcW w:w="2977" w:type="dxa"/>
            <w:tcBorders>
              <w:top w:val="nil"/>
              <w:left w:val="nil"/>
              <w:bottom w:val="nil"/>
              <w:right w:val="nil"/>
            </w:tcBorders>
          </w:tcPr>
          <w:p w14:paraId="292C3377"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616CF5AD" w14:textId="77777777" w:rsidTr="00461909">
        <w:trPr>
          <w:trHeight w:val="290"/>
        </w:trPr>
        <w:tc>
          <w:tcPr>
            <w:tcW w:w="960" w:type="dxa"/>
            <w:tcBorders>
              <w:top w:val="nil"/>
              <w:left w:val="nil"/>
              <w:bottom w:val="nil"/>
              <w:right w:val="nil"/>
            </w:tcBorders>
            <w:shd w:val="clear" w:color="auto" w:fill="auto"/>
            <w:noWrap/>
            <w:hideMark/>
          </w:tcPr>
          <w:p w14:paraId="048D2D9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477080</w:t>
            </w:r>
          </w:p>
        </w:tc>
        <w:tc>
          <w:tcPr>
            <w:tcW w:w="1156" w:type="dxa"/>
            <w:tcBorders>
              <w:top w:val="nil"/>
              <w:left w:val="nil"/>
              <w:bottom w:val="nil"/>
              <w:right w:val="nil"/>
            </w:tcBorders>
            <w:shd w:val="clear" w:color="auto" w:fill="auto"/>
            <w:noWrap/>
            <w:hideMark/>
          </w:tcPr>
          <w:p w14:paraId="371AE4A1"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21</w:t>
            </w:r>
          </w:p>
        </w:tc>
        <w:tc>
          <w:tcPr>
            <w:tcW w:w="222" w:type="dxa"/>
            <w:tcBorders>
              <w:top w:val="nil"/>
              <w:left w:val="nil"/>
              <w:bottom w:val="nil"/>
              <w:right w:val="nil"/>
            </w:tcBorders>
            <w:shd w:val="clear" w:color="auto" w:fill="auto"/>
            <w:noWrap/>
            <w:hideMark/>
          </w:tcPr>
          <w:p w14:paraId="1DC1C81C"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2E26A8E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12</w:t>
            </w:r>
          </w:p>
        </w:tc>
        <w:tc>
          <w:tcPr>
            <w:tcW w:w="685" w:type="dxa"/>
            <w:tcBorders>
              <w:top w:val="nil"/>
              <w:left w:val="nil"/>
              <w:bottom w:val="nil"/>
              <w:right w:val="nil"/>
            </w:tcBorders>
            <w:shd w:val="clear" w:color="auto" w:fill="auto"/>
            <w:noWrap/>
            <w:hideMark/>
          </w:tcPr>
          <w:p w14:paraId="1C2B3BE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709" w:type="dxa"/>
            <w:tcBorders>
              <w:top w:val="nil"/>
              <w:left w:val="nil"/>
              <w:bottom w:val="nil"/>
              <w:right w:val="nil"/>
            </w:tcBorders>
            <w:shd w:val="clear" w:color="auto" w:fill="auto"/>
            <w:noWrap/>
            <w:hideMark/>
          </w:tcPr>
          <w:p w14:paraId="41A5E26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8</w:t>
            </w:r>
          </w:p>
        </w:tc>
        <w:tc>
          <w:tcPr>
            <w:tcW w:w="663" w:type="dxa"/>
            <w:tcBorders>
              <w:top w:val="nil"/>
              <w:left w:val="nil"/>
              <w:bottom w:val="nil"/>
              <w:right w:val="nil"/>
            </w:tcBorders>
            <w:shd w:val="clear" w:color="auto" w:fill="auto"/>
            <w:noWrap/>
            <w:hideMark/>
          </w:tcPr>
          <w:p w14:paraId="13EBB9A7"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896" w:type="dxa"/>
            <w:tcBorders>
              <w:top w:val="nil"/>
              <w:left w:val="nil"/>
              <w:bottom w:val="nil"/>
              <w:right w:val="nil"/>
            </w:tcBorders>
            <w:shd w:val="clear" w:color="auto" w:fill="auto"/>
            <w:noWrap/>
            <w:hideMark/>
          </w:tcPr>
          <w:p w14:paraId="553DF78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2977" w:type="dxa"/>
            <w:tcBorders>
              <w:top w:val="nil"/>
              <w:left w:val="nil"/>
              <w:bottom w:val="nil"/>
              <w:right w:val="nil"/>
            </w:tcBorders>
          </w:tcPr>
          <w:p w14:paraId="454E21A1"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3EB95277" w14:textId="77777777" w:rsidTr="00461909">
        <w:trPr>
          <w:trHeight w:val="290"/>
        </w:trPr>
        <w:tc>
          <w:tcPr>
            <w:tcW w:w="960" w:type="dxa"/>
            <w:tcBorders>
              <w:top w:val="nil"/>
              <w:left w:val="nil"/>
              <w:bottom w:val="nil"/>
              <w:right w:val="nil"/>
            </w:tcBorders>
            <w:shd w:val="clear" w:color="auto" w:fill="auto"/>
            <w:noWrap/>
            <w:hideMark/>
          </w:tcPr>
          <w:p w14:paraId="2C19E60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478075</w:t>
            </w:r>
          </w:p>
        </w:tc>
        <w:tc>
          <w:tcPr>
            <w:tcW w:w="1156" w:type="dxa"/>
            <w:tcBorders>
              <w:top w:val="nil"/>
              <w:left w:val="nil"/>
              <w:bottom w:val="nil"/>
              <w:right w:val="nil"/>
            </w:tcBorders>
            <w:shd w:val="clear" w:color="auto" w:fill="auto"/>
            <w:noWrap/>
            <w:hideMark/>
          </w:tcPr>
          <w:p w14:paraId="789AA83B"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29</w:t>
            </w:r>
          </w:p>
        </w:tc>
        <w:tc>
          <w:tcPr>
            <w:tcW w:w="222" w:type="dxa"/>
            <w:tcBorders>
              <w:top w:val="nil"/>
              <w:left w:val="nil"/>
              <w:bottom w:val="nil"/>
              <w:right w:val="nil"/>
            </w:tcBorders>
            <w:shd w:val="clear" w:color="auto" w:fill="auto"/>
            <w:noWrap/>
            <w:hideMark/>
          </w:tcPr>
          <w:p w14:paraId="6034CBC7"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647A844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17</w:t>
            </w:r>
          </w:p>
        </w:tc>
        <w:tc>
          <w:tcPr>
            <w:tcW w:w="685" w:type="dxa"/>
            <w:tcBorders>
              <w:top w:val="nil"/>
              <w:left w:val="nil"/>
              <w:bottom w:val="nil"/>
              <w:right w:val="nil"/>
            </w:tcBorders>
            <w:shd w:val="clear" w:color="auto" w:fill="auto"/>
            <w:noWrap/>
            <w:hideMark/>
          </w:tcPr>
          <w:p w14:paraId="4B329D9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15</w:t>
            </w:r>
          </w:p>
        </w:tc>
        <w:tc>
          <w:tcPr>
            <w:tcW w:w="709" w:type="dxa"/>
            <w:tcBorders>
              <w:top w:val="nil"/>
              <w:left w:val="nil"/>
              <w:bottom w:val="nil"/>
              <w:right w:val="nil"/>
            </w:tcBorders>
            <w:shd w:val="clear" w:color="auto" w:fill="auto"/>
            <w:noWrap/>
            <w:hideMark/>
          </w:tcPr>
          <w:p w14:paraId="6FD3BFD4"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16</w:t>
            </w:r>
          </w:p>
        </w:tc>
        <w:tc>
          <w:tcPr>
            <w:tcW w:w="663" w:type="dxa"/>
            <w:tcBorders>
              <w:top w:val="nil"/>
              <w:left w:val="nil"/>
              <w:bottom w:val="nil"/>
              <w:right w:val="nil"/>
            </w:tcBorders>
            <w:shd w:val="clear" w:color="auto" w:fill="auto"/>
            <w:noWrap/>
            <w:hideMark/>
          </w:tcPr>
          <w:p w14:paraId="2973276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896" w:type="dxa"/>
            <w:tcBorders>
              <w:top w:val="nil"/>
              <w:left w:val="nil"/>
              <w:bottom w:val="nil"/>
              <w:right w:val="nil"/>
            </w:tcBorders>
            <w:shd w:val="clear" w:color="auto" w:fill="auto"/>
            <w:noWrap/>
            <w:hideMark/>
          </w:tcPr>
          <w:p w14:paraId="41BB1F70"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2977" w:type="dxa"/>
            <w:tcBorders>
              <w:top w:val="nil"/>
              <w:left w:val="nil"/>
              <w:bottom w:val="nil"/>
              <w:right w:val="nil"/>
            </w:tcBorders>
          </w:tcPr>
          <w:p w14:paraId="42B1EC0C"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2A0BF777" w14:textId="77777777" w:rsidTr="00461909">
        <w:trPr>
          <w:trHeight w:val="290"/>
        </w:trPr>
        <w:tc>
          <w:tcPr>
            <w:tcW w:w="960" w:type="dxa"/>
            <w:tcBorders>
              <w:top w:val="nil"/>
              <w:left w:val="nil"/>
              <w:bottom w:val="nil"/>
              <w:right w:val="nil"/>
            </w:tcBorders>
            <w:shd w:val="clear" w:color="auto" w:fill="auto"/>
            <w:noWrap/>
            <w:hideMark/>
          </w:tcPr>
          <w:p w14:paraId="669D6B5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478077</w:t>
            </w:r>
          </w:p>
        </w:tc>
        <w:tc>
          <w:tcPr>
            <w:tcW w:w="1156" w:type="dxa"/>
            <w:tcBorders>
              <w:top w:val="nil"/>
              <w:left w:val="nil"/>
              <w:bottom w:val="nil"/>
              <w:right w:val="nil"/>
            </w:tcBorders>
            <w:shd w:val="clear" w:color="auto" w:fill="auto"/>
            <w:noWrap/>
            <w:hideMark/>
          </w:tcPr>
          <w:p w14:paraId="402C70E1"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26</w:t>
            </w:r>
          </w:p>
        </w:tc>
        <w:tc>
          <w:tcPr>
            <w:tcW w:w="222" w:type="dxa"/>
            <w:tcBorders>
              <w:top w:val="nil"/>
              <w:left w:val="nil"/>
              <w:bottom w:val="nil"/>
              <w:right w:val="nil"/>
            </w:tcBorders>
            <w:shd w:val="clear" w:color="auto" w:fill="auto"/>
            <w:noWrap/>
            <w:hideMark/>
          </w:tcPr>
          <w:p w14:paraId="03F33405"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241F53D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6</w:t>
            </w:r>
          </w:p>
        </w:tc>
        <w:tc>
          <w:tcPr>
            <w:tcW w:w="685" w:type="dxa"/>
            <w:tcBorders>
              <w:top w:val="nil"/>
              <w:left w:val="nil"/>
              <w:bottom w:val="nil"/>
              <w:right w:val="nil"/>
            </w:tcBorders>
            <w:shd w:val="clear" w:color="auto" w:fill="auto"/>
            <w:noWrap/>
            <w:hideMark/>
          </w:tcPr>
          <w:p w14:paraId="60E06FD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18</w:t>
            </w:r>
          </w:p>
        </w:tc>
        <w:tc>
          <w:tcPr>
            <w:tcW w:w="709" w:type="dxa"/>
            <w:tcBorders>
              <w:top w:val="nil"/>
              <w:left w:val="nil"/>
              <w:bottom w:val="nil"/>
              <w:right w:val="nil"/>
            </w:tcBorders>
            <w:shd w:val="clear" w:color="auto" w:fill="auto"/>
            <w:noWrap/>
            <w:hideMark/>
          </w:tcPr>
          <w:p w14:paraId="1D306ECB"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18</w:t>
            </w:r>
          </w:p>
        </w:tc>
        <w:tc>
          <w:tcPr>
            <w:tcW w:w="663" w:type="dxa"/>
            <w:tcBorders>
              <w:top w:val="nil"/>
              <w:left w:val="nil"/>
              <w:bottom w:val="nil"/>
              <w:right w:val="nil"/>
            </w:tcBorders>
            <w:shd w:val="clear" w:color="auto" w:fill="auto"/>
            <w:noWrap/>
            <w:hideMark/>
          </w:tcPr>
          <w:p w14:paraId="66171EBC"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896" w:type="dxa"/>
            <w:tcBorders>
              <w:top w:val="nil"/>
              <w:left w:val="nil"/>
              <w:bottom w:val="nil"/>
              <w:right w:val="nil"/>
            </w:tcBorders>
            <w:shd w:val="clear" w:color="auto" w:fill="auto"/>
            <w:noWrap/>
            <w:hideMark/>
          </w:tcPr>
          <w:p w14:paraId="20030CF5"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8</w:t>
            </w:r>
          </w:p>
        </w:tc>
        <w:tc>
          <w:tcPr>
            <w:tcW w:w="2977" w:type="dxa"/>
            <w:tcBorders>
              <w:top w:val="nil"/>
              <w:left w:val="nil"/>
              <w:bottom w:val="nil"/>
              <w:right w:val="nil"/>
            </w:tcBorders>
          </w:tcPr>
          <w:p w14:paraId="3014D3BE"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Windblow c1990</w:t>
            </w:r>
          </w:p>
        </w:tc>
      </w:tr>
      <w:tr w:rsidR="00A1583F" w:rsidRPr="00EF0566" w14:paraId="6CD2BD7C" w14:textId="77777777" w:rsidTr="00461909">
        <w:trPr>
          <w:trHeight w:val="290"/>
        </w:trPr>
        <w:tc>
          <w:tcPr>
            <w:tcW w:w="960" w:type="dxa"/>
            <w:tcBorders>
              <w:top w:val="nil"/>
              <w:left w:val="nil"/>
              <w:bottom w:val="nil"/>
              <w:right w:val="nil"/>
            </w:tcBorders>
            <w:shd w:val="clear" w:color="auto" w:fill="auto"/>
            <w:noWrap/>
            <w:hideMark/>
          </w:tcPr>
          <w:p w14:paraId="28216919"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478079</w:t>
            </w:r>
          </w:p>
        </w:tc>
        <w:tc>
          <w:tcPr>
            <w:tcW w:w="1156" w:type="dxa"/>
            <w:tcBorders>
              <w:top w:val="nil"/>
              <w:left w:val="nil"/>
              <w:bottom w:val="nil"/>
              <w:right w:val="nil"/>
            </w:tcBorders>
            <w:shd w:val="clear" w:color="auto" w:fill="auto"/>
            <w:noWrap/>
            <w:hideMark/>
          </w:tcPr>
          <w:p w14:paraId="24C9A7E5"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24</w:t>
            </w:r>
          </w:p>
        </w:tc>
        <w:tc>
          <w:tcPr>
            <w:tcW w:w="222" w:type="dxa"/>
            <w:tcBorders>
              <w:top w:val="nil"/>
              <w:left w:val="nil"/>
              <w:bottom w:val="nil"/>
              <w:right w:val="nil"/>
            </w:tcBorders>
            <w:shd w:val="clear" w:color="auto" w:fill="auto"/>
            <w:noWrap/>
            <w:hideMark/>
          </w:tcPr>
          <w:p w14:paraId="673ABE6D"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53A84B5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13</w:t>
            </w:r>
          </w:p>
        </w:tc>
        <w:tc>
          <w:tcPr>
            <w:tcW w:w="685" w:type="dxa"/>
            <w:tcBorders>
              <w:top w:val="nil"/>
              <w:left w:val="nil"/>
              <w:bottom w:val="nil"/>
              <w:right w:val="nil"/>
            </w:tcBorders>
            <w:shd w:val="clear" w:color="auto" w:fill="auto"/>
            <w:noWrap/>
            <w:hideMark/>
          </w:tcPr>
          <w:p w14:paraId="7A5E3598"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709" w:type="dxa"/>
            <w:tcBorders>
              <w:top w:val="nil"/>
              <w:left w:val="nil"/>
              <w:bottom w:val="nil"/>
              <w:right w:val="nil"/>
            </w:tcBorders>
            <w:shd w:val="clear" w:color="auto" w:fill="auto"/>
            <w:noWrap/>
            <w:hideMark/>
          </w:tcPr>
          <w:p w14:paraId="0B3AF9E3"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11</w:t>
            </w:r>
          </w:p>
        </w:tc>
        <w:tc>
          <w:tcPr>
            <w:tcW w:w="663" w:type="dxa"/>
            <w:tcBorders>
              <w:top w:val="nil"/>
              <w:left w:val="nil"/>
              <w:bottom w:val="nil"/>
              <w:right w:val="nil"/>
            </w:tcBorders>
            <w:shd w:val="clear" w:color="auto" w:fill="auto"/>
            <w:noWrap/>
            <w:hideMark/>
          </w:tcPr>
          <w:p w14:paraId="7091421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8</w:t>
            </w:r>
          </w:p>
        </w:tc>
        <w:tc>
          <w:tcPr>
            <w:tcW w:w="896" w:type="dxa"/>
            <w:tcBorders>
              <w:top w:val="nil"/>
              <w:left w:val="nil"/>
              <w:bottom w:val="nil"/>
              <w:right w:val="nil"/>
            </w:tcBorders>
            <w:shd w:val="clear" w:color="auto" w:fill="auto"/>
            <w:noWrap/>
            <w:hideMark/>
          </w:tcPr>
          <w:p w14:paraId="0FA086C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7</w:t>
            </w:r>
          </w:p>
        </w:tc>
        <w:tc>
          <w:tcPr>
            <w:tcW w:w="2977" w:type="dxa"/>
            <w:tcBorders>
              <w:top w:val="nil"/>
              <w:left w:val="nil"/>
              <w:bottom w:val="nil"/>
              <w:right w:val="nil"/>
            </w:tcBorders>
          </w:tcPr>
          <w:p w14:paraId="1C5E6844" w14:textId="77777777" w:rsidR="00A1583F" w:rsidRPr="00516855" w:rsidRDefault="00A1583F" w:rsidP="00461909">
            <w:pPr>
              <w:spacing w:after="0" w:line="240" w:lineRule="auto"/>
              <w:rPr>
                <w:rFonts w:eastAsia="Times New Roman" w:cstheme="minorHAnsi"/>
                <w:color w:val="000000"/>
                <w:sz w:val="18"/>
                <w:szCs w:val="18"/>
                <w:lang w:eastAsia="en-GB"/>
              </w:rPr>
            </w:pPr>
          </w:p>
        </w:tc>
      </w:tr>
      <w:tr w:rsidR="00A1583F" w:rsidRPr="00EF0566" w14:paraId="588D76D8" w14:textId="77777777" w:rsidTr="00461909">
        <w:trPr>
          <w:trHeight w:val="290"/>
        </w:trPr>
        <w:tc>
          <w:tcPr>
            <w:tcW w:w="960" w:type="dxa"/>
            <w:tcBorders>
              <w:top w:val="nil"/>
              <w:left w:val="nil"/>
              <w:bottom w:val="nil"/>
              <w:right w:val="nil"/>
            </w:tcBorders>
            <w:shd w:val="clear" w:color="auto" w:fill="auto"/>
            <w:noWrap/>
            <w:hideMark/>
          </w:tcPr>
          <w:p w14:paraId="6BBC348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479078</w:t>
            </w:r>
          </w:p>
        </w:tc>
        <w:tc>
          <w:tcPr>
            <w:tcW w:w="1156" w:type="dxa"/>
            <w:tcBorders>
              <w:top w:val="nil"/>
              <w:left w:val="nil"/>
              <w:bottom w:val="nil"/>
              <w:right w:val="nil"/>
            </w:tcBorders>
            <w:shd w:val="clear" w:color="auto" w:fill="auto"/>
            <w:noWrap/>
            <w:hideMark/>
          </w:tcPr>
          <w:p w14:paraId="2E373FD0" w14:textId="77777777" w:rsidR="00A1583F" w:rsidRPr="00EF0566" w:rsidRDefault="00A1583F" w:rsidP="00461909">
            <w:pPr>
              <w:spacing w:after="0" w:line="240" w:lineRule="auto"/>
              <w:jc w:val="right"/>
              <w:rPr>
                <w:rFonts w:ascii="Calibri" w:eastAsia="Times New Roman" w:hAnsi="Calibri" w:cs="Calibri"/>
                <w:i/>
                <w:iCs/>
                <w:color w:val="000000"/>
                <w:lang w:eastAsia="en-GB"/>
              </w:rPr>
            </w:pPr>
            <w:r w:rsidRPr="00EF0566">
              <w:rPr>
                <w:rFonts w:ascii="Calibri" w:eastAsia="Times New Roman" w:hAnsi="Calibri" w:cs="Calibri"/>
                <w:i/>
                <w:iCs/>
                <w:color w:val="000000"/>
                <w:lang w:eastAsia="en-GB"/>
              </w:rPr>
              <w:t>28</w:t>
            </w:r>
          </w:p>
        </w:tc>
        <w:tc>
          <w:tcPr>
            <w:tcW w:w="222" w:type="dxa"/>
            <w:tcBorders>
              <w:top w:val="nil"/>
              <w:left w:val="nil"/>
              <w:bottom w:val="nil"/>
              <w:right w:val="nil"/>
            </w:tcBorders>
            <w:shd w:val="clear" w:color="auto" w:fill="auto"/>
            <w:noWrap/>
            <w:hideMark/>
          </w:tcPr>
          <w:p w14:paraId="1897C749" w14:textId="77777777" w:rsidR="00A1583F" w:rsidRPr="00EF0566" w:rsidRDefault="00A1583F" w:rsidP="00461909">
            <w:pPr>
              <w:spacing w:after="0" w:line="240" w:lineRule="auto"/>
              <w:jc w:val="right"/>
              <w:rPr>
                <w:rFonts w:ascii="Calibri" w:eastAsia="Times New Roman" w:hAnsi="Calibri" w:cs="Calibri"/>
                <w:color w:val="000000"/>
                <w:lang w:eastAsia="en-GB"/>
              </w:rPr>
            </w:pPr>
          </w:p>
        </w:tc>
        <w:tc>
          <w:tcPr>
            <w:tcW w:w="663" w:type="dxa"/>
            <w:tcBorders>
              <w:top w:val="nil"/>
              <w:left w:val="nil"/>
              <w:bottom w:val="nil"/>
              <w:right w:val="nil"/>
            </w:tcBorders>
            <w:shd w:val="clear" w:color="auto" w:fill="auto"/>
            <w:noWrap/>
            <w:hideMark/>
          </w:tcPr>
          <w:p w14:paraId="11C5024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20</w:t>
            </w:r>
          </w:p>
        </w:tc>
        <w:tc>
          <w:tcPr>
            <w:tcW w:w="685" w:type="dxa"/>
            <w:tcBorders>
              <w:top w:val="nil"/>
              <w:left w:val="nil"/>
              <w:bottom w:val="nil"/>
              <w:right w:val="nil"/>
            </w:tcBorders>
            <w:shd w:val="clear" w:color="auto" w:fill="auto"/>
            <w:noWrap/>
            <w:hideMark/>
          </w:tcPr>
          <w:p w14:paraId="4DF43D12"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10</w:t>
            </w:r>
          </w:p>
        </w:tc>
        <w:tc>
          <w:tcPr>
            <w:tcW w:w="709" w:type="dxa"/>
            <w:tcBorders>
              <w:top w:val="nil"/>
              <w:left w:val="nil"/>
              <w:bottom w:val="nil"/>
              <w:right w:val="nil"/>
            </w:tcBorders>
            <w:shd w:val="clear" w:color="auto" w:fill="auto"/>
            <w:noWrap/>
            <w:hideMark/>
          </w:tcPr>
          <w:p w14:paraId="2DD7C3FE"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7</w:t>
            </w:r>
          </w:p>
        </w:tc>
        <w:tc>
          <w:tcPr>
            <w:tcW w:w="663" w:type="dxa"/>
            <w:tcBorders>
              <w:top w:val="nil"/>
              <w:left w:val="nil"/>
              <w:bottom w:val="nil"/>
              <w:right w:val="nil"/>
            </w:tcBorders>
            <w:shd w:val="clear" w:color="auto" w:fill="auto"/>
            <w:noWrap/>
            <w:hideMark/>
          </w:tcPr>
          <w:p w14:paraId="4986A2B1"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7</w:t>
            </w:r>
          </w:p>
        </w:tc>
        <w:tc>
          <w:tcPr>
            <w:tcW w:w="896" w:type="dxa"/>
            <w:tcBorders>
              <w:top w:val="nil"/>
              <w:left w:val="nil"/>
              <w:bottom w:val="nil"/>
              <w:right w:val="nil"/>
            </w:tcBorders>
            <w:shd w:val="clear" w:color="auto" w:fill="auto"/>
            <w:noWrap/>
            <w:hideMark/>
          </w:tcPr>
          <w:p w14:paraId="4D1C3BB6" w14:textId="77777777" w:rsidR="00A1583F" w:rsidRPr="00EF0566" w:rsidRDefault="00A1583F" w:rsidP="00461909">
            <w:pPr>
              <w:spacing w:after="0" w:line="240" w:lineRule="auto"/>
              <w:jc w:val="right"/>
              <w:rPr>
                <w:rFonts w:ascii="Calibri" w:eastAsia="Times New Roman" w:hAnsi="Calibri" w:cs="Calibri"/>
                <w:color w:val="000000"/>
                <w:lang w:eastAsia="en-GB"/>
              </w:rPr>
            </w:pPr>
            <w:r w:rsidRPr="00EF0566">
              <w:rPr>
                <w:rFonts w:ascii="Calibri" w:eastAsia="Times New Roman" w:hAnsi="Calibri" w:cs="Calibri"/>
                <w:color w:val="000000"/>
                <w:lang w:eastAsia="en-GB"/>
              </w:rPr>
              <w:t>14</w:t>
            </w:r>
          </w:p>
        </w:tc>
        <w:tc>
          <w:tcPr>
            <w:tcW w:w="2977" w:type="dxa"/>
            <w:tcBorders>
              <w:top w:val="nil"/>
              <w:left w:val="nil"/>
              <w:bottom w:val="nil"/>
              <w:right w:val="nil"/>
            </w:tcBorders>
          </w:tcPr>
          <w:p w14:paraId="4F2BA609" w14:textId="77777777" w:rsidR="00A1583F" w:rsidRPr="00516855" w:rsidRDefault="00A1583F" w:rsidP="00461909">
            <w:pPr>
              <w:spacing w:after="0" w:line="240" w:lineRule="auto"/>
              <w:rPr>
                <w:rFonts w:eastAsia="Times New Roman" w:cstheme="minorHAnsi"/>
                <w:color w:val="000000"/>
                <w:sz w:val="18"/>
                <w:szCs w:val="18"/>
                <w:lang w:eastAsia="en-GB"/>
              </w:rPr>
            </w:pPr>
            <w:r w:rsidRPr="00516855">
              <w:rPr>
                <w:rFonts w:eastAsia="Times New Roman" w:cstheme="minorHAnsi"/>
                <w:color w:val="000000"/>
                <w:sz w:val="18"/>
                <w:szCs w:val="18"/>
                <w:lang w:eastAsia="en-GB"/>
              </w:rPr>
              <w:t>Field maple collapse c2017, opening stand to south</w:t>
            </w:r>
          </w:p>
        </w:tc>
      </w:tr>
    </w:tbl>
    <w:p w14:paraId="46151290" w14:textId="77777777" w:rsidR="00A1583F" w:rsidRDefault="00A1583F"/>
    <w:p w14:paraId="3175ECD7" w14:textId="77777777" w:rsidR="00A1583F" w:rsidRDefault="00A1583F">
      <w:r>
        <w:br w:type="page"/>
      </w:r>
    </w:p>
    <w:p w14:paraId="140BB55F" w14:textId="77777777" w:rsidR="00A1583F" w:rsidRDefault="00A1583F" w:rsidP="00461909">
      <w:pPr>
        <w:pStyle w:val="Heading2"/>
      </w:pPr>
      <w:bookmarkStart w:id="80" w:name="_Toc92371803"/>
      <w:r>
        <w:t>Appendix 10. The Wytham deer population</w:t>
      </w:r>
      <w:bookmarkEnd w:id="80"/>
    </w:p>
    <w:p w14:paraId="2039B902" w14:textId="77777777" w:rsidR="00A1583F" w:rsidRDefault="00A1583F" w:rsidP="00461909">
      <w:r>
        <w:rPr>
          <w:noProof/>
        </w:rPr>
        <w:t>Osmaston (1959)</w:t>
      </w:r>
      <w:r>
        <w:t xml:space="preserve"> noted the need for fallow deer control but estimated only one buck and five to seven does and young beasts.  He was far more concerned about the effects of rabbits.</w:t>
      </w:r>
    </w:p>
    <w:p w14:paraId="617B3DBE" w14:textId="77777777" w:rsidR="00A1583F" w:rsidRDefault="00A1583F" w:rsidP="00461909">
      <w:r>
        <w:rPr>
          <w:noProof/>
        </w:rPr>
        <w:t>Elton (1966)</w:t>
      </w:r>
      <w:r>
        <w:t xml:space="preserve"> identified the potential threat of deer irruption, perhaps because the deer got much of their food from the surrounding farmland.  He also noted that muntjac were not far away (in a dairy entry he later records their arrival in the Woods in 1967).  There are however far more comments about rabbit impacts.</w:t>
      </w:r>
    </w:p>
    <w:p w14:paraId="4FFC8ED2" w14:textId="77777777" w:rsidR="00A1583F" w:rsidRDefault="00A1583F" w:rsidP="00461909">
      <w:r>
        <w:rPr>
          <w:noProof/>
        </w:rPr>
        <w:t>Sheehan (1979)</w:t>
      </w:r>
      <w:r>
        <w:t xml:space="preserve"> commented that there are about 60 fallow deer and a few muntjac.  The deleterious effects of fallow were judged tolerable, provided that the herd remained at the current size; effects on adjacent farmland were minimal; muntjac might be encouraged on account of their amenity and scientific interest!  </w:t>
      </w:r>
    </w:p>
    <w:p w14:paraId="26FFDE3D" w14:textId="77777777" w:rsidR="00A1583F" w:rsidRDefault="00A1583F" w:rsidP="00461909">
      <w:r>
        <w:rPr>
          <w:noProof/>
        </w:rPr>
        <w:t>Wardell (1987)</w:t>
      </w:r>
      <w:r>
        <w:t xml:space="preserve"> considered that deer were now at unacceptably high level; widespread damage occurred to regeneration and on neighbouring farms; there were about 200+/- 50 fallow, perhaps 300 muntjac, and roe also present.  The numbers are based on estimates provided by Den Woods, the gamekeeper.  </w:t>
      </w:r>
    </w:p>
    <w:p w14:paraId="40FD9CBB" w14:textId="77777777" w:rsidR="00A1583F" w:rsidRDefault="00A1583F" w:rsidP="00461909">
      <w:r>
        <w:t xml:space="preserve">In 1989 the Woods were fenced with the deer inside. Control of deer within the fence initially undertaken on an </w:t>
      </w:r>
      <w:r w:rsidRPr="00957220">
        <w:rPr>
          <w:i/>
          <w:iCs/>
        </w:rPr>
        <w:t>ad hoc</w:t>
      </w:r>
      <w:r>
        <w:t xml:space="preserve"> basis by Wood staff. This strategy proved ineffective and there was a  buildup of the Fallow population inside the fence.</w:t>
      </w:r>
    </w:p>
    <w:p w14:paraId="5C729237" w14:textId="77777777" w:rsidR="00A1583F" w:rsidRDefault="00A1583F" w:rsidP="00461909">
      <w:r>
        <w:t xml:space="preserve">In 1998 a targeted culling programme was agreed: the population largely from the use of dung counting was: </w:t>
      </w:r>
      <w:r w:rsidRPr="00DC7610">
        <w:t>Fallow &gt;375, Roe &gt;20, Muntjac Unknown.</w:t>
      </w:r>
      <w:r>
        <w:t xml:space="preserve"> An initial (ambitious) target was to reduce the population to 30 of each species. </w:t>
      </w:r>
    </w:p>
    <w:p w14:paraId="3260317B" w14:textId="77777777" w:rsidR="00A1583F" w:rsidRDefault="00A1583F" w:rsidP="00461909">
      <w:r>
        <w:t xml:space="preserve"> The programme has been maintained over the last two decades and deer numbers much reduced: going into the 2019/20 cull year the estimates are </w:t>
      </w:r>
      <w:r w:rsidRPr="003325AD">
        <w:t>Fallow &lt;45, Roe &lt;45, Muntjac &gt;60</w:t>
      </w:r>
      <w:r>
        <w:t>.</w:t>
      </w:r>
    </w:p>
    <w:p w14:paraId="2F570BEF" w14:textId="77777777" w:rsidR="00A1583F" w:rsidRDefault="00A1583F">
      <w:r>
        <w:br w:type="page"/>
      </w:r>
    </w:p>
    <w:p w14:paraId="397197E8" w14:textId="77777777" w:rsidR="00A1583F" w:rsidRDefault="00A1583F" w:rsidP="00461909">
      <w:pPr>
        <w:pStyle w:val="Heading2"/>
      </w:pPr>
      <w:bookmarkStart w:id="81" w:name="_Toc92371804"/>
      <w:r>
        <w:t>Appendix 11. Change indices from other surveys for species in the Dawkins plots</w:t>
      </w:r>
      <w:bookmarkEnd w:id="81"/>
    </w:p>
    <w:tbl>
      <w:tblPr>
        <w:tblW w:w="8647" w:type="dxa"/>
        <w:tblLook w:val="04A0" w:firstRow="1" w:lastRow="0" w:firstColumn="1" w:lastColumn="0" w:noHBand="0" w:noVBand="1"/>
      </w:tblPr>
      <w:tblGrid>
        <w:gridCol w:w="1408"/>
        <w:gridCol w:w="1541"/>
        <w:gridCol w:w="1203"/>
        <w:gridCol w:w="1393"/>
        <w:gridCol w:w="1485"/>
        <w:gridCol w:w="1617"/>
      </w:tblGrid>
      <w:tr w:rsidR="00A1583F" w:rsidRPr="00771072" w14:paraId="351B7794" w14:textId="77777777" w:rsidTr="00461909">
        <w:trPr>
          <w:trHeight w:val="557"/>
        </w:trPr>
        <w:tc>
          <w:tcPr>
            <w:tcW w:w="1408" w:type="dxa"/>
            <w:tcBorders>
              <w:top w:val="nil"/>
              <w:left w:val="nil"/>
              <w:bottom w:val="nil"/>
              <w:right w:val="nil"/>
            </w:tcBorders>
            <w:shd w:val="clear" w:color="auto" w:fill="auto"/>
            <w:hideMark/>
          </w:tcPr>
          <w:p w14:paraId="55DD6F14" w14:textId="77777777" w:rsidR="00A1583F" w:rsidRPr="00771072" w:rsidRDefault="00A1583F" w:rsidP="00461909">
            <w:pPr>
              <w:spacing w:after="0" w:line="240" w:lineRule="auto"/>
              <w:rPr>
                <w:rFonts w:ascii="Times New Roman" w:eastAsia="Times New Roman" w:hAnsi="Times New Roman" w:cs="Times New Roman"/>
                <w:sz w:val="24"/>
                <w:szCs w:val="24"/>
                <w:lang w:eastAsia="en-GB"/>
              </w:rPr>
            </w:pPr>
          </w:p>
        </w:tc>
        <w:tc>
          <w:tcPr>
            <w:tcW w:w="2744" w:type="dxa"/>
            <w:gridSpan w:val="2"/>
            <w:tcBorders>
              <w:top w:val="nil"/>
              <w:left w:val="nil"/>
              <w:bottom w:val="nil"/>
              <w:right w:val="nil"/>
            </w:tcBorders>
            <w:shd w:val="clear" w:color="auto" w:fill="auto"/>
            <w:hideMark/>
          </w:tcPr>
          <w:p w14:paraId="2AFB3D44" w14:textId="77777777" w:rsidR="00A1583F"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 xml:space="preserve">Change, 1971-2001 </w:t>
            </w:r>
          </w:p>
          <w:p w14:paraId="036A1BD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(Kirby et al 2005)</w:t>
            </w:r>
          </w:p>
        </w:tc>
        <w:tc>
          <w:tcPr>
            <w:tcW w:w="1393" w:type="dxa"/>
            <w:tcBorders>
              <w:top w:val="nil"/>
              <w:left w:val="nil"/>
              <w:bottom w:val="nil"/>
              <w:right w:val="nil"/>
            </w:tcBorders>
            <w:shd w:val="clear" w:color="auto" w:fill="auto"/>
            <w:hideMark/>
          </w:tcPr>
          <w:p w14:paraId="18BBD60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 xml:space="preserve">Change 1962-2000 </w:t>
            </w:r>
          </w:p>
        </w:tc>
        <w:tc>
          <w:tcPr>
            <w:tcW w:w="1485" w:type="dxa"/>
            <w:tcBorders>
              <w:top w:val="nil"/>
              <w:left w:val="nil"/>
              <w:bottom w:val="nil"/>
              <w:right w:val="nil"/>
            </w:tcBorders>
            <w:shd w:val="clear" w:color="auto" w:fill="auto"/>
            <w:hideMark/>
          </w:tcPr>
          <w:p w14:paraId="790EEE8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Change 1987-2004,)</w:t>
            </w:r>
          </w:p>
        </w:tc>
        <w:tc>
          <w:tcPr>
            <w:tcW w:w="1617" w:type="dxa"/>
            <w:tcBorders>
              <w:top w:val="nil"/>
              <w:left w:val="nil"/>
              <w:bottom w:val="nil"/>
              <w:right w:val="nil"/>
            </w:tcBorders>
            <w:shd w:val="clear" w:color="auto" w:fill="auto"/>
            <w:hideMark/>
          </w:tcPr>
          <w:p w14:paraId="4CE2D53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Ash Dieback effect</w:t>
            </w:r>
            <w:r>
              <w:rPr>
                <w:rFonts w:ascii="Calibri" w:eastAsia="Times New Roman" w:hAnsi="Calibri" w:cs="Calibri"/>
                <w:color w:val="000000"/>
                <w:sz w:val="20"/>
                <w:szCs w:val="20"/>
                <w:lang w:eastAsia="en-GB"/>
              </w:rPr>
              <w:t>?</w:t>
            </w:r>
            <w:r w:rsidRPr="00771072">
              <w:rPr>
                <w:rFonts w:ascii="Calibri" w:eastAsia="Times New Roman" w:hAnsi="Calibri" w:cs="Calibri"/>
                <w:color w:val="000000"/>
                <w:sz w:val="20"/>
                <w:szCs w:val="20"/>
                <w:lang w:eastAsia="en-GB"/>
              </w:rPr>
              <w:t xml:space="preserve"> </w:t>
            </w:r>
          </w:p>
        </w:tc>
      </w:tr>
      <w:tr w:rsidR="00A1583F" w:rsidRPr="00771072" w14:paraId="5A365E8D" w14:textId="77777777" w:rsidTr="00461909">
        <w:trPr>
          <w:trHeight w:val="565"/>
        </w:trPr>
        <w:tc>
          <w:tcPr>
            <w:tcW w:w="1408" w:type="dxa"/>
            <w:tcBorders>
              <w:top w:val="nil"/>
              <w:left w:val="nil"/>
              <w:bottom w:val="nil"/>
              <w:right w:val="nil"/>
            </w:tcBorders>
            <w:shd w:val="clear" w:color="auto" w:fill="auto"/>
            <w:hideMark/>
          </w:tcPr>
          <w:p w14:paraId="79C72A40"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Species abbr.</w:t>
            </w:r>
          </w:p>
        </w:tc>
        <w:tc>
          <w:tcPr>
            <w:tcW w:w="1541" w:type="dxa"/>
            <w:tcBorders>
              <w:top w:val="nil"/>
              <w:left w:val="nil"/>
              <w:bottom w:val="nil"/>
              <w:right w:val="nil"/>
            </w:tcBorders>
            <w:shd w:val="clear" w:color="auto" w:fill="auto"/>
            <w:hideMark/>
          </w:tcPr>
          <w:p w14:paraId="68ACD002"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Pr>
                <w:rFonts w:ascii="Calibri" w:eastAsia="Times New Roman" w:hAnsi="Calibri" w:cs="Calibri"/>
                <w:color w:val="000000"/>
                <w:sz w:val="20"/>
                <w:szCs w:val="20"/>
                <w:lang w:eastAsia="en-GB"/>
              </w:rPr>
              <w:t>S</w:t>
            </w:r>
            <w:r w:rsidRPr="00771072">
              <w:rPr>
                <w:rFonts w:ascii="Calibri" w:eastAsia="Times New Roman" w:hAnsi="Calibri" w:cs="Calibri"/>
                <w:color w:val="000000"/>
                <w:sz w:val="20"/>
                <w:szCs w:val="20"/>
                <w:lang w:eastAsia="en-GB"/>
              </w:rPr>
              <w:t>ite occurrences</w:t>
            </w:r>
          </w:p>
        </w:tc>
        <w:tc>
          <w:tcPr>
            <w:tcW w:w="1203" w:type="dxa"/>
            <w:tcBorders>
              <w:top w:val="nil"/>
              <w:left w:val="nil"/>
              <w:bottom w:val="nil"/>
              <w:right w:val="nil"/>
            </w:tcBorders>
            <w:shd w:val="clear" w:color="auto" w:fill="auto"/>
            <w:hideMark/>
          </w:tcPr>
          <w:p w14:paraId="48B4D92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Pr>
                <w:rFonts w:ascii="Calibri" w:eastAsia="Times New Roman" w:hAnsi="Calibri" w:cs="Calibri"/>
                <w:color w:val="000000"/>
                <w:sz w:val="20"/>
                <w:szCs w:val="20"/>
                <w:lang w:eastAsia="en-GB"/>
              </w:rPr>
              <w:t>P</w:t>
            </w:r>
            <w:r w:rsidRPr="00771072">
              <w:rPr>
                <w:rFonts w:ascii="Calibri" w:eastAsia="Times New Roman" w:hAnsi="Calibri" w:cs="Calibri"/>
                <w:color w:val="000000"/>
                <w:sz w:val="20"/>
                <w:szCs w:val="20"/>
                <w:lang w:eastAsia="en-GB"/>
              </w:rPr>
              <w:t>lot occurrences</w:t>
            </w:r>
          </w:p>
        </w:tc>
        <w:tc>
          <w:tcPr>
            <w:tcW w:w="1393" w:type="dxa"/>
            <w:tcBorders>
              <w:top w:val="nil"/>
              <w:left w:val="nil"/>
              <w:bottom w:val="nil"/>
              <w:right w:val="nil"/>
            </w:tcBorders>
            <w:shd w:val="clear" w:color="auto" w:fill="auto"/>
            <w:hideMark/>
          </w:tcPr>
          <w:p w14:paraId="5CFCAE9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Preston et al 2002</w:t>
            </w:r>
          </w:p>
        </w:tc>
        <w:tc>
          <w:tcPr>
            <w:tcW w:w="1485" w:type="dxa"/>
            <w:tcBorders>
              <w:top w:val="nil"/>
              <w:left w:val="nil"/>
              <w:bottom w:val="nil"/>
              <w:right w:val="nil"/>
            </w:tcBorders>
            <w:shd w:val="clear" w:color="auto" w:fill="auto"/>
            <w:hideMark/>
          </w:tcPr>
          <w:p w14:paraId="64C30B3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Braithwaite et al. 2006</w:t>
            </w:r>
          </w:p>
        </w:tc>
        <w:tc>
          <w:tcPr>
            <w:tcW w:w="1617" w:type="dxa"/>
            <w:tcBorders>
              <w:top w:val="nil"/>
              <w:left w:val="nil"/>
              <w:bottom w:val="nil"/>
              <w:right w:val="nil"/>
            </w:tcBorders>
            <w:shd w:val="clear" w:color="auto" w:fill="auto"/>
            <w:hideMark/>
          </w:tcPr>
          <w:p w14:paraId="2991D21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Mitchell et al. 2016</w:t>
            </w:r>
          </w:p>
        </w:tc>
      </w:tr>
      <w:tr w:rsidR="00A1583F" w:rsidRPr="00771072" w14:paraId="750C0140" w14:textId="77777777" w:rsidTr="00461909">
        <w:trPr>
          <w:trHeight w:val="290"/>
        </w:trPr>
        <w:tc>
          <w:tcPr>
            <w:tcW w:w="1408" w:type="dxa"/>
            <w:tcBorders>
              <w:top w:val="nil"/>
              <w:left w:val="nil"/>
              <w:bottom w:val="nil"/>
              <w:right w:val="nil"/>
            </w:tcBorders>
            <w:shd w:val="clear" w:color="auto" w:fill="auto"/>
            <w:hideMark/>
          </w:tcPr>
          <w:p w14:paraId="72D6340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Achil mil</w:t>
            </w:r>
          </w:p>
        </w:tc>
        <w:tc>
          <w:tcPr>
            <w:tcW w:w="1541" w:type="dxa"/>
            <w:tcBorders>
              <w:top w:val="nil"/>
              <w:left w:val="nil"/>
              <w:bottom w:val="nil"/>
              <w:right w:val="nil"/>
            </w:tcBorders>
            <w:shd w:val="clear" w:color="auto" w:fill="auto"/>
            <w:hideMark/>
          </w:tcPr>
          <w:p w14:paraId="1E9673C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0CE3F8D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20CE841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0.29</w:t>
            </w:r>
          </w:p>
        </w:tc>
        <w:tc>
          <w:tcPr>
            <w:tcW w:w="1485" w:type="dxa"/>
            <w:tcBorders>
              <w:top w:val="nil"/>
              <w:left w:val="nil"/>
              <w:bottom w:val="nil"/>
              <w:right w:val="nil"/>
            </w:tcBorders>
            <w:shd w:val="clear" w:color="auto" w:fill="auto"/>
            <w:hideMark/>
          </w:tcPr>
          <w:p w14:paraId="2DADFF0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-4</w:t>
            </w:r>
          </w:p>
        </w:tc>
        <w:tc>
          <w:tcPr>
            <w:tcW w:w="1617" w:type="dxa"/>
            <w:tcBorders>
              <w:top w:val="nil"/>
              <w:left w:val="nil"/>
              <w:bottom w:val="nil"/>
              <w:right w:val="nil"/>
            </w:tcBorders>
            <w:shd w:val="clear" w:color="auto" w:fill="auto"/>
            <w:hideMark/>
          </w:tcPr>
          <w:p w14:paraId="071CC05A"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2FCAFD4C" w14:textId="77777777" w:rsidTr="00461909">
        <w:trPr>
          <w:trHeight w:val="290"/>
        </w:trPr>
        <w:tc>
          <w:tcPr>
            <w:tcW w:w="1408" w:type="dxa"/>
            <w:tcBorders>
              <w:top w:val="nil"/>
              <w:left w:val="nil"/>
              <w:bottom w:val="nil"/>
              <w:right w:val="nil"/>
            </w:tcBorders>
            <w:shd w:val="clear" w:color="auto" w:fill="auto"/>
            <w:hideMark/>
          </w:tcPr>
          <w:p w14:paraId="6898FC2B"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Aegop pod</w:t>
            </w:r>
          </w:p>
        </w:tc>
        <w:tc>
          <w:tcPr>
            <w:tcW w:w="1541" w:type="dxa"/>
            <w:tcBorders>
              <w:top w:val="nil"/>
              <w:left w:val="nil"/>
              <w:bottom w:val="nil"/>
              <w:right w:val="nil"/>
            </w:tcBorders>
            <w:shd w:val="clear" w:color="auto" w:fill="auto"/>
            <w:hideMark/>
          </w:tcPr>
          <w:p w14:paraId="500EEAA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674C7A6E"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7C01BA87"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-0.45</w:t>
            </w:r>
          </w:p>
        </w:tc>
        <w:tc>
          <w:tcPr>
            <w:tcW w:w="1485" w:type="dxa"/>
            <w:tcBorders>
              <w:top w:val="nil"/>
              <w:left w:val="nil"/>
              <w:bottom w:val="nil"/>
              <w:right w:val="nil"/>
            </w:tcBorders>
            <w:shd w:val="clear" w:color="auto" w:fill="auto"/>
            <w:hideMark/>
          </w:tcPr>
          <w:p w14:paraId="695DD4D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-2</w:t>
            </w:r>
          </w:p>
        </w:tc>
        <w:tc>
          <w:tcPr>
            <w:tcW w:w="1617" w:type="dxa"/>
            <w:tcBorders>
              <w:top w:val="nil"/>
              <w:left w:val="nil"/>
              <w:bottom w:val="nil"/>
              <w:right w:val="nil"/>
            </w:tcBorders>
            <w:shd w:val="clear" w:color="auto" w:fill="auto"/>
            <w:hideMark/>
          </w:tcPr>
          <w:p w14:paraId="4FBA0E7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4075A074" w14:textId="77777777" w:rsidTr="00461909">
        <w:trPr>
          <w:trHeight w:val="290"/>
        </w:trPr>
        <w:tc>
          <w:tcPr>
            <w:tcW w:w="1408" w:type="dxa"/>
            <w:tcBorders>
              <w:top w:val="nil"/>
              <w:left w:val="nil"/>
              <w:bottom w:val="nil"/>
              <w:right w:val="nil"/>
            </w:tcBorders>
            <w:shd w:val="clear" w:color="auto" w:fill="auto"/>
            <w:hideMark/>
          </w:tcPr>
          <w:p w14:paraId="19641A50"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Agrim eup</w:t>
            </w:r>
          </w:p>
        </w:tc>
        <w:tc>
          <w:tcPr>
            <w:tcW w:w="1541" w:type="dxa"/>
            <w:tcBorders>
              <w:top w:val="nil"/>
              <w:left w:val="nil"/>
              <w:bottom w:val="nil"/>
              <w:right w:val="nil"/>
            </w:tcBorders>
            <w:shd w:val="clear" w:color="auto" w:fill="auto"/>
            <w:hideMark/>
          </w:tcPr>
          <w:p w14:paraId="30523067"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5C17A1E1"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11AA130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-0.89</w:t>
            </w:r>
          </w:p>
        </w:tc>
        <w:tc>
          <w:tcPr>
            <w:tcW w:w="1485" w:type="dxa"/>
            <w:tcBorders>
              <w:top w:val="nil"/>
              <w:left w:val="nil"/>
              <w:bottom w:val="nil"/>
              <w:right w:val="nil"/>
            </w:tcBorders>
            <w:shd w:val="clear" w:color="auto" w:fill="auto"/>
            <w:hideMark/>
          </w:tcPr>
          <w:p w14:paraId="44A7ADC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-11</w:t>
            </w:r>
          </w:p>
        </w:tc>
        <w:tc>
          <w:tcPr>
            <w:tcW w:w="1617" w:type="dxa"/>
            <w:tcBorders>
              <w:top w:val="nil"/>
              <w:left w:val="nil"/>
              <w:bottom w:val="nil"/>
              <w:right w:val="nil"/>
            </w:tcBorders>
            <w:shd w:val="clear" w:color="auto" w:fill="auto"/>
            <w:hideMark/>
          </w:tcPr>
          <w:p w14:paraId="6FC3AAA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0C45B3CC" w14:textId="77777777" w:rsidTr="00461909">
        <w:trPr>
          <w:trHeight w:val="290"/>
        </w:trPr>
        <w:tc>
          <w:tcPr>
            <w:tcW w:w="1408" w:type="dxa"/>
            <w:tcBorders>
              <w:top w:val="nil"/>
              <w:left w:val="nil"/>
              <w:bottom w:val="nil"/>
              <w:right w:val="nil"/>
            </w:tcBorders>
            <w:shd w:val="clear" w:color="auto" w:fill="auto"/>
            <w:hideMark/>
          </w:tcPr>
          <w:p w14:paraId="7B99645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Agrop rep</w:t>
            </w:r>
          </w:p>
        </w:tc>
        <w:tc>
          <w:tcPr>
            <w:tcW w:w="1541" w:type="dxa"/>
            <w:tcBorders>
              <w:top w:val="nil"/>
              <w:left w:val="nil"/>
              <w:bottom w:val="nil"/>
              <w:right w:val="nil"/>
            </w:tcBorders>
            <w:shd w:val="clear" w:color="auto" w:fill="auto"/>
            <w:hideMark/>
          </w:tcPr>
          <w:p w14:paraId="46AC6F5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603967D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1551F5F5"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-0.01</w:t>
            </w:r>
          </w:p>
        </w:tc>
        <w:tc>
          <w:tcPr>
            <w:tcW w:w="1485" w:type="dxa"/>
            <w:tcBorders>
              <w:top w:val="nil"/>
              <w:left w:val="nil"/>
              <w:bottom w:val="nil"/>
              <w:right w:val="nil"/>
            </w:tcBorders>
            <w:shd w:val="clear" w:color="auto" w:fill="auto"/>
            <w:hideMark/>
          </w:tcPr>
          <w:p w14:paraId="045570BB"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w:t>
            </w:r>
          </w:p>
        </w:tc>
        <w:tc>
          <w:tcPr>
            <w:tcW w:w="1617" w:type="dxa"/>
            <w:tcBorders>
              <w:top w:val="nil"/>
              <w:left w:val="nil"/>
              <w:bottom w:val="nil"/>
              <w:right w:val="nil"/>
            </w:tcBorders>
            <w:shd w:val="clear" w:color="auto" w:fill="auto"/>
            <w:hideMark/>
          </w:tcPr>
          <w:p w14:paraId="5CD2564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6F47D801" w14:textId="77777777" w:rsidTr="00461909">
        <w:trPr>
          <w:trHeight w:val="290"/>
        </w:trPr>
        <w:tc>
          <w:tcPr>
            <w:tcW w:w="1408" w:type="dxa"/>
            <w:tcBorders>
              <w:top w:val="nil"/>
              <w:left w:val="nil"/>
              <w:bottom w:val="nil"/>
              <w:right w:val="nil"/>
            </w:tcBorders>
            <w:shd w:val="clear" w:color="auto" w:fill="auto"/>
            <w:hideMark/>
          </w:tcPr>
          <w:p w14:paraId="690F5B32"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Agros cap</w:t>
            </w:r>
          </w:p>
        </w:tc>
        <w:tc>
          <w:tcPr>
            <w:tcW w:w="1541" w:type="dxa"/>
            <w:tcBorders>
              <w:top w:val="nil"/>
              <w:left w:val="nil"/>
              <w:bottom w:val="nil"/>
              <w:right w:val="nil"/>
            </w:tcBorders>
            <w:shd w:val="clear" w:color="auto" w:fill="auto"/>
            <w:hideMark/>
          </w:tcPr>
          <w:p w14:paraId="0D2A6EF3"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2FEF155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02120213"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1.28</w:t>
            </w:r>
          </w:p>
        </w:tc>
        <w:tc>
          <w:tcPr>
            <w:tcW w:w="1485" w:type="dxa"/>
            <w:tcBorders>
              <w:top w:val="nil"/>
              <w:left w:val="nil"/>
              <w:bottom w:val="nil"/>
              <w:right w:val="nil"/>
            </w:tcBorders>
            <w:shd w:val="clear" w:color="auto" w:fill="auto"/>
            <w:hideMark/>
          </w:tcPr>
          <w:p w14:paraId="07E63C1E"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4</w:t>
            </w:r>
          </w:p>
        </w:tc>
        <w:tc>
          <w:tcPr>
            <w:tcW w:w="1617" w:type="dxa"/>
            <w:tcBorders>
              <w:top w:val="nil"/>
              <w:left w:val="nil"/>
              <w:bottom w:val="nil"/>
              <w:right w:val="nil"/>
            </w:tcBorders>
            <w:shd w:val="clear" w:color="auto" w:fill="auto"/>
            <w:hideMark/>
          </w:tcPr>
          <w:p w14:paraId="269CFAA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41094324" w14:textId="77777777" w:rsidTr="00461909">
        <w:trPr>
          <w:trHeight w:val="290"/>
        </w:trPr>
        <w:tc>
          <w:tcPr>
            <w:tcW w:w="1408" w:type="dxa"/>
            <w:tcBorders>
              <w:top w:val="nil"/>
              <w:left w:val="nil"/>
              <w:bottom w:val="nil"/>
              <w:right w:val="nil"/>
            </w:tcBorders>
            <w:shd w:val="clear" w:color="auto" w:fill="auto"/>
            <w:hideMark/>
          </w:tcPr>
          <w:p w14:paraId="3236940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Agros gig</w:t>
            </w:r>
          </w:p>
        </w:tc>
        <w:tc>
          <w:tcPr>
            <w:tcW w:w="1541" w:type="dxa"/>
            <w:tcBorders>
              <w:top w:val="nil"/>
              <w:left w:val="nil"/>
              <w:bottom w:val="nil"/>
              <w:right w:val="nil"/>
            </w:tcBorders>
            <w:shd w:val="clear" w:color="auto" w:fill="auto"/>
            <w:hideMark/>
          </w:tcPr>
          <w:p w14:paraId="72DA14A1"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33564BE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10AA36C8"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1.39</w:t>
            </w:r>
          </w:p>
        </w:tc>
        <w:tc>
          <w:tcPr>
            <w:tcW w:w="1485" w:type="dxa"/>
            <w:tcBorders>
              <w:top w:val="nil"/>
              <w:left w:val="nil"/>
              <w:bottom w:val="nil"/>
              <w:right w:val="nil"/>
            </w:tcBorders>
            <w:shd w:val="clear" w:color="auto" w:fill="auto"/>
            <w:hideMark/>
          </w:tcPr>
          <w:p w14:paraId="6D045F09"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-11</w:t>
            </w:r>
          </w:p>
        </w:tc>
        <w:tc>
          <w:tcPr>
            <w:tcW w:w="1617" w:type="dxa"/>
            <w:tcBorders>
              <w:top w:val="nil"/>
              <w:left w:val="nil"/>
              <w:bottom w:val="nil"/>
              <w:right w:val="nil"/>
            </w:tcBorders>
            <w:shd w:val="clear" w:color="auto" w:fill="auto"/>
            <w:hideMark/>
          </w:tcPr>
          <w:p w14:paraId="5BBEC7F1"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2FCC3CD7" w14:textId="77777777" w:rsidTr="00461909">
        <w:trPr>
          <w:trHeight w:val="290"/>
        </w:trPr>
        <w:tc>
          <w:tcPr>
            <w:tcW w:w="1408" w:type="dxa"/>
            <w:tcBorders>
              <w:top w:val="nil"/>
              <w:left w:val="nil"/>
              <w:bottom w:val="nil"/>
              <w:right w:val="nil"/>
            </w:tcBorders>
            <w:shd w:val="clear" w:color="auto" w:fill="auto"/>
            <w:hideMark/>
          </w:tcPr>
          <w:p w14:paraId="1B6186B6"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Agros sto</w:t>
            </w:r>
          </w:p>
        </w:tc>
        <w:tc>
          <w:tcPr>
            <w:tcW w:w="1541" w:type="dxa"/>
            <w:tcBorders>
              <w:top w:val="nil"/>
              <w:left w:val="nil"/>
              <w:bottom w:val="nil"/>
              <w:right w:val="nil"/>
            </w:tcBorders>
            <w:shd w:val="clear" w:color="auto" w:fill="auto"/>
            <w:hideMark/>
          </w:tcPr>
          <w:p w14:paraId="0779A44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60A0C99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13622808"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3.66</w:t>
            </w:r>
          </w:p>
        </w:tc>
        <w:tc>
          <w:tcPr>
            <w:tcW w:w="1485" w:type="dxa"/>
            <w:tcBorders>
              <w:top w:val="nil"/>
              <w:left w:val="nil"/>
              <w:bottom w:val="nil"/>
              <w:right w:val="nil"/>
            </w:tcBorders>
            <w:shd w:val="clear" w:color="auto" w:fill="auto"/>
            <w:hideMark/>
          </w:tcPr>
          <w:p w14:paraId="37A678A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6</w:t>
            </w:r>
          </w:p>
        </w:tc>
        <w:tc>
          <w:tcPr>
            <w:tcW w:w="1617" w:type="dxa"/>
            <w:tcBorders>
              <w:top w:val="nil"/>
              <w:left w:val="nil"/>
              <w:bottom w:val="nil"/>
              <w:right w:val="nil"/>
            </w:tcBorders>
            <w:shd w:val="clear" w:color="auto" w:fill="auto"/>
            <w:hideMark/>
          </w:tcPr>
          <w:p w14:paraId="086F458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3642D7A9" w14:textId="77777777" w:rsidTr="00461909">
        <w:trPr>
          <w:trHeight w:val="290"/>
        </w:trPr>
        <w:tc>
          <w:tcPr>
            <w:tcW w:w="1408" w:type="dxa"/>
            <w:tcBorders>
              <w:top w:val="nil"/>
              <w:left w:val="nil"/>
              <w:bottom w:val="nil"/>
              <w:right w:val="nil"/>
            </w:tcBorders>
            <w:shd w:val="clear" w:color="auto" w:fill="auto"/>
            <w:hideMark/>
          </w:tcPr>
          <w:p w14:paraId="4946DF4B"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Ajuga rep</w:t>
            </w:r>
          </w:p>
        </w:tc>
        <w:tc>
          <w:tcPr>
            <w:tcW w:w="1541" w:type="dxa"/>
            <w:tcBorders>
              <w:top w:val="nil"/>
              <w:left w:val="nil"/>
              <w:bottom w:val="nil"/>
              <w:right w:val="nil"/>
            </w:tcBorders>
            <w:shd w:val="clear" w:color="auto" w:fill="auto"/>
            <w:hideMark/>
          </w:tcPr>
          <w:p w14:paraId="3EF11C42"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42D5EBE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23C844FB"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-0.56</w:t>
            </w:r>
          </w:p>
        </w:tc>
        <w:tc>
          <w:tcPr>
            <w:tcW w:w="1485" w:type="dxa"/>
            <w:tcBorders>
              <w:top w:val="nil"/>
              <w:left w:val="nil"/>
              <w:bottom w:val="nil"/>
              <w:right w:val="nil"/>
            </w:tcBorders>
            <w:shd w:val="clear" w:color="auto" w:fill="auto"/>
            <w:hideMark/>
          </w:tcPr>
          <w:p w14:paraId="550B03E9"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-2</w:t>
            </w:r>
          </w:p>
        </w:tc>
        <w:tc>
          <w:tcPr>
            <w:tcW w:w="1617" w:type="dxa"/>
            <w:tcBorders>
              <w:top w:val="nil"/>
              <w:left w:val="nil"/>
              <w:bottom w:val="nil"/>
              <w:right w:val="nil"/>
            </w:tcBorders>
            <w:shd w:val="clear" w:color="auto" w:fill="auto"/>
            <w:hideMark/>
          </w:tcPr>
          <w:p w14:paraId="22A1DA5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19F76056" w14:textId="77777777" w:rsidTr="00461909">
        <w:trPr>
          <w:trHeight w:val="290"/>
        </w:trPr>
        <w:tc>
          <w:tcPr>
            <w:tcW w:w="1408" w:type="dxa"/>
            <w:tcBorders>
              <w:top w:val="nil"/>
              <w:left w:val="nil"/>
              <w:bottom w:val="nil"/>
              <w:right w:val="nil"/>
            </w:tcBorders>
            <w:shd w:val="clear" w:color="auto" w:fill="auto"/>
            <w:hideMark/>
          </w:tcPr>
          <w:p w14:paraId="3D5838E0"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Allia pet</w:t>
            </w:r>
          </w:p>
        </w:tc>
        <w:tc>
          <w:tcPr>
            <w:tcW w:w="1541" w:type="dxa"/>
            <w:tcBorders>
              <w:top w:val="nil"/>
              <w:left w:val="nil"/>
              <w:bottom w:val="nil"/>
              <w:right w:val="nil"/>
            </w:tcBorders>
            <w:shd w:val="clear" w:color="auto" w:fill="auto"/>
            <w:hideMark/>
          </w:tcPr>
          <w:p w14:paraId="7C8AB1F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up</w:t>
            </w:r>
          </w:p>
        </w:tc>
        <w:tc>
          <w:tcPr>
            <w:tcW w:w="1203" w:type="dxa"/>
            <w:tcBorders>
              <w:top w:val="nil"/>
              <w:left w:val="nil"/>
              <w:bottom w:val="nil"/>
              <w:right w:val="nil"/>
            </w:tcBorders>
            <w:shd w:val="clear" w:color="auto" w:fill="auto"/>
            <w:hideMark/>
          </w:tcPr>
          <w:p w14:paraId="6FDAC46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up</w:t>
            </w:r>
          </w:p>
        </w:tc>
        <w:tc>
          <w:tcPr>
            <w:tcW w:w="1393" w:type="dxa"/>
            <w:tcBorders>
              <w:top w:val="nil"/>
              <w:left w:val="nil"/>
              <w:bottom w:val="nil"/>
              <w:right w:val="nil"/>
            </w:tcBorders>
            <w:shd w:val="clear" w:color="auto" w:fill="auto"/>
            <w:hideMark/>
          </w:tcPr>
          <w:p w14:paraId="36AD4B35"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0.03</w:t>
            </w:r>
          </w:p>
        </w:tc>
        <w:tc>
          <w:tcPr>
            <w:tcW w:w="1485" w:type="dxa"/>
            <w:tcBorders>
              <w:top w:val="nil"/>
              <w:left w:val="nil"/>
              <w:bottom w:val="nil"/>
              <w:right w:val="nil"/>
            </w:tcBorders>
            <w:shd w:val="clear" w:color="auto" w:fill="auto"/>
            <w:hideMark/>
          </w:tcPr>
          <w:p w14:paraId="312AF51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w:t>
            </w:r>
          </w:p>
        </w:tc>
        <w:tc>
          <w:tcPr>
            <w:tcW w:w="1617" w:type="dxa"/>
            <w:tcBorders>
              <w:top w:val="nil"/>
              <w:left w:val="nil"/>
              <w:bottom w:val="nil"/>
              <w:right w:val="nil"/>
            </w:tcBorders>
            <w:shd w:val="clear" w:color="auto" w:fill="auto"/>
            <w:hideMark/>
          </w:tcPr>
          <w:p w14:paraId="580A309A"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5EC0DD5A" w14:textId="77777777" w:rsidTr="00461909">
        <w:trPr>
          <w:trHeight w:val="290"/>
        </w:trPr>
        <w:tc>
          <w:tcPr>
            <w:tcW w:w="1408" w:type="dxa"/>
            <w:tcBorders>
              <w:top w:val="nil"/>
              <w:left w:val="nil"/>
              <w:bottom w:val="nil"/>
              <w:right w:val="nil"/>
            </w:tcBorders>
            <w:shd w:val="clear" w:color="auto" w:fill="auto"/>
            <w:hideMark/>
          </w:tcPr>
          <w:p w14:paraId="4237754B"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Alliu urs</w:t>
            </w:r>
          </w:p>
        </w:tc>
        <w:tc>
          <w:tcPr>
            <w:tcW w:w="1541" w:type="dxa"/>
            <w:tcBorders>
              <w:top w:val="nil"/>
              <w:left w:val="nil"/>
              <w:bottom w:val="nil"/>
              <w:right w:val="nil"/>
            </w:tcBorders>
            <w:shd w:val="clear" w:color="auto" w:fill="auto"/>
            <w:hideMark/>
          </w:tcPr>
          <w:p w14:paraId="649BA4F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4214BF6C"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31005958"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0.24</w:t>
            </w:r>
          </w:p>
        </w:tc>
        <w:tc>
          <w:tcPr>
            <w:tcW w:w="1485" w:type="dxa"/>
            <w:tcBorders>
              <w:top w:val="nil"/>
              <w:left w:val="nil"/>
              <w:bottom w:val="nil"/>
              <w:right w:val="nil"/>
            </w:tcBorders>
            <w:shd w:val="clear" w:color="auto" w:fill="auto"/>
            <w:hideMark/>
          </w:tcPr>
          <w:p w14:paraId="757046E7"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13</w:t>
            </w:r>
          </w:p>
        </w:tc>
        <w:tc>
          <w:tcPr>
            <w:tcW w:w="1617" w:type="dxa"/>
            <w:tcBorders>
              <w:top w:val="nil"/>
              <w:left w:val="nil"/>
              <w:bottom w:val="nil"/>
              <w:right w:val="nil"/>
            </w:tcBorders>
            <w:shd w:val="clear" w:color="auto" w:fill="auto"/>
            <w:hideMark/>
          </w:tcPr>
          <w:p w14:paraId="6F5D0620"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little change</w:t>
            </w:r>
          </w:p>
        </w:tc>
      </w:tr>
      <w:tr w:rsidR="00A1583F" w:rsidRPr="00771072" w14:paraId="1AAD2953" w14:textId="77777777" w:rsidTr="00461909">
        <w:trPr>
          <w:trHeight w:val="290"/>
        </w:trPr>
        <w:tc>
          <w:tcPr>
            <w:tcW w:w="1408" w:type="dxa"/>
            <w:tcBorders>
              <w:top w:val="nil"/>
              <w:left w:val="nil"/>
              <w:bottom w:val="nil"/>
              <w:right w:val="nil"/>
            </w:tcBorders>
            <w:shd w:val="clear" w:color="auto" w:fill="auto"/>
            <w:hideMark/>
          </w:tcPr>
          <w:p w14:paraId="27F8BCE8"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Alope pra</w:t>
            </w:r>
          </w:p>
        </w:tc>
        <w:tc>
          <w:tcPr>
            <w:tcW w:w="1541" w:type="dxa"/>
            <w:tcBorders>
              <w:top w:val="nil"/>
              <w:left w:val="nil"/>
              <w:bottom w:val="nil"/>
              <w:right w:val="nil"/>
            </w:tcBorders>
            <w:shd w:val="clear" w:color="auto" w:fill="auto"/>
            <w:hideMark/>
          </w:tcPr>
          <w:p w14:paraId="0C73E9C0"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55DB199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517130C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0.09</w:t>
            </w:r>
          </w:p>
        </w:tc>
        <w:tc>
          <w:tcPr>
            <w:tcW w:w="1485" w:type="dxa"/>
            <w:tcBorders>
              <w:top w:val="nil"/>
              <w:left w:val="nil"/>
              <w:bottom w:val="nil"/>
              <w:right w:val="nil"/>
            </w:tcBorders>
            <w:shd w:val="clear" w:color="auto" w:fill="auto"/>
            <w:hideMark/>
          </w:tcPr>
          <w:p w14:paraId="7E68753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w:t>
            </w:r>
          </w:p>
        </w:tc>
        <w:tc>
          <w:tcPr>
            <w:tcW w:w="1617" w:type="dxa"/>
            <w:tcBorders>
              <w:top w:val="nil"/>
              <w:left w:val="nil"/>
              <w:bottom w:val="nil"/>
              <w:right w:val="nil"/>
            </w:tcBorders>
            <w:shd w:val="clear" w:color="auto" w:fill="auto"/>
            <w:hideMark/>
          </w:tcPr>
          <w:p w14:paraId="0864B62A"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0FD06657" w14:textId="77777777" w:rsidTr="00461909">
        <w:trPr>
          <w:trHeight w:val="290"/>
        </w:trPr>
        <w:tc>
          <w:tcPr>
            <w:tcW w:w="1408" w:type="dxa"/>
            <w:tcBorders>
              <w:top w:val="nil"/>
              <w:left w:val="nil"/>
              <w:bottom w:val="nil"/>
              <w:right w:val="nil"/>
            </w:tcBorders>
            <w:shd w:val="clear" w:color="auto" w:fill="auto"/>
            <w:hideMark/>
          </w:tcPr>
          <w:p w14:paraId="0017143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Anaga arv</w:t>
            </w:r>
          </w:p>
        </w:tc>
        <w:tc>
          <w:tcPr>
            <w:tcW w:w="1541" w:type="dxa"/>
            <w:tcBorders>
              <w:top w:val="nil"/>
              <w:left w:val="nil"/>
              <w:bottom w:val="nil"/>
              <w:right w:val="nil"/>
            </w:tcBorders>
            <w:shd w:val="clear" w:color="auto" w:fill="auto"/>
            <w:hideMark/>
          </w:tcPr>
          <w:p w14:paraId="1070661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430A4D57"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7D45CBD3"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-0.73</w:t>
            </w:r>
          </w:p>
        </w:tc>
        <w:tc>
          <w:tcPr>
            <w:tcW w:w="1485" w:type="dxa"/>
            <w:tcBorders>
              <w:top w:val="nil"/>
              <w:left w:val="nil"/>
              <w:bottom w:val="nil"/>
              <w:right w:val="nil"/>
            </w:tcBorders>
            <w:shd w:val="clear" w:color="auto" w:fill="auto"/>
            <w:hideMark/>
          </w:tcPr>
          <w:p w14:paraId="79A967BE"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8</w:t>
            </w:r>
          </w:p>
        </w:tc>
        <w:tc>
          <w:tcPr>
            <w:tcW w:w="1617" w:type="dxa"/>
            <w:tcBorders>
              <w:top w:val="nil"/>
              <w:left w:val="nil"/>
              <w:bottom w:val="nil"/>
              <w:right w:val="nil"/>
            </w:tcBorders>
            <w:shd w:val="clear" w:color="auto" w:fill="auto"/>
            <w:hideMark/>
          </w:tcPr>
          <w:p w14:paraId="72FDDB3B"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310AF23D" w14:textId="77777777" w:rsidTr="00461909">
        <w:trPr>
          <w:trHeight w:val="290"/>
        </w:trPr>
        <w:tc>
          <w:tcPr>
            <w:tcW w:w="1408" w:type="dxa"/>
            <w:tcBorders>
              <w:top w:val="nil"/>
              <w:left w:val="nil"/>
              <w:bottom w:val="nil"/>
              <w:right w:val="nil"/>
            </w:tcBorders>
            <w:shd w:val="clear" w:color="auto" w:fill="auto"/>
            <w:hideMark/>
          </w:tcPr>
          <w:p w14:paraId="48F2CD7B"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Anemo nem</w:t>
            </w:r>
          </w:p>
        </w:tc>
        <w:tc>
          <w:tcPr>
            <w:tcW w:w="1541" w:type="dxa"/>
            <w:tcBorders>
              <w:top w:val="nil"/>
              <w:left w:val="nil"/>
              <w:bottom w:val="nil"/>
              <w:right w:val="nil"/>
            </w:tcBorders>
            <w:shd w:val="clear" w:color="auto" w:fill="auto"/>
            <w:hideMark/>
          </w:tcPr>
          <w:p w14:paraId="25C1B22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12DCBDD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396CA18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-0.70</w:t>
            </w:r>
          </w:p>
        </w:tc>
        <w:tc>
          <w:tcPr>
            <w:tcW w:w="1485" w:type="dxa"/>
            <w:tcBorders>
              <w:top w:val="nil"/>
              <w:left w:val="nil"/>
              <w:bottom w:val="nil"/>
              <w:right w:val="nil"/>
            </w:tcBorders>
            <w:shd w:val="clear" w:color="auto" w:fill="auto"/>
            <w:hideMark/>
          </w:tcPr>
          <w:p w14:paraId="177C79A7"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-10</w:t>
            </w:r>
          </w:p>
        </w:tc>
        <w:tc>
          <w:tcPr>
            <w:tcW w:w="1617" w:type="dxa"/>
            <w:tcBorders>
              <w:top w:val="nil"/>
              <w:left w:val="nil"/>
              <w:bottom w:val="nil"/>
              <w:right w:val="nil"/>
            </w:tcBorders>
            <w:shd w:val="clear" w:color="auto" w:fill="auto"/>
            <w:hideMark/>
          </w:tcPr>
          <w:p w14:paraId="1D53C07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increase</w:t>
            </w:r>
          </w:p>
        </w:tc>
      </w:tr>
      <w:tr w:rsidR="00A1583F" w:rsidRPr="00771072" w14:paraId="56237DFE" w14:textId="77777777" w:rsidTr="00461909">
        <w:trPr>
          <w:trHeight w:val="290"/>
        </w:trPr>
        <w:tc>
          <w:tcPr>
            <w:tcW w:w="1408" w:type="dxa"/>
            <w:tcBorders>
              <w:top w:val="nil"/>
              <w:left w:val="nil"/>
              <w:bottom w:val="nil"/>
              <w:right w:val="nil"/>
            </w:tcBorders>
            <w:shd w:val="clear" w:color="auto" w:fill="auto"/>
            <w:hideMark/>
          </w:tcPr>
          <w:p w14:paraId="0BFBEEAC"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Angel syl</w:t>
            </w:r>
          </w:p>
        </w:tc>
        <w:tc>
          <w:tcPr>
            <w:tcW w:w="1541" w:type="dxa"/>
            <w:tcBorders>
              <w:top w:val="nil"/>
              <w:left w:val="nil"/>
              <w:bottom w:val="nil"/>
              <w:right w:val="nil"/>
            </w:tcBorders>
            <w:shd w:val="clear" w:color="auto" w:fill="auto"/>
            <w:hideMark/>
          </w:tcPr>
          <w:p w14:paraId="5AFFEE2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203" w:type="dxa"/>
            <w:tcBorders>
              <w:top w:val="nil"/>
              <w:left w:val="nil"/>
              <w:bottom w:val="nil"/>
              <w:right w:val="nil"/>
            </w:tcBorders>
            <w:shd w:val="clear" w:color="auto" w:fill="auto"/>
            <w:hideMark/>
          </w:tcPr>
          <w:p w14:paraId="2760852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3CE0A5A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0.12</w:t>
            </w:r>
          </w:p>
        </w:tc>
        <w:tc>
          <w:tcPr>
            <w:tcW w:w="1485" w:type="dxa"/>
            <w:tcBorders>
              <w:top w:val="nil"/>
              <w:left w:val="nil"/>
              <w:bottom w:val="nil"/>
              <w:right w:val="nil"/>
            </w:tcBorders>
            <w:shd w:val="clear" w:color="auto" w:fill="auto"/>
            <w:hideMark/>
          </w:tcPr>
          <w:p w14:paraId="113F968B"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-7</w:t>
            </w:r>
          </w:p>
        </w:tc>
        <w:tc>
          <w:tcPr>
            <w:tcW w:w="1617" w:type="dxa"/>
            <w:tcBorders>
              <w:top w:val="nil"/>
              <w:left w:val="nil"/>
              <w:bottom w:val="nil"/>
              <w:right w:val="nil"/>
            </w:tcBorders>
            <w:shd w:val="clear" w:color="auto" w:fill="auto"/>
            <w:hideMark/>
          </w:tcPr>
          <w:p w14:paraId="4F7EFFA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little change</w:t>
            </w:r>
          </w:p>
        </w:tc>
      </w:tr>
      <w:tr w:rsidR="00A1583F" w:rsidRPr="00771072" w14:paraId="560D3701" w14:textId="77777777" w:rsidTr="00461909">
        <w:trPr>
          <w:trHeight w:val="290"/>
        </w:trPr>
        <w:tc>
          <w:tcPr>
            <w:tcW w:w="1408" w:type="dxa"/>
            <w:tcBorders>
              <w:top w:val="nil"/>
              <w:left w:val="nil"/>
              <w:bottom w:val="nil"/>
              <w:right w:val="nil"/>
            </w:tcBorders>
            <w:shd w:val="clear" w:color="auto" w:fill="auto"/>
            <w:hideMark/>
          </w:tcPr>
          <w:p w14:paraId="2AA55390"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Antho odo</w:t>
            </w:r>
          </w:p>
        </w:tc>
        <w:tc>
          <w:tcPr>
            <w:tcW w:w="1541" w:type="dxa"/>
            <w:tcBorders>
              <w:top w:val="nil"/>
              <w:left w:val="nil"/>
              <w:bottom w:val="nil"/>
              <w:right w:val="nil"/>
            </w:tcBorders>
            <w:shd w:val="clear" w:color="auto" w:fill="auto"/>
            <w:hideMark/>
          </w:tcPr>
          <w:p w14:paraId="2383906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0948B2F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4507646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0.90</w:t>
            </w:r>
          </w:p>
        </w:tc>
        <w:tc>
          <w:tcPr>
            <w:tcW w:w="1485" w:type="dxa"/>
            <w:tcBorders>
              <w:top w:val="nil"/>
              <w:left w:val="nil"/>
              <w:bottom w:val="nil"/>
              <w:right w:val="nil"/>
            </w:tcBorders>
            <w:shd w:val="clear" w:color="auto" w:fill="auto"/>
            <w:hideMark/>
          </w:tcPr>
          <w:p w14:paraId="47A2E09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-6</w:t>
            </w:r>
          </w:p>
        </w:tc>
        <w:tc>
          <w:tcPr>
            <w:tcW w:w="1617" w:type="dxa"/>
            <w:tcBorders>
              <w:top w:val="nil"/>
              <w:left w:val="nil"/>
              <w:bottom w:val="nil"/>
              <w:right w:val="nil"/>
            </w:tcBorders>
            <w:shd w:val="clear" w:color="auto" w:fill="auto"/>
            <w:hideMark/>
          </w:tcPr>
          <w:p w14:paraId="4E8EC44A"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7FCA18D1" w14:textId="77777777" w:rsidTr="00461909">
        <w:trPr>
          <w:trHeight w:val="290"/>
        </w:trPr>
        <w:tc>
          <w:tcPr>
            <w:tcW w:w="1408" w:type="dxa"/>
            <w:tcBorders>
              <w:top w:val="nil"/>
              <w:left w:val="nil"/>
              <w:bottom w:val="nil"/>
              <w:right w:val="nil"/>
            </w:tcBorders>
            <w:shd w:val="clear" w:color="auto" w:fill="auto"/>
            <w:hideMark/>
          </w:tcPr>
          <w:p w14:paraId="5403FF53"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Anthr syl</w:t>
            </w:r>
          </w:p>
        </w:tc>
        <w:tc>
          <w:tcPr>
            <w:tcW w:w="1541" w:type="dxa"/>
            <w:tcBorders>
              <w:top w:val="nil"/>
              <w:left w:val="nil"/>
              <w:bottom w:val="nil"/>
              <w:right w:val="nil"/>
            </w:tcBorders>
            <w:shd w:val="clear" w:color="auto" w:fill="auto"/>
            <w:hideMark/>
          </w:tcPr>
          <w:p w14:paraId="3866E473"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5E56ECB0"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47C2FEC5"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-0.19</w:t>
            </w:r>
          </w:p>
        </w:tc>
        <w:tc>
          <w:tcPr>
            <w:tcW w:w="1485" w:type="dxa"/>
            <w:tcBorders>
              <w:top w:val="nil"/>
              <w:left w:val="nil"/>
              <w:bottom w:val="nil"/>
              <w:right w:val="nil"/>
            </w:tcBorders>
            <w:shd w:val="clear" w:color="auto" w:fill="auto"/>
            <w:hideMark/>
          </w:tcPr>
          <w:p w14:paraId="1EB49573"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-2</w:t>
            </w:r>
          </w:p>
        </w:tc>
        <w:tc>
          <w:tcPr>
            <w:tcW w:w="1617" w:type="dxa"/>
            <w:tcBorders>
              <w:top w:val="nil"/>
              <w:left w:val="nil"/>
              <w:bottom w:val="nil"/>
              <w:right w:val="nil"/>
            </w:tcBorders>
            <w:shd w:val="clear" w:color="auto" w:fill="auto"/>
            <w:hideMark/>
          </w:tcPr>
          <w:p w14:paraId="10D61401"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391E9A82" w14:textId="77777777" w:rsidTr="00461909">
        <w:trPr>
          <w:trHeight w:val="290"/>
        </w:trPr>
        <w:tc>
          <w:tcPr>
            <w:tcW w:w="1408" w:type="dxa"/>
            <w:tcBorders>
              <w:top w:val="nil"/>
              <w:left w:val="nil"/>
              <w:bottom w:val="nil"/>
              <w:right w:val="nil"/>
            </w:tcBorders>
            <w:shd w:val="clear" w:color="auto" w:fill="auto"/>
            <w:hideMark/>
          </w:tcPr>
          <w:p w14:paraId="0726FB72"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Arcti lap</w:t>
            </w:r>
          </w:p>
        </w:tc>
        <w:tc>
          <w:tcPr>
            <w:tcW w:w="1541" w:type="dxa"/>
            <w:tcBorders>
              <w:top w:val="nil"/>
              <w:left w:val="nil"/>
              <w:bottom w:val="nil"/>
              <w:right w:val="nil"/>
            </w:tcBorders>
            <w:shd w:val="clear" w:color="auto" w:fill="auto"/>
            <w:hideMark/>
          </w:tcPr>
          <w:p w14:paraId="7D88FF1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0BAEAB17"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46E6388B"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0.51</w:t>
            </w:r>
          </w:p>
        </w:tc>
        <w:tc>
          <w:tcPr>
            <w:tcW w:w="1485" w:type="dxa"/>
            <w:tcBorders>
              <w:top w:val="nil"/>
              <w:left w:val="nil"/>
              <w:bottom w:val="nil"/>
              <w:right w:val="nil"/>
            </w:tcBorders>
            <w:shd w:val="clear" w:color="auto" w:fill="auto"/>
            <w:hideMark/>
          </w:tcPr>
          <w:p w14:paraId="09140644"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6</w:t>
            </w:r>
          </w:p>
        </w:tc>
        <w:tc>
          <w:tcPr>
            <w:tcW w:w="1617" w:type="dxa"/>
            <w:tcBorders>
              <w:top w:val="nil"/>
              <w:left w:val="nil"/>
              <w:bottom w:val="nil"/>
              <w:right w:val="nil"/>
            </w:tcBorders>
            <w:shd w:val="clear" w:color="auto" w:fill="auto"/>
            <w:hideMark/>
          </w:tcPr>
          <w:p w14:paraId="6041030B"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08FEB059" w14:textId="77777777" w:rsidTr="00461909">
        <w:trPr>
          <w:trHeight w:val="290"/>
        </w:trPr>
        <w:tc>
          <w:tcPr>
            <w:tcW w:w="1408" w:type="dxa"/>
            <w:tcBorders>
              <w:top w:val="nil"/>
              <w:left w:val="nil"/>
              <w:bottom w:val="nil"/>
              <w:right w:val="nil"/>
            </w:tcBorders>
            <w:shd w:val="clear" w:color="auto" w:fill="auto"/>
            <w:hideMark/>
          </w:tcPr>
          <w:p w14:paraId="661A3B13"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Arcti min</w:t>
            </w:r>
          </w:p>
        </w:tc>
        <w:tc>
          <w:tcPr>
            <w:tcW w:w="1541" w:type="dxa"/>
            <w:tcBorders>
              <w:top w:val="nil"/>
              <w:left w:val="nil"/>
              <w:bottom w:val="nil"/>
              <w:right w:val="nil"/>
            </w:tcBorders>
            <w:shd w:val="clear" w:color="auto" w:fill="auto"/>
            <w:hideMark/>
          </w:tcPr>
          <w:p w14:paraId="17593D8B"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203" w:type="dxa"/>
            <w:tcBorders>
              <w:top w:val="nil"/>
              <w:left w:val="nil"/>
              <w:bottom w:val="nil"/>
              <w:right w:val="nil"/>
            </w:tcBorders>
            <w:shd w:val="clear" w:color="auto" w:fill="auto"/>
            <w:hideMark/>
          </w:tcPr>
          <w:p w14:paraId="559AB7B7"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2B86C67E"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-0.41</w:t>
            </w:r>
          </w:p>
        </w:tc>
        <w:tc>
          <w:tcPr>
            <w:tcW w:w="1485" w:type="dxa"/>
            <w:tcBorders>
              <w:top w:val="nil"/>
              <w:left w:val="nil"/>
              <w:bottom w:val="nil"/>
              <w:right w:val="nil"/>
            </w:tcBorders>
            <w:shd w:val="clear" w:color="auto" w:fill="auto"/>
            <w:hideMark/>
          </w:tcPr>
          <w:p w14:paraId="6C798F89"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w:t>
            </w:r>
          </w:p>
        </w:tc>
        <w:tc>
          <w:tcPr>
            <w:tcW w:w="1617" w:type="dxa"/>
            <w:tcBorders>
              <w:top w:val="nil"/>
              <w:left w:val="nil"/>
              <w:bottom w:val="nil"/>
              <w:right w:val="nil"/>
            </w:tcBorders>
            <w:shd w:val="clear" w:color="auto" w:fill="auto"/>
            <w:hideMark/>
          </w:tcPr>
          <w:p w14:paraId="0E846AB7"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2E0FC2BE" w14:textId="77777777" w:rsidTr="00461909">
        <w:trPr>
          <w:trHeight w:val="290"/>
        </w:trPr>
        <w:tc>
          <w:tcPr>
            <w:tcW w:w="1408" w:type="dxa"/>
            <w:tcBorders>
              <w:top w:val="nil"/>
              <w:left w:val="nil"/>
              <w:bottom w:val="nil"/>
              <w:right w:val="nil"/>
            </w:tcBorders>
            <w:shd w:val="clear" w:color="auto" w:fill="auto"/>
            <w:hideMark/>
          </w:tcPr>
          <w:p w14:paraId="2DBFECD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Arena ser</w:t>
            </w:r>
          </w:p>
        </w:tc>
        <w:tc>
          <w:tcPr>
            <w:tcW w:w="1541" w:type="dxa"/>
            <w:tcBorders>
              <w:top w:val="nil"/>
              <w:left w:val="nil"/>
              <w:bottom w:val="nil"/>
              <w:right w:val="nil"/>
            </w:tcBorders>
            <w:shd w:val="clear" w:color="auto" w:fill="auto"/>
            <w:hideMark/>
          </w:tcPr>
          <w:p w14:paraId="36EE023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63D8F451"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1521A191"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-0.76</w:t>
            </w:r>
          </w:p>
        </w:tc>
        <w:tc>
          <w:tcPr>
            <w:tcW w:w="1485" w:type="dxa"/>
            <w:tcBorders>
              <w:top w:val="nil"/>
              <w:left w:val="nil"/>
              <w:bottom w:val="nil"/>
              <w:right w:val="nil"/>
            </w:tcBorders>
            <w:shd w:val="clear" w:color="auto" w:fill="auto"/>
            <w:hideMark/>
          </w:tcPr>
          <w:p w14:paraId="463FFEDC"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-11</w:t>
            </w:r>
          </w:p>
        </w:tc>
        <w:tc>
          <w:tcPr>
            <w:tcW w:w="1617" w:type="dxa"/>
            <w:tcBorders>
              <w:top w:val="nil"/>
              <w:left w:val="nil"/>
              <w:bottom w:val="nil"/>
              <w:right w:val="nil"/>
            </w:tcBorders>
            <w:shd w:val="clear" w:color="auto" w:fill="auto"/>
            <w:hideMark/>
          </w:tcPr>
          <w:p w14:paraId="202106D4"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6CAF5FC0" w14:textId="77777777" w:rsidTr="00461909">
        <w:trPr>
          <w:trHeight w:val="290"/>
        </w:trPr>
        <w:tc>
          <w:tcPr>
            <w:tcW w:w="1408" w:type="dxa"/>
            <w:tcBorders>
              <w:top w:val="nil"/>
              <w:left w:val="nil"/>
              <w:bottom w:val="nil"/>
              <w:right w:val="nil"/>
            </w:tcBorders>
            <w:shd w:val="clear" w:color="auto" w:fill="auto"/>
            <w:hideMark/>
          </w:tcPr>
          <w:p w14:paraId="2DAEB0B1"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Arrhe ela</w:t>
            </w:r>
          </w:p>
        </w:tc>
        <w:tc>
          <w:tcPr>
            <w:tcW w:w="1541" w:type="dxa"/>
            <w:tcBorders>
              <w:top w:val="nil"/>
              <w:left w:val="nil"/>
              <w:bottom w:val="nil"/>
              <w:right w:val="nil"/>
            </w:tcBorders>
            <w:shd w:val="clear" w:color="auto" w:fill="auto"/>
            <w:hideMark/>
          </w:tcPr>
          <w:p w14:paraId="21BD3C96"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73CA0880"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28B517AE"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0.37</w:t>
            </w:r>
          </w:p>
        </w:tc>
        <w:tc>
          <w:tcPr>
            <w:tcW w:w="1485" w:type="dxa"/>
            <w:tcBorders>
              <w:top w:val="nil"/>
              <w:left w:val="nil"/>
              <w:bottom w:val="nil"/>
              <w:right w:val="nil"/>
            </w:tcBorders>
            <w:shd w:val="clear" w:color="auto" w:fill="auto"/>
            <w:hideMark/>
          </w:tcPr>
          <w:p w14:paraId="465A276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w:t>
            </w:r>
          </w:p>
        </w:tc>
        <w:tc>
          <w:tcPr>
            <w:tcW w:w="1617" w:type="dxa"/>
            <w:tcBorders>
              <w:top w:val="nil"/>
              <w:left w:val="nil"/>
              <w:bottom w:val="nil"/>
              <w:right w:val="nil"/>
            </w:tcBorders>
            <w:shd w:val="clear" w:color="auto" w:fill="auto"/>
            <w:hideMark/>
          </w:tcPr>
          <w:p w14:paraId="0BA5A4C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increase</w:t>
            </w:r>
          </w:p>
        </w:tc>
      </w:tr>
      <w:tr w:rsidR="00A1583F" w:rsidRPr="00771072" w14:paraId="17F1FBBF" w14:textId="77777777" w:rsidTr="00461909">
        <w:trPr>
          <w:trHeight w:val="290"/>
        </w:trPr>
        <w:tc>
          <w:tcPr>
            <w:tcW w:w="1408" w:type="dxa"/>
            <w:tcBorders>
              <w:top w:val="nil"/>
              <w:left w:val="nil"/>
              <w:bottom w:val="nil"/>
              <w:right w:val="nil"/>
            </w:tcBorders>
            <w:shd w:val="clear" w:color="auto" w:fill="auto"/>
            <w:hideMark/>
          </w:tcPr>
          <w:p w14:paraId="1EF93373"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Arum mac</w:t>
            </w:r>
          </w:p>
        </w:tc>
        <w:tc>
          <w:tcPr>
            <w:tcW w:w="1541" w:type="dxa"/>
            <w:tcBorders>
              <w:top w:val="nil"/>
              <w:left w:val="nil"/>
              <w:bottom w:val="nil"/>
              <w:right w:val="nil"/>
            </w:tcBorders>
            <w:shd w:val="clear" w:color="auto" w:fill="auto"/>
            <w:hideMark/>
          </w:tcPr>
          <w:p w14:paraId="59378F6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438641D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10985E2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-0.28</w:t>
            </w:r>
          </w:p>
        </w:tc>
        <w:tc>
          <w:tcPr>
            <w:tcW w:w="1485" w:type="dxa"/>
            <w:tcBorders>
              <w:top w:val="nil"/>
              <w:left w:val="nil"/>
              <w:bottom w:val="nil"/>
              <w:right w:val="nil"/>
            </w:tcBorders>
            <w:shd w:val="clear" w:color="auto" w:fill="auto"/>
            <w:hideMark/>
          </w:tcPr>
          <w:p w14:paraId="4061970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w:t>
            </w:r>
          </w:p>
        </w:tc>
        <w:tc>
          <w:tcPr>
            <w:tcW w:w="1617" w:type="dxa"/>
            <w:tcBorders>
              <w:top w:val="nil"/>
              <w:left w:val="nil"/>
              <w:bottom w:val="nil"/>
              <w:right w:val="nil"/>
            </w:tcBorders>
            <w:shd w:val="clear" w:color="auto" w:fill="auto"/>
            <w:hideMark/>
          </w:tcPr>
          <w:p w14:paraId="7AEAACBE"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5AF38CC9" w14:textId="77777777" w:rsidTr="00461909">
        <w:trPr>
          <w:trHeight w:val="290"/>
        </w:trPr>
        <w:tc>
          <w:tcPr>
            <w:tcW w:w="1408" w:type="dxa"/>
            <w:tcBorders>
              <w:top w:val="nil"/>
              <w:left w:val="nil"/>
              <w:bottom w:val="nil"/>
              <w:right w:val="nil"/>
            </w:tcBorders>
            <w:shd w:val="clear" w:color="auto" w:fill="auto"/>
            <w:hideMark/>
          </w:tcPr>
          <w:p w14:paraId="395398A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Astra gly</w:t>
            </w:r>
          </w:p>
        </w:tc>
        <w:tc>
          <w:tcPr>
            <w:tcW w:w="1541" w:type="dxa"/>
            <w:tcBorders>
              <w:top w:val="nil"/>
              <w:left w:val="nil"/>
              <w:bottom w:val="nil"/>
              <w:right w:val="nil"/>
            </w:tcBorders>
            <w:shd w:val="clear" w:color="auto" w:fill="auto"/>
            <w:hideMark/>
          </w:tcPr>
          <w:p w14:paraId="5713A5A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27C66B28"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0209AA9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-0.36</w:t>
            </w:r>
          </w:p>
        </w:tc>
        <w:tc>
          <w:tcPr>
            <w:tcW w:w="1485" w:type="dxa"/>
            <w:tcBorders>
              <w:top w:val="nil"/>
              <w:left w:val="nil"/>
              <w:bottom w:val="nil"/>
              <w:right w:val="nil"/>
            </w:tcBorders>
            <w:shd w:val="clear" w:color="auto" w:fill="auto"/>
            <w:hideMark/>
          </w:tcPr>
          <w:p w14:paraId="47E0FF4C"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c>
          <w:tcPr>
            <w:tcW w:w="1617" w:type="dxa"/>
            <w:tcBorders>
              <w:top w:val="nil"/>
              <w:left w:val="nil"/>
              <w:bottom w:val="nil"/>
              <w:right w:val="nil"/>
            </w:tcBorders>
            <w:shd w:val="clear" w:color="auto" w:fill="auto"/>
            <w:hideMark/>
          </w:tcPr>
          <w:p w14:paraId="1DAEEE2A"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r>
      <w:tr w:rsidR="00A1583F" w:rsidRPr="00771072" w14:paraId="09969926" w14:textId="77777777" w:rsidTr="00461909">
        <w:trPr>
          <w:trHeight w:val="290"/>
        </w:trPr>
        <w:tc>
          <w:tcPr>
            <w:tcW w:w="1408" w:type="dxa"/>
            <w:tcBorders>
              <w:top w:val="nil"/>
              <w:left w:val="nil"/>
              <w:bottom w:val="nil"/>
              <w:right w:val="nil"/>
            </w:tcBorders>
            <w:shd w:val="clear" w:color="auto" w:fill="auto"/>
            <w:hideMark/>
          </w:tcPr>
          <w:p w14:paraId="4C6CD87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Athyr fil</w:t>
            </w:r>
          </w:p>
        </w:tc>
        <w:tc>
          <w:tcPr>
            <w:tcW w:w="1541" w:type="dxa"/>
            <w:tcBorders>
              <w:top w:val="nil"/>
              <w:left w:val="nil"/>
              <w:bottom w:val="nil"/>
              <w:right w:val="nil"/>
            </w:tcBorders>
            <w:shd w:val="clear" w:color="auto" w:fill="auto"/>
            <w:hideMark/>
          </w:tcPr>
          <w:p w14:paraId="06B8C76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79C5F45B"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3A3C4DA1"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0.25</w:t>
            </w:r>
          </w:p>
        </w:tc>
        <w:tc>
          <w:tcPr>
            <w:tcW w:w="1485" w:type="dxa"/>
            <w:tcBorders>
              <w:top w:val="nil"/>
              <w:left w:val="nil"/>
              <w:bottom w:val="nil"/>
              <w:right w:val="nil"/>
            </w:tcBorders>
            <w:shd w:val="clear" w:color="auto" w:fill="auto"/>
            <w:hideMark/>
          </w:tcPr>
          <w:p w14:paraId="367AFC05"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-2</w:t>
            </w:r>
          </w:p>
        </w:tc>
        <w:tc>
          <w:tcPr>
            <w:tcW w:w="1617" w:type="dxa"/>
            <w:tcBorders>
              <w:top w:val="nil"/>
              <w:left w:val="nil"/>
              <w:bottom w:val="nil"/>
              <w:right w:val="nil"/>
            </w:tcBorders>
            <w:shd w:val="clear" w:color="auto" w:fill="auto"/>
            <w:hideMark/>
          </w:tcPr>
          <w:p w14:paraId="27232030"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decline</w:t>
            </w:r>
          </w:p>
        </w:tc>
      </w:tr>
      <w:tr w:rsidR="00A1583F" w:rsidRPr="00771072" w14:paraId="36768335" w14:textId="77777777" w:rsidTr="00461909">
        <w:trPr>
          <w:trHeight w:val="290"/>
        </w:trPr>
        <w:tc>
          <w:tcPr>
            <w:tcW w:w="1408" w:type="dxa"/>
            <w:tcBorders>
              <w:top w:val="nil"/>
              <w:left w:val="nil"/>
              <w:bottom w:val="nil"/>
              <w:right w:val="nil"/>
            </w:tcBorders>
            <w:shd w:val="clear" w:color="auto" w:fill="auto"/>
            <w:hideMark/>
          </w:tcPr>
          <w:p w14:paraId="717DF3C2"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Belli per</w:t>
            </w:r>
          </w:p>
        </w:tc>
        <w:tc>
          <w:tcPr>
            <w:tcW w:w="1541" w:type="dxa"/>
            <w:tcBorders>
              <w:top w:val="nil"/>
              <w:left w:val="nil"/>
              <w:bottom w:val="nil"/>
              <w:right w:val="nil"/>
            </w:tcBorders>
            <w:shd w:val="clear" w:color="auto" w:fill="auto"/>
            <w:hideMark/>
          </w:tcPr>
          <w:p w14:paraId="07FD591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1D4F3AF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0396FD3E"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0.89</w:t>
            </w:r>
          </w:p>
        </w:tc>
        <w:tc>
          <w:tcPr>
            <w:tcW w:w="1485" w:type="dxa"/>
            <w:tcBorders>
              <w:top w:val="nil"/>
              <w:left w:val="nil"/>
              <w:bottom w:val="nil"/>
              <w:right w:val="nil"/>
            </w:tcBorders>
            <w:shd w:val="clear" w:color="auto" w:fill="auto"/>
            <w:hideMark/>
          </w:tcPr>
          <w:p w14:paraId="527DD444"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-2</w:t>
            </w:r>
          </w:p>
        </w:tc>
        <w:tc>
          <w:tcPr>
            <w:tcW w:w="1617" w:type="dxa"/>
            <w:tcBorders>
              <w:top w:val="nil"/>
              <w:left w:val="nil"/>
              <w:bottom w:val="nil"/>
              <w:right w:val="nil"/>
            </w:tcBorders>
            <w:shd w:val="clear" w:color="auto" w:fill="auto"/>
            <w:hideMark/>
          </w:tcPr>
          <w:p w14:paraId="40451D01"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65BB4831" w14:textId="77777777" w:rsidTr="00461909">
        <w:trPr>
          <w:trHeight w:val="290"/>
        </w:trPr>
        <w:tc>
          <w:tcPr>
            <w:tcW w:w="1408" w:type="dxa"/>
            <w:tcBorders>
              <w:top w:val="nil"/>
              <w:left w:val="nil"/>
              <w:bottom w:val="nil"/>
              <w:right w:val="nil"/>
            </w:tcBorders>
            <w:shd w:val="clear" w:color="auto" w:fill="auto"/>
            <w:hideMark/>
          </w:tcPr>
          <w:p w14:paraId="7B946BE8"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Beton off</w:t>
            </w:r>
          </w:p>
        </w:tc>
        <w:tc>
          <w:tcPr>
            <w:tcW w:w="1541" w:type="dxa"/>
            <w:tcBorders>
              <w:top w:val="nil"/>
              <w:left w:val="nil"/>
              <w:bottom w:val="nil"/>
              <w:right w:val="nil"/>
            </w:tcBorders>
            <w:shd w:val="clear" w:color="auto" w:fill="auto"/>
            <w:hideMark/>
          </w:tcPr>
          <w:p w14:paraId="07FC937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7FB17977"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568DD08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-0.62</w:t>
            </w:r>
          </w:p>
        </w:tc>
        <w:tc>
          <w:tcPr>
            <w:tcW w:w="1485" w:type="dxa"/>
            <w:tcBorders>
              <w:top w:val="nil"/>
              <w:left w:val="nil"/>
              <w:bottom w:val="nil"/>
              <w:right w:val="nil"/>
            </w:tcBorders>
            <w:shd w:val="clear" w:color="auto" w:fill="auto"/>
            <w:hideMark/>
          </w:tcPr>
          <w:p w14:paraId="1984AB8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-14</w:t>
            </w:r>
          </w:p>
        </w:tc>
        <w:tc>
          <w:tcPr>
            <w:tcW w:w="1617" w:type="dxa"/>
            <w:tcBorders>
              <w:top w:val="nil"/>
              <w:left w:val="nil"/>
              <w:bottom w:val="nil"/>
              <w:right w:val="nil"/>
            </w:tcBorders>
            <w:shd w:val="clear" w:color="auto" w:fill="auto"/>
            <w:hideMark/>
          </w:tcPr>
          <w:p w14:paraId="11B4F22C"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6619D8DC" w14:textId="77777777" w:rsidTr="00461909">
        <w:trPr>
          <w:trHeight w:val="290"/>
        </w:trPr>
        <w:tc>
          <w:tcPr>
            <w:tcW w:w="1408" w:type="dxa"/>
            <w:tcBorders>
              <w:top w:val="nil"/>
              <w:left w:val="nil"/>
              <w:bottom w:val="nil"/>
              <w:right w:val="nil"/>
            </w:tcBorders>
            <w:shd w:val="clear" w:color="auto" w:fill="auto"/>
            <w:hideMark/>
          </w:tcPr>
          <w:p w14:paraId="5CCD613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Blech spi</w:t>
            </w:r>
          </w:p>
        </w:tc>
        <w:tc>
          <w:tcPr>
            <w:tcW w:w="1541" w:type="dxa"/>
            <w:tcBorders>
              <w:top w:val="nil"/>
              <w:left w:val="nil"/>
              <w:bottom w:val="nil"/>
              <w:right w:val="nil"/>
            </w:tcBorders>
            <w:shd w:val="clear" w:color="auto" w:fill="auto"/>
            <w:hideMark/>
          </w:tcPr>
          <w:p w14:paraId="4E170D30"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6561C998"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737FC048"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-0.39</w:t>
            </w:r>
          </w:p>
        </w:tc>
        <w:tc>
          <w:tcPr>
            <w:tcW w:w="1485" w:type="dxa"/>
            <w:tcBorders>
              <w:top w:val="nil"/>
              <w:left w:val="nil"/>
              <w:bottom w:val="nil"/>
              <w:right w:val="nil"/>
            </w:tcBorders>
            <w:shd w:val="clear" w:color="auto" w:fill="auto"/>
            <w:hideMark/>
          </w:tcPr>
          <w:p w14:paraId="070071DC"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-2</w:t>
            </w:r>
          </w:p>
        </w:tc>
        <w:tc>
          <w:tcPr>
            <w:tcW w:w="1617" w:type="dxa"/>
            <w:tcBorders>
              <w:top w:val="nil"/>
              <w:left w:val="nil"/>
              <w:bottom w:val="nil"/>
              <w:right w:val="nil"/>
            </w:tcBorders>
            <w:shd w:val="clear" w:color="auto" w:fill="auto"/>
            <w:hideMark/>
          </w:tcPr>
          <w:p w14:paraId="371CC76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50BA5423" w14:textId="77777777" w:rsidTr="00461909">
        <w:trPr>
          <w:trHeight w:val="290"/>
        </w:trPr>
        <w:tc>
          <w:tcPr>
            <w:tcW w:w="1408" w:type="dxa"/>
            <w:tcBorders>
              <w:top w:val="nil"/>
              <w:left w:val="nil"/>
              <w:bottom w:val="nil"/>
              <w:right w:val="nil"/>
            </w:tcBorders>
            <w:shd w:val="clear" w:color="auto" w:fill="auto"/>
            <w:hideMark/>
          </w:tcPr>
          <w:p w14:paraId="08A15D1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Brach pin</w:t>
            </w:r>
          </w:p>
        </w:tc>
        <w:tc>
          <w:tcPr>
            <w:tcW w:w="1541" w:type="dxa"/>
            <w:tcBorders>
              <w:top w:val="nil"/>
              <w:left w:val="nil"/>
              <w:bottom w:val="nil"/>
              <w:right w:val="nil"/>
            </w:tcBorders>
            <w:shd w:val="clear" w:color="auto" w:fill="auto"/>
            <w:hideMark/>
          </w:tcPr>
          <w:p w14:paraId="317D2E26"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2A6025C6"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4595D8B9"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0.15</w:t>
            </w:r>
          </w:p>
        </w:tc>
        <w:tc>
          <w:tcPr>
            <w:tcW w:w="1485" w:type="dxa"/>
            <w:tcBorders>
              <w:top w:val="nil"/>
              <w:left w:val="nil"/>
              <w:bottom w:val="nil"/>
              <w:right w:val="nil"/>
            </w:tcBorders>
            <w:shd w:val="clear" w:color="auto" w:fill="auto"/>
            <w:hideMark/>
          </w:tcPr>
          <w:p w14:paraId="20A8091A"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3</w:t>
            </w:r>
          </w:p>
        </w:tc>
        <w:tc>
          <w:tcPr>
            <w:tcW w:w="1617" w:type="dxa"/>
            <w:tcBorders>
              <w:top w:val="nil"/>
              <w:left w:val="nil"/>
              <w:bottom w:val="nil"/>
              <w:right w:val="nil"/>
            </w:tcBorders>
            <w:shd w:val="clear" w:color="auto" w:fill="auto"/>
            <w:hideMark/>
          </w:tcPr>
          <w:p w14:paraId="6971E064"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30EC152D" w14:textId="77777777" w:rsidTr="00461909">
        <w:trPr>
          <w:trHeight w:val="290"/>
        </w:trPr>
        <w:tc>
          <w:tcPr>
            <w:tcW w:w="1408" w:type="dxa"/>
            <w:tcBorders>
              <w:top w:val="nil"/>
              <w:left w:val="nil"/>
              <w:bottom w:val="nil"/>
              <w:right w:val="nil"/>
            </w:tcBorders>
            <w:shd w:val="clear" w:color="auto" w:fill="auto"/>
            <w:hideMark/>
          </w:tcPr>
          <w:p w14:paraId="173AAD91"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Brach syl</w:t>
            </w:r>
          </w:p>
        </w:tc>
        <w:tc>
          <w:tcPr>
            <w:tcW w:w="1541" w:type="dxa"/>
            <w:tcBorders>
              <w:top w:val="nil"/>
              <w:left w:val="nil"/>
              <w:bottom w:val="nil"/>
              <w:right w:val="nil"/>
            </w:tcBorders>
            <w:shd w:val="clear" w:color="auto" w:fill="auto"/>
            <w:hideMark/>
          </w:tcPr>
          <w:p w14:paraId="412147E7"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34D0338C"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32565867"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-0.17</w:t>
            </w:r>
          </w:p>
        </w:tc>
        <w:tc>
          <w:tcPr>
            <w:tcW w:w="1485" w:type="dxa"/>
            <w:tcBorders>
              <w:top w:val="nil"/>
              <w:left w:val="nil"/>
              <w:bottom w:val="nil"/>
              <w:right w:val="nil"/>
            </w:tcBorders>
            <w:shd w:val="clear" w:color="auto" w:fill="auto"/>
            <w:hideMark/>
          </w:tcPr>
          <w:p w14:paraId="358A3964"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3</w:t>
            </w:r>
          </w:p>
        </w:tc>
        <w:tc>
          <w:tcPr>
            <w:tcW w:w="1617" w:type="dxa"/>
            <w:tcBorders>
              <w:top w:val="nil"/>
              <w:left w:val="nil"/>
              <w:bottom w:val="nil"/>
              <w:right w:val="nil"/>
            </w:tcBorders>
            <w:shd w:val="clear" w:color="auto" w:fill="auto"/>
            <w:hideMark/>
          </w:tcPr>
          <w:p w14:paraId="12C8803B"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increase</w:t>
            </w:r>
          </w:p>
        </w:tc>
      </w:tr>
      <w:tr w:rsidR="00A1583F" w:rsidRPr="00771072" w14:paraId="32D032B9" w14:textId="77777777" w:rsidTr="00461909">
        <w:trPr>
          <w:trHeight w:val="290"/>
        </w:trPr>
        <w:tc>
          <w:tcPr>
            <w:tcW w:w="1408" w:type="dxa"/>
            <w:tcBorders>
              <w:top w:val="nil"/>
              <w:left w:val="nil"/>
              <w:bottom w:val="nil"/>
              <w:right w:val="nil"/>
            </w:tcBorders>
            <w:shd w:val="clear" w:color="auto" w:fill="auto"/>
            <w:hideMark/>
          </w:tcPr>
          <w:p w14:paraId="6BF52C9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Bromu ere</w:t>
            </w:r>
          </w:p>
        </w:tc>
        <w:tc>
          <w:tcPr>
            <w:tcW w:w="1541" w:type="dxa"/>
            <w:tcBorders>
              <w:top w:val="nil"/>
              <w:left w:val="nil"/>
              <w:bottom w:val="nil"/>
              <w:right w:val="nil"/>
            </w:tcBorders>
            <w:shd w:val="clear" w:color="auto" w:fill="auto"/>
            <w:hideMark/>
          </w:tcPr>
          <w:p w14:paraId="37BCCDD6"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61316614"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3F25F737"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-0.01</w:t>
            </w:r>
          </w:p>
        </w:tc>
        <w:tc>
          <w:tcPr>
            <w:tcW w:w="1485" w:type="dxa"/>
            <w:tcBorders>
              <w:top w:val="nil"/>
              <w:left w:val="nil"/>
              <w:bottom w:val="nil"/>
              <w:right w:val="nil"/>
            </w:tcBorders>
            <w:shd w:val="clear" w:color="auto" w:fill="auto"/>
            <w:hideMark/>
          </w:tcPr>
          <w:p w14:paraId="2E89CCA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-38</w:t>
            </w:r>
          </w:p>
        </w:tc>
        <w:tc>
          <w:tcPr>
            <w:tcW w:w="1617" w:type="dxa"/>
            <w:tcBorders>
              <w:top w:val="nil"/>
              <w:left w:val="nil"/>
              <w:bottom w:val="nil"/>
              <w:right w:val="nil"/>
            </w:tcBorders>
            <w:shd w:val="clear" w:color="auto" w:fill="auto"/>
            <w:hideMark/>
          </w:tcPr>
          <w:p w14:paraId="777DDE9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370BE520" w14:textId="77777777" w:rsidTr="00461909">
        <w:trPr>
          <w:trHeight w:val="290"/>
        </w:trPr>
        <w:tc>
          <w:tcPr>
            <w:tcW w:w="1408" w:type="dxa"/>
            <w:tcBorders>
              <w:top w:val="nil"/>
              <w:left w:val="nil"/>
              <w:bottom w:val="nil"/>
              <w:right w:val="nil"/>
            </w:tcBorders>
            <w:shd w:val="clear" w:color="auto" w:fill="auto"/>
            <w:hideMark/>
          </w:tcPr>
          <w:p w14:paraId="7836B926"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Bromu mol</w:t>
            </w:r>
          </w:p>
        </w:tc>
        <w:tc>
          <w:tcPr>
            <w:tcW w:w="1541" w:type="dxa"/>
            <w:tcBorders>
              <w:top w:val="nil"/>
              <w:left w:val="nil"/>
              <w:bottom w:val="nil"/>
              <w:right w:val="nil"/>
            </w:tcBorders>
            <w:shd w:val="clear" w:color="auto" w:fill="auto"/>
            <w:hideMark/>
          </w:tcPr>
          <w:p w14:paraId="6669CDC1"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04075523"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2859C209"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-0.37</w:t>
            </w:r>
          </w:p>
        </w:tc>
        <w:tc>
          <w:tcPr>
            <w:tcW w:w="1485" w:type="dxa"/>
            <w:tcBorders>
              <w:top w:val="nil"/>
              <w:left w:val="nil"/>
              <w:bottom w:val="nil"/>
              <w:right w:val="nil"/>
            </w:tcBorders>
            <w:shd w:val="clear" w:color="auto" w:fill="auto"/>
            <w:hideMark/>
          </w:tcPr>
          <w:p w14:paraId="16758E17"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c>
          <w:tcPr>
            <w:tcW w:w="1617" w:type="dxa"/>
            <w:tcBorders>
              <w:top w:val="nil"/>
              <w:left w:val="nil"/>
              <w:bottom w:val="nil"/>
              <w:right w:val="nil"/>
            </w:tcBorders>
            <w:shd w:val="clear" w:color="auto" w:fill="auto"/>
            <w:hideMark/>
          </w:tcPr>
          <w:p w14:paraId="36D8D263"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r>
      <w:tr w:rsidR="00A1583F" w:rsidRPr="00771072" w14:paraId="081BCE88" w14:textId="77777777" w:rsidTr="00461909">
        <w:trPr>
          <w:trHeight w:val="290"/>
        </w:trPr>
        <w:tc>
          <w:tcPr>
            <w:tcW w:w="1408" w:type="dxa"/>
            <w:tcBorders>
              <w:top w:val="nil"/>
              <w:left w:val="nil"/>
              <w:bottom w:val="nil"/>
              <w:right w:val="nil"/>
            </w:tcBorders>
            <w:shd w:val="clear" w:color="auto" w:fill="auto"/>
            <w:hideMark/>
          </w:tcPr>
          <w:p w14:paraId="5E61C933"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Bromu ste</w:t>
            </w:r>
          </w:p>
        </w:tc>
        <w:tc>
          <w:tcPr>
            <w:tcW w:w="1541" w:type="dxa"/>
            <w:tcBorders>
              <w:top w:val="nil"/>
              <w:left w:val="nil"/>
              <w:bottom w:val="nil"/>
              <w:right w:val="nil"/>
            </w:tcBorders>
            <w:shd w:val="clear" w:color="auto" w:fill="auto"/>
            <w:hideMark/>
          </w:tcPr>
          <w:p w14:paraId="68709BC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up</w:t>
            </w:r>
          </w:p>
        </w:tc>
        <w:tc>
          <w:tcPr>
            <w:tcW w:w="1203" w:type="dxa"/>
            <w:tcBorders>
              <w:top w:val="nil"/>
              <w:left w:val="nil"/>
              <w:bottom w:val="nil"/>
              <w:right w:val="nil"/>
            </w:tcBorders>
            <w:shd w:val="clear" w:color="auto" w:fill="auto"/>
            <w:hideMark/>
          </w:tcPr>
          <w:p w14:paraId="431594A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up</w:t>
            </w:r>
          </w:p>
        </w:tc>
        <w:tc>
          <w:tcPr>
            <w:tcW w:w="1393" w:type="dxa"/>
            <w:tcBorders>
              <w:top w:val="nil"/>
              <w:left w:val="nil"/>
              <w:bottom w:val="nil"/>
              <w:right w:val="nil"/>
            </w:tcBorders>
            <w:shd w:val="clear" w:color="auto" w:fill="auto"/>
            <w:hideMark/>
          </w:tcPr>
          <w:p w14:paraId="2DF4F009"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0.05</w:t>
            </w:r>
          </w:p>
        </w:tc>
        <w:tc>
          <w:tcPr>
            <w:tcW w:w="1485" w:type="dxa"/>
            <w:tcBorders>
              <w:top w:val="nil"/>
              <w:left w:val="nil"/>
              <w:bottom w:val="nil"/>
              <w:right w:val="nil"/>
            </w:tcBorders>
            <w:shd w:val="clear" w:color="auto" w:fill="auto"/>
            <w:hideMark/>
          </w:tcPr>
          <w:p w14:paraId="28A95E8A"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4</w:t>
            </w:r>
          </w:p>
        </w:tc>
        <w:tc>
          <w:tcPr>
            <w:tcW w:w="1617" w:type="dxa"/>
            <w:tcBorders>
              <w:top w:val="nil"/>
              <w:left w:val="nil"/>
              <w:bottom w:val="nil"/>
              <w:right w:val="nil"/>
            </w:tcBorders>
            <w:shd w:val="clear" w:color="auto" w:fill="auto"/>
            <w:hideMark/>
          </w:tcPr>
          <w:p w14:paraId="049CA2B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66CCF08C" w14:textId="77777777" w:rsidTr="00461909">
        <w:trPr>
          <w:trHeight w:val="290"/>
        </w:trPr>
        <w:tc>
          <w:tcPr>
            <w:tcW w:w="1408" w:type="dxa"/>
            <w:tcBorders>
              <w:top w:val="nil"/>
              <w:left w:val="nil"/>
              <w:bottom w:val="nil"/>
              <w:right w:val="nil"/>
            </w:tcBorders>
            <w:shd w:val="clear" w:color="auto" w:fill="auto"/>
            <w:hideMark/>
          </w:tcPr>
          <w:p w14:paraId="2DCEEEC8"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Bryon dio</w:t>
            </w:r>
          </w:p>
        </w:tc>
        <w:tc>
          <w:tcPr>
            <w:tcW w:w="1541" w:type="dxa"/>
            <w:tcBorders>
              <w:top w:val="nil"/>
              <w:left w:val="nil"/>
              <w:bottom w:val="nil"/>
              <w:right w:val="nil"/>
            </w:tcBorders>
            <w:shd w:val="clear" w:color="auto" w:fill="auto"/>
            <w:hideMark/>
          </w:tcPr>
          <w:p w14:paraId="76AB2B0C"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1F9F54A3"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3E7EACA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-0.50</w:t>
            </w:r>
          </w:p>
        </w:tc>
        <w:tc>
          <w:tcPr>
            <w:tcW w:w="1485" w:type="dxa"/>
            <w:tcBorders>
              <w:top w:val="nil"/>
              <w:left w:val="nil"/>
              <w:bottom w:val="nil"/>
              <w:right w:val="nil"/>
            </w:tcBorders>
            <w:shd w:val="clear" w:color="auto" w:fill="auto"/>
            <w:hideMark/>
          </w:tcPr>
          <w:p w14:paraId="1CB19E44"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c>
          <w:tcPr>
            <w:tcW w:w="1617" w:type="dxa"/>
            <w:tcBorders>
              <w:top w:val="nil"/>
              <w:left w:val="nil"/>
              <w:bottom w:val="nil"/>
              <w:right w:val="nil"/>
            </w:tcBorders>
            <w:shd w:val="clear" w:color="auto" w:fill="auto"/>
            <w:hideMark/>
          </w:tcPr>
          <w:p w14:paraId="65116141"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r>
      <w:tr w:rsidR="00A1583F" w:rsidRPr="00771072" w14:paraId="4043B516" w14:textId="77777777" w:rsidTr="00461909">
        <w:trPr>
          <w:trHeight w:val="290"/>
        </w:trPr>
        <w:tc>
          <w:tcPr>
            <w:tcW w:w="1408" w:type="dxa"/>
            <w:tcBorders>
              <w:top w:val="nil"/>
              <w:left w:val="nil"/>
              <w:bottom w:val="nil"/>
              <w:right w:val="nil"/>
            </w:tcBorders>
            <w:shd w:val="clear" w:color="auto" w:fill="auto"/>
            <w:hideMark/>
          </w:tcPr>
          <w:p w14:paraId="5F352750"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Calam epi</w:t>
            </w:r>
          </w:p>
        </w:tc>
        <w:tc>
          <w:tcPr>
            <w:tcW w:w="1541" w:type="dxa"/>
            <w:tcBorders>
              <w:top w:val="nil"/>
              <w:left w:val="nil"/>
              <w:bottom w:val="nil"/>
              <w:right w:val="nil"/>
            </w:tcBorders>
            <w:shd w:val="clear" w:color="auto" w:fill="auto"/>
            <w:hideMark/>
          </w:tcPr>
          <w:p w14:paraId="15321CF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3E8D7DE7"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5523E8C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0.47</w:t>
            </w:r>
          </w:p>
        </w:tc>
        <w:tc>
          <w:tcPr>
            <w:tcW w:w="1485" w:type="dxa"/>
            <w:tcBorders>
              <w:top w:val="nil"/>
              <w:left w:val="nil"/>
              <w:bottom w:val="nil"/>
              <w:right w:val="nil"/>
            </w:tcBorders>
            <w:shd w:val="clear" w:color="auto" w:fill="auto"/>
            <w:hideMark/>
          </w:tcPr>
          <w:p w14:paraId="5DA5D64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-8</w:t>
            </w:r>
          </w:p>
        </w:tc>
        <w:tc>
          <w:tcPr>
            <w:tcW w:w="1617" w:type="dxa"/>
            <w:tcBorders>
              <w:top w:val="nil"/>
              <w:left w:val="nil"/>
              <w:bottom w:val="nil"/>
              <w:right w:val="nil"/>
            </w:tcBorders>
            <w:shd w:val="clear" w:color="auto" w:fill="auto"/>
            <w:hideMark/>
          </w:tcPr>
          <w:p w14:paraId="3E1B817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52F4C316" w14:textId="77777777" w:rsidTr="00461909">
        <w:trPr>
          <w:trHeight w:val="290"/>
        </w:trPr>
        <w:tc>
          <w:tcPr>
            <w:tcW w:w="1408" w:type="dxa"/>
            <w:tcBorders>
              <w:top w:val="nil"/>
              <w:left w:val="nil"/>
              <w:bottom w:val="nil"/>
              <w:right w:val="nil"/>
            </w:tcBorders>
            <w:shd w:val="clear" w:color="auto" w:fill="auto"/>
            <w:hideMark/>
          </w:tcPr>
          <w:p w14:paraId="0086DF91"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Calys sep</w:t>
            </w:r>
          </w:p>
        </w:tc>
        <w:tc>
          <w:tcPr>
            <w:tcW w:w="1541" w:type="dxa"/>
            <w:tcBorders>
              <w:top w:val="nil"/>
              <w:left w:val="nil"/>
              <w:bottom w:val="nil"/>
              <w:right w:val="nil"/>
            </w:tcBorders>
            <w:shd w:val="clear" w:color="auto" w:fill="auto"/>
            <w:hideMark/>
          </w:tcPr>
          <w:p w14:paraId="513B7798"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7167EBB7"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3ACACD8E"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0.69</w:t>
            </w:r>
          </w:p>
        </w:tc>
        <w:tc>
          <w:tcPr>
            <w:tcW w:w="1485" w:type="dxa"/>
            <w:tcBorders>
              <w:top w:val="nil"/>
              <w:left w:val="nil"/>
              <w:bottom w:val="nil"/>
              <w:right w:val="nil"/>
            </w:tcBorders>
            <w:shd w:val="clear" w:color="auto" w:fill="auto"/>
            <w:hideMark/>
          </w:tcPr>
          <w:p w14:paraId="113CA704"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14</w:t>
            </w:r>
          </w:p>
        </w:tc>
        <w:tc>
          <w:tcPr>
            <w:tcW w:w="1617" w:type="dxa"/>
            <w:tcBorders>
              <w:top w:val="nil"/>
              <w:left w:val="nil"/>
              <w:bottom w:val="nil"/>
              <w:right w:val="nil"/>
            </w:tcBorders>
            <w:shd w:val="clear" w:color="auto" w:fill="auto"/>
            <w:hideMark/>
          </w:tcPr>
          <w:p w14:paraId="5EE0038B"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445CED87" w14:textId="77777777" w:rsidTr="00461909">
        <w:trPr>
          <w:trHeight w:val="290"/>
        </w:trPr>
        <w:tc>
          <w:tcPr>
            <w:tcW w:w="1408" w:type="dxa"/>
            <w:tcBorders>
              <w:top w:val="nil"/>
              <w:left w:val="nil"/>
              <w:bottom w:val="nil"/>
              <w:right w:val="nil"/>
            </w:tcBorders>
            <w:shd w:val="clear" w:color="auto" w:fill="auto"/>
            <w:hideMark/>
          </w:tcPr>
          <w:p w14:paraId="12ED09CC"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Campa tra</w:t>
            </w:r>
          </w:p>
        </w:tc>
        <w:tc>
          <w:tcPr>
            <w:tcW w:w="1541" w:type="dxa"/>
            <w:tcBorders>
              <w:top w:val="nil"/>
              <w:left w:val="nil"/>
              <w:bottom w:val="nil"/>
              <w:right w:val="nil"/>
            </w:tcBorders>
            <w:shd w:val="clear" w:color="auto" w:fill="auto"/>
            <w:hideMark/>
          </w:tcPr>
          <w:p w14:paraId="2A9D92A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203" w:type="dxa"/>
            <w:tcBorders>
              <w:top w:val="nil"/>
              <w:left w:val="nil"/>
              <w:bottom w:val="nil"/>
              <w:right w:val="nil"/>
            </w:tcBorders>
            <w:shd w:val="clear" w:color="auto" w:fill="auto"/>
            <w:hideMark/>
          </w:tcPr>
          <w:p w14:paraId="7A10E032"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7475C6D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0.14</w:t>
            </w:r>
          </w:p>
        </w:tc>
        <w:tc>
          <w:tcPr>
            <w:tcW w:w="1485" w:type="dxa"/>
            <w:tcBorders>
              <w:top w:val="nil"/>
              <w:left w:val="nil"/>
              <w:bottom w:val="nil"/>
              <w:right w:val="nil"/>
            </w:tcBorders>
            <w:shd w:val="clear" w:color="auto" w:fill="auto"/>
            <w:hideMark/>
          </w:tcPr>
          <w:p w14:paraId="6559F68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w:t>
            </w:r>
          </w:p>
        </w:tc>
        <w:tc>
          <w:tcPr>
            <w:tcW w:w="1617" w:type="dxa"/>
            <w:tcBorders>
              <w:top w:val="nil"/>
              <w:left w:val="nil"/>
              <w:bottom w:val="nil"/>
              <w:right w:val="nil"/>
            </w:tcBorders>
            <w:shd w:val="clear" w:color="auto" w:fill="auto"/>
            <w:hideMark/>
          </w:tcPr>
          <w:p w14:paraId="475288F5"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67688FF0" w14:textId="77777777" w:rsidTr="00461909">
        <w:trPr>
          <w:trHeight w:val="290"/>
        </w:trPr>
        <w:tc>
          <w:tcPr>
            <w:tcW w:w="1408" w:type="dxa"/>
            <w:tcBorders>
              <w:top w:val="nil"/>
              <w:left w:val="nil"/>
              <w:bottom w:val="nil"/>
              <w:right w:val="nil"/>
            </w:tcBorders>
            <w:shd w:val="clear" w:color="auto" w:fill="auto"/>
            <w:hideMark/>
          </w:tcPr>
          <w:p w14:paraId="3C113BAB"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Carda fle</w:t>
            </w:r>
          </w:p>
        </w:tc>
        <w:tc>
          <w:tcPr>
            <w:tcW w:w="1541" w:type="dxa"/>
            <w:tcBorders>
              <w:top w:val="nil"/>
              <w:left w:val="nil"/>
              <w:bottom w:val="nil"/>
              <w:right w:val="nil"/>
            </w:tcBorders>
            <w:shd w:val="clear" w:color="auto" w:fill="auto"/>
            <w:hideMark/>
          </w:tcPr>
          <w:p w14:paraId="7C2AF0F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166B893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367B566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1.06</w:t>
            </w:r>
          </w:p>
        </w:tc>
        <w:tc>
          <w:tcPr>
            <w:tcW w:w="1485" w:type="dxa"/>
            <w:tcBorders>
              <w:top w:val="nil"/>
              <w:left w:val="nil"/>
              <w:bottom w:val="nil"/>
              <w:right w:val="nil"/>
            </w:tcBorders>
            <w:shd w:val="clear" w:color="auto" w:fill="auto"/>
            <w:hideMark/>
          </w:tcPr>
          <w:p w14:paraId="34AE5DF9"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7</w:t>
            </w:r>
          </w:p>
        </w:tc>
        <w:tc>
          <w:tcPr>
            <w:tcW w:w="1617" w:type="dxa"/>
            <w:tcBorders>
              <w:top w:val="nil"/>
              <w:left w:val="nil"/>
              <w:bottom w:val="nil"/>
              <w:right w:val="nil"/>
            </w:tcBorders>
            <w:shd w:val="clear" w:color="auto" w:fill="auto"/>
            <w:hideMark/>
          </w:tcPr>
          <w:p w14:paraId="2057E7E9"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4CE675F3" w14:textId="77777777" w:rsidTr="00461909">
        <w:trPr>
          <w:trHeight w:val="290"/>
        </w:trPr>
        <w:tc>
          <w:tcPr>
            <w:tcW w:w="1408" w:type="dxa"/>
            <w:tcBorders>
              <w:top w:val="nil"/>
              <w:left w:val="nil"/>
              <w:bottom w:val="nil"/>
              <w:right w:val="nil"/>
            </w:tcBorders>
            <w:shd w:val="clear" w:color="auto" w:fill="auto"/>
            <w:hideMark/>
          </w:tcPr>
          <w:p w14:paraId="3166D02B"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Carda pra</w:t>
            </w:r>
          </w:p>
        </w:tc>
        <w:tc>
          <w:tcPr>
            <w:tcW w:w="1541" w:type="dxa"/>
            <w:tcBorders>
              <w:top w:val="nil"/>
              <w:left w:val="nil"/>
              <w:bottom w:val="nil"/>
              <w:right w:val="nil"/>
            </w:tcBorders>
            <w:shd w:val="clear" w:color="auto" w:fill="auto"/>
            <w:hideMark/>
          </w:tcPr>
          <w:p w14:paraId="504CBD43"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2B05A3A9"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12644897"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0.42</w:t>
            </w:r>
          </w:p>
        </w:tc>
        <w:tc>
          <w:tcPr>
            <w:tcW w:w="1485" w:type="dxa"/>
            <w:tcBorders>
              <w:top w:val="nil"/>
              <w:left w:val="nil"/>
              <w:bottom w:val="nil"/>
              <w:right w:val="nil"/>
            </w:tcBorders>
            <w:shd w:val="clear" w:color="auto" w:fill="auto"/>
            <w:hideMark/>
          </w:tcPr>
          <w:p w14:paraId="2C417331"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-3</w:t>
            </w:r>
          </w:p>
        </w:tc>
        <w:tc>
          <w:tcPr>
            <w:tcW w:w="1617" w:type="dxa"/>
            <w:tcBorders>
              <w:top w:val="nil"/>
              <w:left w:val="nil"/>
              <w:bottom w:val="nil"/>
              <w:right w:val="nil"/>
            </w:tcBorders>
            <w:shd w:val="clear" w:color="auto" w:fill="auto"/>
            <w:hideMark/>
          </w:tcPr>
          <w:p w14:paraId="65ECEA54"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1D04887B" w14:textId="77777777" w:rsidTr="00461909">
        <w:trPr>
          <w:trHeight w:val="290"/>
        </w:trPr>
        <w:tc>
          <w:tcPr>
            <w:tcW w:w="1408" w:type="dxa"/>
            <w:tcBorders>
              <w:top w:val="nil"/>
              <w:left w:val="nil"/>
              <w:bottom w:val="nil"/>
              <w:right w:val="nil"/>
            </w:tcBorders>
            <w:shd w:val="clear" w:color="auto" w:fill="auto"/>
            <w:hideMark/>
          </w:tcPr>
          <w:p w14:paraId="4047D886"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Carex acu</w:t>
            </w:r>
          </w:p>
        </w:tc>
        <w:tc>
          <w:tcPr>
            <w:tcW w:w="1541" w:type="dxa"/>
            <w:tcBorders>
              <w:top w:val="nil"/>
              <w:left w:val="nil"/>
              <w:bottom w:val="nil"/>
              <w:right w:val="nil"/>
            </w:tcBorders>
            <w:shd w:val="clear" w:color="auto" w:fill="auto"/>
            <w:hideMark/>
          </w:tcPr>
          <w:p w14:paraId="1F4A601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0354991D"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5F82A9B3"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0.16</w:t>
            </w:r>
          </w:p>
        </w:tc>
        <w:tc>
          <w:tcPr>
            <w:tcW w:w="1485" w:type="dxa"/>
            <w:tcBorders>
              <w:top w:val="nil"/>
              <w:left w:val="nil"/>
              <w:bottom w:val="nil"/>
              <w:right w:val="nil"/>
            </w:tcBorders>
            <w:shd w:val="clear" w:color="auto" w:fill="auto"/>
            <w:hideMark/>
          </w:tcPr>
          <w:p w14:paraId="32B532C3"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-2</w:t>
            </w:r>
          </w:p>
        </w:tc>
        <w:tc>
          <w:tcPr>
            <w:tcW w:w="1617" w:type="dxa"/>
            <w:tcBorders>
              <w:top w:val="nil"/>
              <w:left w:val="nil"/>
              <w:bottom w:val="nil"/>
              <w:right w:val="nil"/>
            </w:tcBorders>
            <w:shd w:val="clear" w:color="auto" w:fill="auto"/>
            <w:hideMark/>
          </w:tcPr>
          <w:p w14:paraId="6C69418C"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3C95D6DE" w14:textId="77777777" w:rsidTr="00461909">
        <w:trPr>
          <w:trHeight w:val="290"/>
        </w:trPr>
        <w:tc>
          <w:tcPr>
            <w:tcW w:w="1408" w:type="dxa"/>
            <w:tcBorders>
              <w:top w:val="nil"/>
              <w:left w:val="nil"/>
              <w:bottom w:val="nil"/>
              <w:right w:val="nil"/>
            </w:tcBorders>
            <w:shd w:val="clear" w:color="auto" w:fill="auto"/>
            <w:hideMark/>
          </w:tcPr>
          <w:p w14:paraId="51F48A7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Carex fla</w:t>
            </w:r>
          </w:p>
        </w:tc>
        <w:tc>
          <w:tcPr>
            <w:tcW w:w="1541" w:type="dxa"/>
            <w:tcBorders>
              <w:top w:val="nil"/>
              <w:left w:val="nil"/>
              <w:bottom w:val="nil"/>
              <w:right w:val="nil"/>
            </w:tcBorders>
            <w:shd w:val="clear" w:color="auto" w:fill="auto"/>
            <w:hideMark/>
          </w:tcPr>
          <w:p w14:paraId="2D70980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5385F3A1"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54E0373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0.53</w:t>
            </w:r>
          </w:p>
        </w:tc>
        <w:tc>
          <w:tcPr>
            <w:tcW w:w="1485" w:type="dxa"/>
            <w:tcBorders>
              <w:top w:val="nil"/>
              <w:left w:val="nil"/>
              <w:bottom w:val="nil"/>
              <w:right w:val="nil"/>
            </w:tcBorders>
            <w:shd w:val="clear" w:color="auto" w:fill="auto"/>
            <w:hideMark/>
          </w:tcPr>
          <w:p w14:paraId="38B2F6A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w:t>
            </w:r>
          </w:p>
        </w:tc>
        <w:tc>
          <w:tcPr>
            <w:tcW w:w="1617" w:type="dxa"/>
            <w:tcBorders>
              <w:top w:val="nil"/>
              <w:left w:val="nil"/>
              <w:bottom w:val="nil"/>
              <w:right w:val="nil"/>
            </w:tcBorders>
            <w:shd w:val="clear" w:color="auto" w:fill="auto"/>
            <w:hideMark/>
          </w:tcPr>
          <w:p w14:paraId="44AD049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346CE276" w14:textId="77777777" w:rsidTr="00461909">
        <w:trPr>
          <w:trHeight w:val="290"/>
        </w:trPr>
        <w:tc>
          <w:tcPr>
            <w:tcW w:w="1408" w:type="dxa"/>
            <w:tcBorders>
              <w:top w:val="nil"/>
              <w:left w:val="nil"/>
              <w:bottom w:val="nil"/>
              <w:right w:val="nil"/>
            </w:tcBorders>
            <w:shd w:val="clear" w:color="auto" w:fill="auto"/>
            <w:hideMark/>
          </w:tcPr>
          <w:p w14:paraId="5B60DD76"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Carex hir</w:t>
            </w:r>
          </w:p>
        </w:tc>
        <w:tc>
          <w:tcPr>
            <w:tcW w:w="1541" w:type="dxa"/>
            <w:tcBorders>
              <w:top w:val="nil"/>
              <w:left w:val="nil"/>
              <w:bottom w:val="nil"/>
              <w:right w:val="nil"/>
            </w:tcBorders>
            <w:shd w:val="clear" w:color="auto" w:fill="auto"/>
            <w:hideMark/>
          </w:tcPr>
          <w:p w14:paraId="2E1CD767"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23805499"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0D3A44AE"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0.17</w:t>
            </w:r>
          </w:p>
        </w:tc>
        <w:tc>
          <w:tcPr>
            <w:tcW w:w="1485" w:type="dxa"/>
            <w:tcBorders>
              <w:top w:val="nil"/>
              <w:left w:val="nil"/>
              <w:bottom w:val="nil"/>
              <w:right w:val="nil"/>
            </w:tcBorders>
            <w:shd w:val="clear" w:color="auto" w:fill="auto"/>
            <w:hideMark/>
          </w:tcPr>
          <w:p w14:paraId="0F698B8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17</w:t>
            </w:r>
          </w:p>
        </w:tc>
        <w:tc>
          <w:tcPr>
            <w:tcW w:w="1617" w:type="dxa"/>
            <w:tcBorders>
              <w:top w:val="nil"/>
              <w:left w:val="nil"/>
              <w:bottom w:val="nil"/>
              <w:right w:val="nil"/>
            </w:tcBorders>
            <w:shd w:val="clear" w:color="auto" w:fill="auto"/>
            <w:hideMark/>
          </w:tcPr>
          <w:p w14:paraId="5F1B468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53367394" w14:textId="77777777" w:rsidTr="00461909">
        <w:trPr>
          <w:trHeight w:val="290"/>
        </w:trPr>
        <w:tc>
          <w:tcPr>
            <w:tcW w:w="1408" w:type="dxa"/>
            <w:tcBorders>
              <w:top w:val="nil"/>
              <w:left w:val="nil"/>
              <w:bottom w:val="nil"/>
              <w:right w:val="nil"/>
            </w:tcBorders>
            <w:shd w:val="clear" w:color="auto" w:fill="auto"/>
            <w:hideMark/>
          </w:tcPr>
          <w:p w14:paraId="50389EA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Carex otr</w:t>
            </w:r>
          </w:p>
        </w:tc>
        <w:tc>
          <w:tcPr>
            <w:tcW w:w="1541" w:type="dxa"/>
            <w:tcBorders>
              <w:top w:val="nil"/>
              <w:left w:val="nil"/>
              <w:bottom w:val="nil"/>
              <w:right w:val="nil"/>
            </w:tcBorders>
            <w:shd w:val="clear" w:color="auto" w:fill="auto"/>
            <w:hideMark/>
          </w:tcPr>
          <w:p w14:paraId="272B926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4D9C97E4"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0B7BE63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-0.14</w:t>
            </w:r>
          </w:p>
        </w:tc>
        <w:tc>
          <w:tcPr>
            <w:tcW w:w="1485" w:type="dxa"/>
            <w:tcBorders>
              <w:top w:val="nil"/>
              <w:left w:val="nil"/>
              <w:bottom w:val="nil"/>
              <w:right w:val="nil"/>
            </w:tcBorders>
            <w:shd w:val="clear" w:color="auto" w:fill="auto"/>
            <w:hideMark/>
          </w:tcPr>
          <w:p w14:paraId="2B3A898B"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2</w:t>
            </w:r>
          </w:p>
        </w:tc>
        <w:tc>
          <w:tcPr>
            <w:tcW w:w="1617" w:type="dxa"/>
            <w:tcBorders>
              <w:top w:val="nil"/>
              <w:left w:val="nil"/>
              <w:bottom w:val="nil"/>
              <w:right w:val="nil"/>
            </w:tcBorders>
            <w:shd w:val="clear" w:color="auto" w:fill="auto"/>
            <w:hideMark/>
          </w:tcPr>
          <w:p w14:paraId="7FBB659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4B8403D5" w14:textId="77777777" w:rsidTr="00461909">
        <w:trPr>
          <w:trHeight w:val="290"/>
        </w:trPr>
        <w:tc>
          <w:tcPr>
            <w:tcW w:w="1408" w:type="dxa"/>
            <w:tcBorders>
              <w:top w:val="nil"/>
              <w:left w:val="nil"/>
              <w:bottom w:val="nil"/>
              <w:right w:val="nil"/>
            </w:tcBorders>
            <w:shd w:val="clear" w:color="auto" w:fill="auto"/>
            <w:hideMark/>
          </w:tcPr>
          <w:p w14:paraId="6AFCE77B"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Carex pan</w:t>
            </w:r>
          </w:p>
        </w:tc>
        <w:tc>
          <w:tcPr>
            <w:tcW w:w="1541" w:type="dxa"/>
            <w:tcBorders>
              <w:top w:val="nil"/>
              <w:left w:val="nil"/>
              <w:bottom w:val="nil"/>
              <w:right w:val="nil"/>
            </w:tcBorders>
            <w:shd w:val="clear" w:color="auto" w:fill="auto"/>
            <w:hideMark/>
          </w:tcPr>
          <w:p w14:paraId="0349370C"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2AD1876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43451FB1"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-0.31</w:t>
            </w:r>
          </w:p>
        </w:tc>
        <w:tc>
          <w:tcPr>
            <w:tcW w:w="1485" w:type="dxa"/>
            <w:tcBorders>
              <w:top w:val="nil"/>
              <w:left w:val="nil"/>
              <w:bottom w:val="nil"/>
              <w:right w:val="nil"/>
            </w:tcBorders>
            <w:shd w:val="clear" w:color="auto" w:fill="auto"/>
            <w:hideMark/>
          </w:tcPr>
          <w:p w14:paraId="4DDD9188"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-5</w:t>
            </w:r>
          </w:p>
        </w:tc>
        <w:tc>
          <w:tcPr>
            <w:tcW w:w="1617" w:type="dxa"/>
            <w:tcBorders>
              <w:top w:val="nil"/>
              <w:left w:val="nil"/>
              <w:bottom w:val="nil"/>
              <w:right w:val="nil"/>
            </w:tcBorders>
            <w:shd w:val="clear" w:color="auto" w:fill="auto"/>
            <w:hideMark/>
          </w:tcPr>
          <w:p w14:paraId="4824EC24"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42FBA988" w14:textId="77777777" w:rsidTr="00461909">
        <w:trPr>
          <w:trHeight w:val="290"/>
        </w:trPr>
        <w:tc>
          <w:tcPr>
            <w:tcW w:w="1408" w:type="dxa"/>
            <w:tcBorders>
              <w:top w:val="nil"/>
              <w:left w:val="nil"/>
              <w:bottom w:val="nil"/>
              <w:right w:val="nil"/>
            </w:tcBorders>
            <w:shd w:val="clear" w:color="auto" w:fill="auto"/>
            <w:hideMark/>
          </w:tcPr>
          <w:p w14:paraId="2293EBA8"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Carex pen</w:t>
            </w:r>
          </w:p>
        </w:tc>
        <w:tc>
          <w:tcPr>
            <w:tcW w:w="1541" w:type="dxa"/>
            <w:tcBorders>
              <w:top w:val="nil"/>
              <w:left w:val="nil"/>
              <w:bottom w:val="nil"/>
              <w:right w:val="nil"/>
            </w:tcBorders>
            <w:shd w:val="clear" w:color="auto" w:fill="auto"/>
            <w:hideMark/>
          </w:tcPr>
          <w:p w14:paraId="1FC44760"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47F30252"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up</w:t>
            </w:r>
          </w:p>
        </w:tc>
        <w:tc>
          <w:tcPr>
            <w:tcW w:w="1393" w:type="dxa"/>
            <w:tcBorders>
              <w:top w:val="nil"/>
              <w:left w:val="nil"/>
              <w:bottom w:val="nil"/>
              <w:right w:val="nil"/>
            </w:tcBorders>
            <w:shd w:val="clear" w:color="auto" w:fill="auto"/>
            <w:hideMark/>
          </w:tcPr>
          <w:p w14:paraId="50ACD277"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1.30</w:t>
            </w:r>
          </w:p>
        </w:tc>
        <w:tc>
          <w:tcPr>
            <w:tcW w:w="1485" w:type="dxa"/>
            <w:tcBorders>
              <w:top w:val="nil"/>
              <w:left w:val="nil"/>
              <w:bottom w:val="nil"/>
              <w:right w:val="nil"/>
            </w:tcBorders>
            <w:shd w:val="clear" w:color="auto" w:fill="auto"/>
            <w:hideMark/>
          </w:tcPr>
          <w:p w14:paraId="1112EE6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41</w:t>
            </w:r>
          </w:p>
        </w:tc>
        <w:tc>
          <w:tcPr>
            <w:tcW w:w="1617" w:type="dxa"/>
            <w:tcBorders>
              <w:top w:val="nil"/>
              <w:left w:val="nil"/>
              <w:bottom w:val="nil"/>
              <w:right w:val="nil"/>
            </w:tcBorders>
            <w:shd w:val="clear" w:color="auto" w:fill="auto"/>
            <w:hideMark/>
          </w:tcPr>
          <w:p w14:paraId="1E51CB94"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679F36F4" w14:textId="77777777" w:rsidTr="00461909">
        <w:trPr>
          <w:trHeight w:val="290"/>
        </w:trPr>
        <w:tc>
          <w:tcPr>
            <w:tcW w:w="1408" w:type="dxa"/>
            <w:tcBorders>
              <w:top w:val="nil"/>
              <w:left w:val="nil"/>
              <w:bottom w:val="nil"/>
              <w:right w:val="nil"/>
            </w:tcBorders>
            <w:shd w:val="clear" w:color="auto" w:fill="auto"/>
            <w:hideMark/>
          </w:tcPr>
          <w:p w14:paraId="4BA3AC2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Carex rem</w:t>
            </w:r>
          </w:p>
        </w:tc>
        <w:tc>
          <w:tcPr>
            <w:tcW w:w="1541" w:type="dxa"/>
            <w:tcBorders>
              <w:top w:val="nil"/>
              <w:left w:val="nil"/>
              <w:bottom w:val="nil"/>
              <w:right w:val="nil"/>
            </w:tcBorders>
            <w:shd w:val="clear" w:color="auto" w:fill="auto"/>
            <w:hideMark/>
          </w:tcPr>
          <w:p w14:paraId="61106DF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4E58A5F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up</w:t>
            </w:r>
          </w:p>
        </w:tc>
        <w:tc>
          <w:tcPr>
            <w:tcW w:w="1393" w:type="dxa"/>
            <w:tcBorders>
              <w:top w:val="nil"/>
              <w:left w:val="nil"/>
              <w:bottom w:val="nil"/>
              <w:right w:val="nil"/>
            </w:tcBorders>
            <w:shd w:val="clear" w:color="auto" w:fill="auto"/>
            <w:hideMark/>
          </w:tcPr>
          <w:p w14:paraId="39E3651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0.04</w:t>
            </w:r>
          </w:p>
        </w:tc>
        <w:tc>
          <w:tcPr>
            <w:tcW w:w="1485" w:type="dxa"/>
            <w:tcBorders>
              <w:top w:val="nil"/>
              <w:left w:val="nil"/>
              <w:bottom w:val="nil"/>
              <w:right w:val="nil"/>
            </w:tcBorders>
            <w:shd w:val="clear" w:color="auto" w:fill="auto"/>
            <w:hideMark/>
          </w:tcPr>
          <w:p w14:paraId="63A93EC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15</w:t>
            </w:r>
          </w:p>
        </w:tc>
        <w:tc>
          <w:tcPr>
            <w:tcW w:w="1617" w:type="dxa"/>
            <w:tcBorders>
              <w:top w:val="nil"/>
              <w:left w:val="nil"/>
              <w:bottom w:val="nil"/>
              <w:right w:val="nil"/>
            </w:tcBorders>
            <w:shd w:val="clear" w:color="auto" w:fill="auto"/>
            <w:hideMark/>
          </w:tcPr>
          <w:p w14:paraId="6EDB2173"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426E1212" w14:textId="77777777" w:rsidTr="00461909">
        <w:trPr>
          <w:trHeight w:val="290"/>
        </w:trPr>
        <w:tc>
          <w:tcPr>
            <w:tcW w:w="1408" w:type="dxa"/>
            <w:tcBorders>
              <w:top w:val="nil"/>
              <w:left w:val="nil"/>
              <w:bottom w:val="nil"/>
              <w:right w:val="nil"/>
            </w:tcBorders>
            <w:shd w:val="clear" w:color="auto" w:fill="auto"/>
            <w:hideMark/>
          </w:tcPr>
          <w:p w14:paraId="620C2A58"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Carex rip</w:t>
            </w:r>
          </w:p>
        </w:tc>
        <w:tc>
          <w:tcPr>
            <w:tcW w:w="1541" w:type="dxa"/>
            <w:tcBorders>
              <w:top w:val="nil"/>
              <w:left w:val="nil"/>
              <w:bottom w:val="nil"/>
              <w:right w:val="nil"/>
            </w:tcBorders>
            <w:shd w:val="clear" w:color="auto" w:fill="auto"/>
            <w:hideMark/>
          </w:tcPr>
          <w:p w14:paraId="07C16DE7"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22A1FB08"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3B2819A7"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0.18</w:t>
            </w:r>
          </w:p>
        </w:tc>
        <w:tc>
          <w:tcPr>
            <w:tcW w:w="1485" w:type="dxa"/>
            <w:tcBorders>
              <w:top w:val="nil"/>
              <w:left w:val="nil"/>
              <w:bottom w:val="nil"/>
              <w:right w:val="nil"/>
            </w:tcBorders>
            <w:shd w:val="clear" w:color="auto" w:fill="auto"/>
            <w:hideMark/>
          </w:tcPr>
          <w:p w14:paraId="0C6CFAE8"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4</w:t>
            </w:r>
          </w:p>
        </w:tc>
        <w:tc>
          <w:tcPr>
            <w:tcW w:w="1617" w:type="dxa"/>
            <w:tcBorders>
              <w:top w:val="nil"/>
              <w:left w:val="nil"/>
              <w:bottom w:val="nil"/>
              <w:right w:val="nil"/>
            </w:tcBorders>
            <w:shd w:val="clear" w:color="auto" w:fill="auto"/>
            <w:hideMark/>
          </w:tcPr>
          <w:p w14:paraId="4BE2449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26FEE762" w14:textId="77777777" w:rsidTr="00461909">
        <w:trPr>
          <w:trHeight w:val="290"/>
        </w:trPr>
        <w:tc>
          <w:tcPr>
            <w:tcW w:w="1408" w:type="dxa"/>
            <w:tcBorders>
              <w:top w:val="nil"/>
              <w:left w:val="nil"/>
              <w:bottom w:val="nil"/>
              <w:right w:val="nil"/>
            </w:tcBorders>
            <w:shd w:val="clear" w:color="auto" w:fill="auto"/>
            <w:hideMark/>
          </w:tcPr>
          <w:p w14:paraId="13B825B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Carex syl</w:t>
            </w:r>
          </w:p>
        </w:tc>
        <w:tc>
          <w:tcPr>
            <w:tcW w:w="1541" w:type="dxa"/>
            <w:tcBorders>
              <w:top w:val="nil"/>
              <w:left w:val="nil"/>
              <w:bottom w:val="nil"/>
              <w:right w:val="nil"/>
            </w:tcBorders>
            <w:shd w:val="clear" w:color="auto" w:fill="auto"/>
            <w:hideMark/>
          </w:tcPr>
          <w:p w14:paraId="1A8C9E67"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1FA5879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2C50AD1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0.05</w:t>
            </w:r>
          </w:p>
        </w:tc>
        <w:tc>
          <w:tcPr>
            <w:tcW w:w="1485" w:type="dxa"/>
            <w:tcBorders>
              <w:top w:val="nil"/>
              <w:left w:val="nil"/>
              <w:bottom w:val="nil"/>
              <w:right w:val="nil"/>
            </w:tcBorders>
            <w:shd w:val="clear" w:color="auto" w:fill="auto"/>
            <w:hideMark/>
          </w:tcPr>
          <w:p w14:paraId="2E0C1189"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17</w:t>
            </w:r>
          </w:p>
        </w:tc>
        <w:tc>
          <w:tcPr>
            <w:tcW w:w="1617" w:type="dxa"/>
            <w:tcBorders>
              <w:top w:val="nil"/>
              <w:left w:val="nil"/>
              <w:bottom w:val="nil"/>
              <w:right w:val="nil"/>
            </w:tcBorders>
            <w:shd w:val="clear" w:color="auto" w:fill="auto"/>
            <w:hideMark/>
          </w:tcPr>
          <w:p w14:paraId="20097CA1"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4585A50E" w14:textId="77777777" w:rsidTr="00461909">
        <w:trPr>
          <w:trHeight w:val="290"/>
        </w:trPr>
        <w:tc>
          <w:tcPr>
            <w:tcW w:w="1408" w:type="dxa"/>
            <w:tcBorders>
              <w:top w:val="nil"/>
              <w:left w:val="nil"/>
              <w:bottom w:val="nil"/>
              <w:right w:val="nil"/>
            </w:tcBorders>
            <w:shd w:val="clear" w:color="auto" w:fill="auto"/>
            <w:hideMark/>
          </w:tcPr>
          <w:p w14:paraId="1BFF6B9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Centa ery</w:t>
            </w:r>
          </w:p>
        </w:tc>
        <w:tc>
          <w:tcPr>
            <w:tcW w:w="1541" w:type="dxa"/>
            <w:tcBorders>
              <w:top w:val="nil"/>
              <w:left w:val="nil"/>
              <w:bottom w:val="nil"/>
              <w:right w:val="nil"/>
            </w:tcBorders>
            <w:shd w:val="clear" w:color="auto" w:fill="auto"/>
            <w:hideMark/>
          </w:tcPr>
          <w:p w14:paraId="30CFB3FC"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2B389780"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3518D1E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0.03</w:t>
            </w:r>
          </w:p>
        </w:tc>
        <w:tc>
          <w:tcPr>
            <w:tcW w:w="1485" w:type="dxa"/>
            <w:tcBorders>
              <w:top w:val="nil"/>
              <w:left w:val="nil"/>
              <w:bottom w:val="nil"/>
              <w:right w:val="nil"/>
            </w:tcBorders>
            <w:shd w:val="clear" w:color="auto" w:fill="auto"/>
            <w:hideMark/>
          </w:tcPr>
          <w:p w14:paraId="1438906A"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7</w:t>
            </w:r>
          </w:p>
        </w:tc>
        <w:tc>
          <w:tcPr>
            <w:tcW w:w="1617" w:type="dxa"/>
            <w:tcBorders>
              <w:top w:val="nil"/>
              <w:left w:val="nil"/>
              <w:bottom w:val="nil"/>
              <w:right w:val="nil"/>
            </w:tcBorders>
            <w:shd w:val="clear" w:color="auto" w:fill="auto"/>
            <w:hideMark/>
          </w:tcPr>
          <w:p w14:paraId="5908E6A8"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30D685FB" w14:textId="77777777" w:rsidTr="00461909">
        <w:trPr>
          <w:trHeight w:val="290"/>
        </w:trPr>
        <w:tc>
          <w:tcPr>
            <w:tcW w:w="1408" w:type="dxa"/>
            <w:tcBorders>
              <w:top w:val="nil"/>
              <w:left w:val="nil"/>
              <w:bottom w:val="nil"/>
              <w:right w:val="nil"/>
            </w:tcBorders>
            <w:shd w:val="clear" w:color="auto" w:fill="auto"/>
            <w:hideMark/>
          </w:tcPr>
          <w:p w14:paraId="3319E4C0"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Centa nig</w:t>
            </w:r>
          </w:p>
        </w:tc>
        <w:tc>
          <w:tcPr>
            <w:tcW w:w="1541" w:type="dxa"/>
            <w:tcBorders>
              <w:top w:val="nil"/>
              <w:left w:val="nil"/>
              <w:bottom w:val="nil"/>
              <w:right w:val="nil"/>
            </w:tcBorders>
            <w:shd w:val="clear" w:color="auto" w:fill="auto"/>
            <w:hideMark/>
          </w:tcPr>
          <w:p w14:paraId="03696B5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203" w:type="dxa"/>
            <w:tcBorders>
              <w:top w:val="nil"/>
              <w:left w:val="nil"/>
              <w:bottom w:val="nil"/>
              <w:right w:val="nil"/>
            </w:tcBorders>
            <w:shd w:val="clear" w:color="auto" w:fill="auto"/>
            <w:hideMark/>
          </w:tcPr>
          <w:p w14:paraId="7E4807C0"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2C5E497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-0.25</w:t>
            </w:r>
          </w:p>
        </w:tc>
        <w:tc>
          <w:tcPr>
            <w:tcW w:w="1485" w:type="dxa"/>
            <w:tcBorders>
              <w:top w:val="nil"/>
              <w:left w:val="nil"/>
              <w:bottom w:val="nil"/>
              <w:right w:val="nil"/>
            </w:tcBorders>
            <w:shd w:val="clear" w:color="auto" w:fill="auto"/>
            <w:hideMark/>
          </w:tcPr>
          <w:p w14:paraId="3834FF5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w:t>
            </w:r>
          </w:p>
        </w:tc>
        <w:tc>
          <w:tcPr>
            <w:tcW w:w="1617" w:type="dxa"/>
            <w:tcBorders>
              <w:top w:val="nil"/>
              <w:left w:val="nil"/>
              <w:bottom w:val="nil"/>
              <w:right w:val="nil"/>
            </w:tcBorders>
            <w:shd w:val="clear" w:color="auto" w:fill="auto"/>
            <w:hideMark/>
          </w:tcPr>
          <w:p w14:paraId="6433C341"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6D6FC32E" w14:textId="77777777" w:rsidTr="00461909">
        <w:trPr>
          <w:trHeight w:val="290"/>
        </w:trPr>
        <w:tc>
          <w:tcPr>
            <w:tcW w:w="1408" w:type="dxa"/>
            <w:tcBorders>
              <w:top w:val="nil"/>
              <w:left w:val="nil"/>
              <w:bottom w:val="nil"/>
              <w:right w:val="nil"/>
            </w:tcBorders>
            <w:shd w:val="clear" w:color="auto" w:fill="auto"/>
            <w:hideMark/>
          </w:tcPr>
          <w:p w14:paraId="30DEC13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Ceras fon</w:t>
            </w:r>
          </w:p>
        </w:tc>
        <w:tc>
          <w:tcPr>
            <w:tcW w:w="1541" w:type="dxa"/>
            <w:tcBorders>
              <w:top w:val="nil"/>
              <w:left w:val="nil"/>
              <w:bottom w:val="nil"/>
              <w:right w:val="nil"/>
            </w:tcBorders>
            <w:shd w:val="clear" w:color="auto" w:fill="auto"/>
            <w:hideMark/>
          </w:tcPr>
          <w:p w14:paraId="6CA6CB9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55DE638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4F9D516A"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1.40</w:t>
            </w:r>
          </w:p>
        </w:tc>
        <w:tc>
          <w:tcPr>
            <w:tcW w:w="1485" w:type="dxa"/>
            <w:tcBorders>
              <w:top w:val="nil"/>
              <w:left w:val="nil"/>
              <w:bottom w:val="nil"/>
              <w:right w:val="nil"/>
            </w:tcBorders>
            <w:shd w:val="clear" w:color="auto" w:fill="auto"/>
            <w:hideMark/>
          </w:tcPr>
          <w:p w14:paraId="614936C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-3</w:t>
            </w:r>
          </w:p>
        </w:tc>
        <w:tc>
          <w:tcPr>
            <w:tcW w:w="1617" w:type="dxa"/>
            <w:tcBorders>
              <w:top w:val="nil"/>
              <w:left w:val="nil"/>
              <w:bottom w:val="nil"/>
              <w:right w:val="nil"/>
            </w:tcBorders>
            <w:shd w:val="clear" w:color="auto" w:fill="auto"/>
            <w:hideMark/>
          </w:tcPr>
          <w:p w14:paraId="50C695DB"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783B5B4A" w14:textId="77777777" w:rsidTr="00461909">
        <w:trPr>
          <w:trHeight w:val="290"/>
        </w:trPr>
        <w:tc>
          <w:tcPr>
            <w:tcW w:w="1408" w:type="dxa"/>
            <w:tcBorders>
              <w:top w:val="nil"/>
              <w:left w:val="nil"/>
              <w:bottom w:val="nil"/>
              <w:right w:val="nil"/>
            </w:tcBorders>
            <w:shd w:val="clear" w:color="auto" w:fill="auto"/>
            <w:hideMark/>
          </w:tcPr>
          <w:p w14:paraId="739FA6A1"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Chame ang</w:t>
            </w:r>
          </w:p>
        </w:tc>
        <w:tc>
          <w:tcPr>
            <w:tcW w:w="1541" w:type="dxa"/>
            <w:tcBorders>
              <w:top w:val="nil"/>
              <w:left w:val="nil"/>
              <w:bottom w:val="nil"/>
              <w:right w:val="nil"/>
            </w:tcBorders>
            <w:shd w:val="clear" w:color="auto" w:fill="auto"/>
            <w:hideMark/>
          </w:tcPr>
          <w:p w14:paraId="4EC8767C"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7B764098"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0299075A"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-0.01</w:t>
            </w:r>
          </w:p>
        </w:tc>
        <w:tc>
          <w:tcPr>
            <w:tcW w:w="1485" w:type="dxa"/>
            <w:tcBorders>
              <w:top w:val="nil"/>
              <w:left w:val="nil"/>
              <w:bottom w:val="nil"/>
              <w:right w:val="nil"/>
            </w:tcBorders>
            <w:shd w:val="clear" w:color="auto" w:fill="auto"/>
            <w:hideMark/>
          </w:tcPr>
          <w:p w14:paraId="43BBAC2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-3</w:t>
            </w:r>
          </w:p>
        </w:tc>
        <w:tc>
          <w:tcPr>
            <w:tcW w:w="1617" w:type="dxa"/>
            <w:tcBorders>
              <w:top w:val="nil"/>
              <w:left w:val="nil"/>
              <w:bottom w:val="nil"/>
              <w:right w:val="nil"/>
            </w:tcBorders>
            <w:shd w:val="clear" w:color="auto" w:fill="auto"/>
            <w:hideMark/>
          </w:tcPr>
          <w:p w14:paraId="11C97287"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3849BC61" w14:textId="77777777" w:rsidTr="00461909">
        <w:trPr>
          <w:trHeight w:val="290"/>
        </w:trPr>
        <w:tc>
          <w:tcPr>
            <w:tcW w:w="1408" w:type="dxa"/>
            <w:tcBorders>
              <w:top w:val="nil"/>
              <w:left w:val="nil"/>
              <w:bottom w:val="nil"/>
              <w:right w:val="nil"/>
            </w:tcBorders>
            <w:shd w:val="clear" w:color="auto" w:fill="auto"/>
            <w:hideMark/>
          </w:tcPr>
          <w:p w14:paraId="182A133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Chrys leu</w:t>
            </w:r>
          </w:p>
        </w:tc>
        <w:tc>
          <w:tcPr>
            <w:tcW w:w="1541" w:type="dxa"/>
            <w:tcBorders>
              <w:top w:val="nil"/>
              <w:left w:val="nil"/>
              <w:bottom w:val="nil"/>
              <w:right w:val="nil"/>
            </w:tcBorders>
            <w:shd w:val="clear" w:color="auto" w:fill="auto"/>
            <w:hideMark/>
          </w:tcPr>
          <w:p w14:paraId="212F8C5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203" w:type="dxa"/>
            <w:tcBorders>
              <w:top w:val="nil"/>
              <w:left w:val="nil"/>
              <w:bottom w:val="nil"/>
              <w:right w:val="nil"/>
            </w:tcBorders>
            <w:shd w:val="clear" w:color="auto" w:fill="auto"/>
            <w:hideMark/>
          </w:tcPr>
          <w:p w14:paraId="38275592"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580AA0D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-1.14</w:t>
            </w:r>
          </w:p>
        </w:tc>
        <w:tc>
          <w:tcPr>
            <w:tcW w:w="1485" w:type="dxa"/>
            <w:tcBorders>
              <w:top w:val="nil"/>
              <w:left w:val="nil"/>
              <w:bottom w:val="nil"/>
              <w:right w:val="nil"/>
            </w:tcBorders>
            <w:shd w:val="clear" w:color="auto" w:fill="auto"/>
            <w:hideMark/>
          </w:tcPr>
          <w:p w14:paraId="2AC88FE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2</w:t>
            </w:r>
          </w:p>
        </w:tc>
        <w:tc>
          <w:tcPr>
            <w:tcW w:w="1617" w:type="dxa"/>
            <w:tcBorders>
              <w:top w:val="nil"/>
              <w:left w:val="nil"/>
              <w:bottom w:val="nil"/>
              <w:right w:val="nil"/>
            </w:tcBorders>
            <w:shd w:val="clear" w:color="auto" w:fill="auto"/>
            <w:hideMark/>
          </w:tcPr>
          <w:p w14:paraId="6B445A51"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0E33EE94" w14:textId="77777777" w:rsidTr="00461909">
        <w:trPr>
          <w:trHeight w:val="290"/>
        </w:trPr>
        <w:tc>
          <w:tcPr>
            <w:tcW w:w="1408" w:type="dxa"/>
            <w:tcBorders>
              <w:top w:val="nil"/>
              <w:left w:val="nil"/>
              <w:bottom w:val="nil"/>
              <w:right w:val="nil"/>
            </w:tcBorders>
            <w:shd w:val="clear" w:color="auto" w:fill="auto"/>
            <w:hideMark/>
          </w:tcPr>
          <w:p w14:paraId="7FCC9EE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Circa lut</w:t>
            </w:r>
          </w:p>
        </w:tc>
        <w:tc>
          <w:tcPr>
            <w:tcW w:w="1541" w:type="dxa"/>
            <w:tcBorders>
              <w:top w:val="nil"/>
              <w:left w:val="nil"/>
              <w:bottom w:val="nil"/>
              <w:right w:val="nil"/>
            </w:tcBorders>
            <w:shd w:val="clear" w:color="auto" w:fill="auto"/>
            <w:hideMark/>
          </w:tcPr>
          <w:p w14:paraId="67F87FD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434E6F58"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33125AF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-0.38</w:t>
            </w:r>
          </w:p>
        </w:tc>
        <w:tc>
          <w:tcPr>
            <w:tcW w:w="1485" w:type="dxa"/>
            <w:tcBorders>
              <w:top w:val="nil"/>
              <w:left w:val="nil"/>
              <w:bottom w:val="nil"/>
              <w:right w:val="nil"/>
            </w:tcBorders>
            <w:shd w:val="clear" w:color="auto" w:fill="auto"/>
            <w:hideMark/>
          </w:tcPr>
          <w:p w14:paraId="6237661A"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w:t>
            </w:r>
          </w:p>
        </w:tc>
        <w:tc>
          <w:tcPr>
            <w:tcW w:w="1617" w:type="dxa"/>
            <w:tcBorders>
              <w:top w:val="nil"/>
              <w:left w:val="nil"/>
              <w:bottom w:val="nil"/>
              <w:right w:val="nil"/>
            </w:tcBorders>
            <w:shd w:val="clear" w:color="auto" w:fill="auto"/>
            <w:hideMark/>
          </w:tcPr>
          <w:p w14:paraId="0254E72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increase</w:t>
            </w:r>
          </w:p>
        </w:tc>
      </w:tr>
      <w:tr w:rsidR="00A1583F" w:rsidRPr="00771072" w14:paraId="4FCA63DD" w14:textId="77777777" w:rsidTr="00461909">
        <w:trPr>
          <w:trHeight w:val="290"/>
        </w:trPr>
        <w:tc>
          <w:tcPr>
            <w:tcW w:w="1408" w:type="dxa"/>
            <w:tcBorders>
              <w:top w:val="nil"/>
              <w:left w:val="nil"/>
              <w:bottom w:val="nil"/>
              <w:right w:val="nil"/>
            </w:tcBorders>
            <w:shd w:val="clear" w:color="auto" w:fill="auto"/>
            <w:hideMark/>
          </w:tcPr>
          <w:p w14:paraId="79545478"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Cirsi arv</w:t>
            </w:r>
          </w:p>
        </w:tc>
        <w:tc>
          <w:tcPr>
            <w:tcW w:w="1541" w:type="dxa"/>
            <w:tcBorders>
              <w:top w:val="nil"/>
              <w:left w:val="nil"/>
              <w:bottom w:val="nil"/>
              <w:right w:val="nil"/>
            </w:tcBorders>
            <w:shd w:val="clear" w:color="auto" w:fill="auto"/>
            <w:hideMark/>
          </w:tcPr>
          <w:p w14:paraId="333972FC"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up</w:t>
            </w:r>
          </w:p>
        </w:tc>
        <w:tc>
          <w:tcPr>
            <w:tcW w:w="1203" w:type="dxa"/>
            <w:tcBorders>
              <w:top w:val="nil"/>
              <w:left w:val="nil"/>
              <w:bottom w:val="nil"/>
              <w:right w:val="nil"/>
            </w:tcBorders>
            <w:shd w:val="clear" w:color="auto" w:fill="auto"/>
            <w:hideMark/>
          </w:tcPr>
          <w:p w14:paraId="3DFCFCE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up</w:t>
            </w:r>
          </w:p>
        </w:tc>
        <w:tc>
          <w:tcPr>
            <w:tcW w:w="1393" w:type="dxa"/>
            <w:tcBorders>
              <w:top w:val="nil"/>
              <w:left w:val="nil"/>
              <w:bottom w:val="nil"/>
              <w:right w:val="nil"/>
            </w:tcBorders>
            <w:shd w:val="clear" w:color="auto" w:fill="auto"/>
            <w:hideMark/>
          </w:tcPr>
          <w:p w14:paraId="2D7EC4BE"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0.47</w:t>
            </w:r>
          </w:p>
        </w:tc>
        <w:tc>
          <w:tcPr>
            <w:tcW w:w="1485" w:type="dxa"/>
            <w:tcBorders>
              <w:top w:val="nil"/>
              <w:left w:val="nil"/>
              <w:bottom w:val="nil"/>
              <w:right w:val="nil"/>
            </w:tcBorders>
            <w:shd w:val="clear" w:color="auto" w:fill="auto"/>
            <w:hideMark/>
          </w:tcPr>
          <w:p w14:paraId="734E87E9"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-4</w:t>
            </w:r>
          </w:p>
        </w:tc>
        <w:tc>
          <w:tcPr>
            <w:tcW w:w="1617" w:type="dxa"/>
            <w:tcBorders>
              <w:top w:val="nil"/>
              <w:left w:val="nil"/>
              <w:bottom w:val="nil"/>
              <w:right w:val="nil"/>
            </w:tcBorders>
            <w:shd w:val="clear" w:color="auto" w:fill="auto"/>
            <w:hideMark/>
          </w:tcPr>
          <w:p w14:paraId="26C0DC2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37CD9551" w14:textId="77777777" w:rsidTr="00461909">
        <w:trPr>
          <w:trHeight w:val="290"/>
        </w:trPr>
        <w:tc>
          <w:tcPr>
            <w:tcW w:w="1408" w:type="dxa"/>
            <w:tcBorders>
              <w:top w:val="nil"/>
              <w:left w:val="nil"/>
              <w:bottom w:val="nil"/>
              <w:right w:val="nil"/>
            </w:tcBorders>
            <w:shd w:val="clear" w:color="auto" w:fill="auto"/>
            <w:hideMark/>
          </w:tcPr>
          <w:p w14:paraId="2265E8C2"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Cirsi eri</w:t>
            </w:r>
          </w:p>
        </w:tc>
        <w:tc>
          <w:tcPr>
            <w:tcW w:w="1541" w:type="dxa"/>
            <w:tcBorders>
              <w:top w:val="nil"/>
              <w:left w:val="nil"/>
              <w:bottom w:val="nil"/>
              <w:right w:val="nil"/>
            </w:tcBorders>
            <w:shd w:val="clear" w:color="auto" w:fill="auto"/>
            <w:hideMark/>
          </w:tcPr>
          <w:p w14:paraId="3A9F1B4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04E6C44C"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240545FE"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-0.08</w:t>
            </w:r>
          </w:p>
        </w:tc>
        <w:tc>
          <w:tcPr>
            <w:tcW w:w="1485" w:type="dxa"/>
            <w:tcBorders>
              <w:top w:val="nil"/>
              <w:left w:val="nil"/>
              <w:bottom w:val="nil"/>
              <w:right w:val="nil"/>
            </w:tcBorders>
            <w:shd w:val="clear" w:color="auto" w:fill="auto"/>
            <w:hideMark/>
          </w:tcPr>
          <w:p w14:paraId="795AE574"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-27</w:t>
            </w:r>
          </w:p>
        </w:tc>
        <w:tc>
          <w:tcPr>
            <w:tcW w:w="1617" w:type="dxa"/>
            <w:tcBorders>
              <w:top w:val="nil"/>
              <w:left w:val="nil"/>
              <w:bottom w:val="nil"/>
              <w:right w:val="nil"/>
            </w:tcBorders>
            <w:shd w:val="clear" w:color="auto" w:fill="auto"/>
            <w:hideMark/>
          </w:tcPr>
          <w:p w14:paraId="2F219E95"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6029A1C5" w14:textId="77777777" w:rsidTr="00461909">
        <w:trPr>
          <w:trHeight w:val="290"/>
        </w:trPr>
        <w:tc>
          <w:tcPr>
            <w:tcW w:w="1408" w:type="dxa"/>
            <w:tcBorders>
              <w:top w:val="nil"/>
              <w:left w:val="nil"/>
              <w:bottom w:val="nil"/>
              <w:right w:val="nil"/>
            </w:tcBorders>
            <w:shd w:val="clear" w:color="auto" w:fill="auto"/>
            <w:hideMark/>
          </w:tcPr>
          <w:p w14:paraId="64E62070"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Cirsi pal</w:t>
            </w:r>
          </w:p>
        </w:tc>
        <w:tc>
          <w:tcPr>
            <w:tcW w:w="1541" w:type="dxa"/>
            <w:tcBorders>
              <w:top w:val="nil"/>
              <w:left w:val="nil"/>
              <w:bottom w:val="nil"/>
              <w:right w:val="nil"/>
            </w:tcBorders>
            <w:shd w:val="clear" w:color="auto" w:fill="auto"/>
            <w:hideMark/>
          </w:tcPr>
          <w:p w14:paraId="6B77449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203" w:type="dxa"/>
            <w:tcBorders>
              <w:top w:val="nil"/>
              <w:left w:val="nil"/>
              <w:bottom w:val="nil"/>
              <w:right w:val="nil"/>
            </w:tcBorders>
            <w:shd w:val="clear" w:color="auto" w:fill="auto"/>
            <w:hideMark/>
          </w:tcPr>
          <w:p w14:paraId="59908318"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180208F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0.15</w:t>
            </w:r>
          </w:p>
        </w:tc>
        <w:tc>
          <w:tcPr>
            <w:tcW w:w="1485" w:type="dxa"/>
            <w:tcBorders>
              <w:top w:val="nil"/>
              <w:left w:val="nil"/>
              <w:bottom w:val="nil"/>
              <w:right w:val="nil"/>
            </w:tcBorders>
            <w:shd w:val="clear" w:color="auto" w:fill="auto"/>
            <w:hideMark/>
          </w:tcPr>
          <w:p w14:paraId="211E85A8"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-6</w:t>
            </w:r>
          </w:p>
        </w:tc>
        <w:tc>
          <w:tcPr>
            <w:tcW w:w="1617" w:type="dxa"/>
            <w:tcBorders>
              <w:top w:val="nil"/>
              <w:left w:val="nil"/>
              <w:bottom w:val="nil"/>
              <w:right w:val="nil"/>
            </w:tcBorders>
            <w:shd w:val="clear" w:color="auto" w:fill="auto"/>
            <w:hideMark/>
          </w:tcPr>
          <w:p w14:paraId="2AFA5207"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50D92B70" w14:textId="77777777" w:rsidTr="00461909">
        <w:trPr>
          <w:trHeight w:val="290"/>
        </w:trPr>
        <w:tc>
          <w:tcPr>
            <w:tcW w:w="1408" w:type="dxa"/>
            <w:tcBorders>
              <w:top w:val="nil"/>
              <w:left w:val="nil"/>
              <w:bottom w:val="nil"/>
              <w:right w:val="nil"/>
            </w:tcBorders>
            <w:shd w:val="clear" w:color="auto" w:fill="auto"/>
            <w:hideMark/>
          </w:tcPr>
          <w:p w14:paraId="382FEA7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Cirsi vul</w:t>
            </w:r>
          </w:p>
        </w:tc>
        <w:tc>
          <w:tcPr>
            <w:tcW w:w="1541" w:type="dxa"/>
            <w:tcBorders>
              <w:top w:val="nil"/>
              <w:left w:val="nil"/>
              <w:bottom w:val="nil"/>
              <w:right w:val="nil"/>
            </w:tcBorders>
            <w:shd w:val="clear" w:color="auto" w:fill="auto"/>
            <w:hideMark/>
          </w:tcPr>
          <w:p w14:paraId="2143BB2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3E6F25F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up</w:t>
            </w:r>
          </w:p>
        </w:tc>
        <w:tc>
          <w:tcPr>
            <w:tcW w:w="1393" w:type="dxa"/>
            <w:tcBorders>
              <w:top w:val="nil"/>
              <w:left w:val="nil"/>
              <w:bottom w:val="nil"/>
              <w:right w:val="nil"/>
            </w:tcBorders>
            <w:shd w:val="clear" w:color="auto" w:fill="auto"/>
            <w:hideMark/>
          </w:tcPr>
          <w:p w14:paraId="4910AFC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0.80</w:t>
            </w:r>
          </w:p>
        </w:tc>
        <w:tc>
          <w:tcPr>
            <w:tcW w:w="1485" w:type="dxa"/>
            <w:tcBorders>
              <w:top w:val="nil"/>
              <w:left w:val="nil"/>
              <w:bottom w:val="nil"/>
              <w:right w:val="nil"/>
            </w:tcBorders>
            <w:shd w:val="clear" w:color="auto" w:fill="auto"/>
            <w:hideMark/>
          </w:tcPr>
          <w:p w14:paraId="203340FA"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-4</w:t>
            </w:r>
          </w:p>
        </w:tc>
        <w:tc>
          <w:tcPr>
            <w:tcW w:w="1617" w:type="dxa"/>
            <w:tcBorders>
              <w:top w:val="nil"/>
              <w:left w:val="nil"/>
              <w:bottom w:val="nil"/>
              <w:right w:val="nil"/>
            </w:tcBorders>
            <w:shd w:val="clear" w:color="auto" w:fill="auto"/>
            <w:hideMark/>
          </w:tcPr>
          <w:p w14:paraId="695083B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6EBE0BAF" w14:textId="77777777" w:rsidTr="00461909">
        <w:trPr>
          <w:trHeight w:val="290"/>
        </w:trPr>
        <w:tc>
          <w:tcPr>
            <w:tcW w:w="1408" w:type="dxa"/>
            <w:tcBorders>
              <w:top w:val="nil"/>
              <w:left w:val="nil"/>
              <w:bottom w:val="nil"/>
              <w:right w:val="nil"/>
            </w:tcBorders>
            <w:shd w:val="clear" w:color="auto" w:fill="auto"/>
            <w:hideMark/>
          </w:tcPr>
          <w:p w14:paraId="3664577B"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Clema vit</w:t>
            </w:r>
          </w:p>
        </w:tc>
        <w:tc>
          <w:tcPr>
            <w:tcW w:w="1541" w:type="dxa"/>
            <w:tcBorders>
              <w:top w:val="nil"/>
              <w:left w:val="nil"/>
              <w:bottom w:val="nil"/>
              <w:right w:val="nil"/>
            </w:tcBorders>
            <w:shd w:val="clear" w:color="auto" w:fill="auto"/>
            <w:hideMark/>
          </w:tcPr>
          <w:p w14:paraId="427CE3D3"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4C3CDCD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55F0C6A5"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0.00</w:t>
            </w:r>
          </w:p>
        </w:tc>
        <w:tc>
          <w:tcPr>
            <w:tcW w:w="1485" w:type="dxa"/>
            <w:tcBorders>
              <w:top w:val="nil"/>
              <w:left w:val="nil"/>
              <w:bottom w:val="nil"/>
              <w:right w:val="nil"/>
            </w:tcBorders>
            <w:shd w:val="clear" w:color="auto" w:fill="auto"/>
            <w:hideMark/>
          </w:tcPr>
          <w:p w14:paraId="11019E08"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w:t>
            </w:r>
          </w:p>
        </w:tc>
        <w:tc>
          <w:tcPr>
            <w:tcW w:w="1617" w:type="dxa"/>
            <w:tcBorders>
              <w:top w:val="nil"/>
              <w:left w:val="nil"/>
              <w:bottom w:val="nil"/>
              <w:right w:val="nil"/>
            </w:tcBorders>
            <w:shd w:val="clear" w:color="auto" w:fill="auto"/>
            <w:hideMark/>
          </w:tcPr>
          <w:p w14:paraId="06185693"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6997D577" w14:textId="77777777" w:rsidTr="00461909">
        <w:trPr>
          <w:trHeight w:val="290"/>
        </w:trPr>
        <w:tc>
          <w:tcPr>
            <w:tcW w:w="1408" w:type="dxa"/>
            <w:tcBorders>
              <w:top w:val="nil"/>
              <w:left w:val="nil"/>
              <w:bottom w:val="nil"/>
              <w:right w:val="nil"/>
            </w:tcBorders>
            <w:shd w:val="clear" w:color="auto" w:fill="auto"/>
            <w:hideMark/>
          </w:tcPr>
          <w:p w14:paraId="0BD320F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Clino vul</w:t>
            </w:r>
          </w:p>
        </w:tc>
        <w:tc>
          <w:tcPr>
            <w:tcW w:w="1541" w:type="dxa"/>
            <w:tcBorders>
              <w:top w:val="nil"/>
              <w:left w:val="nil"/>
              <w:bottom w:val="nil"/>
              <w:right w:val="nil"/>
            </w:tcBorders>
            <w:shd w:val="clear" w:color="auto" w:fill="auto"/>
            <w:hideMark/>
          </w:tcPr>
          <w:p w14:paraId="3DA3E52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539B62C2"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0B2898E7"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-0.67</w:t>
            </w:r>
          </w:p>
        </w:tc>
        <w:tc>
          <w:tcPr>
            <w:tcW w:w="1485" w:type="dxa"/>
            <w:tcBorders>
              <w:top w:val="nil"/>
              <w:left w:val="nil"/>
              <w:bottom w:val="nil"/>
              <w:right w:val="nil"/>
            </w:tcBorders>
            <w:shd w:val="clear" w:color="auto" w:fill="auto"/>
            <w:hideMark/>
          </w:tcPr>
          <w:p w14:paraId="2F7E8307"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-2</w:t>
            </w:r>
          </w:p>
        </w:tc>
        <w:tc>
          <w:tcPr>
            <w:tcW w:w="1617" w:type="dxa"/>
            <w:tcBorders>
              <w:top w:val="nil"/>
              <w:left w:val="nil"/>
              <w:bottom w:val="nil"/>
              <w:right w:val="nil"/>
            </w:tcBorders>
            <w:shd w:val="clear" w:color="auto" w:fill="auto"/>
            <w:hideMark/>
          </w:tcPr>
          <w:p w14:paraId="2375645C"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07CC0E04" w14:textId="77777777" w:rsidTr="00461909">
        <w:trPr>
          <w:trHeight w:val="290"/>
        </w:trPr>
        <w:tc>
          <w:tcPr>
            <w:tcW w:w="1408" w:type="dxa"/>
            <w:tcBorders>
              <w:top w:val="nil"/>
              <w:left w:val="nil"/>
              <w:bottom w:val="nil"/>
              <w:right w:val="nil"/>
            </w:tcBorders>
            <w:shd w:val="clear" w:color="auto" w:fill="auto"/>
            <w:hideMark/>
          </w:tcPr>
          <w:p w14:paraId="00E53158"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Conop maj</w:t>
            </w:r>
          </w:p>
        </w:tc>
        <w:tc>
          <w:tcPr>
            <w:tcW w:w="1541" w:type="dxa"/>
            <w:tcBorders>
              <w:top w:val="nil"/>
              <w:left w:val="nil"/>
              <w:bottom w:val="nil"/>
              <w:right w:val="nil"/>
            </w:tcBorders>
            <w:shd w:val="clear" w:color="auto" w:fill="auto"/>
            <w:hideMark/>
          </w:tcPr>
          <w:p w14:paraId="73A29AC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40191C76"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1E65C199"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-0.19</w:t>
            </w:r>
          </w:p>
        </w:tc>
        <w:tc>
          <w:tcPr>
            <w:tcW w:w="1485" w:type="dxa"/>
            <w:tcBorders>
              <w:top w:val="nil"/>
              <w:left w:val="nil"/>
              <w:bottom w:val="nil"/>
              <w:right w:val="nil"/>
            </w:tcBorders>
            <w:shd w:val="clear" w:color="auto" w:fill="auto"/>
            <w:hideMark/>
          </w:tcPr>
          <w:p w14:paraId="40C0BF2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-8</w:t>
            </w:r>
          </w:p>
        </w:tc>
        <w:tc>
          <w:tcPr>
            <w:tcW w:w="1617" w:type="dxa"/>
            <w:tcBorders>
              <w:top w:val="nil"/>
              <w:left w:val="nil"/>
              <w:bottom w:val="nil"/>
              <w:right w:val="nil"/>
            </w:tcBorders>
            <w:shd w:val="clear" w:color="auto" w:fill="auto"/>
            <w:hideMark/>
          </w:tcPr>
          <w:p w14:paraId="3D73352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63DA10AB" w14:textId="77777777" w:rsidTr="00461909">
        <w:trPr>
          <w:trHeight w:val="290"/>
        </w:trPr>
        <w:tc>
          <w:tcPr>
            <w:tcW w:w="1408" w:type="dxa"/>
            <w:tcBorders>
              <w:top w:val="nil"/>
              <w:left w:val="nil"/>
              <w:bottom w:val="nil"/>
              <w:right w:val="nil"/>
            </w:tcBorders>
            <w:shd w:val="clear" w:color="auto" w:fill="auto"/>
            <w:hideMark/>
          </w:tcPr>
          <w:p w14:paraId="3A425CE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Convo arv</w:t>
            </w:r>
          </w:p>
        </w:tc>
        <w:tc>
          <w:tcPr>
            <w:tcW w:w="1541" w:type="dxa"/>
            <w:tcBorders>
              <w:top w:val="nil"/>
              <w:left w:val="nil"/>
              <w:bottom w:val="nil"/>
              <w:right w:val="nil"/>
            </w:tcBorders>
            <w:shd w:val="clear" w:color="auto" w:fill="auto"/>
            <w:hideMark/>
          </w:tcPr>
          <w:p w14:paraId="1EF4207B"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168ED87E"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01140A08"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-0.70</w:t>
            </w:r>
          </w:p>
        </w:tc>
        <w:tc>
          <w:tcPr>
            <w:tcW w:w="1485" w:type="dxa"/>
            <w:tcBorders>
              <w:top w:val="nil"/>
              <w:left w:val="nil"/>
              <w:bottom w:val="nil"/>
              <w:right w:val="nil"/>
            </w:tcBorders>
            <w:shd w:val="clear" w:color="auto" w:fill="auto"/>
            <w:hideMark/>
          </w:tcPr>
          <w:p w14:paraId="78D1877B"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-3</w:t>
            </w:r>
          </w:p>
        </w:tc>
        <w:tc>
          <w:tcPr>
            <w:tcW w:w="1617" w:type="dxa"/>
            <w:tcBorders>
              <w:top w:val="nil"/>
              <w:left w:val="nil"/>
              <w:bottom w:val="nil"/>
              <w:right w:val="nil"/>
            </w:tcBorders>
            <w:shd w:val="clear" w:color="auto" w:fill="auto"/>
            <w:hideMark/>
          </w:tcPr>
          <w:p w14:paraId="19476AD4"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063E8CFC" w14:textId="77777777" w:rsidTr="00461909">
        <w:trPr>
          <w:trHeight w:val="290"/>
        </w:trPr>
        <w:tc>
          <w:tcPr>
            <w:tcW w:w="1408" w:type="dxa"/>
            <w:tcBorders>
              <w:top w:val="nil"/>
              <w:left w:val="nil"/>
              <w:bottom w:val="nil"/>
              <w:right w:val="nil"/>
            </w:tcBorders>
            <w:shd w:val="clear" w:color="auto" w:fill="auto"/>
            <w:hideMark/>
          </w:tcPr>
          <w:p w14:paraId="3FBE5F2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Crepi cap</w:t>
            </w:r>
          </w:p>
        </w:tc>
        <w:tc>
          <w:tcPr>
            <w:tcW w:w="1541" w:type="dxa"/>
            <w:tcBorders>
              <w:top w:val="nil"/>
              <w:left w:val="nil"/>
              <w:bottom w:val="nil"/>
              <w:right w:val="nil"/>
            </w:tcBorders>
            <w:shd w:val="clear" w:color="auto" w:fill="auto"/>
            <w:hideMark/>
          </w:tcPr>
          <w:p w14:paraId="0555AF72"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43384C1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61CB86C9"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-0.17</w:t>
            </w:r>
          </w:p>
        </w:tc>
        <w:tc>
          <w:tcPr>
            <w:tcW w:w="1485" w:type="dxa"/>
            <w:tcBorders>
              <w:top w:val="nil"/>
              <w:left w:val="nil"/>
              <w:bottom w:val="nil"/>
              <w:right w:val="nil"/>
            </w:tcBorders>
            <w:shd w:val="clear" w:color="auto" w:fill="auto"/>
            <w:hideMark/>
          </w:tcPr>
          <w:p w14:paraId="57FEBFF5"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2</w:t>
            </w:r>
          </w:p>
        </w:tc>
        <w:tc>
          <w:tcPr>
            <w:tcW w:w="1617" w:type="dxa"/>
            <w:tcBorders>
              <w:top w:val="nil"/>
              <w:left w:val="nil"/>
              <w:bottom w:val="nil"/>
              <w:right w:val="nil"/>
            </w:tcBorders>
            <w:shd w:val="clear" w:color="auto" w:fill="auto"/>
            <w:hideMark/>
          </w:tcPr>
          <w:p w14:paraId="63170C45"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500DFDCB" w14:textId="77777777" w:rsidTr="00461909">
        <w:trPr>
          <w:trHeight w:val="290"/>
        </w:trPr>
        <w:tc>
          <w:tcPr>
            <w:tcW w:w="1408" w:type="dxa"/>
            <w:tcBorders>
              <w:top w:val="nil"/>
              <w:left w:val="nil"/>
              <w:bottom w:val="nil"/>
              <w:right w:val="nil"/>
            </w:tcBorders>
            <w:shd w:val="clear" w:color="auto" w:fill="auto"/>
            <w:hideMark/>
          </w:tcPr>
          <w:p w14:paraId="28B351D3"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Cynos cri</w:t>
            </w:r>
          </w:p>
        </w:tc>
        <w:tc>
          <w:tcPr>
            <w:tcW w:w="1541" w:type="dxa"/>
            <w:tcBorders>
              <w:top w:val="nil"/>
              <w:left w:val="nil"/>
              <w:bottom w:val="nil"/>
              <w:right w:val="nil"/>
            </w:tcBorders>
            <w:shd w:val="clear" w:color="auto" w:fill="auto"/>
            <w:hideMark/>
          </w:tcPr>
          <w:p w14:paraId="0256E0E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59FF8C5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3BB7877A"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0.02</w:t>
            </w:r>
          </w:p>
        </w:tc>
        <w:tc>
          <w:tcPr>
            <w:tcW w:w="1485" w:type="dxa"/>
            <w:tcBorders>
              <w:top w:val="nil"/>
              <w:left w:val="nil"/>
              <w:bottom w:val="nil"/>
              <w:right w:val="nil"/>
            </w:tcBorders>
            <w:shd w:val="clear" w:color="auto" w:fill="auto"/>
            <w:hideMark/>
          </w:tcPr>
          <w:p w14:paraId="0AD521B3"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-4</w:t>
            </w:r>
          </w:p>
        </w:tc>
        <w:tc>
          <w:tcPr>
            <w:tcW w:w="1617" w:type="dxa"/>
            <w:tcBorders>
              <w:top w:val="nil"/>
              <w:left w:val="nil"/>
              <w:bottom w:val="nil"/>
              <w:right w:val="nil"/>
            </w:tcBorders>
            <w:shd w:val="clear" w:color="auto" w:fill="auto"/>
            <w:hideMark/>
          </w:tcPr>
          <w:p w14:paraId="2D7A835B"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0D2B9BF7" w14:textId="77777777" w:rsidTr="00461909">
        <w:trPr>
          <w:trHeight w:val="290"/>
        </w:trPr>
        <w:tc>
          <w:tcPr>
            <w:tcW w:w="1408" w:type="dxa"/>
            <w:tcBorders>
              <w:top w:val="nil"/>
              <w:left w:val="nil"/>
              <w:bottom w:val="nil"/>
              <w:right w:val="nil"/>
            </w:tcBorders>
            <w:shd w:val="clear" w:color="auto" w:fill="auto"/>
            <w:hideMark/>
          </w:tcPr>
          <w:p w14:paraId="43CE3661"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Dacty fuc</w:t>
            </w:r>
          </w:p>
        </w:tc>
        <w:tc>
          <w:tcPr>
            <w:tcW w:w="1541" w:type="dxa"/>
            <w:tcBorders>
              <w:top w:val="nil"/>
              <w:left w:val="nil"/>
              <w:bottom w:val="nil"/>
              <w:right w:val="nil"/>
            </w:tcBorders>
            <w:shd w:val="clear" w:color="auto" w:fill="auto"/>
            <w:hideMark/>
          </w:tcPr>
          <w:p w14:paraId="5908F4B7"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203" w:type="dxa"/>
            <w:tcBorders>
              <w:top w:val="nil"/>
              <w:left w:val="nil"/>
              <w:bottom w:val="nil"/>
              <w:right w:val="nil"/>
            </w:tcBorders>
            <w:shd w:val="clear" w:color="auto" w:fill="auto"/>
            <w:hideMark/>
          </w:tcPr>
          <w:p w14:paraId="47A0E347"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023BE99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0.33</w:t>
            </w:r>
          </w:p>
        </w:tc>
        <w:tc>
          <w:tcPr>
            <w:tcW w:w="1485" w:type="dxa"/>
            <w:tcBorders>
              <w:top w:val="nil"/>
              <w:left w:val="nil"/>
              <w:bottom w:val="nil"/>
              <w:right w:val="nil"/>
            </w:tcBorders>
            <w:shd w:val="clear" w:color="auto" w:fill="auto"/>
            <w:hideMark/>
          </w:tcPr>
          <w:p w14:paraId="4F7E2F89"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w:t>
            </w:r>
          </w:p>
        </w:tc>
        <w:tc>
          <w:tcPr>
            <w:tcW w:w="1617" w:type="dxa"/>
            <w:tcBorders>
              <w:top w:val="nil"/>
              <w:left w:val="nil"/>
              <w:bottom w:val="nil"/>
              <w:right w:val="nil"/>
            </w:tcBorders>
            <w:shd w:val="clear" w:color="auto" w:fill="auto"/>
            <w:hideMark/>
          </w:tcPr>
          <w:p w14:paraId="36F26C25"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3FF0AAEC" w14:textId="77777777" w:rsidTr="00461909">
        <w:trPr>
          <w:trHeight w:val="290"/>
        </w:trPr>
        <w:tc>
          <w:tcPr>
            <w:tcW w:w="1408" w:type="dxa"/>
            <w:tcBorders>
              <w:top w:val="nil"/>
              <w:left w:val="nil"/>
              <w:bottom w:val="nil"/>
              <w:right w:val="nil"/>
            </w:tcBorders>
            <w:shd w:val="clear" w:color="auto" w:fill="auto"/>
            <w:hideMark/>
          </w:tcPr>
          <w:p w14:paraId="5D0B0202"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Dacty glo</w:t>
            </w:r>
          </w:p>
        </w:tc>
        <w:tc>
          <w:tcPr>
            <w:tcW w:w="1541" w:type="dxa"/>
            <w:tcBorders>
              <w:top w:val="nil"/>
              <w:left w:val="nil"/>
              <w:bottom w:val="nil"/>
              <w:right w:val="nil"/>
            </w:tcBorders>
            <w:shd w:val="clear" w:color="auto" w:fill="auto"/>
            <w:hideMark/>
          </w:tcPr>
          <w:p w14:paraId="0A58F82C"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1235639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253B3748"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-0.06</w:t>
            </w:r>
          </w:p>
        </w:tc>
        <w:tc>
          <w:tcPr>
            <w:tcW w:w="1485" w:type="dxa"/>
            <w:tcBorders>
              <w:top w:val="nil"/>
              <w:left w:val="nil"/>
              <w:bottom w:val="nil"/>
              <w:right w:val="nil"/>
            </w:tcBorders>
            <w:shd w:val="clear" w:color="auto" w:fill="auto"/>
            <w:hideMark/>
          </w:tcPr>
          <w:p w14:paraId="6BC4964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-3</w:t>
            </w:r>
          </w:p>
        </w:tc>
        <w:tc>
          <w:tcPr>
            <w:tcW w:w="1617" w:type="dxa"/>
            <w:tcBorders>
              <w:top w:val="nil"/>
              <w:left w:val="nil"/>
              <w:bottom w:val="nil"/>
              <w:right w:val="nil"/>
            </w:tcBorders>
            <w:shd w:val="clear" w:color="auto" w:fill="auto"/>
            <w:hideMark/>
          </w:tcPr>
          <w:p w14:paraId="6FC6FD4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3857D20B" w14:textId="77777777" w:rsidTr="00461909">
        <w:trPr>
          <w:trHeight w:val="290"/>
        </w:trPr>
        <w:tc>
          <w:tcPr>
            <w:tcW w:w="1408" w:type="dxa"/>
            <w:tcBorders>
              <w:top w:val="nil"/>
              <w:left w:val="nil"/>
              <w:bottom w:val="nil"/>
              <w:right w:val="nil"/>
            </w:tcBorders>
            <w:shd w:val="clear" w:color="auto" w:fill="auto"/>
            <w:hideMark/>
          </w:tcPr>
          <w:p w14:paraId="0ED9F6E1"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Daphn lau</w:t>
            </w:r>
          </w:p>
        </w:tc>
        <w:tc>
          <w:tcPr>
            <w:tcW w:w="1541" w:type="dxa"/>
            <w:tcBorders>
              <w:top w:val="nil"/>
              <w:left w:val="nil"/>
              <w:bottom w:val="nil"/>
              <w:right w:val="nil"/>
            </w:tcBorders>
            <w:shd w:val="clear" w:color="auto" w:fill="auto"/>
            <w:hideMark/>
          </w:tcPr>
          <w:p w14:paraId="5AE0D2BB"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7E012439"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0CD7AC2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0.10</w:t>
            </w:r>
          </w:p>
        </w:tc>
        <w:tc>
          <w:tcPr>
            <w:tcW w:w="1485" w:type="dxa"/>
            <w:tcBorders>
              <w:top w:val="nil"/>
              <w:left w:val="nil"/>
              <w:bottom w:val="nil"/>
              <w:right w:val="nil"/>
            </w:tcBorders>
            <w:shd w:val="clear" w:color="auto" w:fill="auto"/>
            <w:hideMark/>
          </w:tcPr>
          <w:p w14:paraId="48F4EB6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13</w:t>
            </w:r>
          </w:p>
        </w:tc>
        <w:tc>
          <w:tcPr>
            <w:tcW w:w="1617" w:type="dxa"/>
            <w:tcBorders>
              <w:top w:val="nil"/>
              <w:left w:val="nil"/>
              <w:bottom w:val="nil"/>
              <w:right w:val="nil"/>
            </w:tcBorders>
            <w:shd w:val="clear" w:color="auto" w:fill="auto"/>
            <w:hideMark/>
          </w:tcPr>
          <w:p w14:paraId="76F88D7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4BD7EDA5" w14:textId="77777777" w:rsidTr="00461909">
        <w:trPr>
          <w:trHeight w:val="290"/>
        </w:trPr>
        <w:tc>
          <w:tcPr>
            <w:tcW w:w="1408" w:type="dxa"/>
            <w:tcBorders>
              <w:top w:val="nil"/>
              <w:left w:val="nil"/>
              <w:bottom w:val="nil"/>
              <w:right w:val="nil"/>
            </w:tcBorders>
            <w:shd w:val="clear" w:color="auto" w:fill="auto"/>
            <w:hideMark/>
          </w:tcPr>
          <w:p w14:paraId="1C21B24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Daucu car</w:t>
            </w:r>
          </w:p>
        </w:tc>
        <w:tc>
          <w:tcPr>
            <w:tcW w:w="1541" w:type="dxa"/>
            <w:tcBorders>
              <w:top w:val="nil"/>
              <w:left w:val="nil"/>
              <w:bottom w:val="nil"/>
              <w:right w:val="nil"/>
            </w:tcBorders>
            <w:shd w:val="clear" w:color="auto" w:fill="auto"/>
            <w:hideMark/>
          </w:tcPr>
          <w:p w14:paraId="53C2510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60AB223A"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204CFD1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-0.59</w:t>
            </w:r>
          </w:p>
        </w:tc>
        <w:tc>
          <w:tcPr>
            <w:tcW w:w="1485" w:type="dxa"/>
            <w:tcBorders>
              <w:top w:val="nil"/>
              <w:left w:val="nil"/>
              <w:bottom w:val="nil"/>
              <w:right w:val="nil"/>
            </w:tcBorders>
            <w:shd w:val="clear" w:color="auto" w:fill="auto"/>
            <w:hideMark/>
          </w:tcPr>
          <w:p w14:paraId="4497068B"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-14</w:t>
            </w:r>
          </w:p>
        </w:tc>
        <w:tc>
          <w:tcPr>
            <w:tcW w:w="1617" w:type="dxa"/>
            <w:tcBorders>
              <w:top w:val="nil"/>
              <w:left w:val="nil"/>
              <w:bottom w:val="nil"/>
              <w:right w:val="nil"/>
            </w:tcBorders>
            <w:shd w:val="clear" w:color="auto" w:fill="auto"/>
            <w:hideMark/>
          </w:tcPr>
          <w:p w14:paraId="70E2E77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03AC668C" w14:textId="77777777" w:rsidTr="00461909">
        <w:trPr>
          <w:trHeight w:val="290"/>
        </w:trPr>
        <w:tc>
          <w:tcPr>
            <w:tcW w:w="1408" w:type="dxa"/>
            <w:tcBorders>
              <w:top w:val="nil"/>
              <w:left w:val="nil"/>
              <w:bottom w:val="nil"/>
              <w:right w:val="nil"/>
            </w:tcBorders>
            <w:shd w:val="clear" w:color="auto" w:fill="auto"/>
            <w:hideMark/>
          </w:tcPr>
          <w:p w14:paraId="35C4AC2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Desch ces</w:t>
            </w:r>
          </w:p>
        </w:tc>
        <w:tc>
          <w:tcPr>
            <w:tcW w:w="1541" w:type="dxa"/>
            <w:tcBorders>
              <w:top w:val="nil"/>
              <w:left w:val="nil"/>
              <w:bottom w:val="nil"/>
              <w:right w:val="nil"/>
            </w:tcBorders>
            <w:shd w:val="clear" w:color="auto" w:fill="auto"/>
            <w:hideMark/>
          </w:tcPr>
          <w:p w14:paraId="550E475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1FD48EC8"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387659E3"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-0.09</w:t>
            </w:r>
          </w:p>
        </w:tc>
        <w:tc>
          <w:tcPr>
            <w:tcW w:w="1485" w:type="dxa"/>
            <w:tcBorders>
              <w:top w:val="nil"/>
              <w:left w:val="nil"/>
              <w:bottom w:val="nil"/>
              <w:right w:val="nil"/>
            </w:tcBorders>
            <w:shd w:val="clear" w:color="auto" w:fill="auto"/>
            <w:hideMark/>
          </w:tcPr>
          <w:p w14:paraId="2F631B07"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-4</w:t>
            </w:r>
          </w:p>
        </w:tc>
        <w:tc>
          <w:tcPr>
            <w:tcW w:w="1617" w:type="dxa"/>
            <w:tcBorders>
              <w:top w:val="nil"/>
              <w:left w:val="nil"/>
              <w:bottom w:val="nil"/>
              <w:right w:val="nil"/>
            </w:tcBorders>
            <w:shd w:val="clear" w:color="auto" w:fill="auto"/>
            <w:hideMark/>
          </w:tcPr>
          <w:p w14:paraId="0810B2E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increase</w:t>
            </w:r>
          </w:p>
        </w:tc>
      </w:tr>
      <w:tr w:rsidR="00A1583F" w:rsidRPr="00771072" w14:paraId="62AFE7CD" w14:textId="77777777" w:rsidTr="00461909">
        <w:trPr>
          <w:trHeight w:val="290"/>
        </w:trPr>
        <w:tc>
          <w:tcPr>
            <w:tcW w:w="1408" w:type="dxa"/>
            <w:tcBorders>
              <w:top w:val="nil"/>
              <w:left w:val="nil"/>
              <w:bottom w:val="nil"/>
              <w:right w:val="nil"/>
            </w:tcBorders>
            <w:shd w:val="clear" w:color="auto" w:fill="auto"/>
            <w:hideMark/>
          </w:tcPr>
          <w:p w14:paraId="07E6AA6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Dipsa ful</w:t>
            </w:r>
          </w:p>
        </w:tc>
        <w:tc>
          <w:tcPr>
            <w:tcW w:w="1541" w:type="dxa"/>
            <w:tcBorders>
              <w:top w:val="nil"/>
              <w:left w:val="nil"/>
              <w:bottom w:val="nil"/>
              <w:right w:val="nil"/>
            </w:tcBorders>
            <w:shd w:val="clear" w:color="auto" w:fill="auto"/>
            <w:hideMark/>
          </w:tcPr>
          <w:p w14:paraId="3724FFD3"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21770E88"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6F7538D1"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0.82</w:t>
            </w:r>
          </w:p>
        </w:tc>
        <w:tc>
          <w:tcPr>
            <w:tcW w:w="1485" w:type="dxa"/>
            <w:tcBorders>
              <w:top w:val="nil"/>
              <w:left w:val="nil"/>
              <w:bottom w:val="nil"/>
              <w:right w:val="nil"/>
            </w:tcBorders>
            <w:shd w:val="clear" w:color="auto" w:fill="auto"/>
            <w:hideMark/>
          </w:tcPr>
          <w:p w14:paraId="7F1199B7"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22</w:t>
            </w:r>
          </w:p>
        </w:tc>
        <w:tc>
          <w:tcPr>
            <w:tcW w:w="1617" w:type="dxa"/>
            <w:tcBorders>
              <w:top w:val="nil"/>
              <w:left w:val="nil"/>
              <w:bottom w:val="nil"/>
              <w:right w:val="nil"/>
            </w:tcBorders>
            <w:shd w:val="clear" w:color="auto" w:fill="auto"/>
            <w:hideMark/>
          </w:tcPr>
          <w:p w14:paraId="614301FB"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15F4BF9A" w14:textId="77777777" w:rsidTr="00461909">
        <w:trPr>
          <w:trHeight w:val="290"/>
        </w:trPr>
        <w:tc>
          <w:tcPr>
            <w:tcW w:w="1408" w:type="dxa"/>
            <w:tcBorders>
              <w:top w:val="nil"/>
              <w:left w:val="nil"/>
              <w:bottom w:val="nil"/>
              <w:right w:val="nil"/>
            </w:tcBorders>
            <w:shd w:val="clear" w:color="auto" w:fill="auto"/>
            <w:hideMark/>
          </w:tcPr>
          <w:p w14:paraId="115C99B6"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Dryop aff</w:t>
            </w:r>
          </w:p>
        </w:tc>
        <w:tc>
          <w:tcPr>
            <w:tcW w:w="1541" w:type="dxa"/>
            <w:tcBorders>
              <w:top w:val="nil"/>
              <w:left w:val="nil"/>
              <w:bottom w:val="nil"/>
              <w:right w:val="nil"/>
            </w:tcBorders>
            <w:shd w:val="clear" w:color="auto" w:fill="auto"/>
            <w:hideMark/>
          </w:tcPr>
          <w:p w14:paraId="2881A6B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10E5C540"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59CCEB03"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2.44</w:t>
            </w:r>
          </w:p>
        </w:tc>
        <w:tc>
          <w:tcPr>
            <w:tcW w:w="1485" w:type="dxa"/>
            <w:tcBorders>
              <w:top w:val="nil"/>
              <w:left w:val="nil"/>
              <w:bottom w:val="nil"/>
              <w:right w:val="nil"/>
            </w:tcBorders>
            <w:shd w:val="clear" w:color="auto" w:fill="auto"/>
            <w:hideMark/>
          </w:tcPr>
          <w:p w14:paraId="2560A5D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22</w:t>
            </w:r>
          </w:p>
        </w:tc>
        <w:tc>
          <w:tcPr>
            <w:tcW w:w="1617" w:type="dxa"/>
            <w:tcBorders>
              <w:top w:val="nil"/>
              <w:left w:val="nil"/>
              <w:bottom w:val="nil"/>
              <w:right w:val="nil"/>
            </w:tcBorders>
            <w:shd w:val="clear" w:color="auto" w:fill="auto"/>
            <w:hideMark/>
          </w:tcPr>
          <w:p w14:paraId="07C7C59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4F95E561" w14:textId="77777777" w:rsidTr="00461909">
        <w:trPr>
          <w:trHeight w:val="290"/>
        </w:trPr>
        <w:tc>
          <w:tcPr>
            <w:tcW w:w="1408" w:type="dxa"/>
            <w:tcBorders>
              <w:top w:val="nil"/>
              <w:left w:val="nil"/>
              <w:bottom w:val="nil"/>
              <w:right w:val="nil"/>
            </w:tcBorders>
            <w:shd w:val="clear" w:color="auto" w:fill="auto"/>
            <w:hideMark/>
          </w:tcPr>
          <w:p w14:paraId="696726D3"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Dryop aus</w:t>
            </w:r>
          </w:p>
        </w:tc>
        <w:tc>
          <w:tcPr>
            <w:tcW w:w="1541" w:type="dxa"/>
            <w:tcBorders>
              <w:top w:val="nil"/>
              <w:left w:val="nil"/>
              <w:bottom w:val="nil"/>
              <w:right w:val="nil"/>
            </w:tcBorders>
            <w:shd w:val="clear" w:color="auto" w:fill="auto"/>
            <w:hideMark/>
          </w:tcPr>
          <w:p w14:paraId="3549491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5786BCEB"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670A65FA"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1.32</w:t>
            </w:r>
          </w:p>
        </w:tc>
        <w:tc>
          <w:tcPr>
            <w:tcW w:w="1485" w:type="dxa"/>
            <w:tcBorders>
              <w:top w:val="nil"/>
              <w:left w:val="nil"/>
              <w:bottom w:val="nil"/>
              <w:right w:val="nil"/>
            </w:tcBorders>
            <w:shd w:val="clear" w:color="auto" w:fill="auto"/>
            <w:hideMark/>
          </w:tcPr>
          <w:p w14:paraId="14F70329"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w:t>
            </w:r>
          </w:p>
        </w:tc>
        <w:tc>
          <w:tcPr>
            <w:tcW w:w="1617" w:type="dxa"/>
            <w:tcBorders>
              <w:top w:val="nil"/>
              <w:left w:val="nil"/>
              <w:bottom w:val="nil"/>
              <w:right w:val="nil"/>
            </w:tcBorders>
            <w:shd w:val="clear" w:color="auto" w:fill="auto"/>
            <w:hideMark/>
          </w:tcPr>
          <w:p w14:paraId="6340FF7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decline</w:t>
            </w:r>
          </w:p>
        </w:tc>
      </w:tr>
      <w:tr w:rsidR="00A1583F" w:rsidRPr="00771072" w14:paraId="52E575B4" w14:textId="77777777" w:rsidTr="00461909">
        <w:trPr>
          <w:trHeight w:val="290"/>
        </w:trPr>
        <w:tc>
          <w:tcPr>
            <w:tcW w:w="1408" w:type="dxa"/>
            <w:tcBorders>
              <w:top w:val="nil"/>
              <w:left w:val="nil"/>
              <w:bottom w:val="nil"/>
              <w:right w:val="nil"/>
            </w:tcBorders>
            <w:shd w:val="clear" w:color="auto" w:fill="auto"/>
            <w:hideMark/>
          </w:tcPr>
          <w:p w14:paraId="448D8FF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Dryop fil</w:t>
            </w:r>
          </w:p>
        </w:tc>
        <w:tc>
          <w:tcPr>
            <w:tcW w:w="1541" w:type="dxa"/>
            <w:tcBorders>
              <w:top w:val="nil"/>
              <w:left w:val="nil"/>
              <w:bottom w:val="nil"/>
              <w:right w:val="nil"/>
            </w:tcBorders>
            <w:shd w:val="clear" w:color="auto" w:fill="auto"/>
            <w:hideMark/>
          </w:tcPr>
          <w:p w14:paraId="05D87C0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5D1BD497"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0FB784D8"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0.03</w:t>
            </w:r>
          </w:p>
        </w:tc>
        <w:tc>
          <w:tcPr>
            <w:tcW w:w="1485" w:type="dxa"/>
            <w:tcBorders>
              <w:top w:val="nil"/>
              <w:left w:val="nil"/>
              <w:bottom w:val="nil"/>
              <w:right w:val="nil"/>
            </w:tcBorders>
            <w:shd w:val="clear" w:color="auto" w:fill="auto"/>
            <w:hideMark/>
          </w:tcPr>
          <w:p w14:paraId="0E6FF9BC"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-2</w:t>
            </w:r>
          </w:p>
        </w:tc>
        <w:tc>
          <w:tcPr>
            <w:tcW w:w="1617" w:type="dxa"/>
            <w:tcBorders>
              <w:top w:val="nil"/>
              <w:left w:val="nil"/>
              <w:bottom w:val="nil"/>
              <w:right w:val="nil"/>
            </w:tcBorders>
            <w:shd w:val="clear" w:color="auto" w:fill="auto"/>
            <w:hideMark/>
          </w:tcPr>
          <w:p w14:paraId="78CC5BA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decline</w:t>
            </w:r>
          </w:p>
        </w:tc>
      </w:tr>
      <w:tr w:rsidR="00A1583F" w:rsidRPr="00771072" w14:paraId="78753AA7" w14:textId="77777777" w:rsidTr="00461909">
        <w:trPr>
          <w:trHeight w:val="290"/>
        </w:trPr>
        <w:tc>
          <w:tcPr>
            <w:tcW w:w="1408" w:type="dxa"/>
            <w:tcBorders>
              <w:top w:val="nil"/>
              <w:left w:val="nil"/>
              <w:bottom w:val="nil"/>
              <w:right w:val="nil"/>
            </w:tcBorders>
            <w:shd w:val="clear" w:color="auto" w:fill="auto"/>
            <w:hideMark/>
          </w:tcPr>
          <w:p w14:paraId="47E1586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Epilo hir</w:t>
            </w:r>
          </w:p>
        </w:tc>
        <w:tc>
          <w:tcPr>
            <w:tcW w:w="1541" w:type="dxa"/>
            <w:tcBorders>
              <w:top w:val="nil"/>
              <w:left w:val="nil"/>
              <w:bottom w:val="nil"/>
              <w:right w:val="nil"/>
            </w:tcBorders>
            <w:shd w:val="clear" w:color="auto" w:fill="auto"/>
            <w:hideMark/>
          </w:tcPr>
          <w:p w14:paraId="2B0A25D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3F5B6813"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30B4841C"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0.12</w:t>
            </w:r>
          </w:p>
        </w:tc>
        <w:tc>
          <w:tcPr>
            <w:tcW w:w="1485" w:type="dxa"/>
            <w:tcBorders>
              <w:top w:val="nil"/>
              <w:left w:val="nil"/>
              <w:bottom w:val="nil"/>
              <w:right w:val="nil"/>
            </w:tcBorders>
            <w:shd w:val="clear" w:color="auto" w:fill="auto"/>
            <w:hideMark/>
          </w:tcPr>
          <w:p w14:paraId="183CEC88"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3</w:t>
            </w:r>
          </w:p>
        </w:tc>
        <w:tc>
          <w:tcPr>
            <w:tcW w:w="1617" w:type="dxa"/>
            <w:tcBorders>
              <w:top w:val="nil"/>
              <w:left w:val="nil"/>
              <w:bottom w:val="nil"/>
              <w:right w:val="nil"/>
            </w:tcBorders>
            <w:shd w:val="clear" w:color="auto" w:fill="auto"/>
            <w:hideMark/>
          </w:tcPr>
          <w:p w14:paraId="744AE66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418F3569" w14:textId="77777777" w:rsidTr="00461909">
        <w:trPr>
          <w:trHeight w:val="290"/>
        </w:trPr>
        <w:tc>
          <w:tcPr>
            <w:tcW w:w="1408" w:type="dxa"/>
            <w:tcBorders>
              <w:top w:val="nil"/>
              <w:left w:val="nil"/>
              <w:bottom w:val="nil"/>
              <w:right w:val="nil"/>
            </w:tcBorders>
            <w:shd w:val="clear" w:color="auto" w:fill="auto"/>
            <w:hideMark/>
          </w:tcPr>
          <w:p w14:paraId="44581F0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Epilo mon</w:t>
            </w:r>
          </w:p>
        </w:tc>
        <w:tc>
          <w:tcPr>
            <w:tcW w:w="1541" w:type="dxa"/>
            <w:tcBorders>
              <w:top w:val="nil"/>
              <w:left w:val="nil"/>
              <w:bottom w:val="nil"/>
              <w:right w:val="nil"/>
            </w:tcBorders>
            <w:shd w:val="clear" w:color="auto" w:fill="auto"/>
            <w:hideMark/>
          </w:tcPr>
          <w:p w14:paraId="03AAAA28"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203" w:type="dxa"/>
            <w:tcBorders>
              <w:top w:val="nil"/>
              <w:left w:val="nil"/>
              <w:bottom w:val="nil"/>
              <w:right w:val="nil"/>
            </w:tcBorders>
            <w:shd w:val="clear" w:color="auto" w:fill="auto"/>
            <w:hideMark/>
          </w:tcPr>
          <w:p w14:paraId="454E81D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6FD90A78"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-0.39</w:t>
            </w:r>
          </w:p>
        </w:tc>
        <w:tc>
          <w:tcPr>
            <w:tcW w:w="1485" w:type="dxa"/>
            <w:tcBorders>
              <w:top w:val="nil"/>
              <w:left w:val="nil"/>
              <w:bottom w:val="nil"/>
              <w:right w:val="nil"/>
            </w:tcBorders>
            <w:shd w:val="clear" w:color="auto" w:fill="auto"/>
            <w:hideMark/>
          </w:tcPr>
          <w:p w14:paraId="7473A237"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2</w:t>
            </w:r>
          </w:p>
        </w:tc>
        <w:tc>
          <w:tcPr>
            <w:tcW w:w="1617" w:type="dxa"/>
            <w:tcBorders>
              <w:top w:val="nil"/>
              <w:left w:val="nil"/>
              <w:bottom w:val="nil"/>
              <w:right w:val="nil"/>
            </w:tcBorders>
            <w:shd w:val="clear" w:color="auto" w:fill="auto"/>
            <w:hideMark/>
          </w:tcPr>
          <w:p w14:paraId="1323054E"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7C7ED997" w14:textId="77777777" w:rsidTr="00461909">
        <w:trPr>
          <w:trHeight w:val="290"/>
        </w:trPr>
        <w:tc>
          <w:tcPr>
            <w:tcW w:w="1408" w:type="dxa"/>
            <w:tcBorders>
              <w:top w:val="nil"/>
              <w:left w:val="nil"/>
              <w:bottom w:val="nil"/>
              <w:right w:val="nil"/>
            </w:tcBorders>
            <w:shd w:val="clear" w:color="auto" w:fill="auto"/>
            <w:hideMark/>
          </w:tcPr>
          <w:p w14:paraId="2E00E033"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Epilo par</w:t>
            </w:r>
          </w:p>
        </w:tc>
        <w:tc>
          <w:tcPr>
            <w:tcW w:w="1541" w:type="dxa"/>
            <w:tcBorders>
              <w:top w:val="nil"/>
              <w:left w:val="nil"/>
              <w:bottom w:val="nil"/>
              <w:right w:val="nil"/>
            </w:tcBorders>
            <w:shd w:val="clear" w:color="auto" w:fill="auto"/>
            <w:hideMark/>
          </w:tcPr>
          <w:p w14:paraId="72A5E34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610E4548"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7B84D775"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-0.41</w:t>
            </w:r>
          </w:p>
        </w:tc>
        <w:tc>
          <w:tcPr>
            <w:tcW w:w="1485" w:type="dxa"/>
            <w:tcBorders>
              <w:top w:val="nil"/>
              <w:left w:val="nil"/>
              <w:bottom w:val="nil"/>
              <w:right w:val="nil"/>
            </w:tcBorders>
            <w:shd w:val="clear" w:color="auto" w:fill="auto"/>
            <w:hideMark/>
          </w:tcPr>
          <w:p w14:paraId="324AB0D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33</w:t>
            </w:r>
          </w:p>
        </w:tc>
        <w:tc>
          <w:tcPr>
            <w:tcW w:w="1617" w:type="dxa"/>
            <w:tcBorders>
              <w:top w:val="nil"/>
              <w:left w:val="nil"/>
              <w:bottom w:val="nil"/>
              <w:right w:val="nil"/>
            </w:tcBorders>
            <w:shd w:val="clear" w:color="auto" w:fill="auto"/>
            <w:hideMark/>
          </w:tcPr>
          <w:p w14:paraId="766E31F1"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1DD51211" w14:textId="77777777" w:rsidTr="00461909">
        <w:trPr>
          <w:trHeight w:val="290"/>
        </w:trPr>
        <w:tc>
          <w:tcPr>
            <w:tcW w:w="1408" w:type="dxa"/>
            <w:tcBorders>
              <w:top w:val="nil"/>
              <w:left w:val="nil"/>
              <w:bottom w:val="nil"/>
              <w:right w:val="nil"/>
            </w:tcBorders>
            <w:shd w:val="clear" w:color="auto" w:fill="auto"/>
            <w:hideMark/>
          </w:tcPr>
          <w:p w14:paraId="296E7D8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Epilo tet</w:t>
            </w:r>
          </w:p>
        </w:tc>
        <w:tc>
          <w:tcPr>
            <w:tcW w:w="1541" w:type="dxa"/>
            <w:tcBorders>
              <w:top w:val="nil"/>
              <w:left w:val="nil"/>
              <w:bottom w:val="nil"/>
              <w:right w:val="nil"/>
            </w:tcBorders>
            <w:shd w:val="clear" w:color="auto" w:fill="auto"/>
            <w:hideMark/>
          </w:tcPr>
          <w:p w14:paraId="0ED3624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5E6D8E96"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2C04001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1.66</w:t>
            </w:r>
          </w:p>
        </w:tc>
        <w:tc>
          <w:tcPr>
            <w:tcW w:w="1485" w:type="dxa"/>
            <w:tcBorders>
              <w:top w:val="nil"/>
              <w:left w:val="nil"/>
              <w:bottom w:val="nil"/>
              <w:right w:val="nil"/>
            </w:tcBorders>
            <w:shd w:val="clear" w:color="auto" w:fill="auto"/>
            <w:hideMark/>
          </w:tcPr>
          <w:p w14:paraId="30832B0C"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41</w:t>
            </w:r>
          </w:p>
        </w:tc>
        <w:tc>
          <w:tcPr>
            <w:tcW w:w="1617" w:type="dxa"/>
            <w:tcBorders>
              <w:top w:val="nil"/>
              <w:left w:val="nil"/>
              <w:bottom w:val="nil"/>
              <w:right w:val="nil"/>
            </w:tcBorders>
            <w:shd w:val="clear" w:color="auto" w:fill="auto"/>
            <w:hideMark/>
          </w:tcPr>
          <w:p w14:paraId="33173EE8"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6F52CA59" w14:textId="77777777" w:rsidTr="00461909">
        <w:trPr>
          <w:trHeight w:val="290"/>
        </w:trPr>
        <w:tc>
          <w:tcPr>
            <w:tcW w:w="1408" w:type="dxa"/>
            <w:tcBorders>
              <w:top w:val="nil"/>
              <w:left w:val="nil"/>
              <w:bottom w:val="nil"/>
              <w:right w:val="nil"/>
            </w:tcBorders>
            <w:shd w:val="clear" w:color="auto" w:fill="auto"/>
            <w:hideMark/>
          </w:tcPr>
          <w:p w14:paraId="1222CA1B"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Epipa hel</w:t>
            </w:r>
          </w:p>
        </w:tc>
        <w:tc>
          <w:tcPr>
            <w:tcW w:w="1541" w:type="dxa"/>
            <w:tcBorders>
              <w:top w:val="nil"/>
              <w:left w:val="nil"/>
              <w:bottom w:val="nil"/>
              <w:right w:val="nil"/>
            </w:tcBorders>
            <w:shd w:val="clear" w:color="auto" w:fill="auto"/>
            <w:hideMark/>
          </w:tcPr>
          <w:p w14:paraId="5BB01C90"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203" w:type="dxa"/>
            <w:tcBorders>
              <w:top w:val="nil"/>
              <w:left w:val="nil"/>
              <w:bottom w:val="nil"/>
              <w:right w:val="nil"/>
            </w:tcBorders>
            <w:shd w:val="clear" w:color="auto" w:fill="auto"/>
            <w:hideMark/>
          </w:tcPr>
          <w:p w14:paraId="0E44A758"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7AD48513"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0.08</w:t>
            </w:r>
          </w:p>
        </w:tc>
        <w:tc>
          <w:tcPr>
            <w:tcW w:w="1485" w:type="dxa"/>
            <w:tcBorders>
              <w:top w:val="nil"/>
              <w:left w:val="nil"/>
              <w:bottom w:val="nil"/>
              <w:right w:val="nil"/>
            </w:tcBorders>
            <w:shd w:val="clear" w:color="auto" w:fill="auto"/>
            <w:hideMark/>
          </w:tcPr>
          <w:p w14:paraId="46022D4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2</w:t>
            </w:r>
          </w:p>
        </w:tc>
        <w:tc>
          <w:tcPr>
            <w:tcW w:w="1617" w:type="dxa"/>
            <w:tcBorders>
              <w:top w:val="nil"/>
              <w:left w:val="nil"/>
              <w:bottom w:val="nil"/>
              <w:right w:val="nil"/>
            </w:tcBorders>
            <w:shd w:val="clear" w:color="auto" w:fill="auto"/>
            <w:hideMark/>
          </w:tcPr>
          <w:p w14:paraId="5C8EDA1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4F68A09B" w14:textId="77777777" w:rsidTr="00461909">
        <w:trPr>
          <w:trHeight w:val="290"/>
        </w:trPr>
        <w:tc>
          <w:tcPr>
            <w:tcW w:w="1408" w:type="dxa"/>
            <w:tcBorders>
              <w:top w:val="nil"/>
              <w:left w:val="nil"/>
              <w:bottom w:val="nil"/>
              <w:right w:val="nil"/>
            </w:tcBorders>
            <w:shd w:val="clear" w:color="auto" w:fill="auto"/>
            <w:hideMark/>
          </w:tcPr>
          <w:p w14:paraId="5629B88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Epipa pur</w:t>
            </w:r>
          </w:p>
        </w:tc>
        <w:tc>
          <w:tcPr>
            <w:tcW w:w="1541" w:type="dxa"/>
            <w:tcBorders>
              <w:top w:val="nil"/>
              <w:left w:val="nil"/>
              <w:bottom w:val="nil"/>
              <w:right w:val="nil"/>
            </w:tcBorders>
            <w:shd w:val="clear" w:color="auto" w:fill="auto"/>
            <w:hideMark/>
          </w:tcPr>
          <w:p w14:paraId="1999318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250D7550"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105A482B"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-0.08</w:t>
            </w:r>
          </w:p>
        </w:tc>
        <w:tc>
          <w:tcPr>
            <w:tcW w:w="1485" w:type="dxa"/>
            <w:tcBorders>
              <w:top w:val="nil"/>
              <w:left w:val="nil"/>
              <w:bottom w:val="nil"/>
              <w:right w:val="nil"/>
            </w:tcBorders>
            <w:shd w:val="clear" w:color="auto" w:fill="auto"/>
            <w:hideMark/>
          </w:tcPr>
          <w:p w14:paraId="728F65B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c>
          <w:tcPr>
            <w:tcW w:w="1617" w:type="dxa"/>
            <w:tcBorders>
              <w:top w:val="nil"/>
              <w:left w:val="nil"/>
              <w:bottom w:val="nil"/>
              <w:right w:val="nil"/>
            </w:tcBorders>
            <w:shd w:val="clear" w:color="auto" w:fill="auto"/>
            <w:hideMark/>
          </w:tcPr>
          <w:p w14:paraId="023F3F36"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r>
      <w:tr w:rsidR="00A1583F" w:rsidRPr="00771072" w14:paraId="77695746" w14:textId="77777777" w:rsidTr="00461909">
        <w:trPr>
          <w:trHeight w:val="290"/>
        </w:trPr>
        <w:tc>
          <w:tcPr>
            <w:tcW w:w="1408" w:type="dxa"/>
            <w:tcBorders>
              <w:top w:val="nil"/>
              <w:left w:val="nil"/>
              <w:bottom w:val="nil"/>
              <w:right w:val="nil"/>
            </w:tcBorders>
            <w:shd w:val="clear" w:color="auto" w:fill="auto"/>
            <w:hideMark/>
          </w:tcPr>
          <w:p w14:paraId="7BE637AB"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Equis arv</w:t>
            </w:r>
          </w:p>
        </w:tc>
        <w:tc>
          <w:tcPr>
            <w:tcW w:w="1541" w:type="dxa"/>
            <w:tcBorders>
              <w:top w:val="nil"/>
              <w:left w:val="nil"/>
              <w:bottom w:val="nil"/>
              <w:right w:val="nil"/>
            </w:tcBorders>
            <w:shd w:val="clear" w:color="auto" w:fill="auto"/>
            <w:hideMark/>
          </w:tcPr>
          <w:p w14:paraId="49F29867"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203" w:type="dxa"/>
            <w:tcBorders>
              <w:top w:val="nil"/>
              <w:left w:val="nil"/>
              <w:bottom w:val="nil"/>
              <w:right w:val="nil"/>
            </w:tcBorders>
            <w:shd w:val="clear" w:color="auto" w:fill="auto"/>
            <w:hideMark/>
          </w:tcPr>
          <w:p w14:paraId="7ACD75D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372FA64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0.39</w:t>
            </w:r>
          </w:p>
        </w:tc>
        <w:tc>
          <w:tcPr>
            <w:tcW w:w="1485" w:type="dxa"/>
            <w:tcBorders>
              <w:top w:val="nil"/>
              <w:left w:val="nil"/>
              <w:bottom w:val="nil"/>
              <w:right w:val="nil"/>
            </w:tcBorders>
            <w:shd w:val="clear" w:color="auto" w:fill="auto"/>
            <w:hideMark/>
          </w:tcPr>
          <w:p w14:paraId="3A0BE477"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w:t>
            </w:r>
          </w:p>
        </w:tc>
        <w:tc>
          <w:tcPr>
            <w:tcW w:w="1617" w:type="dxa"/>
            <w:tcBorders>
              <w:top w:val="nil"/>
              <w:left w:val="nil"/>
              <w:bottom w:val="nil"/>
              <w:right w:val="nil"/>
            </w:tcBorders>
            <w:shd w:val="clear" w:color="auto" w:fill="auto"/>
            <w:hideMark/>
          </w:tcPr>
          <w:p w14:paraId="754872C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2983E571" w14:textId="77777777" w:rsidTr="00461909">
        <w:trPr>
          <w:trHeight w:val="290"/>
        </w:trPr>
        <w:tc>
          <w:tcPr>
            <w:tcW w:w="1408" w:type="dxa"/>
            <w:tcBorders>
              <w:top w:val="nil"/>
              <w:left w:val="nil"/>
              <w:bottom w:val="nil"/>
              <w:right w:val="nil"/>
            </w:tcBorders>
            <w:shd w:val="clear" w:color="auto" w:fill="auto"/>
            <w:hideMark/>
          </w:tcPr>
          <w:p w14:paraId="1F45FDC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Equis tel</w:t>
            </w:r>
          </w:p>
        </w:tc>
        <w:tc>
          <w:tcPr>
            <w:tcW w:w="1541" w:type="dxa"/>
            <w:tcBorders>
              <w:top w:val="nil"/>
              <w:left w:val="nil"/>
              <w:bottom w:val="nil"/>
              <w:right w:val="nil"/>
            </w:tcBorders>
            <w:shd w:val="clear" w:color="auto" w:fill="auto"/>
            <w:hideMark/>
          </w:tcPr>
          <w:p w14:paraId="5B26BEE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78764914"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6CDE881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0.41</w:t>
            </w:r>
          </w:p>
        </w:tc>
        <w:tc>
          <w:tcPr>
            <w:tcW w:w="1485" w:type="dxa"/>
            <w:tcBorders>
              <w:top w:val="nil"/>
              <w:left w:val="nil"/>
              <w:bottom w:val="nil"/>
              <w:right w:val="nil"/>
            </w:tcBorders>
            <w:shd w:val="clear" w:color="auto" w:fill="auto"/>
            <w:hideMark/>
          </w:tcPr>
          <w:p w14:paraId="3016BB2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-2</w:t>
            </w:r>
          </w:p>
        </w:tc>
        <w:tc>
          <w:tcPr>
            <w:tcW w:w="1617" w:type="dxa"/>
            <w:tcBorders>
              <w:top w:val="nil"/>
              <w:left w:val="nil"/>
              <w:bottom w:val="nil"/>
              <w:right w:val="nil"/>
            </w:tcBorders>
            <w:shd w:val="clear" w:color="auto" w:fill="auto"/>
            <w:hideMark/>
          </w:tcPr>
          <w:p w14:paraId="7315E1CA"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36E86AEF" w14:textId="77777777" w:rsidTr="00461909">
        <w:trPr>
          <w:trHeight w:val="290"/>
        </w:trPr>
        <w:tc>
          <w:tcPr>
            <w:tcW w:w="1408" w:type="dxa"/>
            <w:tcBorders>
              <w:top w:val="nil"/>
              <w:left w:val="nil"/>
              <w:bottom w:val="nil"/>
              <w:right w:val="nil"/>
            </w:tcBorders>
            <w:shd w:val="clear" w:color="auto" w:fill="auto"/>
            <w:hideMark/>
          </w:tcPr>
          <w:p w14:paraId="4405D89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Eupat can</w:t>
            </w:r>
          </w:p>
        </w:tc>
        <w:tc>
          <w:tcPr>
            <w:tcW w:w="1541" w:type="dxa"/>
            <w:tcBorders>
              <w:top w:val="nil"/>
              <w:left w:val="nil"/>
              <w:bottom w:val="nil"/>
              <w:right w:val="nil"/>
            </w:tcBorders>
            <w:shd w:val="clear" w:color="auto" w:fill="auto"/>
            <w:hideMark/>
          </w:tcPr>
          <w:p w14:paraId="2F542AEC"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4AFF6D6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4416230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-0.15</w:t>
            </w:r>
          </w:p>
        </w:tc>
        <w:tc>
          <w:tcPr>
            <w:tcW w:w="1485" w:type="dxa"/>
            <w:tcBorders>
              <w:top w:val="nil"/>
              <w:left w:val="nil"/>
              <w:bottom w:val="nil"/>
              <w:right w:val="nil"/>
            </w:tcBorders>
            <w:shd w:val="clear" w:color="auto" w:fill="auto"/>
            <w:hideMark/>
          </w:tcPr>
          <w:p w14:paraId="204A860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-5</w:t>
            </w:r>
          </w:p>
        </w:tc>
        <w:tc>
          <w:tcPr>
            <w:tcW w:w="1617" w:type="dxa"/>
            <w:tcBorders>
              <w:top w:val="nil"/>
              <w:left w:val="nil"/>
              <w:bottom w:val="nil"/>
              <w:right w:val="nil"/>
            </w:tcBorders>
            <w:shd w:val="clear" w:color="auto" w:fill="auto"/>
            <w:hideMark/>
          </w:tcPr>
          <w:p w14:paraId="6603B29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316CC9AE" w14:textId="77777777" w:rsidTr="00461909">
        <w:trPr>
          <w:trHeight w:val="290"/>
        </w:trPr>
        <w:tc>
          <w:tcPr>
            <w:tcW w:w="1408" w:type="dxa"/>
            <w:tcBorders>
              <w:top w:val="nil"/>
              <w:left w:val="nil"/>
              <w:bottom w:val="nil"/>
              <w:right w:val="nil"/>
            </w:tcBorders>
            <w:shd w:val="clear" w:color="auto" w:fill="auto"/>
            <w:hideMark/>
          </w:tcPr>
          <w:p w14:paraId="0D5B1F41"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Eupho amy</w:t>
            </w:r>
          </w:p>
        </w:tc>
        <w:tc>
          <w:tcPr>
            <w:tcW w:w="1541" w:type="dxa"/>
            <w:tcBorders>
              <w:top w:val="nil"/>
              <w:left w:val="nil"/>
              <w:bottom w:val="nil"/>
              <w:right w:val="nil"/>
            </w:tcBorders>
            <w:shd w:val="clear" w:color="auto" w:fill="auto"/>
            <w:hideMark/>
          </w:tcPr>
          <w:p w14:paraId="7BCABE93"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2BFE15EC"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4D9BD6C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-0.22</w:t>
            </w:r>
          </w:p>
        </w:tc>
        <w:tc>
          <w:tcPr>
            <w:tcW w:w="1485" w:type="dxa"/>
            <w:tcBorders>
              <w:top w:val="nil"/>
              <w:left w:val="nil"/>
              <w:bottom w:val="nil"/>
              <w:right w:val="nil"/>
            </w:tcBorders>
            <w:shd w:val="clear" w:color="auto" w:fill="auto"/>
            <w:hideMark/>
          </w:tcPr>
          <w:p w14:paraId="6E8B542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-25</w:t>
            </w:r>
          </w:p>
        </w:tc>
        <w:tc>
          <w:tcPr>
            <w:tcW w:w="1617" w:type="dxa"/>
            <w:tcBorders>
              <w:top w:val="nil"/>
              <w:left w:val="nil"/>
              <w:bottom w:val="nil"/>
              <w:right w:val="nil"/>
            </w:tcBorders>
            <w:shd w:val="clear" w:color="auto" w:fill="auto"/>
            <w:hideMark/>
          </w:tcPr>
          <w:p w14:paraId="722931EA"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424B90D7" w14:textId="77777777" w:rsidTr="00461909">
        <w:trPr>
          <w:trHeight w:val="290"/>
        </w:trPr>
        <w:tc>
          <w:tcPr>
            <w:tcW w:w="1408" w:type="dxa"/>
            <w:tcBorders>
              <w:top w:val="nil"/>
              <w:left w:val="nil"/>
              <w:bottom w:val="nil"/>
              <w:right w:val="nil"/>
            </w:tcBorders>
            <w:shd w:val="clear" w:color="auto" w:fill="auto"/>
            <w:hideMark/>
          </w:tcPr>
          <w:p w14:paraId="3581F2C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Festu aru</w:t>
            </w:r>
          </w:p>
        </w:tc>
        <w:tc>
          <w:tcPr>
            <w:tcW w:w="1541" w:type="dxa"/>
            <w:tcBorders>
              <w:top w:val="nil"/>
              <w:left w:val="nil"/>
              <w:bottom w:val="nil"/>
              <w:right w:val="nil"/>
            </w:tcBorders>
            <w:shd w:val="clear" w:color="auto" w:fill="auto"/>
            <w:hideMark/>
          </w:tcPr>
          <w:p w14:paraId="554C6D1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700254FC"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24833FE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1.71</w:t>
            </w:r>
          </w:p>
        </w:tc>
        <w:tc>
          <w:tcPr>
            <w:tcW w:w="1485" w:type="dxa"/>
            <w:tcBorders>
              <w:top w:val="nil"/>
              <w:left w:val="nil"/>
              <w:bottom w:val="nil"/>
              <w:right w:val="nil"/>
            </w:tcBorders>
            <w:shd w:val="clear" w:color="auto" w:fill="auto"/>
            <w:hideMark/>
          </w:tcPr>
          <w:p w14:paraId="5A36902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17</w:t>
            </w:r>
          </w:p>
        </w:tc>
        <w:tc>
          <w:tcPr>
            <w:tcW w:w="1617" w:type="dxa"/>
            <w:tcBorders>
              <w:top w:val="nil"/>
              <w:left w:val="nil"/>
              <w:bottom w:val="nil"/>
              <w:right w:val="nil"/>
            </w:tcBorders>
            <w:shd w:val="clear" w:color="auto" w:fill="auto"/>
            <w:hideMark/>
          </w:tcPr>
          <w:p w14:paraId="7A44F3D8"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7FA02052" w14:textId="77777777" w:rsidTr="00461909">
        <w:trPr>
          <w:trHeight w:val="290"/>
        </w:trPr>
        <w:tc>
          <w:tcPr>
            <w:tcW w:w="1408" w:type="dxa"/>
            <w:tcBorders>
              <w:top w:val="nil"/>
              <w:left w:val="nil"/>
              <w:bottom w:val="nil"/>
              <w:right w:val="nil"/>
            </w:tcBorders>
            <w:shd w:val="clear" w:color="auto" w:fill="auto"/>
            <w:hideMark/>
          </w:tcPr>
          <w:p w14:paraId="68006D2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Festu gig</w:t>
            </w:r>
          </w:p>
        </w:tc>
        <w:tc>
          <w:tcPr>
            <w:tcW w:w="1541" w:type="dxa"/>
            <w:tcBorders>
              <w:top w:val="nil"/>
              <w:left w:val="nil"/>
              <w:bottom w:val="nil"/>
              <w:right w:val="nil"/>
            </w:tcBorders>
            <w:shd w:val="clear" w:color="auto" w:fill="auto"/>
            <w:hideMark/>
          </w:tcPr>
          <w:p w14:paraId="73697F2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203" w:type="dxa"/>
            <w:tcBorders>
              <w:top w:val="nil"/>
              <w:left w:val="nil"/>
              <w:bottom w:val="nil"/>
              <w:right w:val="nil"/>
            </w:tcBorders>
            <w:shd w:val="clear" w:color="auto" w:fill="auto"/>
            <w:hideMark/>
          </w:tcPr>
          <w:p w14:paraId="3141297B"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2BE133D1"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0.46</w:t>
            </w:r>
          </w:p>
        </w:tc>
        <w:tc>
          <w:tcPr>
            <w:tcW w:w="1485" w:type="dxa"/>
            <w:tcBorders>
              <w:top w:val="nil"/>
              <w:left w:val="nil"/>
              <w:bottom w:val="nil"/>
              <w:right w:val="nil"/>
            </w:tcBorders>
            <w:shd w:val="clear" w:color="auto" w:fill="auto"/>
            <w:hideMark/>
          </w:tcPr>
          <w:p w14:paraId="798DB47C"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-11</w:t>
            </w:r>
          </w:p>
        </w:tc>
        <w:tc>
          <w:tcPr>
            <w:tcW w:w="1617" w:type="dxa"/>
            <w:tcBorders>
              <w:top w:val="nil"/>
              <w:left w:val="nil"/>
              <w:bottom w:val="nil"/>
              <w:right w:val="nil"/>
            </w:tcBorders>
            <w:shd w:val="clear" w:color="auto" w:fill="auto"/>
            <w:hideMark/>
          </w:tcPr>
          <w:p w14:paraId="4C51F7E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7BC35381" w14:textId="77777777" w:rsidTr="00461909">
        <w:trPr>
          <w:trHeight w:val="290"/>
        </w:trPr>
        <w:tc>
          <w:tcPr>
            <w:tcW w:w="1408" w:type="dxa"/>
            <w:tcBorders>
              <w:top w:val="nil"/>
              <w:left w:val="nil"/>
              <w:bottom w:val="nil"/>
              <w:right w:val="nil"/>
            </w:tcBorders>
            <w:shd w:val="clear" w:color="auto" w:fill="auto"/>
            <w:hideMark/>
          </w:tcPr>
          <w:p w14:paraId="3D04EDF7"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Festu ovi</w:t>
            </w:r>
          </w:p>
        </w:tc>
        <w:tc>
          <w:tcPr>
            <w:tcW w:w="1541" w:type="dxa"/>
            <w:tcBorders>
              <w:top w:val="nil"/>
              <w:left w:val="nil"/>
              <w:bottom w:val="nil"/>
              <w:right w:val="nil"/>
            </w:tcBorders>
            <w:shd w:val="clear" w:color="auto" w:fill="auto"/>
            <w:hideMark/>
          </w:tcPr>
          <w:p w14:paraId="0129E018"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3E86B782"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513AD84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-0.15</w:t>
            </w:r>
          </w:p>
        </w:tc>
        <w:tc>
          <w:tcPr>
            <w:tcW w:w="1485" w:type="dxa"/>
            <w:tcBorders>
              <w:top w:val="nil"/>
              <w:left w:val="nil"/>
              <w:bottom w:val="nil"/>
              <w:right w:val="nil"/>
            </w:tcBorders>
            <w:shd w:val="clear" w:color="auto" w:fill="auto"/>
            <w:hideMark/>
          </w:tcPr>
          <w:p w14:paraId="59892B1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-6</w:t>
            </w:r>
          </w:p>
        </w:tc>
        <w:tc>
          <w:tcPr>
            <w:tcW w:w="1617" w:type="dxa"/>
            <w:tcBorders>
              <w:top w:val="nil"/>
              <w:left w:val="nil"/>
              <w:bottom w:val="nil"/>
              <w:right w:val="nil"/>
            </w:tcBorders>
            <w:shd w:val="clear" w:color="auto" w:fill="auto"/>
            <w:hideMark/>
          </w:tcPr>
          <w:p w14:paraId="7E46C367"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3C433B49" w14:textId="77777777" w:rsidTr="00461909">
        <w:trPr>
          <w:trHeight w:val="290"/>
        </w:trPr>
        <w:tc>
          <w:tcPr>
            <w:tcW w:w="1408" w:type="dxa"/>
            <w:tcBorders>
              <w:top w:val="nil"/>
              <w:left w:val="nil"/>
              <w:bottom w:val="nil"/>
              <w:right w:val="nil"/>
            </w:tcBorders>
            <w:shd w:val="clear" w:color="auto" w:fill="auto"/>
            <w:hideMark/>
          </w:tcPr>
          <w:p w14:paraId="0F677D4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Festu pra</w:t>
            </w:r>
          </w:p>
        </w:tc>
        <w:tc>
          <w:tcPr>
            <w:tcW w:w="1541" w:type="dxa"/>
            <w:tcBorders>
              <w:top w:val="nil"/>
              <w:left w:val="nil"/>
              <w:bottom w:val="nil"/>
              <w:right w:val="nil"/>
            </w:tcBorders>
            <w:shd w:val="clear" w:color="auto" w:fill="auto"/>
            <w:hideMark/>
          </w:tcPr>
          <w:p w14:paraId="103D67DB"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1EC60158"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2D2E5D1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-0.16</w:t>
            </w:r>
          </w:p>
        </w:tc>
        <w:tc>
          <w:tcPr>
            <w:tcW w:w="1485" w:type="dxa"/>
            <w:tcBorders>
              <w:top w:val="nil"/>
              <w:left w:val="nil"/>
              <w:bottom w:val="nil"/>
              <w:right w:val="nil"/>
            </w:tcBorders>
            <w:shd w:val="clear" w:color="auto" w:fill="auto"/>
            <w:hideMark/>
          </w:tcPr>
          <w:p w14:paraId="66B535AE"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19</w:t>
            </w:r>
          </w:p>
        </w:tc>
        <w:tc>
          <w:tcPr>
            <w:tcW w:w="1617" w:type="dxa"/>
            <w:tcBorders>
              <w:top w:val="nil"/>
              <w:left w:val="nil"/>
              <w:bottom w:val="nil"/>
              <w:right w:val="nil"/>
            </w:tcBorders>
            <w:shd w:val="clear" w:color="auto" w:fill="auto"/>
            <w:hideMark/>
          </w:tcPr>
          <w:p w14:paraId="50D9529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0F631039" w14:textId="77777777" w:rsidTr="00461909">
        <w:trPr>
          <w:trHeight w:val="290"/>
        </w:trPr>
        <w:tc>
          <w:tcPr>
            <w:tcW w:w="1408" w:type="dxa"/>
            <w:tcBorders>
              <w:top w:val="nil"/>
              <w:left w:val="nil"/>
              <w:bottom w:val="nil"/>
              <w:right w:val="nil"/>
            </w:tcBorders>
            <w:shd w:val="clear" w:color="auto" w:fill="auto"/>
            <w:hideMark/>
          </w:tcPr>
          <w:p w14:paraId="7A4628B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Festu rub</w:t>
            </w:r>
          </w:p>
        </w:tc>
        <w:tc>
          <w:tcPr>
            <w:tcW w:w="1541" w:type="dxa"/>
            <w:tcBorders>
              <w:top w:val="nil"/>
              <w:left w:val="nil"/>
              <w:bottom w:val="nil"/>
              <w:right w:val="nil"/>
            </w:tcBorders>
            <w:shd w:val="clear" w:color="auto" w:fill="auto"/>
            <w:hideMark/>
          </w:tcPr>
          <w:p w14:paraId="70952CC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25E4AE62"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5102AD75"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2.96</w:t>
            </w:r>
          </w:p>
        </w:tc>
        <w:tc>
          <w:tcPr>
            <w:tcW w:w="1485" w:type="dxa"/>
            <w:tcBorders>
              <w:top w:val="nil"/>
              <w:left w:val="nil"/>
              <w:bottom w:val="nil"/>
              <w:right w:val="nil"/>
            </w:tcBorders>
            <w:shd w:val="clear" w:color="auto" w:fill="auto"/>
            <w:hideMark/>
          </w:tcPr>
          <w:p w14:paraId="6EC542C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w:t>
            </w:r>
          </w:p>
        </w:tc>
        <w:tc>
          <w:tcPr>
            <w:tcW w:w="1617" w:type="dxa"/>
            <w:tcBorders>
              <w:top w:val="nil"/>
              <w:left w:val="nil"/>
              <w:bottom w:val="nil"/>
              <w:right w:val="nil"/>
            </w:tcBorders>
            <w:shd w:val="clear" w:color="auto" w:fill="auto"/>
            <w:hideMark/>
          </w:tcPr>
          <w:p w14:paraId="209F03D7"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1DC6B887" w14:textId="77777777" w:rsidTr="00461909">
        <w:trPr>
          <w:trHeight w:val="290"/>
        </w:trPr>
        <w:tc>
          <w:tcPr>
            <w:tcW w:w="1408" w:type="dxa"/>
            <w:tcBorders>
              <w:top w:val="nil"/>
              <w:left w:val="nil"/>
              <w:bottom w:val="nil"/>
              <w:right w:val="nil"/>
            </w:tcBorders>
            <w:shd w:val="clear" w:color="auto" w:fill="auto"/>
            <w:hideMark/>
          </w:tcPr>
          <w:p w14:paraId="66720843"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Filip ulm</w:t>
            </w:r>
          </w:p>
        </w:tc>
        <w:tc>
          <w:tcPr>
            <w:tcW w:w="1541" w:type="dxa"/>
            <w:tcBorders>
              <w:top w:val="nil"/>
              <w:left w:val="nil"/>
              <w:bottom w:val="nil"/>
              <w:right w:val="nil"/>
            </w:tcBorders>
            <w:shd w:val="clear" w:color="auto" w:fill="auto"/>
            <w:hideMark/>
          </w:tcPr>
          <w:p w14:paraId="3FB3DCF7"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7230B56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51AC7A8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-0.10</w:t>
            </w:r>
          </w:p>
        </w:tc>
        <w:tc>
          <w:tcPr>
            <w:tcW w:w="1485" w:type="dxa"/>
            <w:tcBorders>
              <w:top w:val="nil"/>
              <w:left w:val="nil"/>
              <w:bottom w:val="nil"/>
              <w:right w:val="nil"/>
            </w:tcBorders>
            <w:shd w:val="clear" w:color="auto" w:fill="auto"/>
            <w:hideMark/>
          </w:tcPr>
          <w:p w14:paraId="60E455FE"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w:t>
            </w:r>
          </w:p>
        </w:tc>
        <w:tc>
          <w:tcPr>
            <w:tcW w:w="1617" w:type="dxa"/>
            <w:tcBorders>
              <w:top w:val="nil"/>
              <w:left w:val="nil"/>
              <w:bottom w:val="nil"/>
              <w:right w:val="nil"/>
            </w:tcBorders>
            <w:shd w:val="clear" w:color="auto" w:fill="auto"/>
            <w:hideMark/>
          </w:tcPr>
          <w:p w14:paraId="32C3D4C8"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increase</w:t>
            </w:r>
          </w:p>
        </w:tc>
      </w:tr>
      <w:tr w:rsidR="00A1583F" w:rsidRPr="00771072" w14:paraId="7C139CF3" w14:textId="77777777" w:rsidTr="00461909">
        <w:trPr>
          <w:trHeight w:val="290"/>
        </w:trPr>
        <w:tc>
          <w:tcPr>
            <w:tcW w:w="1408" w:type="dxa"/>
            <w:tcBorders>
              <w:top w:val="nil"/>
              <w:left w:val="nil"/>
              <w:bottom w:val="nil"/>
              <w:right w:val="nil"/>
            </w:tcBorders>
            <w:shd w:val="clear" w:color="auto" w:fill="auto"/>
            <w:hideMark/>
          </w:tcPr>
          <w:p w14:paraId="6BA1CB8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Fraga ves</w:t>
            </w:r>
          </w:p>
        </w:tc>
        <w:tc>
          <w:tcPr>
            <w:tcW w:w="1541" w:type="dxa"/>
            <w:tcBorders>
              <w:top w:val="nil"/>
              <w:left w:val="nil"/>
              <w:bottom w:val="nil"/>
              <w:right w:val="nil"/>
            </w:tcBorders>
            <w:shd w:val="clear" w:color="auto" w:fill="auto"/>
            <w:hideMark/>
          </w:tcPr>
          <w:p w14:paraId="390A4553"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203" w:type="dxa"/>
            <w:tcBorders>
              <w:top w:val="nil"/>
              <w:left w:val="nil"/>
              <w:bottom w:val="nil"/>
              <w:right w:val="nil"/>
            </w:tcBorders>
            <w:shd w:val="clear" w:color="auto" w:fill="auto"/>
            <w:hideMark/>
          </w:tcPr>
          <w:p w14:paraId="5A12530C"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0C08E1A8"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-1.09</w:t>
            </w:r>
          </w:p>
        </w:tc>
        <w:tc>
          <w:tcPr>
            <w:tcW w:w="1485" w:type="dxa"/>
            <w:tcBorders>
              <w:top w:val="nil"/>
              <w:left w:val="nil"/>
              <w:bottom w:val="nil"/>
              <w:right w:val="nil"/>
            </w:tcBorders>
            <w:shd w:val="clear" w:color="auto" w:fill="auto"/>
            <w:hideMark/>
          </w:tcPr>
          <w:p w14:paraId="4BC5ABE5"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8</w:t>
            </w:r>
          </w:p>
        </w:tc>
        <w:tc>
          <w:tcPr>
            <w:tcW w:w="1617" w:type="dxa"/>
            <w:tcBorders>
              <w:top w:val="nil"/>
              <w:left w:val="nil"/>
              <w:bottom w:val="nil"/>
              <w:right w:val="nil"/>
            </w:tcBorders>
            <w:shd w:val="clear" w:color="auto" w:fill="auto"/>
            <w:hideMark/>
          </w:tcPr>
          <w:p w14:paraId="79603D11"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71D23588" w14:textId="77777777" w:rsidTr="00461909">
        <w:trPr>
          <w:trHeight w:val="290"/>
        </w:trPr>
        <w:tc>
          <w:tcPr>
            <w:tcW w:w="1408" w:type="dxa"/>
            <w:tcBorders>
              <w:top w:val="nil"/>
              <w:left w:val="nil"/>
              <w:bottom w:val="nil"/>
              <w:right w:val="nil"/>
            </w:tcBorders>
            <w:shd w:val="clear" w:color="auto" w:fill="auto"/>
            <w:hideMark/>
          </w:tcPr>
          <w:p w14:paraId="17790626"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Galeo lut</w:t>
            </w:r>
          </w:p>
        </w:tc>
        <w:tc>
          <w:tcPr>
            <w:tcW w:w="1541" w:type="dxa"/>
            <w:tcBorders>
              <w:top w:val="nil"/>
              <w:left w:val="nil"/>
              <w:bottom w:val="nil"/>
              <w:right w:val="nil"/>
            </w:tcBorders>
            <w:shd w:val="clear" w:color="auto" w:fill="auto"/>
            <w:hideMark/>
          </w:tcPr>
          <w:p w14:paraId="18ED9AA0"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6E51B627"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4FC5E1B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1.07</w:t>
            </w:r>
          </w:p>
        </w:tc>
        <w:tc>
          <w:tcPr>
            <w:tcW w:w="1485" w:type="dxa"/>
            <w:tcBorders>
              <w:top w:val="nil"/>
              <w:left w:val="nil"/>
              <w:bottom w:val="nil"/>
              <w:right w:val="nil"/>
            </w:tcBorders>
            <w:shd w:val="clear" w:color="auto" w:fill="auto"/>
            <w:hideMark/>
          </w:tcPr>
          <w:p w14:paraId="75700FF3"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-17</w:t>
            </w:r>
          </w:p>
        </w:tc>
        <w:tc>
          <w:tcPr>
            <w:tcW w:w="1617" w:type="dxa"/>
            <w:tcBorders>
              <w:top w:val="nil"/>
              <w:left w:val="nil"/>
              <w:bottom w:val="nil"/>
              <w:right w:val="nil"/>
            </w:tcBorders>
            <w:shd w:val="clear" w:color="auto" w:fill="auto"/>
            <w:hideMark/>
          </w:tcPr>
          <w:p w14:paraId="6720D68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55BC4985" w14:textId="77777777" w:rsidTr="00461909">
        <w:trPr>
          <w:trHeight w:val="290"/>
        </w:trPr>
        <w:tc>
          <w:tcPr>
            <w:tcW w:w="1408" w:type="dxa"/>
            <w:tcBorders>
              <w:top w:val="nil"/>
              <w:left w:val="nil"/>
              <w:bottom w:val="nil"/>
              <w:right w:val="nil"/>
            </w:tcBorders>
            <w:shd w:val="clear" w:color="auto" w:fill="auto"/>
            <w:hideMark/>
          </w:tcPr>
          <w:p w14:paraId="285C895C"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Galiu apa</w:t>
            </w:r>
          </w:p>
        </w:tc>
        <w:tc>
          <w:tcPr>
            <w:tcW w:w="1541" w:type="dxa"/>
            <w:tcBorders>
              <w:top w:val="nil"/>
              <w:left w:val="nil"/>
              <w:bottom w:val="nil"/>
              <w:right w:val="nil"/>
            </w:tcBorders>
            <w:shd w:val="clear" w:color="auto" w:fill="auto"/>
            <w:hideMark/>
          </w:tcPr>
          <w:p w14:paraId="010E581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1E55BFF3"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5AB18819"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-0.09</w:t>
            </w:r>
          </w:p>
        </w:tc>
        <w:tc>
          <w:tcPr>
            <w:tcW w:w="1485" w:type="dxa"/>
            <w:tcBorders>
              <w:top w:val="nil"/>
              <w:left w:val="nil"/>
              <w:bottom w:val="nil"/>
              <w:right w:val="nil"/>
            </w:tcBorders>
            <w:shd w:val="clear" w:color="auto" w:fill="auto"/>
            <w:hideMark/>
          </w:tcPr>
          <w:p w14:paraId="67BEFC9C"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-3</w:t>
            </w:r>
          </w:p>
        </w:tc>
        <w:tc>
          <w:tcPr>
            <w:tcW w:w="1617" w:type="dxa"/>
            <w:tcBorders>
              <w:top w:val="nil"/>
              <w:left w:val="nil"/>
              <w:bottom w:val="nil"/>
              <w:right w:val="nil"/>
            </w:tcBorders>
            <w:shd w:val="clear" w:color="auto" w:fill="auto"/>
            <w:hideMark/>
          </w:tcPr>
          <w:p w14:paraId="24EDE6C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increase</w:t>
            </w:r>
          </w:p>
        </w:tc>
      </w:tr>
      <w:tr w:rsidR="00A1583F" w:rsidRPr="00771072" w14:paraId="1A4B7192" w14:textId="77777777" w:rsidTr="00461909">
        <w:trPr>
          <w:trHeight w:val="290"/>
        </w:trPr>
        <w:tc>
          <w:tcPr>
            <w:tcW w:w="1408" w:type="dxa"/>
            <w:tcBorders>
              <w:top w:val="nil"/>
              <w:left w:val="nil"/>
              <w:bottom w:val="nil"/>
              <w:right w:val="nil"/>
            </w:tcBorders>
            <w:shd w:val="clear" w:color="auto" w:fill="auto"/>
            <w:hideMark/>
          </w:tcPr>
          <w:p w14:paraId="335D679B"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Galiu cru</w:t>
            </w:r>
          </w:p>
        </w:tc>
        <w:tc>
          <w:tcPr>
            <w:tcW w:w="1541" w:type="dxa"/>
            <w:tcBorders>
              <w:top w:val="nil"/>
              <w:left w:val="nil"/>
              <w:bottom w:val="nil"/>
              <w:right w:val="nil"/>
            </w:tcBorders>
            <w:shd w:val="clear" w:color="auto" w:fill="auto"/>
            <w:hideMark/>
          </w:tcPr>
          <w:p w14:paraId="215C7B8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203" w:type="dxa"/>
            <w:tcBorders>
              <w:top w:val="nil"/>
              <w:left w:val="nil"/>
              <w:bottom w:val="nil"/>
              <w:right w:val="nil"/>
            </w:tcBorders>
            <w:shd w:val="clear" w:color="auto" w:fill="auto"/>
            <w:hideMark/>
          </w:tcPr>
          <w:p w14:paraId="73FCACA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3F7994F5"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-0.77</w:t>
            </w:r>
          </w:p>
        </w:tc>
        <w:tc>
          <w:tcPr>
            <w:tcW w:w="1485" w:type="dxa"/>
            <w:tcBorders>
              <w:top w:val="nil"/>
              <w:left w:val="nil"/>
              <w:bottom w:val="nil"/>
              <w:right w:val="nil"/>
            </w:tcBorders>
            <w:shd w:val="clear" w:color="auto" w:fill="auto"/>
            <w:hideMark/>
          </w:tcPr>
          <w:p w14:paraId="36545DA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-5</w:t>
            </w:r>
          </w:p>
        </w:tc>
        <w:tc>
          <w:tcPr>
            <w:tcW w:w="1617" w:type="dxa"/>
            <w:tcBorders>
              <w:top w:val="nil"/>
              <w:left w:val="nil"/>
              <w:bottom w:val="nil"/>
              <w:right w:val="nil"/>
            </w:tcBorders>
            <w:shd w:val="clear" w:color="auto" w:fill="auto"/>
            <w:hideMark/>
          </w:tcPr>
          <w:p w14:paraId="5D9AE4E1"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1C8D8C15" w14:textId="77777777" w:rsidTr="00461909">
        <w:trPr>
          <w:trHeight w:val="290"/>
        </w:trPr>
        <w:tc>
          <w:tcPr>
            <w:tcW w:w="1408" w:type="dxa"/>
            <w:tcBorders>
              <w:top w:val="nil"/>
              <w:left w:val="nil"/>
              <w:bottom w:val="nil"/>
              <w:right w:val="nil"/>
            </w:tcBorders>
            <w:shd w:val="clear" w:color="auto" w:fill="auto"/>
            <w:hideMark/>
          </w:tcPr>
          <w:p w14:paraId="5B509BB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Galiu mol</w:t>
            </w:r>
          </w:p>
        </w:tc>
        <w:tc>
          <w:tcPr>
            <w:tcW w:w="1541" w:type="dxa"/>
            <w:tcBorders>
              <w:top w:val="nil"/>
              <w:left w:val="nil"/>
              <w:bottom w:val="nil"/>
              <w:right w:val="nil"/>
            </w:tcBorders>
            <w:shd w:val="clear" w:color="auto" w:fill="auto"/>
            <w:hideMark/>
          </w:tcPr>
          <w:p w14:paraId="3E73C09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79AFF7E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6EC7639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0.04</w:t>
            </w:r>
          </w:p>
        </w:tc>
        <w:tc>
          <w:tcPr>
            <w:tcW w:w="1485" w:type="dxa"/>
            <w:tcBorders>
              <w:top w:val="nil"/>
              <w:left w:val="nil"/>
              <w:bottom w:val="nil"/>
              <w:right w:val="nil"/>
            </w:tcBorders>
            <w:shd w:val="clear" w:color="auto" w:fill="auto"/>
            <w:hideMark/>
          </w:tcPr>
          <w:p w14:paraId="7243801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8</w:t>
            </w:r>
          </w:p>
        </w:tc>
        <w:tc>
          <w:tcPr>
            <w:tcW w:w="1617" w:type="dxa"/>
            <w:tcBorders>
              <w:top w:val="nil"/>
              <w:left w:val="nil"/>
              <w:bottom w:val="nil"/>
              <w:right w:val="nil"/>
            </w:tcBorders>
            <w:shd w:val="clear" w:color="auto" w:fill="auto"/>
            <w:hideMark/>
          </w:tcPr>
          <w:p w14:paraId="22972C5C"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3927D5F5" w14:textId="77777777" w:rsidTr="00461909">
        <w:trPr>
          <w:trHeight w:val="290"/>
        </w:trPr>
        <w:tc>
          <w:tcPr>
            <w:tcW w:w="1408" w:type="dxa"/>
            <w:tcBorders>
              <w:top w:val="nil"/>
              <w:left w:val="nil"/>
              <w:bottom w:val="nil"/>
              <w:right w:val="nil"/>
            </w:tcBorders>
            <w:shd w:val="clear" w:color="auto" w:fill="auto"/>
            <w:hideMark/>
          </w:tcPr>
          <w:p w14:paraId="7D43C01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Galiu odo</w:t>
            </w:r>
          </w:p>
        </w:tc>
        <w:tc>
          <w:tcPr>
            <w:tcW w:w="1541" w:type="dxa"/>
            <w:tcBorders>
              <w:top w:val="nil"/>
              <w:left w:val="nil"/>
              <w:bottom w:val="nil"/>
              <w:right w:val="nil"/>
            </w:tcBorders>
            <w:shd w:val="clear" w:color="auto" w:fill="auto"/>
            <w:hideMark/>
          </w:tcPr>
          <w:p w14:paraId="2B2E2B7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25467C1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1C12CAC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-0.62</w:t>
            </w:r>
          </w:p>
        </w:tc>
        <w:tc>
          <w:tcPr>
            <w:tcW w:w="1485" w:type="dxa"/>
            <w:tcBorders>
              <w:top w:val="nil"/>
              <w:left w:val="nil"/>
              <w:bottom w:val="nil"/>
              <w:right w:val="nil"/>
            </w:tcBorders>
            <w:shd w:val="clear" w:color="auto" w:fill="auto"/>
            <w:hideMark/>
          </w:tcPr>
          <w:p w14:paraId="17FB1BE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-11</w:t>
            </w:r>
          </w:p>
        </w:tc>
        <w:tc>
          <w:tcPr>
            <w:tcW w:w="1617" w:type="dxa"/>
            <w:tcBorders>
              <w:top w:val="nil"/>
              <w:left w:val="nil"/>
              <w:bottom w:val="nil"/>
              <w:right w:val="nil"/>
            </w:tcBorders>
            <w:shd w:val="clear" w:color="auto" w:fill="auto"/>
            <w:hideMark/>
          </w:tcPr>
          <w:p w14:paraId="17692E74"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657CDAC1" w14:textId="77777777" w:rsidTr="00461909">
        <w:trPr>
          <w:trHeight w:val="290"/>
        </w:trPr>
        <w:tc>
          <w:tcPr>
            <w:tcW w:w="1408" w:type="dxa"/>
            <w:tcBorders>
              <w:top w:val="nil"/>
              <w:left w:val="nil"/>
              <w:bottom w:val="nil"/>
              <w:right w:val="nil"/>
            </w:tcBorders>
            <w:shd w:val="clear" w:color="auto" w:fill="auto"/>
            <w:hideMark/>
          </w:tcPr>
          <w:p w14:paraId="4847EC3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Galiu pal</w:t>
            </w:r>
          </w:p>
        </w:tc>
        <w:tc>
          <w:tcPr>
            <w:tcW w:w="1541" w:type="dxa"/>
            <w:tcBorders>
              <w:top w:val="nil"/>
              <w:left w:val="nil"/>
              <w:bottom w:val="nil"/>
              <w:right w:val="nil"/>
            </w:tcBorders>
            <w:shd w:val="clear" w:color="auto" w:fill="auto"/>
            <w:hideMark/>
          </w:tcPr>
          <w:p w14:paraId="0A3E26D8"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0D64E1AC"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7232359C"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0.07</w:t>
            </w:r>
          </w:p>
        </w:tc>
        <w:tc>
          <w:tcPr>
            <w:tcW w:w="1485" w:type="dxa"/>
            <w:tcBorders>
              <w:top w:val="nil"/>
              <w:left w:val="nil"/>
              <w:bottom w:val="nil"/>
              <w:right w:val="nil"/>
            </w:tcBorders>
            <w:shd w:val="clear" w:color="auto" w:fill="auto"/>
            <w:hideMark/>
          </w:tcPr>
          <w:p w14:paraId="0B3F8F5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2</w:t>
            </w:r>
          </w:p>
        </w:tc>
        <w:tc>
          <w:tcPr>
            <w:tcW w:w="1617" w:type="dxa"/>
            <w:tcBorders>
              <w:top w:val="nil"/>
              <w:left w:val="nil"/>
              <w:bottom w:val="nil"/>
              <w:right w:val="nil"/>
            </w:tcBorders>
            <w:shd w:val="clear" w:color="auto" w:fill="auto"/>
            <w:hideMark/>
          </w:tcPr>
          <w:p w14:paraId="206BDFFE"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0C5F43E1" w14:textId="77777777" w:rsidTr="00461909">
        <w:trPr>
          <w:trHeight w:val="290"/>
        </w:trPr>
        <w:tc>
          <w:tcPr>
            <w:tcW w:w="1408" w:type="dxa"/>
            <w:tcBorders>
              <w:top w:val="nil"/>
              <w:left w:val="nil"/>
              <w:bottom w:val="nil"/>
              <w:right w:val="nil"/>
            </w:tcBorders>
            <w:shd w:val="clear" w:color="auto" w:fill="auto"/>
            <w:hideMark/>
          </w:tcPr>
          <w:p w14:paraId="01E102E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Galiu uli</w:t>
            </w:r>
          </w:p>
        </w:tc>
        <w:tc>
          <w:tcPr>
            <w:tcW w:w="1541" w:type="dxa"/>
            <w:tcBorders>
              <w:top w:val="nil"/>
              <w:left w:val="nil"/>
              <w:bottom w:val="nil"/>
              <w:right w:val="nil"/>
            </w:tcBorders>
            <w:shd w:val="clear" w:color="auto" w:fill="auto"/>
            <w:hideMark/>
          </w:tcPr>
          <w:p w14:paraId="3038CA6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0DBAC37F"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50EA87F9"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-0.14</w:t>
            </w:r>
          </w:p>
        </w:tc>
        <w:tc>
          <w:tcPr>
            <w:tcW w:w="1485" w:type="dxa"/>
            <w:tcBorders>
              <w:top w:val="nil"/>
              <w:left w:val="nil"/>
              <w:bottom w:val="nil"/>
              <w:right w:val="nil"/>
            </w:tcBorders>
            <w:shd w:val="clear" w:color="auto" w:fill="auto"/>
            <w:hideMark/>
          </w:tcPr>
          <w:p w14:paraId="506F351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-2</w:t>
            </w:r>
          </w:p>
        </w:tc>
        <w:tc>
          <w:tcPr>
            <w:tcW w:w="1617" w:type="dxa"/>
            <w:tcBorders>
              <w:top w:val="nil"/>
              <w:left w:val="nil"/>
              <w:bottom w:val="nil"/>
              <w:right w:val="nil"/>
            </w:tcBorders>
            <w:shd w:val="clear" w:color="auto" w:fill="auto"/>
            <w:hideMark/>
          </w:tcPr>
          <w:p w14:paraId="5553D6AB"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3FC1155C" w14:textId="77777777" w:rsidTr="00461909">
        <w:trPr>
          <w:trHeight w:val="290"/>
        </w:trPr>
        <w:tc>
          <w:tcPr>
            <w:tcW w:w="1408" w:type="dxa"/>
            <w:tcBorders>
              <w:top w:val="nil"/>
              <w:left w:val="nil"/>
              <w:bottom w:val="nil"/>
              <w:right w:val="nil"/>
            </w:tcBorders>
            <w:shd w:val="clear" w:color="auto" w:fill="auto"/>
            <w:hideMark/>
          </w:tcPr>
          <w:p w14:paraId="3DBBB57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Galiu ver</w:t>
            </w:r>
          </w:p>
        </w:tc>
        <w:tc>
          <w:tcPr>
            <w:tcW w:w="1541" w:type="dxa"/>
            <w:tcBorders>
              <w:top w:val="nil"/>
              <w:left w:val="nil"/>
              <w:bottom w:val="nil"/>
              <w:right w:val="nil"/>
            </w:tcBorders>
            <w:shd w:val="clear" w:color="auto" w:fill="auto"/>
            <w:hideMark/>
          </w:tcPr>
          <w:p w14:paraId="652DDFA3"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2BE953A5"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313ABC35"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-0.85</w:t>
            </w:r>
          </w:p>
        </w:tc>
        <w:tc>
          <w:tcPr>
            <w:tcW w:w="1485" w:type="dxa"/>
            <w:tcBorders>
              <w:top w:val="nil"/>
              <w:left w:val="nil"/>
              <w:bottom w:val="nil"/>
              <w:right w:val="nil"/>
            </w:tcBorders>
            <w:shd w:val="clear" w:color="auto" w:fill="auto"/>
            <w:hideMark/>
          </w:tcPr>
          <w:p w14:paraId="3552F9D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5</w:t>
            </w:r>
          </w:p>
        </w:tc>
        <w:tc>
          <w:tcPr>
            <w:tcW w:w="1617" w:type="dxa"/>
            <w:tcBorders>
              <w:top w:val="nil"/>
              <w:left w:val="nil"/>
              <w:bottom w:val="nil"/>
              <w:right w:val="nil"/>
            </w:tcBorders>
            <w:shd w:val="clear" w:color="auto" w:fill="auto"/>
            <w:hideMark/>
          </w:tcPr>
          <w:p w14:paraId="4B48B7D4"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1B363CD2" w14:textId="77777777" w:rsidTr="00461909">
        <w:trPr>
          <w:trHeight w:val="290"/>
        </w:trPr>
        <w:tc>
          <w:tcPr>
            <w:tcW w:w="1408" w:type="dxa"/>
            <w:tcBorders>
              <w:top w:val="nil"/>
              <w:left w:val="nil"/>
              <w:bottom w:val="nil"/>
              <w:right w:val="nil"/>
            </w:tcBorders>
            <w:shd w:val="clear" w:color="auto" w:fill="auto"/>
            <w:hideMark/>
          </w:tcPr>
          <w:p w14:paraId="6D5D3FF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Geran dis</w:t>
            </w:r>
          </w:p>
        </w:tc>
        <w:tc>
          <w:tcPr>
            <w:tcW w:w="1541" w:type="dxa"/>
            <w:tcBorders>
              <w:top w:val="nil"/>
              <w:left w:val="nil"/>
              <w:bottom w:val="nil"/>
              <w:right w:val="nil"/>
            </w:tcBorders>
            <w:shd w:val="clear" w:color="auto" w:fill="auto"/>
            <w:hideMark/>
          </w:tcPr>
          <w:p w14:paraId="2D6CB762"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3EC408C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0191ED3A"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-0.09</w:t>
            </w:r>
          </w:p>
        </w:tc>
        <w:tc>
          <w:tcPr>
            <w:tcW w:w="1485" w:type="dxa"/>
            <w:tcBorders>
              <w:top w:val="nil"/>
              <w:left w:val="nil"/>
              <w:bottom w:val="nil"/>
              <w:right w:val="nil"/>
            </w:tcBorders>
            <w:shd w:val="clear" w:color="auto" w:fill="auto"/>
            <w:hideMark/>
          </w:tcPr>
          <w:p w14:paraId="56467441"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9</w:t>
            </w:r>
          </w:p>
        </w:tc>
        <w:tc>
          <w:tcPr>
            <w:tcW w:w="1617" w:type="dxa"/>
            <w:tcBorders>
              <w:top w:val="nil"/>
              <w:left w:val="nil"/>
              <w:bottom w:val="nil"/>
              <w:right w:val="nil"/>
            </w:tcBorders>
            <w:shd w:val="clear" w:color="auto" w:fill="auto"/>
            <w:hideMark/>
          </w:tcPr>
          <w:p w14:paraId="67E6C591"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61001BC8" w14:textId="77777777" w:rsidTr="00461909">
        <w:trPr>
          <w:trHeight w:val="290"/>
        </w:trPr>
        <w:tc>
          <w:tcPr>
            <w:tcW w:w="1408" w:type="dxa"/>
            <w:tcBorders>
              <w:top w:val="nil"/>
              <w:left w:val="nil"/>
              <w:bottom w:val="nil"/>
              <w:right w:val="nil"/>
            </w:tcBorders>
            <w:shd w:val="clear" w:color="auto" w:fill="auto"/>
            <w:hideMark/>
          </w:tcPr>
          <w:p w14:paraId="0AC80268"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Geran mol</w:t>
            </w:r>
          </w:p>
        </w:tc>
        <w:tc>
          <w:tcPr>
            <w:tcW w:w="1541" w:type="dxa"/>
            <w:tcBorders>
              <w:top w:val="nil"/>
              <w:left w:val="nil"/>
              <w:bottom w:val="nil"/>
              <w:right w:val="nil"/>
            </w:tcBorders>
            <w:shd w:val="clear" w:color="auto" w:fill="auto"/>
            <w:hideMark/>
          </w:tcPr>
          <w:p w14:paraId="36111983"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490C863D"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0086AF3A"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-0.46</w:t>
            </w:r>
          </w:p>
        </w:tc>
        <w:tc>
          <w:tcPr>
            <w:tcW w:w="1485" w:type="dxa"/>
            <w:tcBorders>
              <w:top w:val="nil"/>
              <w:left w:val="nil"/>
              <w:bottom w:val="nil"/>
              <w:right w:val="nil"/>
            </w:tcBorders>
            <w:shd w:val="clear" w:color="auto" w:fill="auto"/>
            <w:hideMark/>
          </w:tcPr>
          <w:p w14:paraId="49FCE81C"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-3</w:t>
            </w:r>
          </w:p>
        </w:tc>
        <w:tc>
          <w:tcPr>
            <w:tcW w:w="1617" w:type="dxa"/>
            <w:tcBorders>
              <w:top w:val="nil"/>
              <w:left w:val="nil"/>
              <w:bottom w:val="nil"/>
              <w:right w:val="nil"/>
            </w:tcBorders>
            <w:shd w:val="clear" w:color="auto" w:fill="auto"/>
            <w:hideMark/>
          </w:tcPr>
          <w:p w14:paraId="0661622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7B222355" w14:textId="77777777" w:rsidTr="00461909">
        <w:trPr>
          <w:trHeight w:val="290"/>
        </w:trPr>
        <w:tc>
          <w:tcPr>
            <w:tcW w:w="1408" w:type="dxa"/>
            <w:tcBorders>
              <w:top w:val="nil"/>
              <w:left w:val="nil"/>
              <w:bottom w:val="nil"/>
              <w:right w:val="nil"/>
            </w:tcBorders>
            <w:shd w:val="clear" w:color="auto" w:fill="auto"/>
            <w:hideMark/>
          </w:tcPr>
          <w:p w14:paraId="5C36B3C7"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Geran rob</w:t>
            </w:r>
          </w:p>
        </w:tc>
        <w:tc>
          <w:tcPr>
            <w:tcW w:w="1541" w:type="dxa"/>
            <w:tcBorders>
              <w:top w:val="nil"/>
              <w:left w:val="nil"/>
              <w:bottom w:val="nil"/>
              <w:right w:val="nil"/>
            </w:tcBorders>
            <w:shd w:val="clear" w:color="auto" w:fill="auto"/>
            <w:hideMark/>
          </w:tcPr>
          <w:p w14:paraId="399BB741"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25D209E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05D30C8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-0.41</w:t>
            </w:r>
          </w:p>
        </w:tc>
        <w:tc>
          <w:tcPr>
            <w:tcW w:w="1485" w:type="dxa"/>
            <w:tcBorders>
              <w:top w:val="nil"/>
              <w:left w:val="nil"/>
              <w:bottom w:val="nil"/>
              <w:right w:val="nil"/>
            </w:tcBorders>
            <w:shd w:val="clear" w:color="auto" w:fill="auto"/>
            <w:hideMark/>
          </w:tcPr>
          <w:p w14:paraId="0C95866B"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2</w:t>
            </w:r>
          </w:p>
        </w:tc>
        <w:tc>
          <w:tcPr>
            <w:tcW w:w="1617" w:type="dxa"/>
            <w:tcBorders>
              <w:top w:val="nil"/>
              <w:left w:val="nil"/>
              <w:bottom w:val="nil"/>
              <w:right w:val="nil"/>
            </w:tcBorders>
            <w:shd w:val="clear" w:color="auto" w:fill="auto"/>
            <w:hideMark/>
          </w:tcPr>
          <w:p w14:paraId="5F5280C0"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little change</w:t>
            </w:r>
          </w:p>
        </w:tc>
      </w:tr>
      <w:tr w:rsidR="00A1583F" w:rsidRPr="00771072" w14:paraId="1F0C23F3" w14:textId="77777777" w:rsidTr="00461909">
        <w:trPr>
          <w:trHeight w:val="290"/>
        </w:trPr>
        <w:tc>
          <w:tcPr>
            <w:tcW w:w="1408" w:type="dxa"/>
            <w:tcBorders>
              <w:top w:val="nil"/>
              <w:left w:val="nil"/>
              <w:bottom w:val="nil"/>
              <w:right w:val="nil"/>
            </w:tcBorders>
            <w:shd w:val="clear" w:color="auto" w:fill="auto"/>
            <w:hideMark/>
          </w:tcPr>
          <w:p w14:paraId="67B26F0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Geum urb</w:t>
            </w:r>
          </w:p>
        </w:tc>
        <w:tc>
          <w:tcPr>
            <w:tcW w:w="1541" w:type="dxa"/>
            <w:tcBorders>
              <w:top w:val="nil"/>
              <w:left w:val="nil"/>
              <w:bottom w:val="nil"/>
              <w:right w:val="nil"/>
            </w:tcBorders>
            <w:shd w:val="clear" w:color="auto" w:fill="auto"/>
            <w:hideMark/>
          </w:tcPr>
          <w:p w14:paraId="435B83F7"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28E27BB0"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13AFEA6E"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-0.53</w:t>
            </w:r>
          </w:p>
        </w:tc>
        <w:tc>
          <w:tcPr>
            <w:tcW w:w="1485" w:type="dxa"/>
            <w:tcBorders>
              <w:top w:val="nil"/>
              <w:left w:val="nil"/>
              <w:bottom w:val="nil"/>
              <w:right w:val="nil"/>
            </w:tcBorders>
            <w:shd w:val="clear" w:color="auto" w:fill="auto"/>
            <w:hideMark/>
          </w:tcPr>
          <w:p w14:paraId="5EC1291E"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3</w:t>
            </w:r>
          </w:p>
        </w:tc>
        <w:tc>
          <w:tcPr>
            <w:tcW w:w="1617" w:type="dxa"/>
            <w:tcBorders>
              <w:top w:val="nil"/>
              <w:left w:val="nil"/>
              <w:bottom w:val="nil"/>
              <w:right w:val="nil"/>
            </w:tcBorders>
            <w:shd w:val="clear" w:color="auto" w:fill="auto"/>
            <w:hideMark/>
          </w:tcPr>
          <w:p w14:paraId="335355B7"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little change</w:t>
            </w:r>
          </w:p>
        </w:tc>
      </w:tr>
      <w:tr w:rsidR="00A1583F" w:rsidRPr="00771072" w14:paraId="3F532F77" w14:textId="77777777" w:rsidTr="00461909">
        <w:trPr>
          <w:trHeight w:val="290"/>
        </w:trPr>
        <w:tc>
          <w:tcPr>
            <w:tcW w:w="1408" w:type="dxa"/>
            <w:tcBorders>
              <w:top w:val="nil"/>
              <w:left w:val="nil"/>
              <w:bottom w:val="nil"/>
              <w:right w:val="nil"/>
            </w:tcBorders>
            <w:shd w:val="clear" w:color="auto" w:fill="auto"/>
            <w:hideMark/>
          </w:tcPr>
          <w:p w14:paraId="2FCBEC48"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Glech hed</w:t>
            </w:r>
          </w:p>
        </w:tc>
        <w:tc>
          <w:tcPr>
            <w:tcW w:w="1541" w:type="dxa"/>
            <w:tcBorders>
              <w:top w:val="nil"/>
              <w:left w:val="nil"/>
              <w:bottom w:val="nil"/>
              <w:right w:val="nil"/>
            </w:tcBorders>
            <w:shd w:val="clear" w:color="auto" w:fill="auto"/>
            <w:hideMark/>
          </w:tcPr>
          <w:p w14:paraId="3D34592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1C4DF71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760C8B09"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-0.56</w:t>
            </w:r>
          </w:p>
        </w:tc>
        <w:tc>
          <w:tcPr>
            <w:tcW w:w="1485" w:type="dxa"/>
            <w:tcBorders>
              <w:top w:val="nil"/>
              <w:left w:val="nil"/>
              <w:bottom w:val="nil"/>
              <w:right w:val="nil"/>
            </w:tcBorders>
            <w:shd w:val="clear" w:color="auto" w:fill="auto"/>
            <w:hideMark/>
          </w:tcPr>
          <w:p w14:paraId="5A3ED121"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w:t>
            </w:r>
          </w:p>
        </w:tc>
        <w:tc>
          <w:tcPr>
            <w:tcW w:w="1617" w:type="dxa"/>
            <w:tcBorders>
              <w:top w:val="nil"/>
              <w:left w:val="nil"/>
              <w:bottom w:val="nil"/>
              <w:right w:val="nil"/>
            </w:tcBorders>
            <w:shd w:val="clear" w:color="auto" w:fill="auto"/>
            <w:hideMark/>
          </w:tcPr>
          <w:p w14:paraId="36E9B861"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little change</w:t>
            </w:r>
          </w:p>
        </w:tc>
      </w:tr>
      <w:tr w:rsidR="00A1583F" w:rsidRPr="00771072" w14:paraId="13C32DB5" w14:textId="77777777" w:rsidTr="00461909">
        <w:trPr>
          <w:trHeight w:val="290"/>
        </w:trPr>
        <w:tc>
          <w:tcPr>
            <w:tcW w:w="1408" w:type="dxa"/>
            <w:tcBorders>
              <w:top w:val="nil"/>
              <w:left w:val="nil"/>
              <w:bottom w:val="nil"/>
              <w:right w:val="nil"/>
            </w:tcBorders>
            <w:shd w:val="clear" w:color="auto" w:fill="auto"/>
            <w:hideMark/>
          </w:tcPr>
          <w:p w14:paraId="7550B3FB"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Glyce flu</w:t>
            </w:r>
          </w:p>
        </w:tc>
        <w:tc>
          <w:tcPr>
            <w:tcW w:w="1541" w:type="dxa"/>
            <w:tcBorders>
              <w:top w:val="nil"/>
              <w:left w:val="nil"/>
              <w:bottom w:val="nil"/>
              <w:right w:val="nil"/>
            </w:tcBorders>
            <w:shd w:val="clear" w:color="auto" w:fill="auto"/>
            <w:hideMark/>
          </w:tcPr>
          <w:p w14:paraId="34159686"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3B3C73B6"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192FEF93"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0.89</w:t>
            </w:r>
          </w:p>
        </w:tc>
        <w:tc>
          <w:tcPr>
            <w:tcW w:w="1485" w:type="dxa"/>
            <w:tcBorders>
              <w:top w:val="nil"/>
              <w:left w:val="nil"/>
              <w:bottom w:val="nil"/>
              <w:right w:val="nil"/>
            </w:tcBorders>
            <w:shd w:val="clear" w:color="auto" w:fill="auto"/>
            <w:hideMark/>
          </w:tcPr>
          <w:p w14:paraId="5F06A7C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-7</w:t>
            </w:r>
          </w:p>
        </w:tc>
        <w:tc>
          <w:tcPr>
            <w:tcW w:w="1617" w:type="dxa"/>
            <w:tcBorders>
              <w:top w:val="nil"/>
              <w:left w:val="nil"/>
              <w:bottom w:val="nil"/>
              <w:right w:val="nil"/>
            </w:tcBorders>
            <w:shd w:val="clear" w:color="auto" w:fill="auto"/>
            <w:hideMark/>
          </w:tcPr>
          <w:p w14:paraId="1D6055AA"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0A0C9009" w14:textId="77777777" w:rsidTr="00461909">
        <w:trPr>
          <w:trHeight w:val="290"/>
        </w:trPr>
        <w:tc>
          <w:tcPr>
            <w:tcW w:w="1408" w:type="dxa"/>
            <w:tcBorders>
              <w:top w:val="nil"/>
              <w:left w:val="nil"/>
              <w:bottom w:val="nil"/>
              <w:right w:val="nil"/>
            </w:tcBorders>
            <w:shd w:val="clear" w:color="auto" w:fill="auto"/>
            <w:hideMark/>
          </w:tcPr>
          <w:p w14:paraId="41BD2F27"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Glyce pli</w:t>
            </w:r>
          </w:p>
        </w:tc>
        <w:tc>
          <w:tcPr>
            <w:tcW w:w="1541" w:type="dxa"/>
            <w:tcBorders>
              <w:top w:val="nil"/>
              <w:left w:val="nil"/>
              <w:bottom w:val="nil"/>
              <w:right w:val="nil"/>
            </w:tcBorders>
            <w:shd w:val="clear" w:color="auto" w:fill="auto"/>
            <w:hideMark/>
          </w:tcPr>
          <w:p w14:paraId="11C6C011"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10C2F7F0"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22AE68AA"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485" w:type="dxa"/>
            <w:tcBorders>
              <w:top w:val="nil"/>
              <w:left w:val="nil"/>
              <w:bottom w:val="nil"/>
              <w:right w:val="nil"/>
            </w:tcBorders>
            <w:shd w:val="clear" w:color="auto" w:fill="auto"/>
            <w:hideMark/>
          </w:tcPr>
          <w:p w14:paraId="17F1F742"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617" w:type="dxa"/>
            <w:tcBorders>
              <w:top w:val="nil"/>
              <w:left w:val="nil"/>
              <w:bottom w:val="nil"/>
              <w:right w:val="nil"/>
            </w:tcBorders>
            <w:shd w:val="clear" w:color="auto" w:fill="auto"/>
            <w:hideMark/>
          </w:tcPr>
          <w:p w14:paraId="38A76CFA"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r>
      <w:tr w:rsidR="00A1583F" w:rsidRPr="00771072" w14:paraId="23A143D0" w14:textId="77777777" w:rsidTr="00461909">
        <w:trPr>
          <w:trHeight w:val="290"/>
        </w:trPr>
        <w:tc>
          <w:tcPr>
            <w:tcW w:w="1408" w:type="dxa"/>
            <w:tcBorders>
              <w:top w:val="nil"/>
              <w:left w:val="nil"/>
              <w:bottom w:val="nil"/>
              <w:right w:val="nil"/>
            </w:tcBorders>
            <w:shd w:val="clear" w:color="auto" w:fill="auto"/>
            <w:hideMark/>
          </w:tcPr>
          <w:p w14:paraId="1EFE5B40"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Glyce spp</w:t>
            </w:r>
          </w:p>
        </w:tc>
        <w:tc>
          <w:tcPr>
            <w:tcW w:w="1541" w:type="dxa"/>
            <w:tcBorders>
              <w:top w:val="nil"/>
              <w:left w:val="nil"/>
              <w:bottom w:val="nil"/>
              <w:right w:val="nil"/>
            </w:tcBorders>
            <w:shd w:val="clear" w:color="auto" w:fill="auto"/>
            <w:hideMark/>
          </w:tcPr>
          <w:p w14:paraId="1EFF5FA6"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46051C06"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4D10FF46"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485" w:type="dxa"/>
            <w:tcBorders>
              <w:top w:val="nil"/>
              <w:left w:val="nil"/>
              <w:bottom w:val="nil"/>
              <w:right w:val="nil"/>
            </w:tcBorders>
            <w:shd w:val="clear" w:color="auto" w:fill="auto"/>
            <w:hideMark/>
          </w:tcPr>
          <w:p w14:paraId="201E0C41"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617" w:type="dxa"/>
            <w:tcBorders>
              <w:top w:val="nil"/>
              <w:left w:val="nil"/>
              <w:bottom w:val="nil"/>
              <w:right w:val="nil"/>
            </w:tcBorders>
            <w:shd w:val="clear" w:color="auto" w:fill="auto"/>
            <w:hideMark/>
          </w:tcPr>
          <w:p w14:paraId="3BC8DBB3"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r>
      <w:tr w:rsidR="00A1583F" w:rsidRPr="00771072" w14:paraId="5E330644" w14:textId="77777777" w:rsidTr="00461909">
        <w:trPr>
          <w:trHeight w:val="290"/>
        </w:trPr>
        <w:tc>
          <w:tcPr>
            <w:tcW w:w="1408" w:type="dxa"/>
            <w:tcBorders>
              <w:top w:val="nil"/>
              <w:left w:val="nil"/>
              <w:bottom w:val="nil"/>
              <w:right w:val="nil"/>
            </w:tcBorders>
            <w:shd w:val="clear" w:color="auto" w:fill="auto"/>
            <w:hideMark/>
          </w:tcPr>
          <w:p w14:paraId="7CB3379C"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Heder hel</w:t>
            </w:r>
          </w:p>
        </w:tc>
        <w:tc>
          <w:tcPr>
            <w:tcW w:w="1541" w:type="dxa"/>
            <w:tcBorders>
              <w:top w:val="nil"/>
              <w:left w:val="nil"/>
              <w:bottom w:val="nil"/>
              <w:right w:val="nil"/>
            </w:tcBorders>
            <w:shd w:val="clear" w:color="auto" w:fill="auto"/>
            <w:hideMark/>
          </w:tcPr>
          <w:p w14:paraId="02694C98"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1CAC0C82"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0F688DEE"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-0.65</w:t>
            </w:r>
          </w:p>
        </w:tc>
        <w:tc>
          <w:tcPr>
            <w:tcW w:w="1485" w:type="dxa"/>
            <w:tcBorders>
              <w:top w:val="nil"/>
              <w:left w:val="nil"/>
              <w:bottom w:val="nil"/>
              <w:right w:val="nil"/>
            </w:tcBorders>
            <w:shd w:val="clear" w:color="auto" w:fill="auto"/>
            <w:hideMark/>
          </w:tcPr>
          <w:p w14:paraId="39199E81"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-6</w:t>
            </w:r>
          </w:p>
        </w:tc>
        <w:tc>
          <w:tcPr>
            <w:tcW w:w="1617" w:type="dxa"/>
            <w:tcBorders>
              <w:top w:val="nil"/>
              <w:left w:val="nil"/>
              <w:bottom w:val="nil"/>
              <w:right w:val="nil"/>
            </w:tcBorders>
            <w:shd w:val="clear" w:color="auto" w:fill="auto"/>
            <w:hideMark/>
          </w:tcPr>
          <w:p w14:paraId="26E299C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little change</w:t>
            </w:r>
          </w:p>
        </w:tc>
      </w:tr>
      <w:tr w:rsidR="00A1583F" w:rsidRPr="00771072" w14:paraId="0A8F8429" w14:textId="77777777" w:rsidTr="00461909">
        <w:trPr>
          <w:trHeight w:val="290"/>
        </w:trPr>
        <w:tc>
          <w:tcPr>
            <w:tcW w:w="1408" w:type="dxa"/>
            <w:tcBorders>
              <w:top w:val="nil"/>
              <w:left w:val="nil"/>
              <w:bottom w:val="nil"/>
              <w:right w:val="nil"/>
            </w:tcBorders>
            <w:shd w:val="clear" w:color="auto" w:fill="auto"/>
            <w:hideMark/>
          </w:tcPr>
          <w:p w14:paraId="668452C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Helia cha</w:t>
            </w:r>
          </w:p>
        </w:tc>
        <w:tc>
          <w:tcPr>
            <w:tcW w:w="1541" w:type="dxa"/>
            <w:tcBorders>
              <w:top w:val="nil"/>
              <w:left w:val="nil"/>
              <w:bottom w:val="nil"/>
              <w:right w:val="nil"/>
            </w:tcBorders>
            <w:shd w:val="clear" w:color="auto" w:fill="auto"/>
            <w:hideMark/>
          </w:tcPr>
          <w:p w14:paraId="7D6810E7"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1C5D56BF"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43D5955C"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-0.70</w:t>
            </w:r>
          </w:p>
        </w:tc>
        <w:tc>
          <w:tcPr>
            <w:tcW w:w="1485" w:type="dxa"/>
            <w:tcBorders>
              <w:top w:val="nil"/>
              <w:left w:val="nil"/>
              <w:bottom w:val="nil"/>
              <w:right w:val="nil"/>
            </w:tcBorders>
            <w:shd w:val="clear" w:color="auto" w:fill="auto"/>
            <w:hideMark/>
          </w:tcPr>
          <w:p w14:paraId="73CFB83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4</w:t>
            </w:r>
          </w:p>
        </w:tc>
        <w:tc>
          <w:tcPr>
            <w:tcW w:w="1617" w:type="dxa"/>
            <w:tcBorders>
              <w:top w:val="nil"/>
              <w:left w:val="nil"/>
              <w:bottom w:val="nil"/>
              <w:right w:val="nil"/>
            </w:tcBorders>
            <w:shd w:val="clear" w:color="auto" w:fill="auto"/>
            <w:hideMark/>
          </w:tcPr>
          <w:p w14:paraId="02DA44D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6B737920" w14:textId="77777777" w:rsidTr="00461909">
        <w:trPr>
          <w:trHeight w:val="290"/>
        </w:trPr>
        <w:tc>
          <w:tcPr>
            <w:tcW w:w="1408" w:type="dxa"/>
            <w:tcBorders>
              <w:top w:val="nil"/>
              <w:left w:val="nil"/>
              <w:bottom w:val="nil"/>
              <w:right w:val="nil"/>
            </w:tcBorders>
            <w:shd w:val="clear" w:color="auto" w:fill="auto"/>
            <w:hideMark/>
          </w:tcPr>
          <w:p w14:paraId="3ECDD823"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Helic pub</w:t>
            </w:r>
          </w:p>
        </w:tc>
        <w:tc>
          <w:tcPr>
            <w:tcW w:w="1541" w:type="dxa"/>
            <w:tcBorders>
              <w:top w:val="nil"/>
              <w:left w:val="nil"/>
              <w:bottom w:val="nil"/>
              <w:right w:val="nil"/>
            </w:tcBorders>
            <w:shd w:val="clear" w:color="auto" w:fill="auto"/>
            <w:hideMark/>
          </w:tcPr>
          <w:p w14:paraId="79E98CD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0FCE3396"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749DBC9C"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0.35</w:t>
            </w:r>
          </w:p>
        </w:tc>
        <w:tc>
          <w:tcPr>
            <w:tcW w:w="1485" w:type="dxa"/>
            <w:tcBorders>
              <w:top w:val="nil"/>
              <w:left w:val="nil"/>
              <w:bottom w:val="nil"/>
              <w:right w:val="nil"/>
            </w:tcBorders>
            <w:shd w:val="clear" w:color="auto" w:fill="auto"/>
            <w:hideMark/>
          </w:tcPr>
          <w:p w14:paraId="62599293"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-19</w:t>
            </w:r>
          </w:p>
        </w:tc>
        <w:tc>
          <w:tcPr>
            <w:tcW w:w="1617" w:type="dxa"/>
            <w:tcBorders>
              <w:top w:val="nil"/>
              <w:left w:val="nil"/>
              <w:bottom w:val="nil"/>
              <w:right w:val="nil"/>
            </w:tcBorders>
            <w:shd w:val="clear" w:color="auto" w:fill="auto"/>
            <w:hideMark/>
          </w:tcPr>
          <w:p w14:paraId="2158EC71"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0635A618" w14:textId="77777777" w:rsidTr="00461909">
        <w:trPr>
          <w:trHeight w:val="290"/>
        </w:trPr>
        <w:tc>
          <w:tcPr>
            <w:tcW w:w="1408" w:type="dxa"/>
            <w:tcBorders>
              <w:top w:val="nil"/>
              <w:left w:val="nil"/>
              <w:bottom w:val="nil"/>
              <w:right w:val="nil"/>
            </w:tcBorders>
            <w:shd w:val="clear" w:color="auto" w:fill="auto"/>
            <w:hideMark/>
          </w:tcPr>
          <w:p w14:paraId="47FAA4C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Herac sph</w:t>
            </w:r>
          </w:p>
        </w:tc>
        <w:tc>
          <w:tcPr>
            <w:tcW w:w="1541" w:type="dxa"/>
            <w:tcBorders>
              <w:top w:val="nil"/>
              <w:left w:val="nil"/>
              <w:bottom w:val="nil"/>
              <w:right w:val="nil"/>
            </w:tcBorders>
            <w:shd w:val="clear" w:color="auto" w:fill="auto"/>
            <w:hideMark/>
          </w:tcPr>
          <w:p w14:paraId="75914721"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6162A417"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203DDDC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0.08</w:t>
            </w:r>
          </w:p>
        </w:tc>
        <w:tc>
          <w:tcPr>
            <w:tcW w:w="1485" w:type="dxa"/>
            <w:tcBorders>
              <w:top w:val="nil"/>
              <w:left w:val="nil"/>
              <w:bottom w:val="nil"/>
              <w:right w:val="nil"/>
            </w:tcBorders>
            <w:shd w:val="clear" w:color="auto" w:fill="auto"/>
            <w:hideMark/>
          </w:tcPr>
          <w:p w14:paraId="0072B3FB"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-4</w:t>
            </w:r>
          </w:p>
        </w:tc>
        <w:tc>
          <w:tcPr>
            <w:tcW w:w="1617" w:type="dxa"/>
            <w:tcBorders>
              <w:top w:val="nil"/>
              <w:left w:val="nil"/>
              <w:bottom w:val="nil"/>
              <w:right w:val="nil"/>
            </w:tcBorders>
            <w:shd w:val="clear" w:color="auto" w:fill="auto"/>
            <w:hideMark/>
          </w:tcPr>
          <w:p w14:paraId="4B6F41A1"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44C5D6AC" w14:textId="77777777" w:rsidTr="00461909">
        <w:trPr>
          <w:trHeight w:val="290"/>
        </w:trPr>
        <w:tc>
          <w:tcPr>
            <w:tcW w:w="1408" w:type="dxa"/>
            <w:tcBorders>
              <w:top w:val="nil"/>
              <w:left w:val="nil"/>
              <w:bottom w:val="nil"/>
              <w:right w:val="nil"/>
            </w:tcBorders>
            <w:shd w:val="clear" w:color="auto" w:fill="auto"/>
            <w:hideMark/>
          </w:tcPr>
          <w:p w14:paraId="5331952C"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Hiera spp</w:t>
            </w:r>
          </w:p>
        </w:tc>
        <w:tc>
          <w:tcPr>
            <w:tcW w:w="1541" w:type="dxa"/>
            <w:tcBorders>
              <w:top w:val="nil"/>
              <w:left w:val="nil"/>
              <w:bottom w:val="nil"/>
              <w:right w:val="nil"/>
            </w:tcBorders>
            <w:shd w:val="clear" w:color="auto" w:fill="auto"/>
            <w:hideMark/>
          </w:tcPr>
          <w:p w14:paraId="3034AA81"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203" w:type="dxa"/>
            <w:tcBorders>
              <w:top w:val="nil"/>
              <w:left w:val="nil"/>
              <w:bottom w:val="nil"/>
              <w:right w:val="nil"/>
            </w:tcBorders>
            <w:shd w:val="clear" w:color="auto" w:fill="auto"/>
            <w:hideMark/>
          </w:tcPr>
          <w:p w14:paraId="6F7DD17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48D950F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485" w:type="dxa"/>
            <w:tcBorders>
              <w:top w:val="nil"/>
              <w:left w:val="nil"/>
              <w:bottom w:val="nil"/>
              <w:right w:val="nil"/>
            </w:tcBorders>
            <w:shd w:val="clear" w:color="auto" w:fill="auto"/>
            <w:hideMark/>
          </w:tcPr>
          <w:p w14:paraId="5404F1D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-11</w:t>
            </w:r>
          </w:p>
        </w:tc>
        <w:tc>
          <w:tcPr>
            <w:tcW w:w="1617" w:type="dxa"/>
            <w:tcBorders>
              <w:top w:val="nil"/>
              <w:left w:val="nil"/>
              <w:bottom w:val="nil"/>
              <w:right w:val="nil"/>
            </w:tcBorders>
            <w:shd w:val="clear" w:color="auto" w:fill="auto"/>
            <w:hideMark/>
          </w:tcPr>
          <w:p w14:paraId="5CBFCA6E"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113BA7EA" w14:textId="77777777" w:rsidTr="00461909">
        <w:trPr>
          <w:trHeight w:val="290"/>
        </w:trPr>
        <w:tc>
          <w:tcPr>
            <w:tcW w:w="1408" w:type="dxa"/>
            <w:tcBorders>
              <w:top w:val="nil"/>
              <w:left w:val="nil"/>
              <w:bottom w:val="nil"/>
              <w:right w:val="nil"/>
            </w:tcBorders>
            <w:shd w:val="clear" w:color="auto" w:fill="auto"/>
            <w:hideMark/>
          </w:tcPr>
          <w:p w14:paraId="74C94FDC"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Holcu lan</w:t>
            </w:r>
          </w:p>
        </w:tc>
        <w:tc>
          <w:tcPr>
            <w:tcW w:w="1541" w:type="dxa"/>
            <w:tcBorders>
              <w:top w:val="nil"/>
              <w:left w:val="nil"/>
              <w:bottom w:val="nil"/>
              <w:right w:val="nil"/>
            </w:tcBorders>
            <w:shd w:val="clear" w:color="auto" w:fill="auto"/>
            <w:hideMark/>
          </w:tcPr>
          <w:p w14:paraId="6A09A0C8"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0E6A0E3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15B053F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1.34</w:t>
            </w:r>
          </w:p>
        </w:tc>
        <w:tc>
          <w:tcPr>
            <w:tcW w:w="1485" w:type="dxa"/>
            <w:tcBorders>
              <w:top w:val="nil"/>
              <w:left w:val="nil"/>
              <w:bottom w:val="nil"/>
              <w:right w:val="nil"/>
            </w:tcBorders>
            <w:shd w:val="clear" w:color="auto" w:fill="auto"/>
            <w:hideMark/>
          </w:tcPr>
          <w:p w14:paraId="2891C123"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-37</w:t>
            </w:r>
          </w:p>
        </w:tc>
        <w:tc>
          <w:tcPr>
            <w:tcW w:w="1617" w:type="dxa"/>
            <w:tcBorders>
              <w:top w:val="nil"/>
              <w:left w:val="nil"/>
              <w:bottom w:val="nil"/>
              <w:right w:val="nil"/>
            </w:tcBorders>
            <w:shd w:val="clear" w:color="auto" w:fill="auto"/>
            <w:hideMark/>
          </w:tcPr>
          <w:p w14:paraId="7AAB1B1A"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3C412440" w14:textId="77777777" w:rsidTr="00461909">
        <w:trPr>
          <w:trHeight w:val="290"/>
        </w:trPr>
        <w:tc>
          <w:tcPr>
            <w:tcW w:w="1408" w:type="dxa"/>
            <w:tcBorders>
              <w:top w:val="nil"/>
              <w:left w:val="nil"/>
              <w:bottom w:val="nil"/>
              <w:right w:val="nil"/>
            </w:tcBorders>
            <w:shd w:val="clear" w:color="auto" w:fill="auto"/>
            <w:hideMark/>
          </w:tcPr>
          <w:p w14:paraId="38A56C0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Holcu mol</w:t>
            </w:r>
          </w:p>
        </w:tc>
        <w:tc>
          <w:tcPr>
            <w:tcW w:w="1541" w:type="dxa"/>
            <w:tcBorders>
              <w:top w:val="nil"/>
              <w:left w:val="nil"/>
              <w:bottom w:val="nil"/>
              <w:right w:val="nil"/>
            </w:tcBorders>
            <w:shd w:val="clear" w:color="auto" w:fill="auto"/>
            <w:hideMark/>
          </w:tcPr>
          <w:p w14:paraId="3D2E7FAB"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3BE49A43"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4BFEDFB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0.80</w:t>
            </w:r>
          </w:p>
        </w:tc>
        <w:tc>
          <w:tcPr>
            <w:tcW w:w="1485" w:type="dxa"/>
            <w:tcBorders>
              <w:top w:val="nil"/>
              <w:left w:val="nil"/>
              <w:bottom w:val="nil"/>
              <w:right w:val="nil"/>
            </w:tcBorders>
            <w:shd w:val="clear" w:color="auto" w:fill="auto"/>
            <w:hideMark/>
          </w:tcPr>
          <w:p w14:paraId="0BD883F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6</w:t>
            </w:r>
          </w:p>
        </w:tc>
        <w:tc>
          <w:tcPr>
            <w:tcW w:w="1617" w:type="dxa"/>
            <w:tcBorders>
              <w:top w:val="nil"/>
              <w:left w:val="nil"/>
              <w:bottom w:val="nil"/>
              <w:right w:val="nil"/>
            </w:tcBorders>
            <w:shd w:val="clear" w:color="auto" w:fill="auto"/>
            <w:hideMark/>
          </w:tcPr>
          <w:p w14:paraId="0C4B351C"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increase</w:t>
            </w:r>
          </w:p>
        </w:tc>
      </w:tr>
      <w:tr w:rsidR="00A1583F" w:rsidRPr="00771072" w14:paraId="6D45B539" w14:textId="77777777" w:rsidTr="00461909">
        <w:trPr>
          <w:trHeight w:val="290"/>
        </w:trPr>
        <w:tc>
          <w:tcPr>
            <w:tcW w:w="1408" w:type="dxa"/>
            <w:tcBorders>
              <w:top w:val="nil"/>
              <w:left w:val="nil"/>
              <w:bottom w:val="nil"/>
              <w:right w:val="nil"/>
            </w:tcBorders>
            <w:shd w:val="clear" w:color="auto" w:fill="auto"/>
            <w:hideMark/>
          </w:tcPr>
          <w:p w14:paraId="2A18841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Horde sec</w:t>
            </w:r>
          </w:p>
        </w:tc>
        <w:tc>
          <w:tcPr>
            <w:tcW w:w="1541" w:type="dxa"/>
            <w:tcBorders>
              <w:top w:val="nil"/>
              <w:left w:val="nil"/>
              <w:bottom w:val="nil"/>
              <w:right w:val="nil"/>
            </w:tcBorders>
            <w:shd w:val="clear" w:color="auto" w:fill="auto"/>
            <w:hideMark/>
          </w:tcPr>
          <w:p w14:paraId="099136B6"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22ECA65B"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6BB6BA69"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-0.19</w:t>
            </w:r>
          </w:p>
        </w:tc>
        <w:tc>
          <w:tcPr>
            <w:tcW w:w="1485" w:type="dxa"/>
            <w:tcBorders>
              <w:top w:val="nil"/>
              <w:left w:val="nil"/>
              <w:bottom w:val="nil"/>
              <w:right w:val="nil"/>
            </w:tcBorders>
            <w:shd w:val="clear" w:color="auto" w:fill="auto"/>
            <w:hideMark/>
          </w:tcPr>
          <w:p w14:paraId="5C1A47A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12</w:t>
            </w:r>
          </w:p>
        </w:tc>
        <w:tc>
          <w:tcPr>
            <w:tcW w:w="1617" w:type="dxa"/>
            <w:tcBorders>
              <w:top w:val="nil"/>
              <w:left w:val="nil"/>
              <w:bottom w:val="nil"/>
              <w:right w:val="nil"/>
            </w:tcBorders>
            <w:shd w:val="clear" w:color="auto" w:fill="auto"/>
            <w:hideMark/>
          </w:tcPr>
          <w:p w14:paraId="773CA9A9"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3586870A" w14:textId="77777777" w:rsidTr="00461909">
        <w:trPr>
          <w:trHeight w:val="290"/>
        </w:trPr>
        <w:tc>
          <w:tcPr>
            <w:tcW w:w="1408" w:type="dxa"/>
            <w:tcBorders>
              <w:top w:val="nil"/>
              <w:left w:val="nil"/>
              <w:bottom w:val="nil"/>
              <w:right w:val="nil"/>
            </w:tcBorders>
            <w:shd w:val="clear" w:color="auto" w:fill="auto"/>
            <w:hideMark/>
          </w:tcPr>
          <w:p w14:paraId="26463D3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Humul lup</w:t>
            </w:r>
          </w:p>
        </w:tc>
        <w:tc>
          <w:tcPr>
            <w:tcW w:w="1541" w:type="dxa"/>
            <w:tcBorders>
              <w:top w:val="nil"/>
              <w:left w:val="nil"/>
              <w:bottom w:val="nil"/>
              <w:right w:val="nil"/>
            </w:tcBorders>
            <w:shd w:val="clear" w:color="auto" w:fill="auto"/>
            <w:hideMark/>
          </w:tcPr>
          <w:p w14:paraId="6FA794B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0B01F91F"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65BEC17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-0.09</w:t>
            </w:r>
          </w:p>
        </w:tc>
        <w:tc>
          <w:tcPr>
            <w:tcW w:w="1485" w:type="dxa"/>
            <w:tcBorders>
              <w:top w:val="nil"/>
              <w:left w:val="nil"/>
              <w:bottom w:val="nil"/>
              <w:right w:val="nil"/>
            </w:tcBorders>
            <w:shd w:val="clear" w:color="auto" w:fill="auto"/>
            <w:hideMark/>
          </w:tcPr>
          <w:p w14:paraId="6210328A"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7</w:t>
            </w:r>
          </w:p>
        </w:tc>
        <w:tc>
          <w:tcPr>
            <w:tcW w:w="1617" w:type="dxa"/>
            <w:tcBorders>
              <w:top w:val="nil"/>
              <w:left w:val="nil"/>
              <w:bottom w:val="nil"/>
              <w:right w:val="nil"/>
            </w:tcBorders>
            <w:shd w:val="clear" w:color="auto" w:fill="auto"/>
            <w:hideMark/>
          </w:tcPr>
          <w:p w14:paraId="226FC934"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5B830F59" w14:textId="77777777" w:rsidTr="00461909">
        <w:trPr>
          <w:trHeight w:val="290"/>
        </w:trPr>
        <w:tc>
          <w:tcPr>
            <w:tcW w:w="1408" w:type="dxa"/>
            <w:tcBorders>
              <w:top w:val="nil"/>
              <w:left w:val="nil"/>
              <w:bottom w:val="nil"/>
              <w:right w:val="nil"/>
            </w:tcBorders>
            <w:shd w:val="clear" w:color="auto" w:fill="auto"/>
            <w:hideMark/>
          </w:tcPr>
          <w:p w14:paraId="04F7587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Hyaci non</w:t>
            </w:r>
          </w:p>
        </w:tc>
        <w:tc>
          <w:tcPr>
            <w:tcW w:w="1541" w:type="dxa"/>
            <w:tcBorders>
              <w:top w:val="nil"/>
              <w:left w:val="nil"/>
              <w:bottom w:val="nil"/>
              <w:right w:val="nil"/>
            </w:tcBorders>
            <w:shd w:val="clear" w:color="auto" w:fill="auto"/>
            <w:hideMark/>
          </w:tcPr>
          <w:p w14:paraId="200A5C53"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4884965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up</w:t>
            </w:r>
          </w:p>
        </w:tc>
        <w:tc>
          <w:tcPr>
            <w:tcW w:w="1393" w:type="dxa"/>
            <w:tcBorders>
              <w:top w:val="nil"/>
              <w:left w:val="nil"/>
              <w:bottom w:val="nil"/>
              <w:right w:val="nil"/>
            </w:tcBorders>
            <w:shd w:val="clear" w:color="auto" w:fill="auto"/>
            <w:hideMark/>
          </w:tcPr>
          <w:p w14:paraId="2189998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-0.41</w:t>
            </w:r>
          </w:p>
        </w:tc>
        <w:tc>
          <w:tcPr>
            <w:tcW w:w="1485" w:type="dxa"/>
            <w:tcBorders>
              <w:top w:val="nil"/>
              <w:left w:val="nil"/>
              <w:bottom w:val="nil"/>
              <w:right w:val="nil"/>
            </w:tcBorders>
            <w:shd w:val="clear" w:color="auto" w:fill="auto"/>
            <w:hideMark/>
          </w:tcPr>
          <w:p w14:paraId="36D3697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-5</w:t>
            </w:r>
          </w:p>
        </w:tc>
        <w:tc>
          <w:tcPr>
            <w:tcW w:w="1617" w:type="dxa"/>
            <w:tcBorders>
              <w:top w:val="nil"/>
              <w:left w:val="nil"/>
              <w:bottom w:val="nil"/>
              <w:right w:val="nil"/>
            </w:tcBorders>
            <w:shd w:val="clear" w:color="auto" w:fill="auto"/>
            <w:hideMark/>
          </w:tcPr>
          <w:p w14:paraId="678103F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little change</w:t>
            </w:r>
          </w:p>
        </w:tc>
      </w:tr>
      <w:tr w:rsidR="00A1583F" w:rsidRPr="00771072" w14:paraId="32298F2D" w14:textId="77777777" w:rsidTr="00461909">
        <w:trPr>
          <w:trHeight w:val="290"/>
        </w:trPr>
        <w:tc>
          <w:tcPr>
            <w:tcW w:w="1408" w:type="dxa"/>
            <w:tcBorders>
              <w:top w:val="nil"/>
              <w:left w:val="nil"/>
              <w:bottom w:val="nil"/>
              <w:right w:val="nil"/>
            </w:tcBorders>
            <w:shd w:val="clear" w:color="auto" w:fill="auto"/>
            <w:hideMark/>
          </w:tcPr>
          <w:p w14:paraId="4DF0AEA2"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Hyper hir</w:t>
            </w:r>
          </w:p>
        </w:tc>
        <w:tc>
          <w:tcPr>
            <w:tcW w:w="1541" w:type="dxa"/>
            <w:tcBorders>
              <w:top w:val="nil"/>
              <w:left w:val="nil"/>
              <w:bottom w:val="nil"/>
              <w:right w:val="nil"/>
            </w:tcBorders>
            <w:shd w:val="clear" w:color="auto" w:fill="auto"/>
            <w:hideMark/>
          </w:tcPr>
          <w:p w14:paraId="25686CD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32256FB1"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613ABA7B"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-0.18</w:t>
            </w:r>
          </w:p>
        </w:tc>
        <w:tc>
          <w:tcPr>
            <w:tcW w:w="1485" w:type="dxa"/>
            <w:tcBorders>
              <w:top w:val="nil"/>
              <w:left w:val="nil"/>
              <w:bottom w:val="nil"/>
              <w:right w:val="nil"/>
            </w:tcBorders>
            <w:shd w:val="clear" w:color="auto" w:fill="auto"/>
            <w:hideMark/>
          </w:tcPr>
          <w:p w14:paraId="2510F114"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-4</w:t>
            </w:r>
          </w:p>
        </w:tc>
        <w:tc>
          <w:tcPr>
            <w:tcW w:w="1617" w:type="dxa"/>
            <w:tcBorders>
              <w:top w:val="nil"/>
              <w:left w:val="nil"/>
              <w:bottom w:val="nil"/>
              <w:right w:val="nil"/>
            </w:tcBorders>
            <w:shd w:val="clear" w:color="auto" w:fill="auto"/>
            <w:hideMark/>
          </w:tcPr>
          <w:p w14:paraId="15FD516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10CA1A36" w14:textId="77777777" w:rsidTr="00461909">
        <w:trPr>
          <w:trHeight w:val="290"/>
        </w:trPr>
        <w:tc>
          <w:tcPr>
            <w:tcW w:w="1408" w:type="dxa"/>
            <w:tcBorders>
              <w:top w:val="nil"/>
              <w:left w:val="nil"/>
              <w:bottom w:val="nil"/>
              <w:right w:val="nil"/>
            </w:tcBorders>
            <w:shd w:val="clear" w:color="auto" w:fill="auto"/>
            <w:hideMark/>
          </w:tcPr>
          <w:p w14:paraId="7F667D3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Hyper mac</w:t>
            </w:r>
          </w:p>
        </w:tc>
        <w:tc>
          <w:tcPr>
            <w:tcW w:w="1541" w:type="dxa"/>
            <w:tcBorders>
              <w:top w:val="nil"/>
              <w:left w:val="nil"/>
              <w:bottom w:val="nil"/>
              <w:right w:val="nil"/>
            </w:tcBorders>
            <w:shd w:val="clear" w:color="auto" w:fill="auto"/>
            <w:hideMark/>
          </w:tcPr>
          <w:p w14:paraId="19DFDA2B"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3BC155E6"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03092DD4"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2.11</w:t>
            </w:r>
          </w:p>
        </w:tc>
        <w:tc>
          <w:tcPr>
            <w:tcW w:w="1485" w:type="dxa"/>
            <w:tcBorders>
              <w:top w:val="nil"/>
              <w:left w:val="nil"/>
              <w:bottom w:val="nil"/>
              <w:right w:val="nil"/>
            </w:tcBorders>
            <w:shd w:val="clear" w:color="auto" w:fill="auto"/>
            <w:hideMark/>
          </w:tcPr>
          <w:p w14:paraId="122FC641"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2</w:t>
            </w:r>
          </w:p>
        </w:tc>
        <w:tc>
          <w:tcPr>
            <w:tcW w:w="1617" w:type="dxa"/>
            <w:tcBorders>
              <w:top w:val="nil"/>
              <w:left w:val="nil"/>
              <w:bottom w:val="nil"/>
              <w:right w:val="nil"/>
            </w:tcBorders>
            <w:shd w:val="clear" w:color="auto" w:fill="auto"/>
            <w:hideMark/>
          </w:tcPr>
          <w:p w14:paraId="4DD573D9"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21C6FF48" w14:textId="77777777" w:rsidTr="00461909">
        <w:trPr>
          <w:trHeight w:val="290"/>
        </w:trPr>
        <w:tc>
          <w:tcPr>
            <w:tcW w:w="1408" w:type="dxa"/>
            <w:tcBorders>
              <w:top w:val="nil"/>
              <w:left w:val="nil"/>
              <w:bottom w:val="nil"/>
              <w:right w:val="nil"/>
            </w:tcBorders>
            <w:shd w:val="clear" w:color="auto" w:fill="auto"/>
            <w:hideMark/>
          </w:tcPr>
          <w:p w14:paraId="345C3CF2"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Hyper per</w:t>
            </w:r>
          </w:p>
        </w:tc>
        <w:tc>
          <w:tcPr>
            <w:tcW w:w="1541" w:type="dxa"/>
            <w:tcBorders>
              <w:top w:val="nil"/>
              <w:left w:val="nil"/>
              <w:bottom w:val="nil"/>
              <w:right w:val="nil"/>
            </w:tcBorders>
            <w:shd w:val="clear" w:color="auto" w:fill="auto"/>
            <w:hideMark/>
          </w:tcPr>
          <w:p w14:paraId="519AD3A6"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203" w:type="dxa"/>
            <w:tcBorders>
              <w:top w:val="nil"/>
              <w:left w:val="nil"/>
              <w:bottom w:val="nil"/>
              <w:right w:val="nil"/>
            </w:tcBorders>
            <w:shd w:val="clear" w:color="auto" w:fill="auto"/>
            <w:hideMark/>
          </w:tcPr>
          <w:p w14:paraId="3BB668F0"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5FE48CA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485" w:type="dxa"/>
            <w:tcBorders>
              <w:top w:val="nil"/>
              <w:left w:val="nil"/>
              <w:bottom w:val="nil"/>
              <w:right w:val="nil"/>
            </w:tcBorders>
            <w:shd w:val="clear" w:color="auto" w:fill="auto"/>
            <w:hideMark/>
          </w:tcPr>
          <w:p w14:paraId="5DF5288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6</w:t>
            </w:r>
          </w:p>
        </w:tc>
        <w:tc>
          <w:tcPr>
            <w:tcW w:w="1617" w:type="dxa"/>
            <w:tcBorders>
              <w:top w:val="nil"/>
              <w:left w:val="nil"/>
              <w:bottom w:val="nil"/>
              <w:right w:val="nil"/>
            </w:tcBorders>
            <w:shd w:val="clear" w:color="auto" w:fill="auto"/>
            <w:hideMark/>
          </w:tcPr>
          <w:p w14:paraId="21219E6A"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47B755C5" w14:textId="77777777" w:rsidTr="00461909">
        <w:trPr>
          <w:trHeight w:val="290"/>
        </w:trPr>
        <w:tc>
          <w:tcPr>
            <w:tcW w:w="1408" w:type="dxa"/>
            <w:tcBorders>
              <w:top w:val="nil"/>
              <w:left w:val="nil"/>
              <w:bottom w:val="nil"/>
              <w:right w:val="nil"/>
            </w:tcBorders>
            <w:shd w:val="clear" w:color="auto" w:fill="auto"/>
            <w:hideMark/>
          </w:tcPr>
          <w:p w14:paraId="6A3C3E87"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Hyper pul</w:t>
            </w:r>
          </w:p>
        </w:tc>
        <w:tc>
          <w:tcPr>
            <w:tcW w:w="1541" w:type="dxa"/>
            <w:tcBorders>
              <w:top w:val="nil"/>
              <w:left w:val="nil"/>
              <w:bottom w:val="nil"/>
              <w:right w:val="nil"/>
            </w:tcBorders>
            <w:shd w:val="clear" w:color="auto" w:fill="auto"/>
            <w:hideMark/>
          </w:tcPr>
          <w:p w14:paraId="2437A4E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05BED073"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044F6FAC"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-0.32</w:t>
            </w:r>
          </w:p>
        </w:tc>
        <w:tc>
          <w:tcPr>
            <w:tcW w:w="1485" w:type="dxa"/>
            <w:tcBorders>
              <w:top w:val="nil"/>
              <w:left w:val="nil"/>
              <w:bottom w:val="nil"/>
              <w:right w:val="nil"/>
            </w:tcBorders>
            <w:shd w:val="clear" w:color="auto" w:fill="auto"/>
            <w:hideMark/>
          </w:tcPr>
          <w:p w14:paraId="767BCD2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w:t>
            </w:r>
          </w:p>
        </w:tc>
        <w:tc>
          <w:tcPr>
            <w:tcW w:w="1617" w:type="dxa"/>
            <w:tcBorders>
              <w:top w:val="nil"/>
              <w:left w:val="nil"/>
              <w:bottom w:val="nil"/>
              <w:right w:val="nil"/>
            </w:tcBorders>
            <w:shd w:val="clear" w:color="auto" w:fill="auto"/>
            <w:hideMark/>
          </w:tcPr>
          <w:p w14:paraId="067B6AA8"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0DF88B25" w14:textId="77777777" w:rsidTr="00461909">
        <w:trPr>
          <w:trHeight w:val="290"/>
        </w:trPr>
        <w:tc>
          <w:tcPr>
            <w:tcW w:w="1408" w:type="dxa"/>
            <w:tcBorders>
              <w:top w:val="nil"/>
              <w:left w:val="nil"/>
              <w:bottom w:val="nil"/>
              <w:right w:val="nil"/>
            </w:tcBorders>
            <w:shd w:val="clear" w:color="auto" w:fill="auto"/>
            <w:hideMark/>
          </w:tcPr>
          <w:p w14:paraId="5F623CE2"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Hyper tet</w:t>
            </w:r>
          </w:p>
        </w:tc>
        <w:tc>
          <w:tcPr>
            <w:tcW w:w="1541" w:type="dxa"/>
            <w:tcBorders>
              <w:top w:val="nil"/>
              <w:left w:val="nil"/>
              <w:bottom w:val="nil"/>
              <w:right w:val="nil"/>
            </w:tcBorders>
            <w:shd w:val="clear" w:color="auto" w:fill="auto"/>
            <w:hideMark/>
          </w:tcPr>
          <w:p w14:paraId="56C68D88"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1A3075AC"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501F041A"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-0.41</w:t>
            </w:r>
          </w:p>
        </w:tc>
        <w:tc>
          <w:tcPr>
            <w:tcW w:w="1485" w:type="dxa"/>
            <w:tcBorders>
              <w:top w:val="nil"/>
              <w:left w:val="nil"/>
              <w:bottom w:val="nil"/>
              <w:right w:val="nil"/>
            </w:tcBorders>
            <w:shd w:val="clear" w:color="auto" w:fill="auto"/>
            <w:hideMark/>
          </w:tcPr>
          <w:p w14:paraId="50ED3143"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12</w:t>
            </w:r>
          </w:p>
        </w:tc>
        <w:tc>
          <w:tcPr>
            <w:tcW w:w="1617" w:type="dxa"/>
            <w:tcBorders>
              <w:top w:val="nil"/>
              <w:left w:val="nil"/>
              <w:bottom w:val="nil"/>
              <w:right w:val="nil"/>
            </w:tcBorders>
            <w:shd w:val="clear" w:color="auto" w:fill="auto"/>
            <w:hideMark/>
          </w:tcPr>
          <w:p w14:paraId="3687ACA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2C18267C" w14:textId="77777777" w:rsidTr="00461909">
        <w:trPr>
          <w:trHeight w:val="290"/>
        </w:trPr>
        <w:tc>
          <w:tcPr>
            <w:tcW w:w="1408" w:type="dxa"/>
            <w:tcBorders>
              <w:top w:val="nil"/>
              <w:left w:val="nil"/>
              <w:bottom w:val="nil"/>
              <w:right w:val="nil"/>
            </w:tcBorders>
            <w:shd w:val="clear" w:color="auto" w:fill="auto"/>
            <w:hideMark/>
          </w:tcPr>
          <w:p w14:paraId="12FECE8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Hypoc rad</w:t>
            </w:r>
          </w:p>
        </w:tc>
        <w:tc>
          <w:tcPr>
            <w:tcW w:w="1541" w:type="dxa"/>
            <w:tcBorders>
              <w:top w:val="nil"/>
              <w:left w:val="nil"/>
              <w:bottom w:val="nil"/>
              <w:right w:val="nil"/>
            </w:tcBorders>
            <w:shd w:val="clear" w:color="auto" w:fill="auto"/>
            <w:hideMark/>
          </w:tcPr>
          <w:p w14:paraId="5446D55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3C72FD1D"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22651635"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0.61</w:t>
            </w:r>
          </w:p>
        </w:tc>
        <w:tc>
          <w:tcPr>
            <w:tcW w:w="1485" w:type="dxa"/>
            <w:tcBorders>
              <w:top w:val="nil"/>
              <w:left w:val="nil"/>
              <w:bottom w:val="nil"/>
              <w:right w:val="nil"/>
            </w:tcBorders>
            <w:shd w:val="clear" w:color="auto" w:fill="auto"/>
            <w:hideMark/>
          </w:tcPr>
          <w:p w14:paraId="1B11AC79"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2</w:t>
            </w:r>
          </w:p>
        </w:tc>
        <w:tc>
          <w:tcPr>
            <w:tcW w:w="1617" w:type="dxa"/>
            <w:tcBorders>
              <w:top w:val="nil"/>
              <w:left w:val="nil"/>
              <w:bottom w:val="nil"/>
              <w:right w:val="nil"/>
            </w:tcBorders>
            <w:shd w:val="clear" w:color="auto" w:fill="auto"/>
            <w:hideMark/>
          </w:tcPr>
          <w:p w14:paraId="101260CC"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4140A7DD" w14:textId="77777777" w:rsidTr="00461909">
        <w:trPr>
          <w:trHeight w:val="290"/>
        </w:trPr>
        <w:tc>
          <w:tcPr>
            <w:tcW w:w="1408" w:type="dxa"/>
            <w:tcBorders>
              <w:top w:val="nil"/>
              <w:left w:val="nil"/>
              <w:bottom w:val="nil"/>
              <w:right w:val="nil"/>
            </w:tcBorders>
            <w:shd w:val="clear" w:color="auto" w:fill="auto"/>
            <w:hideMark/>
          </w:tcPr>
          <w:p w14:paraId="35893B9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Impat par</w:t>
            </w:r>
          </w:p>
        </w:tc>
        <w:tc>
          <w:tcPr>
            <w:tcW w:w="1541" w:type="dxa"/>
            <w:tcBorders>
              <w:top w:val="nil"/>
              <w:left w:val="nil"/>
              <w:bottom w:val="nil"/>
              <w:right w:val="nil"/>
            </w:tcBorders>
            <w:shd w:val="clear" w:color="auto" w:fill="auto"/>
            <w:hideMark/>
          </w:tcPr>
          <w:p w14:paraId="6CC0C45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3A38E9F7"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3474709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0.10</w:t>
            </w:r>
          </w:p>
        </w:tc>
        <w:tc>
          <w:tcPr>
            <w:tcW w:w="1485" w:type="dxa"/>
            <w:tcBorders>
              <w:top w:val="nil"/>
              <w:left w:val="nil"/>
              <w:bottom w:val="nil"/>
              <w:right w:val="nil"/>
            </w:tcBorders>
            <w:shd w:val="clear" w:color="auto" w:fill="auto"/>
            <w:hideMark/>
          </w:tcPr>
          <w:p w14:paraId="72100BB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17</w:t>
            </w:r>
          </w:p>
        </w:tc>
        <w:tc>
          <w:tcPr>
            <w:tcW w:w="1617" w:type="dxa"/>
            <w:tcBorders>
              <w:top w:val="nil"/>
              <w:left w:val="nil"/>
              <w:bottom w:val="nil"/>
              <w:right w:val="nil"/>
            </w:tcBorders>
            <w:shd w:val="clear" w:color="auto" w:fill="auto"/>
            <w:hideMark/>
          </w:tcPr>
          <w:p w14:paraId="6C9F95B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63114A31" w14:textId="77777777" w:rsidTr="00461909">
        <w:trPr>
          <w:trHeight w:val="290"/>
        </w:trPr>
        <w:tc>
          <w:tcPr>
            <w:tcW w:w="1408" w:type="dxa"/>
            <w:tcBorders>
              <w:top w:val="nil"/>
              <w:left w:val="nil"/>
              <w:bottom w:val="nil"/>
              <w:right w:val="nil"/>
            </w:tcBorders>
            <w:shd w:val="clear" w:color="auto" w:fill="auto"/>
            <w:hideMark/>
          </w:tcPr>
          <w:p w14:paraId="68749D47"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Inula con</w:t>
            </w:r>
          </w:p>
        </w:tc>
        <w:tc>
          <w:tcPr>
            <w:tcW w:w="1541" w:type="dxa"/>
            <w:tcBorders>
              <w:top w:val="nil"/>
              <w:left w:val="nil"/>
              <w:bottom w:val="nil"/>
              <w:right w:val="nil"/>
            </w:tcBorders>
            <w:shd w:val="clear" w:color="auto" w:fill="auto"/>
            <w:hideMark/>
          </w:tcPr>
          <w:p w14:paraId="5CC29E62"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3142FD87"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7204FB68"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-0.15</w:t>
            </w:r>
          </w:p>
        </w:tc>
        <w:tc>
          <w:tcPr>
            <w:tcW w:w="1485" w:type="dxa"/>
            <w:tcBorders>
              <w:top w:val="nil"/>
              <w:left w:val="nil"/>
              <w:bottom w:val="nil"/>
              <w:right w:val="nil"/>
            </w:tcBorders>
            <w:shd w:val="clear" w:color="auto" w:fill="auto"/>
            <w:hideMark/>
          </w:tcPr>
          <w:p w14:paraId="442DBD0B"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-25</w:t>
            </w:r>
          </w:p>
        </w:tc>
        <w:tc>
          <w:tcPr>
            <w:tcW w:w="1617" w:type="dxa"/>
            <w:tcBorders>
              <w:top w:val="nil"/>
              <w:left w:val="nil"/>
              <w:bottom w:val="nil"/>
              <w:right w:val="nil"/>
            </w:tcBorders>
            <w:shd w:val="clear" w:color="auto" w:fill="auto"/>
            <w:hideMark/>
          </w:tcPr>
          <w:p w14:paraId="29BA1701"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349E3F00" w14:textId="77777777" w:rsidTr="00461909">
        <w:trPr>
          <w:trHeight w:val="290"/>
        </w:trPr>
        <w:tc>
          <w:tcPr>
            <w:tcW w:w="1408" w:type="dxa"/>
            <w:tcBorders>
              <w:top w:val="nil"/>
              <w:left w:val="nil"/>
              <w:bottom w:val="nil"/>
              <w:right w:val="nil"/>
            </w:tcBorders>
            <w:shd w:val="clear" w:color="auto" w:fill="auto"/>
            <w:hideMark/>
          </w:tcPr>
          <w:p w14:paraId="295828EC"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Juncu eff</w:t>
            </w:r>
          </w:p>
        </w:tc>
        <w:tc>
          <w:tcPr>
            <w:tcW w:w="1541" w:type="dxa"/>
            <w:tcBorders>
              <w:top w:val="nil"/>
              <w:left w:val="nil"/>
              <w:bottom w:val="nil"/>
              <w:right w:val="nil"/>
            </w:tcBorders>
            <w:shd w:val="clear" w:color="auto" w:fill="auto"/>
            <w:hideMark/>
          </w:tcPr>
          <w:p w14:paraId="3626A786"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03F58597"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7D12B763"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1.06</w:t>
            </w:r>
          </w:p>
        </w:tc>
        <w:tc>
          <w:tcPr>
            <w:tcW w:w="1485" w:type="dxa"/>
            <w:tcBorders>
              <w:top w:val="nil"/>
              <w:left w:val="nil"/>
              <w:bottom w:val="nil"/>
              <w:right w:val="nil"/>
            </w:tcBorders>
            <w:shd w:val="clear" w:color="auto" w:fill="auto"/>
            <w:hideMark/>
          </w:tcPr>
          <w:p w14:paraId="5212406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-2</w:t>
            </w:r>
          </w:p>
        </w:tc>
        <w:tc>
          <w:tcPr>
            <w:tcW w:w="1617" w:type="dxa"/>
            <w:tcBorders>
              <w:top w:val="nil"/>
              <w:left w:val="nil"/>
              <w:bottom w:val="nil"/>
              <w:right w:val="nil"/>
            </w:tcBorders>
            <w:shd w:val="clear" w:color="auto" w:fill="auto"/>
            <w:hideMark/>
          </w:tcPr>
          <w:p w14:paraId="213CCD57"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little change</w:t>
            </w:r>
          </w:p>
        </w:tc>
      </w:tr>
      <w:tr w:rsidR="00A1583F" w:rsidRPr="00771072" w14:paraId="4CB0CA2F" w14:textId="77777777" w:rsidTr="00461909">
        <w:trPr>
          <w:trHeight w:val="290"/>
        </w:trPr>
        <w:tc>
          <w:tcPr>
            <w:tcW w:w="1408" w:type="dxa"/>
            <w:tcBorders>
              <w:top w:val="nil"/>
              <w:left w:val="nil"/>
              <w:bottom w:val="nil"/>
              <w:right w:val="nil"/>
            </w:tcBorders>
            <w:shd w:val="clear" w:color="auto" w:fill="auto"/>
            <w:hideMark/>
          </w:tcPr>
          <w:p w14:paraId="35E3A5E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Juncu inf</w:t>
            </w:r>
          </w:p>
        </w:tc>
        <w:tc>
          <w:tcPr>
            <w:tcW w:w="1541" w:type="dxa"/>
            <w:tcBorders>
              <w:top w:val="nil"/>
              <w:left w:val="nil"/>
              <w:bottom w:val="nil"/>
              <w:right w:val="nil"/>
            </w:tcBorders>
            <w:shd w:val="clear" w:color="auto" w:fill="auto"/>
            <w:hideMark/>
          </w:tcPr>
          <w:p w14:paraId="7960BD5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0F4CFA2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up</w:t>
            </w:r>
          </w:p>
        </w:tc>
        <w:tc>
          <w:tcPr>
            <w:tcW w:w="1393" w:type="dxa"/>
            <w:tcBorders>
              <w:top w:val="nil"/>
              <w:left w:val="nil"/>
              <w:bottom w:val="nil"/>
              <w:right w:val="nil"/>
            </w:tcBorders>
            <w:shd w:val="clear" w:color="auto" w:fill="auto"/>
            <w:hideMark/>
          </w:tcPr>
          <w:p w14:paraId="172505D5"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0.04</w:t>
            </w:r>
          </w:p>
        </w:tc>
        <w:tc>
          <w:tcPr>
            <w:tcW w:w="1485" w:type="dxa"/>
            <w:tcBorders>
              <w:top w:val="nil"/>
              <w:left w:val="nil"/>
              <w:bottom w:val="nil"/>
              <w:right w:val="nil"/>
            </w:tcBorders>
            <w:shd w:val="clear" w:color="auto" w:fill="auto"/>
            <w:hideMark/>
          </w:tcPr>
          <w:p w14:paraId="025D6C3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4</w:t>
            </w:r>
          </w:p>
        </w:tc>
        <w:tc>
          <w:tcPr>
            <w:tcW w:w="1617" w:type="dxa"/>
            <w:tcBorders>
              <w:top w:val="nil"/>
              <w:left w:val="nil"/>
              <w:bottom w:val="nil"/>
              <w:right w:val="nil"/>
            </w:tcBorders>
            <w:shd w:val="clear" w:color="auto" w:fill="auto"/>
            <w:hideMark/>
          </w:tcPr>
          <w:p w14:paraId="550C1C91"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02A146D0" w14:textId="77777777" w:rsidTr="00461909">
        <w:trPr>
          <w:trHeight w:val="290"/>
        </w:trPr>
        <w:tc>
          <w:tcPr>
            <w:tcW w:w="1408" w:type="dxa"/>
            <w:tcBorders>
              <w:top w:val="nil"/>
              <w:left w:val="nil"/>
              <w:bottom w:val="nil"/>
              <w:right w:val="nil"/>
            </w:tcBorders>
            <w:shd w:val="clear" w:color="auto" w:fill="auto"/>
            <w:hideMark/>
          </w:tcPr>
          <w:p w14:paraId="35493FF2"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Knaut arv</w:t>
            </w:r>
          </w:p>
        </w:tc>
        <w:tc>
          <w:tcPr>
            <w:tcW w:w="1541" w:type="dxa"/>
            <w:tcBorders>
              <w:top w:val="nil"/>
              <w:left w:val="nil"/>
              <w:bottom w:val="nil"/>
              <w:right w:val="nil"/>
            </w:tcBorders>
            <w:shd w:val="clear" w:color="auto" w:fill="auto"/>
            <w:hideMark/>
          </w:tcPr>
          <w:p w14:paraId="5626FCB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30B984C5"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58274B5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-0.88</w:t>
            </w:r>
          </w:p>
        </w:tc>
        <w:tc>
          <w:tcPr>
            <w:tcW w:w="1485" w:type="dxa"/>
            <w:tcBorders>
              <w:top w:val="nil"/>
              <w:left w:val="nil"/>
              <w:bottom w:val="nil"/>
              <w:right w:val="nil"/>
            </w:tcBorders>
            <w:shd w:val="clear" w:color="auto" w:fill="auto"/>
            <w:hideMark/>
          </w:tcPr>
          <w:p w14:paraId="76811C6B"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-14</w:t>
            </w:r>
          </w:p>
        </w:tc>
        <w:tc>
          <w:tcPr>
            <w:tcW w:w="1617" w:type="dxa"/>
            <w:tcBorders>
              <w:top w:val="nil"/>
              <w:left w:val="nil"/>
              <w:bottom w:val="nil"/>
              <w:right w:val="nil"/>
            </w:tcBorders>
            <w:shd w:val="clear" w:color="auto" w:fill="auto"/>
            <w:hideMark/>
          </w:tcPr>
          <w:p w14:paraId="522C255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06ADFAF6" w14:textId="77777777" w:rsidTr="00461909">
        <w:trPr>
          <w:trHeight w:val="290"/>
        </w:trPr>
        <w:tc>
          <w:tcPr>
            <w:tcW w:w="1408" w:type="dxa"/>
            <w:tcBorders>
              <w:top w:val="nil"/>
              <w:left w:val="nil"/>
              <w:bottom w:val="nil"/>
              <w:right w:val="nil"/>
            </w:tcBorders>
            <w:shd w:val="clear" w:color="auto" w:fill="auto"/>
            <w:hideMark/>
          </w:tcPr>
          <w:p w14:paraId="002642A1"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Lapsa com</w:t>
            </w:r>
          </w:p>
        </w:tc>
        <w:tc>
          <w:tcPr>
            <w:tcW w:w="1541" w:type="dxa"/>
            <w:tcBorders>
              <w:top w:val="nil"/>
              <w:left w:val="nil"/>
              <w:bottom w:val="nil"/>
              <w:right w:val="nil"/>
            </w:tcBorders>
            <w:shd w:val="clear" w:color="auto" w:fill="auto"/>
            <w:hideMark/>
          </w:tcPr>
          <w:p w14:paraId="56D6BC48"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070203ED"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735D4248"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-0.47</w:t>
            </w:r>
          </w:p>
        </w:tc>
        <w:tc>
          <w:tcPr>
            <w:tcW w:w="1485" w:type="dxa"/>
            <w:tcBorders>
              <w:top w:val="nil"/>
              <w:left w:val="nil"/>
              <w:bottom w:val="nil"/>
              <w:right w:val="nil"/>
            </w:tcBorders>
            <w:shd w:val="clear" w:color="auto" w:fill="auto"/>
            <w:hideMark/>
          </w:tcPr>
          <w:p w14:paraId="5BC4C448"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w:t>
            </w:r>
          </w:p>
        </w:tc>
        <w:tc>
          <w:tcPr>
            <w:tcW w:w="1617" w:type="dxa"/>
            <w:tcBorders>
              <w:top w:val="nil"/>
              <w:left w:val="nil"/>
              <w:bottom w:val="nil"/>
              <w:right w:val="nil"/>
            </w:tcBorders>
            <w:shd w:val="clear" w:color="auto" w:fill="auto"/>
            <w:hideMark/>
          </w:tcPr>
          <w:p w14:paraId="26AAEF6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0F9DB498" w14:textId="77777777" w:rsidTr="00461909">
        <w:trPr>
          <w:trHeight w:val="290"/>
        </w:trPr>
        <w:tc>
          <w:tcPr>
            <w:tcW w:w="1408" w:type="dxa"/>
            <w:tcBorders>
              <w:top w:val="nil"/>
              <w:left w:val="nil"/>
              <w:bottom w:val="nil"/>
              <w:right w:val="nil"/>
            </w:tcBorders>
            <w:shd w:val="clear" w:color="auto" w:fill="auto"/>
            <w:hideMark/>
          </w:tcPr>
          <w:p w14:paraId="5B8174F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Lathy pra</w:t>
            </w:r>
          </w:p>
        </w:tc>
        <w:tc>
          <w:tcPr>
            <w:tcW w:w="1541" w:type="dxa"/>
            <w:tcBorders>
              <w:top w:val="nil"/>
              <w:left w:val="nil"/>
              <w:bottom w:val="nil"/>
              <w:right w:val="nil"/>
            </w:tcBorders>
            <w:shd w:val="clear" w:color="auto" w:fill="auto"/>
            <w:hideMark/>
          </w:tcPr>
          <w:p w14:paraId="10716AD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6A1CBA01"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6B18BAE3"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-0.17</w:t>
            </w:r>
          </w:p>
        </w:tc>
        <w:tc>
          <w:tcPr>
            <w:tcW w:w="1485" w:type="dxa"/>
            <w:tcBorders>
              <w:top w:val="nil"/>
              <w:left w:val="nil"/>
              <w:bottom w:val="nil"/>
              <w:right w:val="nil"/>
            </w:tcBorders>
            <w:shd w:val="clear" w:color="auto" w:fill="auto"/>
            <w:hideMark/>
          </w:tcPr>
          <w:p w14:paraId="2EC68057"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w:t>
            </w:r>
          </w:p>
        </w:tc>
        <w:tc>
          <w:tcPr>
            <w:tcW w:w="1617" w:type="dxa"/>
            <w:tcBorders>
              <w:top w:val="nil"/>
              <w:left w:val="nil"/>
              <w:bottom w:val="nil"/>
              <w:right w:val="nil"/>
            </w:tcBorders>
            <w:shd w:val="clear" w:color="auto" w:fill="auto"/>
            <w:hideMark/>
          </w:tcPr>
          <w:p w14:paraId="10365669"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55A54E4C" w14:textId="77777777" w:rsidTr="00461909">
        <w:trPr>
          <w:trHeight w:val="290"/>
        </w:trPr>
        <w:tc>
          <w:tcPr>
            <w:tcW w:w="1408" w:type="dxa"/>
            <w:tcBorders>
              <w:top w:val="nil"/>
              <w:left w:val="nil"/>
              <w:bottom w:val="nil"/>
              <w:right w:val="nil"/>
            </w:tcBorders>
            <w:shd w:val="clear" w:color="auto" w:fill="auto"/>
            <w:hideMark/>
          </w:tcPr>
          <w:p w14:paraId="3025D268"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Leont his</w:t>
            </w:r>
          </w:p>
        </w:tc>
        <w:tc>
          <w:tcPr>
            <w:tcW w:w="1541" w:type="dxa"/>
            <w:tcBorders>
              <w:top w:val="nil"/>
              <w:left w:val="nil"/>
              <w:bottom w:val="nil"/>
              <w:right w:val="nil"/>
            </w:tcBorders>
            <w:shd w:val="clear" w:color="auto" w:fill="auto"/>
            <w:hideMark/>
          </w:tcPr>
          <w:p w14:paraId="3605B98C"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14ABFA91"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24B843D3"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-0.59</w:t>
            </w:r>
          </w:p>
        </w:tc>
        <w:tc>
          <w:tcPr>
            <w:tcW w:w="1485" w:type="dxa"/>
            <w:tcBorders>
              <w:top w:val="nil"/>
              <w:left w:val="nil"/>
              <w:bottom w:val="nil"/>
              <w:right w:val="nil"/>
            </w:tcBorders>
            <w:shd w:val="clear" w:color="auto" w:fill="auto"/>
            <w:hideMark/>
          </w:tcPr>
          <w:p w14:paraId="4C0EC381"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-14</w:t>
            </w:r>
          </w:p>
        </w:tc>
        <w:tc>
          <w:tcPr>
            <w:tcW w:w="1617" w:type="dxa"/>
            <w:tcBorders>
              <w:top w:val="nil"/>
              <w:left w:val="nil"/>
              <w:bottom w:val="nil"/>
              <w:right w:val="nil"/>
            </w:tcBorders>
            <w:shd w:val="clear" w:color="auto" w:fill="auto"/>
            <w:hideMark/>
          </w:tcPr>
          <w:p w14:paraId="6D6EFB23"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452E4929" w14:textId="77777777" w:rsidTr="00461909">
        <w:trPr>
          <w:trHeight w:val="290"/>
        </w:trPr>
        <w:tc>
          <w:tcPr>
            <w:tcW w:w="1408" w:type="dxa"/>
            <w:tcBorders>
              <w:top w:val="nil"/>
              <w:left w:val="nil"/>
              <w:bottom w:val="nil"/>
              <w:right w:val="nil"/>
            </w:tcBorders>
            <w:shd w:val="clear" w:color="auto" w:fill="auto"/>
            <w:hideMark/>
          </w:tcPr>
          <w:p w14:paraId="41B998B2"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Linum cat</w:t>
            </w:r>
          </w:p>
        </w:tc>
        <w:tc>
          <w:tcPr>
            <w:tcW w:w="1541" w:type="dxa"/>
            <w:tcBorders>
              <w:top w:val="nil"/>
              <w:left w:val="nil"/>
              <w:bottom w:val="nil"/>
              <w:right w:val="nil"/>
            </w:tcBorders>
            <w:shd w:val="clear" w:color="auto" w:fill="auto"/>
            <w:hideMark/>
          </w:tcPr>
          <w:p w14:paraId="0823AB66"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5B732D83"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6CA5E30A"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-0.44</w:t>
            </w:r>
          </w:p>
        </w:tc>
        <w:tc>
          <w:tcPr>
            <w:tcW w:w="1485" w:type="dxa"/>
            <w:tcBorders>
              <w:top w:val="nil"/>
              <w:left w:val="nil"/>
              <w:bottom w:val="nil"/>
              <w:right w:val="nil"/>
            </w:tcBorders>
            <w:shd w:val="clear" w:color="auto" w:fill="auto"/>
            <w:hideMark/>
          </w:tcPr>
          <w:p w14:paraId="3303D86A"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-7</w:t>
            </w:r>
          </w:p>
        </w:tc>
        <w:tc>
          <w:tcPr>
            <w:tcW w:w="1617" w:type="dxa"/>
            <w:tcBorders>
              <w:top w:val="nil"/>
              <w:left w:val="nil"/>
              <w:bottom w:val="nil"/>
              <w:right w:val="nil"/>
            </w:tcBorders>
            <w:shd w:val="clear" w:color="auto" w:fill="auto"/>
            <w:hideMark/>
          </w:tcPr>
          <w:p w14:paraId="359235F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0D1587F4" w14:textId="77777777" w:rsidTr="00461909">
        <w:trPr>
          <w:trHeight w:val="290"/>
        </w:trPr>
        <w:tc>
          <w:tcPr>
            <w:tcW w:w="1408" w:type="dxa"/>
            <w:tcBorders>
              <w:top w:val="nil"/>
              <w:left w:val="nil"/>
              <w:bottom w:val="nil"/>
              <w:right w:val="nil"/>
            </w:tcBorders>
            <w:shd w:val="clear" w:color="auto" w:fill="auto"/>
            <w:hideMark/>
          </w:tcPr>
          <w:p w14:paraId="1BB9755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Liste ova</w:t>
            </w:r>
          </w:p>
        </w:tc>
        <w:tc>
          <w:tcPr>
            <w:tcW w:w="1541" w:type="dxa"/>
            <w:tcBorders>
              <w:top w:val="nil"/>
              <w:left w:val="nil"/>
              <w:bottom w:val="nil"/>
              <w:right w:val="nil"/>
            </w:tcBorders>
            <w:shd w:val="clear" w:color="auto" w:fill="auto"/>
            <w:hideMark/>
          </w:tcPr>
          <w:p w14:paraId="34D7ADC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51335C7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3A6F8757"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-0.54</w:t>
            </w:r>
          </w:p>
        </w:tc>
        <w:tc>
          <w:tcPr>
            <w:tcW w:w="1485" w:type="dxa"/>
            <w:tcBorders>
              <w:top w:val="nil"/>
              <w:left w:val="nil"/>
              <w:bottom w:val="nil"/>
              <w:right w:val="nil"/>
            </w:tcBorders>
            <w:shd w:val="clear" w:color="auto" w:fill="auto"/>
            <w:hideMark/>
          </w:tcPr>
          <w:p w14:paraId="63A7F855"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-21</w:t>
            </w:r>
          </w:p>
        </w:tc>
        <w:tc>
          <w:tcPr>
            <w:tcW w:w="1617" w:type="dxa"/>
            <w:tcBorders>
              <w:top w:val="nil"/>
              <w:left w:val="nil"/>
              <w:bottom w:val="nil"/>
              <w:right w:val="nil"/>
            </w:tcBorders>
            <w:shd w:val="clear" w:color="auto" w:fill="auto"/>
            <w:hideMark/>
          </w:tcPr>
          <w:p w14:paraId="3DEECC04"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006CE119" w14:textId="77777777" w:rsidTr="00461909">
        <w:trPr>
          <w:trHeight w:val="290"/>
        </w:trPr>
        <w:tc>
          <w:tcPr>
            <w:tcW w:w="1408" w:type="dxa"/>
            <w:tcBorders>
              <w:top w:val="nil"/>
              <w:left w:val="nil"/>
              <w:bottom w:val="nil"/>
              <w:right w:val="nil"/>
            </w:tcBorders>
            <w:shd w:val="clear" w:color="auto" w:fill="auto"/>
            <w:hideMark/>
          </w:tcPr>
          <w:p w14:paraId="0E0D4E98"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Litho off</w:t>
            </w:r>
          </w:p>
        </w:tc>
        <w:tc>
          <w:tcPr>
            <w:tcW w:w="1541" w:type="dxa"/>
            <w:tcBorders>
              <w:top w:val="nil"/>
              <w:left w:val="nil"/>
              <w:bottom w:val="nil"/>
              <w:right w:val="nil"/>
            </w:tcBorders>
            <w:shd w:val="clear" w:color="auto" w:fill="auto"/>
            <w:hideMark/>
          </w:tcPr>
          <w:p w14:paraId="2F8CE47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4B25EC32"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08E305C5"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-0.59</w:t>
            </w:r>
          </w:p>
        </w:tc>
        <w:tc>
          <w:tcPr>
            <w:tcW w:w="1485" w:type="dxa"/>
            <w:tcBorders>
              <w:top w:val="nil"/>
              <w:left w:val="nil"/>
              <w:bottom w:val="nil"/>
              <w:right w:val="nil"/>
            </w:tcBorders>
            <w:shd w:val="clear" w:color="auto" w:fill="auto"/>
            <w:hideMark/>
          </w:tcPr>
          <w:p w14:paraId="0861149C"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8</w:t>
            </w:r>
          </w:p>
        </w:tc>
        <w:tc>
          <w:tcPr>
            <w:tcW w:w="1617" w:type="dxa"/>
            <w:tcBorders>
              <w:top w:val="nil"/>
              <w:left w:val="nil"/>
              <w:bottom w:val="nil"/>
              <w:right w:val="nil"/>
            </w:tcBorders>
            <w:shd w:val="clear" w:color="auto" w:fill="auto"/>
            <w:hideMark/>
          </w:tcPr>
          <w:p w14:paraId="0F60677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0D4D4230" w14:textId="77777777" w:rsidTr="00461909">
        <w:trPr>
          <w:trHeight w:val="290"/>
        </w:trPr>
        <w:tc>
          <w:tcPr>
            <w:tcW w:w="1408" w:type="dxa"/>
            <w:tcBorders>
              <w:top w:val="nil"/>
              <w:left w:val="nil"/>
              <w:bottom w:val="nil"/>
              <w:right w:val="nil"/>
            </w:tcBorders>
            <w:shd w:val="clear" w:color="auto" w:fill="auto"/>
            <w:hideMark/>
          </w:tcPr>
          <w:p w14:paraId="6C043267"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Loliu per</w:t>
            </w:r>
          </w:p>
        </w:tc>
        <w:tc>
          <w:tcPr>
            <w:tcW w:w="1541" w:type="dxa"/>
            <w:tcBorders>
              <w:top w:val="nil"/>
              <w:left w:val="nil"/>
              <w:bottom w:val="nil"/>
              <w:right w:val="nil"/>
            </w:tcBorders>
            <w:shd w:val="clear" w:color="auto" w:fill="auto"/>
            <w:hideMark/>
          </w:tcPr>
          <w:p w14:paraId="780E8DB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615F3A8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up</w:t>
            </w:r>
          </w:p>
        </w:tc>
        <w:tc>
          <w:tcPr>
            <w:tcW w:w="1393" w:type="dxa"/>
            <w:tcBorders>
              <w:top w:val="nil"/>
              <w:left w:val="nil"/>
              <w:bottom w:val="nil"/>
              <w:right w:val="nil"/>
            </w:tcBorders>
            <w:shd w:val="clear" w:color="auto" w:fill="auto"/>
            <w:hideMark/>
          </w:tcPr>
          <w:p w14:paraId="1D55754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-0.29</w:t>
            </w:r>
          </w:p>
        </w:tc>
        <w:tc>
          <w:tcPr>
            <w:tcW w:w="1485" w:type="dxa"/>
            <w:tcBorders>
              <w:top w:val="nil"/>
              <w:left w:val="nil"/>
              <w:bottom w:val="nil"/>
              <w:right w:val="nil"/>
            </w:tcBorders>
            <w:shd w:val="clear" w:color="auto" w:fill="auto"/>
            <w:hideMark/>
          </w:tcPr>
          <w:p w14:paraId="7280367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-2</w:t>
            </w:r>
          </w:p>
        </w:tc>
        <w:tc>
          <w:tcPr>
            <w:tcW w:w="1617" w:type="dxa"/>
            <w:tcBorders>
              <w:top w:val="nil"/>
              <w:left w:val="nil"/>
              <w:bottom w:val="nil"/>
              <w:right w:val="nil"/>
            </w:tcBorders>
            <w:shd w:val="clear" w:color="auto" w:fill="auto"/>
            <w:hideMark/>
          </w:tcPr>
          <w:p w14:paraId="3BB797F4"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41CC86EB" w14:textId="77777777" w:rsidTr="00461909">
        <w:trPr>
          <w:trHeight w:val="290"/>
        </w:trPr>
        <w:tc>
          <w:tcPr>
            <w:tcW w:w="1408" w:type="dxa"/>
            <w:tcBorders>
              <w:top w:val="nil"/>
              <w:left w:val="nil"/>
              <w:bottom w:val="nil"/>
              <w:right w:val="nil"/>
            </w:tcBorders>
            <w:shd w:val="clear" w:color="auto" w:fill="auto"/>
            <w:hideMark/>
          </w:tcPr>
          <w:p w14:paraId="67F0D70B"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Lonic per</w:t>
            </w:r>
          </w:p>
        </w:tc>
        <w:tc>
          <w:tcPr>
            <w:tcW w:w="1541" w:type="dxa"/>
            <w:tcBorders>
              <w:top w:val="nil"/>
              <w:left w:val="nil"/>
              <w:bottom w:val="nil"/>
              <w:right w:val="nil"/>
            </w:tcBorders>
            <w:shd w:val="clear" w:color="auto" w:fill="auto"/>
            <w:hideMark/>
          </w:tcPr>
          <w:p w14:paraId="1D76B643"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6E3AE61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649980E1"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-0.11</w:t>
            </w:r>
          </w:p>
        </w:tc>
        <w:tc>
          <w:tcPr>
            <w:tcW w:w="1485" w:type="dxa"/>
            <w:tcBorders>
              <w:top w:val="nil"/>
              <w:left w:val="nil"/>
              <w:bottom w:val="nil"/>
              <w:right w:val="nil"/>
            </w:tcBorders>
            <w:shd w:val="clear" w:color="auto" w:fill="auto"/>
            <w:hideMark/>
          </w:tcPr>
          <w:p w14:paraId="6FF21C11"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3</w:t>
            </w:r>
          </w:p>
        </w:tc>
        <w:tc>
          <w:tcPr>
            <w:tcW w:w="1617" w:type="dxa"/>
            <w:tcBorders>
              <w:top w:val="nil"/>
              <w:left w:val="nil"/>
              <w:bottom w:val="nil"/>
              <w:right w:val="nil"/>
            </w:tcBorders>
            <w:shd w:val="clear" w:color="auto" w:fill="auto"/>
            <w:hideMark/>
          </w:tcPr>
          <w:p w14:paraId="362B9A55"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286FF659" w14:textId="77777777" w:rsidTr="00461909">
        <w:trPr>
          <w:trHeight w:val="290"/>
        </w:trPr>
        <w:tc>
          <w:tcPr>
            <w:tcW w:w="1408" w:type="dxa"/>
            <w:tcBorders>
              <w:top w:val="nil"/>
              <w:left w:val="nil"/>
              <w:bottom w:val="nil"/>
              <w:right w:val="nil"/>
            </w:tcBorders>
            <w:shd w:val="clear" w:color="auto" w:fill="auto"/>
            <w:hideMark/>
          </w:tcPr>
          <w:p w14:paraId="5E60CF9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Lotus cor</w:t>
            </w:r>
          </w:p>
        </w:tc>
        <w:tc>
          <w:tcPr>
            <w:tcW w:w="1541" w:type="dxa"/>
            <w:tcBorders>
              <w:top w:val="nil"/>
              <w:left w:val="nil"/>
              <w:bottom w:val="nil"/>
              <w:right w:val="nil"/>
            </w:tcBorders>
            <w:shd w:val="clear" w:color="auto" w:fill="auto"/>
            <w:hideMark/>
          </w:tcPr>
          <w:p w14:paraId="4309CFF8"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6A7C2253"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373DC41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1.09</w:t>
            </w:r>
          </w:p>
        </w:tc>
        <w:tc>
          <w:tcPr>
            <w:tcW w:w="1485" w:type="dxa"/>
            <w:tcBorders>
              <w:top w:val="nil"/>
              <w:left w:val="nil"/>
              <w:bottom w:val="nil"/>
              <w:right w:val="nil"/>
            </w:tcBorders>
            <w:shd w:val="clear" w:color="auto" w:fill="auto"/>
            <w:hideMark/>
          </w:tcPr>
          <w:p w14:paraId="57976198"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w:t>
            </w:r>
          </w:p>
        </w:tc>
        <w:tc>
          <w:tcPr>
            <w:tcW w:w="1617" w:type="dxa"/>
            <w:tcBorders>
              <w:top w:val="nil"/>
              <w:left w:val="nil"/>
              <w:bottom w:val="nil"/>
              <w:right w:val="nil"/>
            </w:tcBorders>
            <w:shd w:val="clear" w:color="auto" w:fill="auto"/>
            <w:hideMark/>
          </w:tcPr>
          <w:p w14:paraId="6587DE81"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023E76A6" w14:textId="77777777" w:rsidTr="00461909">
        <w:trPr>
          <w:trHeight w:val="290"/>
        </w:trPr>
        <w:tc>
          <w:tcPr>
            <w:tcW w:w="1408" w:type="dxa"/>
            <w:tcBorders>
              <w:top w:val="nil"/>
              <w:left w:val="nil"/>
              <w:bottom w:val="nil"/>
              <w:right w:val="nil"/>
            </w:tcBorders>
            <w:shd w:val="clear" w:color="auto" w:fill="auto"/>
            <w:hideMark/>
          </w:tcPr>
          <w:p w14:paraId="6A4A74F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Lotus uli</w:t>
            </w:r>
          </w:p>
        </w:tc>
        <w:tc>
          <w:tcPr>
            <w:tcW w:w="1541" w:type="dxa"/>
            <w:tcBorders>
              <w:top w:val="nil"/>
              <w:left w:val="nil"/>
              <w:bottom w:val="nil"/>
              <w:right w:val="nil"/>
            </w:tcBorders>
            <w:shd w:val="clear" w:color="auto" w:fill="auto"/>
            <w:hideMark/>
          </w:tcPr>
          <w:p w14:paraId="45772B1C"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203" w:type="dxa"/>
            <w:tcBorders>
              <w:top w:val="nil"/>
              <w:left w:val="nil"/>
              <w:bottom w:val="nil"/>
              <w:right w:val="nil"/>
            </w:tcBorders>
            <w:shd w:val="clear" w:color="auto" w:fill="auto"/>
            <w:hideMark/>
          </w:tcPr>
          <w:p w14:paraId="07BDAE2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12CF1E55"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-0.06</w:t>
            </w:r>
          </w:p>
        </w:tc>
        <w:tc>
          <w:tcPr>
            <w:tcW w:w="1485" w:type="dxa"/>
            <w:tcBorders>
              <w:top w:val="nil"/>
              <w:left w:val="nil"/>
              <w:bottom w:val="nil"/>
              <w:right w:val="nil"/>
            </w:tcBorders>
            <w:shd w:val="clear" w:color="auto" w:fill="auto"/>
            <w:hideMark/>
          </w:tcPr>
          <w:p w14:paraId="2ECB68A3"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-6</w:t>
            </w:r>
          </w:p>
        </w:tc>
        <w:tc>
          <w:tcPr>
            <w:tcW w:w="1617" w:type="dxa"/>
            <w:tcBorders>
              <w:top w:val="nil"/>
              <w:left w:val="nil"/>
              <w:bottom w:val="nil"/>
              <w:right w:val="nil"/>
            </w:tcBorders>
            <w:shd w:val="clear" w:color="auto" w:fill="auto"/>
            <w:hideMark/>
          </w:tcPr>
          <w:p w14:paraId="4C7A132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238401AC" w14:textId="77777777" w:rsidTr="00461909">
        <w:trPr>
          <w:trHeight w:val="290"/>
        </w:trPr>
        <w:tc>
          <w:tcPr>
            <w:tcW w:w="1408" w:type="dxa"/>
            <w:tcBorders>
              <w:top w:val="nil"/>
              <w:left w:val="nil"/>
              <w:bottom w:val="nil"/>
              <w:right w:val="nil"/>
            </w:tcBorders>
            <w:shd w:val="clear" w:color="auto" w:fill="auto"/>
            <w:hideMark/>
          </w:tcPr>
          <w:p w14:paraId="315A74DB"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Luzul pil</w:t>
            </w:r>
          </w:p>
        </w:tc>
        <w:tc>
          <w:tcPr>
            <w:tcW w:w="1541" w:type="dxa"/>
            <w:tcBorders>
              <w:top w:val="nil"/>
              <w:left w:val="nil"/>
              <w:bottom w:val="nil"/>
              <w:right w:val="nil"/>
            </w:tcBorders>
            <w:shd w:val="clear" w:color="auto" w:fill="auto"/>
            <w:hideMark/>
          </w:tcPr>
          <w:p w14:paraId="7641B206"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203" w:type="dxa"/>
            <w:tcBorders>
              <w:top w:val="nil"/>
              <w:left w:val="nil"/>
              <w:bottom w:val="nil"/>
              <w:right w:val="nil"/>
            </w:tcBorders>
            <w:shd w:val="clear" w:color="auto" w:fill="auto"/>
            <w:hideMark/>
          </w:tcPr>
          <w:p w14:paraId="5157976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2859053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-0.35</w:t>
            </w:r>
          </w:p>
        </w:tc>
        <w:tc>
          <w:tcPr>
            <w:tcW w:w="1485" w:type="dxa"/>
            <w:tcBorders>
              <w:top w:val="nil"/>
              <w:left w:val="nil"/>
              <w:bottom w:val="nil"/>
              <w:right w:val="nil"/>
            </w:tcBorders>
            <w:shd w:val="clear" w:color="auto" w:fill="auto"/>
            <w:hideMark/>
          </w:tcPr>
          <w:p w14:paraId="7A290569"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-7</w:t>
            </w:r>
          </w:p>
        </w:tc>
        <w:tc>
          <w:tcPr>
            <w:tcW w:w="1617" w:type="dxa"/>
            <w:tcBorders>
              <w:top w:val="nil"/>
              <w:left w:val="nil"/>
              <w:bottom w:val="nil"/>
              <w:right w:val="nil"/>
            </w:tcBorders>
            <w:shd w:val="clear" w:color="auto" w:fill="auto"/>
            <w:hideMark/>
          </w:tcPr>
          <w:p w14:paraId="12C17A78"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31DCA329" w14:textId="77777777" w:rsidTr="00461909">
        <w:trPr>
          <w:trHeight w:val="290"/>
        </w:trPr>
        <w:tc>
          <w:tcPr>
            <w:tcW w:w="1408" w:type="dxa"/>
            <w:tcBorders>
              <w:top w:val="nil"/>
              <w:left w:val="nil"/>
              <w:bottom w:val="nil"/>
              <w:right w:val="nil"/>
            </w:tcBorders>
            <w:shd w:val="clear" w:color="auto" w:fill="auto"/>
            <w:hideMark/>
          </w:tcPr>
          <w:p w14:paraId="1A40E02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Lycop eur</w:t>
            </w:r>
          </w:p>
        </w:tc>
        <w:tc>
          <w:tcPr>
            <w:tcW w:w="1541" w:type="dxa"/>
            <w:tcBorders>
              <w:top w:val="nil"/>
              <w:left w:val="nil"/>
              <w:bottom w:val="nil"/>
              <w:right w:val="nil"/>
            </w:tcBorders>
            <w:shd w:val="clear" w:color="auto" w:fill="auto"/>
            <w:hideMark/>
          </w:tcPr>
          <w:p w14:paraId="45E4FD22"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7CCFD292"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4BCE2758"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-0.01</w:t>
            </w:r>
          </w:p>
        </w:tc>
        <w:tc>
          <w:tcPr>
            <w:tcW w:w="1485" w:type="dxa"/>
            <w:tcBorders>
              <w:top w:val="nil"/>
              <w:left w:val="nil"/>
              <w:bottom w:val="nil"/>
              <w:right w:val="nil"/>
            </w:tcBorders>
            <w:shd w:val="clear" w:color="auto" w:fill="auto"/>
            <w:hideMark/>
          </w:tcPr>
          <w:p w14:paraId="3EC841F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18</w:t>
            </w:r>
          </w:p>
        </w:tc>
        <w:tc>
          <w:tcPr>
            <w:tcW w:w="1617" w:type="dxa"/>
            <w:tcBorders>
              <w:top w:val="nil"/>
              <w:left w:val="nil"/>
              <w:bottom w:val="nil"/>
              <w:right w:val="nil"/>
            </w:tcBorders>
            <w:shd w:val="clear" w:color="auto" w:fill="auto"/>
            <w:hideMark/>
          </w:tcPr>
          <w:p w14:paraId="2398A41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5A2050A9" w14:textId="77777777" w:rsidTr="00461909">
        <w:trPr>
          <w:trHeight w:val="290"/>
        </w:trPr>
        <w:tc>
          <w:tcPr>
            <w:tcW w:w="1408" w:type="dxa"/>
            <w:tcBorders>
              <w:top w:val="nil"/>
              <w:left w:val="nil"/>
              <w:bottom w:val="nil"/>
              <w:right w:val="nil"/>
            </w:tcBorders>
            <w:shd w:val="clear" w:color="auto" w:fill="auto"/>
            <w:hideMark/>
          </w:tcPr>
          <w:p w14:paraId="786C1F5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Lysim nem</w:t>
            </w:r>
          </w:p>
        </w:tc>
        <w:tc>
          <w:tcPr>
            <w:tcW w:w="1541" w:type="dxa"/>
            <w:tcBorders>
              <w:top w:val="nil"/>
              <w:left w:val="nil"/>
              <w:bottom w:val="nil"/>
              <w:right w:val="nil"/>
            </w:tcBorders>
            <w:shd w:val="clear" w:color="auto" w:fill="auto"/>
            <w:hideMark/>
          </w:tcPr>
          <w:p w14:paraId="66FAC5A3"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3D7CDC40"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7A1A5B83"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-0.46</w:t>
            </w:r>
          </w:p>
        </w:tc>
        <w:tc>
          <w:tcPr>
            <w:tcW w:w="1485" w:type="dxa"/>
            <w:tcBorders>
              <w:top w:val="nil"/>
              <w:left w:val="nil"/>
              <w:bottom w:val="nil"/>
              <w:right w:val="nil"/>
            </w:tcBorders>
            <w:shd w:val="clear" w:color="auto" w:fill="auto"/>
            <w:hideMark/>
          </w:tcPr>
          <w:p w14:paraId="6035AFBE"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-5</w:t>
            </w:r>
          </w:p>
        </w:tc>
        <w:tc>
          <w:tcPr>
            <w:tcW w:w="1617" w:type="dxa"/>
            <w:tcBorders>
              <w:top w:val="nil"/>
              <w:left w:val="nil"/>
              <w:bottom w:val="nil"/>
              <w:right w:val="nil"/>
            </w:tcBorders>
            <w:shd w:val="clear" w:color="auto" w:fill="auto"/>
            <w:hideMark/>
          </w:tcPr>
          <w:p w14:paraId="06A3EF4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12EB3725" w14:textId="77777777" w:rsidTr="00461909">
        <w:trPr>
          <w:trHeight w:val="290"/>
        </w:trPr>
        <w:tc>
          <w:tcPr>
            <w:tcW w:w="1408" w:type="dxa"/>
            <w:tcBorders>
              <w:top w:val="nil"/>
              <w:left w:val="nil"/>
              <w:bottom w:val="nil"/>
              <w:right w:val="nil"/>
            </w:tcBorders>
            <w:shd w:val="clear" w:color="auto" w:fill="auto"/>
            <w:hideMark/>
          </w:tcPr>
          <w:p w14:paraId="24C34E9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Lysim num</w:t>
            </w:r>
          </w:p>
        </w:tc>
        <w:tc>
          <w:tcPr>
            <w:tcW w:w="1541" w:type="dxa"/>
            <w:tcBorders>
              <w:top w:val="nil"/>
              <w:left w:val="nil"/>
              <w:bottom w:val="nil"/>
              <w:right w:val="nil"/>
            </w:tcBorders>
            <w:shd w:val="clear" w:color="auto" w:fill="auto"/>
            <w:hideMark/>
          </w:tcPr>
          <w:p w14:paraId="73ABDA76"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22E8E39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5B70FCE3"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-0.02</w:t>
            </w:r>
          </w:p>
        </w:tc>
        <w:tc>
          <w:tcPr>
            <w:tcW w:w="1485" w:type="dxa"/>
            <w:tcBorders>
              <w:top w:val="nil"/>
              <w:left w:val="nil"/>
              <w:bottom w:val="nil"/>
              <w:right w:val="nil"/>
            </w:tcBorders>
            <w:shd w:val="clear" w:color="auto" w:fill="auto"/>
            <w:hideMark/>
          </w:tcPr>
          <w:p w14:paraId="18A27E2A"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18</w:t>
            </w:r>
          </w:p>
        </w:tc>
        <w:tc>
          <w:tcPr>
            <w:tcW w:w="1617" w:type="dxa"/>
            <w:tcBorders>
              <w:top w:val="nil"/>
              <w:left w:val="nil"/>
              <w:bottom w:val="nil"/>
              <w:right w:val="nil"/>
            </w:tcBorders>
            <w:shd w:val="clear" w:color="auto" w:fill="auto"/>
            <w:hideMark/>
          </w:tcPr>
          <w:p w14:paraId="2CCEC1B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49780A87" w14:textId="77777777" w:rsidTr="00461909">
        <w:trPr>
          <w:trHeight w:val="290"/>
        </w:trPr>
        <w:tc>
          <w:tcPr>
            <w:tcW w:w="1408" w:type="dxa"/>
            <w:tcBorders>
              <w:top w:val="nil"/>
              <w:left w:val="nil"/>
              <w:bottom w:val="nil"/>
              <w:right w:val="nil"/>
            </w:tcBorders>
            <w:shd w:val="clear" w:color="auto" w:fill="auto"/>
            <w:hideMark/>
          </w:tcPr>
          <w:p w14:paraId="64AF44DB"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Lysim vul</w:t>
            </w:r>
          </w:p>
        </w:tc>
        <w:tc>
          <w:tcPr>
            <w:tcW w:w="1541" w:type="dxa"/>
            <w:tcBorders>
              <w:top w:val="nil"/>
              <w:left w:val="nil"/>
              <w:bottom w:val="nil"/>
              <w:right w:val="nil"/>
            </w:tcBorders>
            <w:shd w:val="clear" w:color="auto" w:fill="auto"/>
            <w:hideMark/>
          </w:tcPr>
          <w:p w14:paraId="32F16B2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72A8E96B"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550FB2CB"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0.22</w:t>
            </w:r>
          </w:p>
        </w:tc>
        <w:tc>
          <w:tcPr>
            <w:tcW w:w="1485" w:type="dxa"/>
            <w:tcBorders>
              <w:top w:val="nil"/>
              <w:left w:val="nil"/>
              <w:bottom w:val="nil"/>
              <w:right w:val="nil"/>
            </w:tcBorders>
            <w:shd w:val="clear" w:color="auto" w:fill="auto"/>
            <w:hideMark/>
          </w:tcPr>
          <w:p w14:paraId="564AF893"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15</w:t>
            </w:r>
          </w:p>
        </w:tc>
        <w:tc>
          <w:tcPr>
            <w:tcW w:w="1617" w:type="dxa"/>
            <w:tcBorders>
              <w:top w:val="nil"/>
              <w:left w:val="nil"/>
              <w:bottom w:val="nil"/>
              <w:right w:val="nil"/>
            </w:tcBorders>
            <w:shd w:val="clear" w:color="auto" w:fill="auto"/>
            <w:hideMark/>
          </w:tcPr>
          <w:p w14:paraId="152F0FA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7FF039F7" w14:textId="77777777" w:rsidTr="00461909">
        <w:trPr>
          <w:trHeight w:val="290"/>
        </w:trPr>
        <w:tc>
          <w:tcPr>
            <w:tcW w:w="1408" w:type="dxa"/>
            <w:tcBorders>
              <w:top w:val="nil"/>
              <w:left w:val="nil"/>
              <w:bottom w:val="nil"/>
              <w:right w:val="nil"/>
            </w:tcBorders>
            <w:shd w:val="clear" w:color="auto" w:fill="auto"/>
            <w:hideMark/>
          </w:tcPr>
          <w:p w14:paraId="1D38B1D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Lythr sal</w:t>
            </w:r>
          </w:p>
        </w:tc>
        <w:tc>
          <w:tcPr>
            <w:tcW w:w="1541" w:type="dxa"/>
            <w:tcBorders>
              <w:top w:val="nil"/>
              <w:left w:val="nil"/>
              <w:bottom w:val="nil"/>
              <w:right w:val="nil"/>
            </w:tcBorders>
            <w:shd w:val="clear" w:color="auto" w:fill="auto"/>
            <w:hideMark/>
          </w:tcPr>
          <w:p w14:paraId="230C3671"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269147A6"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2E76606E"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-0.08</w:t>
            </w:r>
          </w:p>
        </w:tc>
        <w:tc>
          <w:tcPr>
            <w:tcW w:w="1485" w:type="dxa"/>
            <w:tcBorders>
              <w:top w:val="nil"/>
              <w:left w:val="nil"/>
              <w:bottom w:val="nil"/>
              <w:right w:val="nil"/>
            </w:tcBorders>
            <w:shd w:val="clear" w:color="auto" w:fill="auto"/>
            <w:hideMark/>
          </w:tcPr>
          <w:p w14:paraId="0E5E2D7C"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12</w:t>
            </w:r>
          </w:p>
        </w:tc>
        <w:tc>
          <w:tcPr>
            <w:tcW w:w="1617" w:type="dxa"/>
            <w:tcBorders>
              <w:top w:val="nil"/>
              <w:left w:val="nil"/>
              <w:bottom w:val="nil"/>
              <w:right w:val="nil"/>
            </w:tcBorders>
            <w:shd w:val="clear" w:color="auto" w:fill="auto"/>
            <w:hideMark/>
          </w:tcPr>
          <w:p w14:paraId="4E03B98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2CBDABA7" w14:textId="77777777" w:rsidTr="00461909">
        <w:trPr>
          <w:trHeight w:val="290"/>
        </w:trPr>
        <w:tc>
          <w:tcPr>
            <w:tcW w:w="1408" w:type="dxa"/>
            <w:tcBorders>
              <w:top w:val="nil"/>
              <w:left w:val="nil"/>
              <w:bottom w:val="nil"/>
              <w:right w:val="nil"/>
            </w:tcBorders>
            <w:shd w:val="clear" w:color="auto" w:fill="auto"/>
            <w:hideMark/>
          </w:tcPr>
          <w:p w14:paraId="3DECAA1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Medic lup</w:t>
            </w:r>
          </w:p>
        </w:tc>
        <w:tc>
          <w:tcPr>
            <w:tcW w:w="1541" w:type="dxa"/>
            <w:tcBorders>
              <w:top w:val="nil"/>
              <w:left w:val="nil"/>
              <w:bottom w:val="nil"/>
              <w:right w:val="nil"/>
            </w:tcBorders>
            <w:shd w:val="clear" w:color="auto" w:fill="auto"/>
            <w:hideMark/>
          </w:tcPr>
          <w:p w14:paraId="3B46542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14182D0C"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7E84F20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-0.43</w:t>
            </w:r>
          </w:p>
        </w:tc>
        <w:tc>
          <w:tcPr>
            <w:tcW w:w="1485" w:type="dxa"/>
            <w:tcBorders>
              <w:top w:val="nil"/>
              <w:left w:val="nil"/>
              <w:bottom w:val="nil"/>
              <w:right w:val="nil"/>
            </w:tcBorders>
            <w:shd w:val="clear" w:color="auto" w:fill="auto"/>
            <w:hideMark/>
          </w:tcPr>
          <w:p w14:paraId="4D452FF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4</w:t>
            </w:r>
          </w:p>
        </w:tc>
        <w:tc>
          <w:tcPr>
            <w:tcW w:w="1617" w:type="dxa"/>
            <w:tcBorders>
              <w:top w:val="nil"/>
              <w:left w:val="nil"/>
              <w:bottom w:val="nil"/>
              <w:right w:val="nil"/>
            </w:tcBorders>
            <w:shd w:val="clear" w:color="auto" w:fill="auto"/>
            <w:hideMark/>
          </w:tcPr>
          <w:p w14:paraId="724DC64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2E4B7A94" w14:textId="77777777" w:rsidTr="00461909">
        <w:trPr>
          <w:trHeight w:val="290"/>
        </w:trPr>
        <w:tc>
          <w:tcPr>
            <w:tcW w:w="1408" w:type="dxa"/>
            <w:tcBorders>
              <w:top w:val="nil"/>
              <w:left w:val="nil"/>
              <w:bottom w:val="nil"/>
              <w:right w:val="nil"/>
            </w:tcBorders>
            <w:shd w:val="clear" w:color="auto" w:fill="auto"/>
            <w:hideMark/>
          </w:tcPr>
          <w:p w14:paraId="036EEF5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Medic sat</w:t>
            </w:r>
          </w:p>
        </w:tc>
        <w:tc>
          <w:tcPr>
            <w:tcW w:w="1541" w:type="dxa"/>
            <w:tcBorders>
              <w:top w:val="nil"/>
              <w:left w:val="nil"/>
              <w:bottom w:val="nil"/>
              <w:right w:val="nil"/>
            </w:tcBorders>
            <w:shd w:val="clear" w:color="auto" w:fill="auto"/>
            <w:hideMark/>
          </w:tcPr>
          <w:p w14:paraId="51E00BD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1B32CB90"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06B81D58"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-0.56</w:t>
            </w:r>
          </w:p>
        </w:tc>
        <w:tc>
          <w:tcPr>
            <w:tcW w:w="1485" w:type="dxa"/>
            <w:tcBorders>
              <w:top w:val="nil"/>
              <w:left w:val="nil"/>
              <w:bottom w:val="nil"/>
              <w:right w:val="nil"/>
            </w:tcBorders>
            <w:shd w:val="clear" w:color="auto" w:fill="auto"/>
            <w:hideMark/>
          </w:tcPr>
          <w:p w14:paraId="604A7E2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-41</w:t>
            </w:r>
          </w:p>
        </w:tc>
        <w:tc>
          <w:tcPr>
            <w:tcW w:w="1617" w:type="dxa"/>
            <w:tcBorders>
              <w:top w:val="nil"/>
              <w:left w:val="nil"/>
              <w:bottom w:val="nil"/>
              <w:right w:val="nil"/>
            </w:tcBorders>
            <w:shd w:val="clear" w:color="auto" w:fill="auto"/>
            <w:hideMark/>
          </w:tcPr>
          <w:p w14:paraId="24D58491"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51DF7889" w14:textId="77777777" w:rsidTr="00461909">
        <w:trPr>
          <w:trHeight w:val="290"/>
        </w:trPr>
        <w:tc>
          <w:tcPr>
            <w:tcW w:w="1408" w:type="dxa"/>
            <w:tcBorders>
              <w:top w:val="nil"/>
              <w:left w:val="nil"/>
              <w:bottom w:val="nil"/>
              <w:right w:val="nil"/>
            </w:tcBorders>
            <w:shd w:val="clear" w:color="auto" w:fill="auto"/>
            <w:hideMark/>
          </w:tcPr>
          <w:p w14:paraId="20AA59A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Melic uni</w:t>
            </w:r>
          </w:p>
        </w:tc>
        <w:tc>
          <w:tcPr>
            <w:tcW w:w="1541" w:type="dxa"/>
            <w:tcBorders>
              <w:top w:val="nil"/>
              <w:left w:val="nil"/>
              <w:bottom w:val="nil"/>
              <w:right w:val="nil"/>
            </w:tcBorders>
            <w:shd w:val="clear" w:color="auto" w:fill="auto"/>
            <w:hideMark/>
          </w:tcPr>
          <w:p w14:paraId="423F40D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0FA7C078"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318F63D5"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-0.04</w:t>
            </w:r>
          </w:p>
        </w:tc>
        <w:tc>
          <w:tcPr>
            <w:tcW w:w="1485" w:type="dxa"/>
            <w:tcBorders>
              <w:top w:val="nil"/>
              <w:left w:val="nil"/>
              <w:bottom w:val="nil"/>
              <w:right w:val="nil"/>
            </w:tcBorders>
            <w:shd w:val="clear" w:color="auto" w:fill="auto"/>
            <w:hideMark/>
          </w:tcPr>
          <w:p w14:paraId="64F5AA9C"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-6</w:t>
            </w:r>
          </w:p>
        </w:tc>
        <w:tc>
          <w:tcPr>
            <w:tcW w:w="1617" w:type="dxa"/>
            <w:tcBorders>
              <w:top w:val="nil"/>
              <w:left w:val="nil"/>
              <w:bottom w:val="nil"/>
              <w:right w:val="nil"/>
            </w:tcBorders>
            <w:shd w:val="clear" w:color="auto" w:fill="auto"/>
            <w:hideMark/>
          </w:tcPr>
          <w:p w14:paraId="3F9F0068"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0C0C9C15" w14:textId="77777777" w:rsidTr="00461909">
        <w:trPr>
          <w:trHeight w:val="290"/>
        </w:trPr>
        <w:tc>
          <w:tcPr>
            <w:tcW w:w="1408" w:type="dxa"/>
            <w:tcBorders>
              <w:top w:val="nil"/>
              <w:left w:val="nil"/>
              <w:bottom w:val="nil"/>
              <w:right w:val="nil"/>
            </w:tcBorders>
            <w:shd w:val="clear" w:color="auto" w:fill="auto"/>
            <w:hideMark/>
          </w:tcPr>
          <w:p w14:paraId="0520090C"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Menth aqu</w:t>
            </w:r>
          </w:p>
        </w:tc>
        <w:tc>
          <w:tcPr>
            <w:tcW w:w="1541" w:type="dxa"/>
            <w:tcBorders>
              <w:top w:val="nil"/>
              <w:left w:val="nil"/>
              <w:bottom w:val="nil"/>
              <w:right w:val="nil"/>
            </w:tcBorders>
            <w:shd w:val="clear" w:color="auto" w:fill="auto"/>
            <w:hideMark/>
          </w:tcPr>
          <w:p w14:paraId="3907CCB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7B44E9D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1DCB856B"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-0.11</w:t>
            </w:r>
          </w:p>
        </w:tc>
        <w:tc>
          <w:tcPr>
            <w:tcW w:w="1485" w:type="dxa"/>
            <w:tcBorders>
              <w:top w:val="nil"/>
              <w:left w:val="nil"/>
              <w:bottom w:val="nil"/>
              <w:right w:val="nil"/>
            </w:tcBorders>
            <w:shd w:val="clear" w:color="auto" w:fill="auto"/>
            <w:hideMark/>
          </w:tcPr>
          <w:p w14:paraId="23CA2939"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3</w:t>
            </w:r>
          </w:p>
        </w:tc>
        <w:tc>
          <w:tcPr>
            <w:tcW w:w="1617" w:type="dxa"/>
            <w:tcBorders>
              <w:top w:val="nil"/>
              <w:left w:val="nil"/>
              <w:bottom w:val="nil"/>
              <w:right w:val="nil"/>
            </w:tcBorders>
            <w:shd w:val="clear" w:color="auto" w:fill="auto"/>
            <w:hideMark/>
          </w:tcPr>
          <w:p w14:paraId="1D9C30E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28447265" w14:textId="77777777" w:rsidTr="00461909">
        <w:trPr>
          <w:trHeight w:val="290"/>
        </w:trPr>
        <w:tc>
          <w:tcPr>
            <w:tcW w:w="1408" w:type="dxa"/>
            <w:tcBorders>
              <w:top w:val="nil"/>
              <w:left w:val="nil"/>
              <w:bottom w:val="nil"/>
              <w:right w:val="nil"/>
            </w:tcBorders>
            <w:shd w:val="clear" w:color="auto" w:fill="auto"/>
            <w:hideMark/>
          </w:tcPr>
          <w:p w14:paraId="5ACC91C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Menth arv</w:t>
            </w:r>
          </w:p>
        </w:tc>
        <w:tc>
          <w:tcPr>
            <w:tcW w:w="1541" w:type="dxa"/>
            <w:tcBorders>
              <w:top w:val="nil"/>
              <w:left w:val="nil"/>
              <w:bottom w:val="nil"/>
              <w:right w:val="nil"/>
            </w:tcBorders>
            <w:shd w:val="clear" w:color="auto" w:fill="auto"/>
            <w:hideMark/>
          </w:tcPr>
          <w:p w14:paraId="7500F89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414EE598"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0ACADF8C"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-1.30</w:t>
            </w:r>
          </w:p>
        </w:tc>
        <w:tc>
          <w:tcPr>
            <w:tcW w:w="1485" w:type="dxa"/>
            <w:tcBorders>
              <w:top w:val="nil"/>
              <w:left w:val="nil"/>
              <w:bottom w:val="nil"/>
              <w:right w:val="nil"/>
            </w:tcBorders>
            <w:shd w:val="clear" w:color="auto" w:fill="auto"/>
            <w:hideMark/>
          </w:tcPr>
          <w:p w14:paraId="23EEC3D8"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-19</w:t>
            </w:r>
          </w:p>
        </w:tc>
        <w:tc>
          <w:tcPr>
            <w:tcW w:w="1617" w:type="dxa"/>
            <w:tcBorders>
              <w:top w:val="nil"/>
              <w:left w:val="nil"/>
              <w:bottom w:val="nil"/>
              <w:right w:val="nil"/>
            </w:tcBorders>
            <w:shd w:val="clear" w:color="auto" w:fill="auto"/>
            <w:hideMark/>
          </w:tcPr>
          <w:p w14:paraId="19DC01F9"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513A4518" w14:textId="77777777" w:rsidTr="00461909">
        <w:trPr>
          <w:trHeight w:val="290"/>
        </w:trPr>
        <w:tc>
          <w:tcPr>
            <w:tcW w:w="1408" w:type="dxa"/>
            <w:tcBorders>
              <w:top w:val="nil"/>
              <w:left w:val="nil"/>
              <w:bottom w:val="nil"/>
              <w:right w:val="nil"/>
            </w:tcBorders>
            <w:shd w:val="clear" w:color="auto" w:fill="auto"/>
            <w:hideMark/>
          </w:tcPr>
          <w:p w14:paraId="64E5445C"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Mercu per</w:t>
            </w:r>
          </w:p>
        </w:tc>
        <w:tc>
          <w:tcPr>
            <w:tcW w:w="1541" w:type="dxa"/>
            <w:tcBorders>
              <w:top w:val="nil"/>
              <w:left w:val="nil"/>
              <w:bottom w:val="nil"/>
              <w:right w:val="nil"/>
            </w:tcBorders>
            <w:shd w:val="clear" w:color="auto" w:fill="auto"/>
            <w:hideMark/>
          </w:tcPr>
          <w:p w14:paraId="4A7C7C0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24AFD78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08EB9FCC"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-0.65</w:t>
            </w:r>
          </w:p>
        </w:tc>
        <w:tc>
          <w:tcPr>
            <w:tcW w:w="1485" w:type="dxa"/>
            <w:tcBorders>
              <w:top w:val="nil"/>
              <w:left w:val="nil"/>
              <w:bottom w:val="nil"/>
              <w:right w:val="nil"/>
            </w:tcBorders>
            <w:shd w:val="clear" w:color="auto" w:fill="auto"/>
            <w:hideMark/>
          </w:tcPr>
          <w:p w14:paraId="525E1B77"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-7</w:t>
            </w:r>
          </w:p>
        </w:tc>
        <w:tc>
          <w:tcPr>
            <w:tcW w:w="1617" w:type="dxa"/>
            <w:tcBorders>
              <w:top w:val="nil"/>
              <w:left w:val="nil"/>
              <w:bottom w:val="nil"/>
              <w:right w:val="nil"/>
            </w:tcBorders>
            <w:shd w:val="clear" w:color="auto" w:fill="auto"/>
            <w:hideMark/>
          </w:tcPr>
          <w:p w14:paraId="7F509392"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decline</w:t>
            </w:r>
          </w:p>
        </w:tc>
      </w:tr>
      <w:tr w:rsidR="00A1583F" w:rsidRPr="00771072" w14:paraId="37859DE0" w14:textId="77777777" w:rsidTr="00461909">
        <w:trPr>
          <w:trHeight w:val="290"/>
        </w:trPr>
        <w:tc>
          <w:tcPr>
            <w:tcW w:w="1408" w:type="dxa"/>
            <w:tcBorders>
              <w:top w:val="nil"/>
              <w:left w:val="nil"/>
              <w:bottom w:val="nil"/>
              <w:right w:val="nil"/>
            </w:tcBorders>
            <w:shd w:val="clear" w:color="auto" w:fill="auto"/>
            <w:hideMark/>
          </w:tcPr>
          <w:p w14:paraId="437989B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Miliu eff</w:t>
            </w:r>
          </w:p>
        </w:tc>
        <w:tc>
          <w:tcPr>
            <w:tcW w:w="1541" w:type="dxa"/>
            <w:tcBorders>
              <w:top w:val="nil"/>
              <w:left w:val="nil"/>
              <w:bottom w:val="nil"/>
              <w:right w:val="nil"/>
            </w:tcBorders>
            <w:shd w:val="clear" w:color="auto" w:fill="auto"/>
            <w:hideMark/>
          </w:tcPr>
          <w:p w14:paraId="28A48C0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4B9C562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up</w:t>
            </w:r>
          </w:p>
        </w:tc>
        <w:tc>
          <w:tcPr>
            <w:tcW w:w="1393" w:type="dxa"/>
            <w:tcBorders>
              <w:top w:val="nil"/>
              <w:left w:val="nil"/>
              <w:bottom w:val="nil"/>
              <w:right w:val="nil"/>
            </w:tcBorders>
            <w:shd w:val="clear" w:color="auto" w:fill="auto"/>
            <w:hideMark/>
          </w:tcPr>
          <w:p w14:paraId="47A33605"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0.31</w:t>
            </w:r>
          </w:p>
        </w:tc>
        <w:tc>
          <w:tcPr>
            <w:tcW w:w="1485" w:type="dxa"/>
            <w:tcBorders>
              <w:top w:val="nil"/>
              <w:left w:val="nil"/>
              <w:bottom w:val="nil"/>
              <w:right w:val="nil"/>
            </w:tcBorders>
            <w:shd w:val="clear" w:color="auto" w:fill="auto"/>
            <w:hideMark/>
          </w:tcPr>
          <w:p w14:paraId="5B5C3BB3"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w:t>
            </w:r>
          </w:p>
        </w:tc>
        <w:tc>
          <w:tcPr>
            <w:tcW w:w="1617" w:type="dxa"/>
            <w:tcBorders>
              <w:top w:val="nil"/>
              <w:left w:val="nil"/>
              <w:bottom w:val="nil"/>
              <w:right w:val="nil"/>
            </w:tcBorders>
            <w:shd w:val="clear" w:color="auto" w:fill="auto"/>
            <w:hideMark/>
          </w:tcPr>
          <w:p w14:paraId="7C6B32B7"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20DB2389" w14:textId="77777777" w:rsidTr="00461909">
        <w:trPr>
          <w:trHeight w:val="290"/>
        </w:trPr>
        <w:tc>
          <w:tcPr>
            <w:tcW w:w="1408" w:type="dxa"/>
            <w:tcBorders>
              <w:top w:val="nil"/>
              <w:left w:val="nil"/>
              <w:bottom w:val="nil"/>
              <w:right w:val="nil"/>
            </w:tcBorders>
            <w:shd w:val="clear" w:color="auto" w:fill="auto"/>
            <w:hideMark/>
          </w:tcPr>
          <w:p w14:paraId="1C067CE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Moehr tri</w:t>
            </w:r>
          </w:p>
        </w:tc>
        <w:tc>
          <w:tcPr>
            <w:tcW w:w="1541" w:type="dxa"/>
            <w:tcBorders>
              <w:top w:val="nil"/>
              <w:left w:val="nil"/>
              <w:bottom w:val="nil"/>
              <w:right w:val="nil"/>
            </w:tcBorders>
            <w:shd w:val="clear" w:color="auto" w:fill="auto"/>
            <w:hideMark/>
          </w:tcPr>
          <w:p w14:paraId="3FF2A4A7"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203" w:type="dxa"/>
            <w:tcBorders>
              <w:top w:val="nil"/>
              <w:left w:val="nil"/>
              <w:bottom w:val="nil"/>
              <w:right w:val="nil"/>
            </w:tcBorders>
            <w:shd w:val="clear" w:color="auto" w:fill="auto"/>
            <w:hideMark/>
          </w:tcPr>
          <w:p w14:paraId="5AA3625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4901D03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-0.40</w:t>
            </w:r>
          </w:p>
        </w:tc>
        <w:tc>
          <w:tcPr>
            <w:tcW w:w="1485" w:type="dxa"/>
            <w:tcBorders>
              <w:top w:val="nil"/>
              <w:left w:val="nil"/>
              <w:bottom w:val="nil"/>
              <w:right w:val="nil"/>
            </w:tcBorders>
            <w:shd w:val="clear" w:color="auto" w:fill="auto"/>
            <w:hideMark/>
          </w:tcPr>
          <w:p w14:paraId="659CE767"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-15</w:t>
            </w:r>
          </w:p>
        </w:tc>
        <w:tc>
          <w:tcPr>
            <w:tcW w:w="1617" w:type="dxa"/>
            <w:tcBorders>
              <w:top w:val="nil"/>
              <w:left w:val="nil"/>
              <w:bottom w:val="nil"/>
              <w:right w:val="nil"/>
            </w:tcBorders>
            <w:shd w:val="clear" w:color="auto" w:fill="auto"/>
            <w:hideMark/>
          </w:tcPr>
          <w:p w14:paraId="4F66411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0868D170" w14:textId="77777777" w:rsidTr="00461909">
        <w:trPr>
          <w:trHeight w:val="290"/>
        </w:trPr>
        <w:tc>
          <w:tcPr>
            <w:tcW w:w="1408" w:type="dxa"/>
            <w:tcBorders>
              <w:top w:val="nil"/>
              <w:left w:val="nil"/>
              <w:bottom w:val="nil"/>
              <w:right w:val="nil"/>
            </w:tcBorders>
            <w:shd w:val="clear" w:color="auto" w:fill="auto"/>
            <w:hideMark/>
          </w:tcPr>
          <w:p w14:paraId="11EF0A00"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Myoso arv</w:t>
            </w:r>
          </w:p>
        </w:tc>
        <w:tc>
          <w:tcPr>
            <w:tcW w:w="1541" w:type="dxa"/>
            <w:tcBorders>
              <w:top w:val="nil"/>
              <w:left w:val="nil"/>
              <w:bottom w:val="nil"/>
              <w:right w:val="nil"/>
            </w:tcBorders>
            <w:shd w:val="clear" w:color="auto" w:fill="auto"/>
            <w:hideMark/>
          </w:tcPr>
          <w:p w14:paraId="1A5F6391"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up</w:t>
            </w:r>
          </w:p>
        </w:tc>
        <w:tc>
          <w:tcPr>
            <w:tcW w:w="1203" w:type="dxa"/>
            <w:tcBorders>
              <w:top w:val="nil"/>
              <w:left w:val="nil"/>
              <w:bottom w:val="nil"/>
              <w:right w:val="nil"/>
            </w:tcBorders>
            <w:shd w:val="clear" w:color="auto" w:fill="auto"/>
            <w:hideMark/>
          </w:tcPr>
          <w:p w14:paraId="587B62A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up</w:t>
            </w:r>
          </w:p>
        </w:tc>
        <w:tc>
          <w:tcPr>
            <w:tcW w:w="1393" w:type="dxa"/>
            <w:tcBorders>
              <w:top w:val="nil"/>
              <w:left w:val="nil"/>
              <w:bottom w:val="nil"/>
              <w:right w:val="nil"/>
            </w:tcBorders>
            <w:shd w:val="clear" w:color="auto" w:fill="auto"/>
            <w:hideMark/>
          </w:tcPr>
          <w:p w14:paraId="10857F1C"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-0.34</w:t>
            </w:r>
          </w:p>
        </w:tc>
        <w:tc>
          <w:tcPr>
            <w:tcW w:w="1485" w:type="dxa"/>
            <w:tcBorders>
              <w:top w:val="nil"/>
              <w:left w:val="nil"/>
              <w:bottom w:val="nil"/>
              <w:right w:val="nil"/>
            </w:tcBorders>
            <w:shd w:val="clear" w:color="auto" w:fill="auto"/>
            <w:hideMark/>
          </w:tcPr>
          <w:p w14:paraId="6C6A1D1A"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w:t>
            </w:r>
          </w:p>
        </w:tc>
        <w:tc>
          <w:tcPr>
            <w:tcW w:w="1617" w:type="dxa"/>
            <w:tcBorders>
              <w:top w:val="nil"/>
              <w:left w:val="nil"/>
              <w:bottom w:val="nil"/>
              <w:right w:val="nil"/>
            </w:tcBorders>
            <w:shd w:val="clear" w:color="auto" w:fill="auto"/>
            <w:hideMark/>
          </w:tcPr>
          <w:p w14:paraId="3DEB56AC"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6D23982E" w14:textId="77777777" w:rsidTr="00461909">
        <w:trPr>
          <w:trHeight w:val="290"/>
        </w:trPr>
        <w:tc>
          <w:tcPr>
            <w:tcW w:w="1408" w:type="dxa"/>
            <w:tcBorders>
              <w:top w:val="nil"/>
              <w:left w:val="nil"/>
              <w:bottom w:val="nil"/>
              <w:right w:val="nil"/>
            </w:tcBorders>
            <w:shd w:val="clear" w:color="auto" w:fill="auto"/>
            <w:hideMark/>
          </w:tcPr>
          <w:p w14:paraId="38377E12"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Myoso ram</w:t>
            </w:r>
          </w:p>
        </w:tc>
        <w:tc>
          <w:tcPr>
            <w:tcW w:w="1541" w:type="dxa"/>
            <w:tcBorders>
              <w:top w:val="nil"/>
              <w:left w:val="nil"/>
              <w:bottom w:val="nil"/>
              <w:right w:val="nil"/>
            </w:tcBorders>
            <w:shd w:val="clear" w:color="auto" w:fill="auto"/>
            <w:hideMark/>
          </w:tcPr>
          <w:p w14:paraId="43EC3DD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590D8858"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773481F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0.11</w:t>
            </w:r>
          </w:p>
        </w:tc>
        <w:tc>
          <w:tcPr>
            <w:tcW w:w="1485" w:type="dxa"/>
            <w:tcBorders>
              <w:top w:val="nil"/>
              <w:left w:val="nil"/>
              <w:bottom w:val="nil"/>
              <w:right w:val="nil"/>
            </w:tcBorders>
            <w:shd w:val="clear" w:color="auto" w:fill="auto"/>
            <w:hideMark/>
          </w:tcPr>
          <w:p w14:paraId="346BC7F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-14</w:t>
            </w:r>
          </w:p>
        </w:tc>
        <w:tc>
          <w:tcPr>
            <w:tcW w:w="1617" w:type="dxa"/>
            <w:tcBorders>
              <w:top w:val="nil"/>
              <w:left w:val="nil"/>
              <w:bottom w:val="nil"/>
              <w:right w:val="nil"/>
            </w:tcBorders>
            <w:shd w:val="clear" w:color="auto" w:fill="auto"/>
            <w:hideMark/>
          </w:tcPr>
          <w:p w14:paraId="25E213F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21889D92" w14:textId="77777777" w:rsidTr="00461909">
        <w:trPr>
          <w:trHeight w:val="290"/>
        </w:trPr>
        <w:tc>
          <w:tcPr>
            <w:tcW w:w="1408" w:type="dxa"/>
            <w:tcBorders>
              <w:top w:val="nil"/>
              <w:left w:val="nil"/>
              <w:bottom w:val="nil"/>
              <w:right w:val="nil"/>
            </w:tcBorders>
            <w:shd w:val="clear" w:color="auto" w:fill="auto"/>
            <w:hideMark/>
          </w:tcPr>
          <w:p w14:paraId="09920D2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Narci hyb</w:t>
            </w:r>
          </w:p>
        </w:tc>
        <w:tc>
          <w:tcPr>
            <w:tcW w:w="1541" w:type="dxa"/>
            <w:tcBorders>
              <w:top w:val="nil"/>
              <w:left w:val="nil"/>
              <w:bottom w:val="nil"/>
              <w:right w:val="nil"/>
            </w:tcBorders>
            <w:shd w:val="clear" w:color="auto" w:fill="auto"/>
            <w:hideMark/>
          </w:tcPr>
          <w:p w14:paraId="431069E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67BC056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up</w:t>
            </w:r>
          </w:p>
        </w:tc>
        <w:tc>
          <w:tcPr>
            <w:tcW w:w="1393" w:type="dxa"/>
            <w:tcBorders>
              <w:top w:val="nil"/>
              <w:left w:val="nil"/>
              <w:bottom w:val="nil"/>
              <w:right w:val="nil"/>
            </w:tcBorders>
            <w:shd w:val="clear" w:color="auto" w:fill="auto"/>
            <w:hideMark/>
          </w:tcPr>
          <w:p w14:paraId="33293B7B"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485" w:type="dxa"/>
            <w:tcBorders>
              <w:top w:val="nil"/>
              <w:left w:val="nil"/>
              <w:bottom w:val="nil"/>
              <w:right w:val="nil"/>
            </w:tcBorders>
            <w:shd w:val="clear" w:color="auto" w:fill="auto"/>
            <w:hideMark/>
          </w:tcPr>
          <w:p w14:paraId="4FDBB473"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61</w:t>
            </w:r>
          </w:p>
        </w:tc>
        <w:tc>
          <w:tcPr>
            <w:tcW w:w="1617" w:type="dxa"/>
            <w:tcBorders>
              <w:top w:val="nil"/>
              <w:left w:val="nil"/>
              <w:bottom w:val="nil"/>
              <w:right w:val="nil"/>
            </w:tcBorders>
            <w:shd w:val="clear" w:color="auto" w:fill="auto"/>
            <w:hideMark/>
          </w:tcPr>
          <w:p w14:paraId="3AA686A8"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43B911D1" w14:textId="77777777" w:rsidTr="00461909">
        <w:trPr>
          <w:trHeight w:val="290"/>
        </w:trPr>
        <w:tc>
          <w:tcPr>
            <w:tcW w:w="1408" w:type="dxa"/>
            <w:tcBorders>
              <w:top w:val="nil"/>
              <w:left w:val="nil"/>
              <w:bottom w:val="nil"/>
              <w:right w:val="nil"/>
            </w:tcBorders>
            <w:shd w:val="clear" w:color="auto" w:fill="auto"/>
            <w:hideMark/>
          </w:tcPr>
          <w:p w14:paraId="1111A8E8"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Necta sco</w:t>
            </w:r>
          </w:p>
        </w:tc>
        <w:tc>
          <w:tcPr>
            <w:tcW w:w="1541" w:type="dxa"/>
            <w:tcBorders>
              <w:top w:val="nil"/>
              <w:left w:val="nil"/>
              <w:bottom w:val="nil"/>
              <w:right w:val="nil"/>
            </w:tcBorders>
            <w:shd w:val="clear" w:color="auto" w:fill="auto"/>
            <w:hideMark/>
          </w:tcPr>
          <w:p w14:paraId="6D898EF7"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513E8CE5"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67B00E12"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485" w:type="dxa"/>
            <w:tcBorders>
              <w:top w:val="nil"/>
              <w:left w:val="nil"/>
              <w:bottom w:val="nil"/>
              <w:right w:val="nil"/>
            </w:tcBorders>
            <w:shd w:val="clear" w:color="auto" w:fill="auto"/>
            <w:hideMark/>
          </w:tcPr>
          <w:p w14:paraId="6818C36B"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617" w:type="dxa"/>
            <w:tcBorders>
              <w:top w:val="nil"/>
              <w:left w:val="nil"/>
              <w:bottom w:val="nil"/>
              <w:right w:val="nil"/>
            </w:tcBorders>
            <w:shd w:val="clear" w:color="auto" w:fill="auto"/>
            <w:hideMark/>
          </w:tcPr>
          <w:p w14:paraId="190DDBE1"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r>
      <w:tr w:rsidR="00A1583F" w:rsidRPr="00771072" w14:paraId="441D73B2" w14:textId="77777777" w:rsidTr="00461909">
        <w:trPr>
          <w:trHeight w:val="290"/>
        </w:trPr>
        <w:tc>
          <w:tcPr>
            <w:tcW w:w="1408" w:type="dxa"/>
            <w:tcBorders>
              <w:top w:val="nil"/>
              <w:left w:val="nil"/>
              <w:bottom w:val="nil"/>
              <w:right w:val="nil"/>
            </w:tcBorders>
            <w:shd w:val="clear" w:color="auto" w:fill="auto"/>
            <w:hideMark/>
          </w:tcPr>
          <w:p w14:paraId="2DED58EB"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Odont ver</w:t>
            </w:r>
          </w:p>
        </w:tc>
        <w:tc>
          <w:tcPr>
            <w:tcW w:w="1541" w:type="dxa"/>
            <w:tcBorders>
              <w:top w:val="nil"/>
              <w:left w:val="nil"/>
              <w:bottom w:val="nil"/>
              <w:right w:val="nil"/>
            </w:tcBorders>
            <w:shd w:val="clear" w:color="auto" w:fill="auto"/>
            <w:hideMark/>
          </w:tcPr>
          <w:p w14:paraId="0578E89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0A80C68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094DB7D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-0.46</w:t>
            </w:r>
          </w:p>
        </w:tc>
        <w:tc>
          <w:tcPr>
            <w:tcW w:w="1485" w:type="dxa"/>
            <w:tcBorders>
              <w:top w:val="nil"/>
              <w:left w:val="nil"/>
              <w:bottom w:val="nil"/>
              <w:right w:val="nil"/>
            </w:tcBorders>
            <w:shd w:val="clear" w:color="auto" w:fill="auto"/>
            <w:hideMark/>
          </w:tcPr>
          <w:p w14:paraId="05925175"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3</w:t>
            </w:r>
          </w:p>
        </w:tc>
        <w:tc>
          <w:tcPr>
            <w:tcW w:w="1617" w:type="dxa"/>
            <w:tcBorders>
              <w:top w:val="nil"/>
              <w:left w:val="nil"/>
              <w:bottom w:val="nil"/>
              <w:right w:val="nil"/>
            </w:tcBorders>
            <w:shd w:val="clear" w:color="auto" w:fill="auto"/>
            <w:hideMark/>
          </w:tcPr>
          <w:p w14:paraId="594B9845"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588AA570" w14:textId="77777777" w:rsidTr="00461909">
        <w:trPr>
          <w:trHeight w:val="290"/>
        </w:trPr>
        <w:tc>
          <w:tcPr>
            <w:tcW w:w="1408" w:type="dxa"/>
            <w:tcBorders>
              <w:top w:val="nil"/>
              <w:left w:val="nil"/>
              <w:bottom w:val="nil"/>
              <w:right w:val="nil"/>
            </w:tcBorders>
            <w:shd w:val="clear" w:color="auto" w:fill="auto"/>
            <w:hideMark/>
          </w:tcPr>
          <w:p w14:paraId="38EC4B5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Ononi rep</w:t>
            </w:r>
          </w:p>
        </w:tc>
        <w:tc>
          <w:tcPr>
            <w:tcW w:w="1541" w:type="dxa"/>
            <w:tcBorders>
              <w:top w:val="nil"/>
              <w:left w:val="nil"/>
              <w:bottom w:val="nil"/>
              <w:right w:val="nil"/>
            </w:tcBorders>
            <w:shd w:val="clear" w:color="auto" w:fill="auto"/>
            <w:hideMark/>
          </w:tcPr>
          <w:p w14:paraId="5C12C34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56DAA554"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1D05713E"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-0.45</w:t>
            </w:r>
          </w:p>
        </w:tc>
        <w:tc>
          <w:tcPr>
            <w:tcW w:w="1485" w:type="dxa"/>
            <w:tcBorders>
              <w:top w:val="nil"/>
              <w:left w:val="nil"/>
              <w:bottom w:val="nil"/>
              <w:right w:val="nil"/>
            </w:tcBorders>
            <w:shd w:val="clear" w:color="auto" w:fill="auto"/>
            <w:hideMark/>
          </w:tcPr>
          <w:p w14:paraId="74D6164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-8</w:t>
            </w:r>
          </w:p>
        </w:tc>
        <w:tc>
          <w:tcPr>
            <w:tcW w:w="1617" w:type="dxa"/>
            <w:tcBorders>
              <w:top w:val="nil"/>
              <w:left w:val="nil"/>
              <w:bottom w:val="nil"/>
              <w:right w:val="nil"/>
            </w:tcBorders>
            <w:shd w:val="clear" w:color="auto" w:fill="auto"/>
            <w:hideMark/>
          </w:tcPr>
          <w:p w14:paraId="5422DD25"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7BDEFC62" w14:textId="77777777" w:rsidTr="00461909">
        <w:trPr>
          <w:trHeight w:val="290"/>
        </w:trPr>
        <w:tc>
          <w:tcPr>
            <w:tcW w:w="1408" w:type="dxa"/>
            <w:tcBorders>
              <w:top w:val="nil"/>
              <w:left w:val="nil"/>
              <w:bottom w:val="nil"/>
              <w:right w:val="nil"/>
            </w:tcBorders>
            <w:shd w:val="clear" w:color="auto" w:fill="auto"/>
            <w:hideMark/>
          </w:tcPr>
          <w:p w14:paraId="59F9A116"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Ophio vul</w:t>
            </w:r>
          </w:p>
        </w:tc>
        <w:tc>
          <w:tcPr>
            <w:tcW w:w="1541" w:type="dxa"/>
            <w:tcBorders>
              <w:top w:val="nil"/>
              <w:left w:val="nil"/>
              <w:bottom w:val="nil"/>
              <w:right w:val="nil"/>
            </w:tcBorders>
            <w:shd w:val="clear" w:color="auto" w:fill="auto"/>
            <w:hideMark/>
          </w:tcPr>
          <w:p w14:paraId="58A5BC4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6935EB14"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548849F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0.72</w:t>
            </w:r>
          </w:p>
        </w:tc>
        <w:tc>
          <w:tcPr>
            <w:tcW w:w="1485" w:type="dxa"/>
            <w:tcBorders>
              <w:top w:val="nil"/>
              <w:left w:val="nil"/>
              <w:bottom w:val="nil"/>
              <w:right w:val="nil"/>
            </w:tcBorders>
            <w:shd w:val="clear" w:color="auto" w:fill="auto"/>
            <w:hideMark/>
          </w:tcPr>
          <w:p w14:paraId="0B8956B4"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w:t>
            </w:r>
          </w:p>
        </w:tc>
        <w:tc>
          <w:tcPr>
            <w:tcW w:w="1617" w:type="dxa"/>
            <w:tcBorders>
              <w:top w:val="nil"/>
              <w:left w:val="nil"/>
              <w:bottom w:val="nil"/>
              <w:right w:val="nil"/>
            </w:tcBorders>
            <w:shd w:val="clear" w:color="auto" w:fill="auto"/>
            <w:hideMark/>
          </w:tcPr>
          <w:p w14:paraId="2ECFFB0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2CEEF15B" w14:textId="77777777" w:rsidTr="00461909">
        <w:trPr>
          <w:trHeight w:val="290"/>
        </w:trPr>
        <w:tc>
          <w:tcPr>
            <w:tcW w:w="1408" w:type="dxa"/>
            <w:tcBorders>
              <w:top w:val="nil"/>
              <w:left w:val="nil"/>
              <w:bottom w:val="nil"/>
              <w:right w:val="nil"/>
            </w:tcBorders>
            <w:shd w:val="clear" w:color="auto" w:fill="auto"/>
            <w:hideMark/>
          </w:tcPr>
          <w:p w14:paraId="34853390"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Orchi sp</w:t>
            </w:r>
          </w:p>
        </w:tc>
        <w:tc>
          <w:tcPr>
            <w:tcW w:w="1541" w:type="dxa"/>
            <w:tcBorders>
              <w:top w:val="nil"/>
              <w:left w:val="nil"/>
              <w:bottom w:val="nil"/>
              <w:right w:val="nil"/>
            </w:tcBorders>
            <w:shd w:val="clear" w:color="auto" w:fill="auto"/>
            <w:hideMark/>
          </w:tcPr>
          <w:p w14:paraId="7517EDC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320AF78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69C64A3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485" w:type="dxa"/>
            <w:tcBorders>
              <w:top w:val="nil"/>
              <w:left w:val="nil"/>
              <w:bottom w:val="nil"/>
              <w:right w:val="nil"/>
            </w:tcBorders>
            <w:shd w:val="clear" w:color="auto" w:fill="auto"/>
            <w:hideMark/>
          </w:tcPr>
          <w:p w14:paraId="7719C97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-22</w:t>
            </w:r>
          </w:p>
        </w:tc>
        <w:tc>
          <w:tcPr>
            <w:tcW w:w="1617" w:type="dxa"/>
            <w:tcBorders>
              <w:top w:val="nil"/>
              <w:left w:val="nil"/>
              <w:bottom w:val="nil"/>
              <w:right w:val="nil"/>
            </w:tcBorders>
            <w:shd w:val="clear" w:color="auto" w:fill="auto"/>
            <w:hideMark/>
          </w:tcPr>
          <w:p w14:paraId="3353B261"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7E36C842" w14:textId="77777777" w:rsidTr="00461909">
        <w:trPr>
          <w:trHeight w:val="290"/>
        </w:trPr>
        <w:tc>
          <w:tcPr>
            <w:tcW w:w="1408" w:type="dxa"/>
            <w:tcBorders>
              <w:top w:val="nil"/>
              <w:left w:val="nil"/>
              <w:bottom w:val="nil"/>
              <w:right w:val="nil"/>
            </w:tcBorders>
            <w:shd w:val="clear" w:color="auto" w:fill="auto"/>
            <w:hideMark/>
          </w:tcPr>
          <w:p w14:paraId="65ADF9C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Origa vul</w:t>
            </w:r>
          </w:p>
        </w:tc>
        <w:tc>
          <w:tcPr>
            <w:tcW w:w="1541" w:type="dxa"/>
            <w:tcBorders>
              <w:top w:val="nil"/>
              <w:left w:val="nil"/>
              <w:bottom w:val="nil"/>
              <w:right w:val="nil"/>
            </w:tcBorders>
            <w:shd w:val="clear" w:color="auto" w:fill="auto"/>
            <w:hideMark/>
          </w:tcPr>
          <w:p w14:paraId="5E548A08"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6C4031F7"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75C9C17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-0.10</w:t>
            </w:r>
          </w:p>
        </w:tc>
        <w:tc>
          <w:tcPr>
            <w:tcW w:w="1485" w:type="dxa"/>
            <w:tcBorders>
              <w:top w:val="nil"/>
              <w:left w:val="nil"/>
              <w:bottom w:val="nil"/>
              <w:right w:val="nil"/>
            </w:tcBorders>
            <w:shd w:val="clear" w:color="auto" w:fill="auto"/>
            <w:hideMark/>
          </w:tcPr>
          <w:p w14:paraId="58110D3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w:t>
            </w:r>
          </w:p>
        </w:tc>
        <w:tc>
          <w:tcPr>
            <w:tcW w:w="1617" w:type="dxa"/>
            <w:tcBorders>
              <w:top w:val="nil"/>
              <w:left w:val="nil"/>
              <w:bottom w:val="nil"/>
              <w:right w:val="nil"/>
            </w:tcBorders>
            <w:shd w:val="clear" w:color="auto" w:fill="auto"/>
            <w:hideMark/>
          </w:tcPr>
          <w:p w14:paraId="2134B5F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0C3899AC" w14:textId="77777777" w:rsidTr="00461909">
        <w:trPr>
          <w:trHeight w:val="290"/>
        </w:trPr>
        <w:tc>
          <w:tcPr>
            <w:tcW w:w="1408" w:type="dxa"/>
            <w:tcBorders>
              <w:top w:val="nil"/>
              <w:left w:val="nil"/>
              <w:bottom w:val="nil"/>
              <w:right w:val="nil"/>
            </w:tcBorders>
            <w:shd w:val="clear" w:color="auto" w:fill="auto"/>
            <w:hideMark/>
          </w:tcPr>
          <w:p w14:paraId="16AD76E7"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Oxali ace</w:t>
            </w:r>
          </w:p>
        </w:tc>
        <w:tc>
          <w:tcPr>
            <w:tcW w:w="1541" w:type="dxa"/>
            <w:tcBorders>
              <w:top w:val="nil"/>
              <w:left w:val="nil"/>
              <w:bottom w:val="nil"/>
              <w:right w:val="nil"/>
            </w:tcBorders>
            <w:shd w:val="clear" w:color="auto" w:fill="auto"/>
            <w:hideMark/>
          </w:tcPr>
          <w:p w14:paraId="17B73730"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6ACCF9E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549C58C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-0.74</w:t>
            </w:r>
          </w:p>
        </w:tc>
        <w:tc>
          <w:tcPr>
            <w:tcW w:w="1485" w:type="dxa"/>
            <w:tcBorders>
              <w:top w:val="nil"/>
              <w:left w:val="nil"/>
              <w:bottom w:val="nil"/>
              <w:right w:val="nil"/>
            </w:tcBorders>
            <w:shd w:val="clear" w:color="auto" w:fill="auto"/>
            <w:hideMark/>
          </w:tcPr>
          <w:p w14:paraId="0D07A5B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-5</w:t>
            </w:r>
          </w:p>
        </w:tc>
        <w:tc>
          <w:tcPr>
            <w:tcW w:w="1617" w:type="dxa"/>
            <w:tcBorders>
              <w:top w:val="nil"/>
              <w:left w:val="nil"/>
              <w:bottom w:val="nil"/>
              <w:right w:val="nil"/>
            </w:tcBorders>
            <w:shd w:val="clear" w:color="auto" w:fill="auto"/>
            <w:hideMark/>
          </w:tcPr>
          <w:p w14:paraId="796E0166"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increase</w:t>
            </w:r>
          </w:p>
        </w:tc>
      </w:tr>
      <w:tr w:rsidR="00A1583F" w:rsidRPr="00771072" w14:paraId="4EF122A1" w14:textId="77777777" w:rsidTr="00461909">
        <w:trPr>
          <w:trHeight w:val="290"/>
        </w:trPr>
        <w:tc>
          <w:tcPr>
            <w:tcW w:w="1408" w:type="dxa"/>
            <w:tcBorders>
              <w:top w:val="nil"/>
              <w:left w:val="nil"/>
              <w:bottom w:val="nil"/>
              <w:right w:val="nil"/>
            </w:tcBorders>
            <w:shd w:val="clear" w:color="auto" w:fill="auto"/>
            <w:hideMark/>
          </w:tcPr>
          <w:p w14:paraId="726C1973"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Paris qua</w:t>
            </w:r>
          </w:p>
        </w:tc>
        <w:tc>
          <w:tcPr>
            <w:tcW w:w="1541" w:type="dxa"/>
            <w:tcBorders>
              <w:top w:val="nil"/>
              <w:left w:val="nil"/>
              <w:bottom w:val="nil"/>
              <w:right w:val="nil"/>
            </w:tcBorders>
            <w:shd w:val="clear" w:color="auto" w:fill="auto"/>
            <w:hideMark/>
          </w:tcPr>
          <w:p w14:paraId="381932E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39C3D2D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287D5289"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-0.68</w:t>
            </w:r>
          </w:p>
        </w:tc>
        <w:tc>
          <w:tcPr>
            <w:tcW w:w="1485" w:type="dxa"/>
            <w:tcBorders>
              <w:top w:val="nil"/>
              <w:left w:val="nil"/>
              <w:bottom w:val="nil"/>
              <w:right w:val="nil"/>
            </w:tcBorders>
            <w:shd w:val="clear" w:color="auto" w:fill="auto"/>
            <w:hideMark/>
          </w:tcPr>
          <w:p w14:paraId="6AD41AF9"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c>
          <w:tcPr>
            <w:tcW w:w="1617" w:type="dxa"/>
            <w:tcBorders>
              <w:top w:val="nil"/>
              <w:left w:val="nil"/>
              <w:bottom w:val="nil"/>
              <w:right w:val="nil"/>
            </w:tcBorders>
            <w:shd w:val="clear" w:color="auto" w:fill="auto"/>
            <w:hideMark/>
          </w:tcPr>
          <w:p w14:paraId="661BAE0D"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r>
      <w:tr w:rsidR="00A1583F" w:rsidRPr="00771072" w14:paraId="09B4EE4F" w14:textId="77777777" w:rsidTr="00461909">
        <w:trPr>
          <w:trHeight w:val="290"/>
        </w:trPr>
        <w:tc>
          <w:tcPr>
            <w:tcW w:w="1408" w:type="dxa"/>
            <w:tcBorders>
              <w:top w:val="nil"/>
              <w:left w:val="nil"/>
              <w:bottom w:val="nil"/>
              <w:right w:val="nil"/>
            </w:tcBorders>
            <w:shd w:val="clear" w:color="auto" w:fill="auto"/>
            <w:hideMark/>
          </w:tcPr>
          <w:p w14:paraId="13CA68A3"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Pasti sat</w:t>
            </w:r>
          </w:p>
        </w:tc>
        <w:tc>
          <w:tcPr>
            <w:tcW w:w="1541" w:type="dxa"/>
            <w:tcBorders>
              <w:top w:val="nil"/>
              <w:left w:val="nil"/>
              <w:bottom w:val="nil"/>
              <w:right w:val="nil"/>
            </w:tcBorders>
            <w:shd w:val="clear" w:color="auto" w:fill="auto"/>
            <w:hideMark/>
          </w:tcPr>
          <w:p w14:paraId="571CE92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0B28DF33"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3A076831"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-0.39</w:t>
            </w:r>
          </w:p>
        </w:tc>
        <w:tc>
          <w:tcPr>
            <w:tcW w:w="1485" w:type="dxa"/>
            <w:tcBorders>
              <w:top w:val="nil"/>
              <w:left w:val="nil"/>
              <w:bottom w:val="nil"/>
              <w:right w:val="nil"/>
            </w:tcBorders>
            <w:shd w:val="clear" w:color="auto" w:fill="auto"/>
            <w:hideMark/>
          </w:tcPr>
          <w:p w14:paraId="4934F04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-24</w:t>
            </w:r>
          </w:p>
        </w:tc>
        <w:tc>
          <w:tcPr>
            <w:tcW w:w="1617" w:type="dxa"/>
            <w:tcBorders>
              <w:top w:val="nil"/>
              <w:left w:val="nil"/>
              <w:bottom w:val="nil"/>
              <w:right w:val="nil"/>
            </w:tcBorders>
            <w:shd w:val="clear" w:color="auto" w:fill="auto"/>
            <w:hideMark/>
          </w:tcPr>
          <w:p w14:paraId="0EF28A6B"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68A2E95D" w14:textId="77777777" w:rsidTr="00461909">
        <w:trPr>
          <w:trHeight w:val="290"/>
        </w:trPr>
        <w:tc>
          <w:tcPr>
            <w:tcW w:w="1408" w:type="dxa"/>
            <w:tcBorders>
              <w:top w:val="nil"/>
              <w:left w:val="nil"/>
              <w:bottom w:val="nil"/>
              <w:right w:val="nil"/>
            </w:tcBorders>
            <w:shd w:val="clear" w:color="auto" w:fill="auto"/>
            <w:hideMark/>
          </w:tcPr>
          <w:p w14:paraId="7D27127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Phleu pra</w:t>
            </w:r>
          </w:p>
        </w:tc>
        <w:tc>
          <w:tcPr>
            <w:tcW w:w="1541" w:type="dxa"/>
            <w:tcBorders>
              <w:top w:val="nil"/>
              <w:left w:val="nil"/>
              <w:bottom w:val="nil"/>
              <w:right w:val="nil"/>
            </w:tcBorders>
            <w:shd w:val="clear" w:color="auto" w:fill="auto"/>
            <w:hideMark/>
          </w:tcPr>
          <w:p w14:paraId="5EFBF076"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0244D6A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25EC95B3"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-0.33</w:t>
            </w:r>
          </w:p>
        </w:tc>
        <w:tc>
          <w:tcPr>
            <w:tcW w:w="1485" w:type="dxa"/>
            <w:tcBorders>
              <w:top w:val="nil"/>
              <w:left w:val="nil"/>
              <w:bottom w:val="nil"/>
              <w:right w:val="nil"/>
            </w:tcBorders>
            <w:shd w:val="clear" w:color="auto" w:fill="auto"/>
            <w:hideMark/>
          </w:tcPr>
          <w:p w14:paraId="0037A84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w:t>
            </w:r>
          </w:p>
        </w:tc>
        <w:tc>
          <w:tcPr>
            <w:tcW w:w="1617" w:type="dxa"/>
            <w:tcBorders>
              <w:top w:val="nil"/>
              <w:left w:val="nil"/>
              <w:bottom w:val="nil"/>
              <w:right w:val="nil"/>
            </w:tcBorders>
            <w:shd w:val="clear" w:color="auto" w:fill="auto"/>
            <w:hideMark/>
          </w:tcPr>
          <w:p w14:paraId="723EA73E"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4E986502" w14:textId="77777777" w:rsidTr="00461909">
        <w:trPr>
          <w:trHeight w:val="290"/>
        </w:trPr>
        <w:tc>
          <w:tcPr>
            <w:tcW w:w="1408" w:type="dxa"/>
            <w:tcBorders>
              <w:top w:val="nil"/>
              <w:left w:val="nil"/>
              <w:bottom w:val="nil"/>
              <w:right w:val="nil"/>
            </w:tcBorders>
            <w:shd w:val="clear" w:color="auto" w:fill="auto"/>
            <w:hideMark/>
          </w:tcPr>
          <w:p w14:paraId="4CDF75F7"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Phyll sco</w:t>
            </w:r>
          </w:p>
        </w:tc>
        <w:tc>
          <w:tcPr>
            <w:tcW w:w="1541" w:type="dxa"/>
            <w:tcBorders>
              <w:top w:val="nil"/>
              <w:left w:val="nil"/>
              <w:bottom w:val="nil"/>
              <w:right w:val="nil"/>
            </w:tcBorders>
            <w:shd w:val="clear" w:color="auto" w:fill="auto"/>
            <w:hideMark/>
          </w:tcPr>
          <w:p w14:paraId="33BD7520"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064311C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up</w:t>
            </w:r>
          </w:p>
        </w:tc>
        <w:tc>
          <w:tcPr>
            <w:tcW w:w="1393" w:type="dxa"/>
            <w:tcBorders>
              <w:top w:val="nil"/>
              <w:left w:val="nil"/>
              <w:bottom w:val="nil"/>
              <w:right w:val="nil"/>
            </w:tcBorders>
            <w:shd w:val="clear" w:color="auto" w:fill="auto"/>
            <w:hideMark/>
          </w:tcPr>
          <w:p w14:paraId="560E1898"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0.45</w:t>
            </w:r>
          </w:p>
        </w:tc>
        <w:tc>
          <w:tcPr>
            <w:tcW w:w="1485" w:type="dxa"/>
            <w:tcBorders>
              <w:top w:val="nil"/>
              <w:left w:val="nil"/>
              <w:bottom w:val="nil"/>
              <w:right w:val="nil"/>
            </w:tcBorders>
            <w:shd w:val="clear" w:color="auto" w:fill="auto"/>
            <w:hideMark/>
          </w:tcPr>
          <w:p w14:paraId="75D2717B"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21</w:t>
            </w:r>
          </w:p>
        </w:tc>
        <w:tc>
          <w:tcPr>
            <w:tcW w:w="1617" w:type="dxa"/>
            <w:tcBorders>
              <w:top w:val="nil"/>
              <w:left w:val="nil"/>
              <w:bottom w:val="nil"/>
              <w:right w:val="nil"/>
            </w:tcBorders>
            <w:shd w:val="clear" w:color="auto" w:fill="auto"/>
            <w:hideMark/>
          </w:tcPr>
          <w:p w14:paraId="25587BF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28C68607" w14:textId="77777777" w:rsidTr="00461909">
        <w:trPr>
          <w:trHeight w:val="290"/>
        </w:trPr>
        <w:tc>
          <w:tcPr>
            <w:tcW w:w="1408" w:type="dxa"/>
            <w:tcBorders>
              <w:top w:val="nil"/>
              <w:left w:val="nil"/>
              <w:bottom w:val="nil"/>
              <w:right w:val="nil"/>
            </w:tcBorders>
            <w:shd w:val="clear" w:color="auto" w:fill="auto"/>
            <w:hideMark/>
          </w:tcPr>
          <w:p w14:paraId="4767D2F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Pimpi maj</w:t>
            </w:r>
          </w:p>
        </w:tc>
        <w:tc>
          <w:tcPr>
            <w:tcW w:w="1541" w:type="dxa"/>
            <w:tcBorders>
              <w:top w:val="nil"/>
              <w:left w:val="nil"/>
              <w:bottom w:val="nil"/>
              <w:right w:val="nil"/>
            </w:tcBorders>
            <w:shd w:val="clear" w:color="auto" w:fill="auto"/>
            <w:hideMark/>
          </w:tcPr>
          <w:p w14:paraId="75164F3C"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73EA9F63"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0AF19D11"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-0.16</w:t>
            </w:r>
          </w:p>
        </w:tc>
        <w:tc>
          <w:tcPr>
            <w:tcW w:w="1485" w:type="dxa"/>
            <w:tcBorders>
              <w:top w:val="nil"/>
              <w:left w:val="nil"/>
              <w:bottom w:val="nil"/>
              <w:right w:val="nil"/>
            </w:tcBorders>
            <w:shd w:val="clear" w:color="auto" w:fill="auto"/>
            <w:hideMark/>
          </w:tcPr>
          <w:p w14:paraId="722351A4"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-23</w:t>
            </w:r>
          </w:p>
        </w:tc>
        <w:tc>
          <w:tcPr>
            <w:tcW w:w="1617" w:type="dxa"/>
            <w:tcBorders>
              <w:top w:val="nil"/>
              <w:left w:val="nil"/>
              <w:bottom w:val="nil"/>
              <w:right w:val="nil"/>
            </w:tcBorders>
            <w:shd w:val="clear" w:color="auto" w:fill="auto"/>
            <w:hideMark/>
          </w:tcPr>
          <w:p w14:paraId="4FFFF0D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0D102931" w14:textId="77777777" w:rsidTr="00461909">
        <w:trPr>
          <w:trHeight w:val="290"/>
        </w:trPr>
        <w:tc>
          <w:tcPr>
            <w:tcW w:w="1408" w:type="dxa"/>
            <w:tcBorders>
              <w:top w:val="nil"/>
              <w:left w:val="nil"/>
              <w:bottom w:val="nil"/>
              <w:right w:val="nil"/>
            </w:tcBorders>
            <w:shd w:val="clear" w:color="auto" w:fill="auto"/>
            <w:hideMark/>
          </w:tcPr>
          <w:p w14:paraId="631076E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Plant maj</w:t>
            </w:r>
          </w:p>
        </w:tc>
        <w:tc>
          <w:tcPr>
            <w:tcW w:w="1541" w:type="dxa"/>
            <w:tcBorders>
              <w:top w:val="nil"/>
              <w:left w:val="nil"/>
              <w:bottom w:val="nil"/>
              <w:right w:val="nil"/>
            </w:tcBorders>
            <w:shd w:val="clear" w:color="auto" w:fill="auto"/>
            <w:hideMark/>
          </w:tcPr>
          <w:p w14:paraId="09AF981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306AD8C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0E0B91D5"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0.09</w:t>
            </w:r>
          </w:p>
        </w:tc>
        <w:tc>
          <w:tcPr>
            <w:tcW w:w="1485" w:type="dxa"/>
            <w:tcBorders>
              <w:top w:val="nil"/>
              <w:left w:val="nil"/>
              <w:bottom w:val="nil"/>
              <w:right w:val="nil"/>
            </w:tcBorders>
            <w:shd w:val="clear" w:color="auto" w:fill="auto"/>
            <w:hideMark/>
          </w:tcPr>
          <w:p w14:paraId="6CE640B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-27</w:t>
            </w:r>
          </w:p>
        </w:tc>
        <w:tc>
          <w:tcPr>
            <w:tcW w:w="1617" w:type="dxa"/>
            <w:tcBorders>
              <w:top w:val="nil"/>
              <w:left w:val="nil"/>
              <w:bottom w:val="nil"/>
              <w:right w:val="nil"/>
            </w:tcBorders>
            <w:shd w:val="clear" w:color="auto" w:fill="auto"/>
            <w:hideMark/>
          </w:tcPr>
          <w:p w14:paraId="584C958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6D6610C5" w14:textId="77777777" w:rsidTr="00461909">
        <w:trPr>
          <w:trHeight w:val="290"/>
        </w:trPr>
        <w:tc>
          <w:tcPr>
            <w:tcW w:w="1408" w:type="dxa"/>
            <w:tcBorders>
              <w:top w:val="nil"/>
              <w:left w:val="nil"/>
              <w:bottom w:val="nil"/>
              <w:right w:val="nil"/>
            </w:tcBorders>
            <w:shd w:val="clear" w:color="auto" w:fill="auto"/>
            <w:hideMark/>
          </w:tcPr>
          <w:p w14:paraId="4009008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Plata chl</w:t>
            </w:r>
          </w:p>
        </w:tc>
        <w:tc>
          <w:tcPr>
            <w:tcW w:w="1541" w:type="dxa"/>
            <w:tcBorders>
              <w:top w:val="nil"/>
              <w:left w:val="nil"/>
              <w:bottom w:val="nil"/>
              <w:right w:val="nil"/>
            </w:tcBorders>
            <w:shd w:val="clear" w:color="auto" w:fill="auto"/>
            <w:hideMark/>
          </w:tcPr>
          <w:p w14:paraId="34666967"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57E661E5"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3C4660F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-0.88</w:t>
            </w:r>
          </w:p>
        </w:tc>
        <w:tc>
          <w:tcPr>
            <w:tcW w:w="1485" w:type="dxa"/>
            <w:tcBorders>
              <w:top w:val="nil"/>
              <w:left w:val="nil"/>
              <w:bottom w:val="nil"/>
              <w:right w:val="nil"/>
            </w:tcBorders>
            <w:shd w:val="clear" w:color="auto" w:fill="auto"/>
            <w:hideMark/>
          </w:tcPr>
          <w:p w14:paraId="730398BB"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w:t>
            </w:r>
          </w:p>
        </w:tc>
        <w:tc>
          <w:tcPr>
            <w:tcW w:w="1617" w:type="dxa"/>
            <w:tcBorders>
              <w:top w:val="nil"/>
              <w:left w:val="nil"/>
              <w:bottom w:val="nil"/>
              <w:right w:val="nil"/>
            </w:tcBorders>
            <w:shd w:val="clear" w:color="auto" w:fill="auto"/>
            <w:hideMark/>
          </w:tcPr>
          <w:p w14:paraId="6C07416E"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08E720FE" w14:textId="77777777" w:rsidTr="00461909">
        <w:trPr>
          <w:trHeight w:val="290"/>
        </w:trPr>
        <w:tc>
          <w:tcPr>
            <w:tcW w:w="1408" w:type="dxa"/>
            <w:tcBorders>
              <w:top w:val="nil"/>
              <w:left w:val="nil"/>
              <w:bottom w:val="nil"/>
              <w:right w:val="nil"/>
            </w:tcBorders>
            <w:shd w:val="clear" w:color="auto" w:fill="auto"/>
            <w:hideMark/>
          </w:tcPr>
          <w:p w14:paraId="7F9E407C"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Poa ann</w:t>
            </w:r>
          </w:p>
        </w:tc>
        <w:tc>
          <w:tcPr>
            <w:tcW w:w="1541" w:type="dxa"/>
            <w:tcBorders>
              <w:top w:val="nil"/>
              <w:left w:val="nil"/>
              <w:bottom w:val="nil"/>
              <w:right w:val="nil"/>
            </w:tcBorders>
            <w:shd w:val="clear" w:color="auto" w:fill="auto"/>
            <w:hideMark/>
          </w:tcPr>
          <w:p w14:paraId="751CDD0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203" w:type="dxa"/>
            <w:tcBorders>
              <w:top w:val="nil"/>
              <w:left w:val="nil"/>
              <w:bottom w:val="nil"/>
              <w:right w:val="nil"/>
            </w:tcBorders>
            <w:shd w:val="clear" w:color="auto" w:fill="auto"/>
            <w:hideMark/>
          </w:tcPr>
          <w:p w14:paraId="6F58BC8B"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3A4620B3"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0.83</w:t>
            </w:r>
          </w:p>
        </w:tc>
        <w:tc>
          <w:tcPr>
            <w:tcW w:w="1485" w:type="dxa"/>
            <w:tcBorders>
              <w:top w:val="nil"/>
              <w:left w:val="nil"/>
              <w:bottom w:val="nil"/>
              <w:right w:val="nil"/>
            </w:tcBorders>
            <w:shd w:val="clear" w:color="auto" w:fill="auto"/>
            <w:hideMark/>
          </w:tcPr>
          <w:p w14:paraId="2F6144C7"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-68</w:t>
            </w:r>
          </w:p>
        </w:tc>
        <w:tc>
          <w:tcPr>
            <w:tcW w:w="1617" w:type="dxa"/>
            <w:tcBorders>
              <w:top w:val="nil"/>
              <w:left w:val="nil"/>
              <w:bottom w:val="nil"/>
              <w:right w:val="nil"/>
            </w:tcBorders>
            <w:shd w:val="clear" w:color="auto" w:fill="auto"/>
            <w:hideMark/>
          </w:tcPr>
          <w:p w14:paraId="4198404A"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579469BB" w14:textId="77777777" w:rsidTr="00461909">
        <w:trPr>
          <w:trHeight w:val="290"/>
        </w:trPr>
        <w:tc>
          <w:tcPr>
            <w:tcW w:w="1408" w:type="dxa"/>
            <w:tcBorders>
              <w:top w:val="nil"/>
              <w:left w:val="nil"/>
              <w:bottom w:val="nil"/>
              <w:right w:val="nil"/>
            </w:tcBorders>
            <w:shd w:val="clear" w:color="auto" w:fill="auto"/>
            <w:hideMark/>
          </w:tcPr>
          <w:p w14:paraId="25E9560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Poa pra</w:t>
            </w:r>
          </w:p>
        </w:tc>
        <w:tc>
          <w:tcPr>
            <w:tcW w:w="1541" w:type="dxa"/>
            <w:tcBorders>
              <w:top w:val="nil"/>
              <w:left w:val="nil"/>
              <w:bottom w:val="nil"/>
              <w:right w:val="nil"/>
            </w:tcBorders>
            <w:shd w:val="clear" w:color="auto" w:fill="auto"/>
            <w:hideMark/>
          </w:tcPr>
          <w:p w14:paraId="03968618"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40A2ECA2"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up</w:t>
            </w:r>
          </w:p>
        </w:tc>
        <w:tc>
          <w:tcPr>
            <w:tcW w:w="1393" w:type="dxa"/>
            <w:tcBorders>
              <w:top w:val="nil"/>
              <w:left w:val="nil"/>
              <w:bottom w:val="nil"/>
              <w:right w:val="nil"/>
            </w:tcBorders>
            <w:shd w:val="clear" w:color="auto" w:fill="auto"/>
            <w:hideMark/>
          </w:tcPr>
          <w:p w14:paraId="455CD93E"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0.60</w:t>
            </w:r>
          </w:p>
        </w:tc>
        <w:tc>
          <w:tcPr>
            <w:tcW w:w="1485" w:type="dxa"/>
            <w:tcBorders>
              <w:top w:val="nil"/>
              <w:left w:val="nil"/>
              <w:bottom w:val="nil"/>
              <w:right w:val="nil"/>
            </w:tcBorders>
            <w:shd w:val="clear" w:color="auto" w:fill="auto"/>
            <w:hideMark/>
          </w:tcPr>
          <w:p w14:paraId="160709E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-28</w:t>
            </w:r>
          </w:p>
        </w:tc>
        <w:tc>
          <w:tcPr>
            <w:tcW w:w="1617" w:type="dxa"/>
            <w:tcBorders>
              <w:top w:val="nil"/>
              <w:left w:val="nil"/>
              <w:bottom w:val="nil"/>
              <w:right w:val="nil"/>
            </w:tcBorders>
            <w:shd w:val="clear" w:color="auto" w:fill="auto"/>
            <w:hideMark/>
          </w:tcPr>
          <w:p w14:paraId="271479E1"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56A0A7EF" w14:textId="77777777" w:rsidTr="00461909">
        <w:trPr>
          <w:trHeight w:val="290"/>
        </w:trPr>
        <w:tc>
          <w:tcPr>
            <w:tcW w:w="1408" w:type="dxa"/>
            <w:tcBorders>
              <w:top w:val="nil"/>
              <w:left w:val="nil"/>
              <w:bottom w:val="nil"/>
              <w:right w:val="nil"/>
            </w:tcBorders>
            <w:shd w:val="clear" w:color="auto" w:fill="auto"/>
            <w:hideMark/>
          </w:tcPr>
          <w:p w14:paraId="73A8FF3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Poa tri</w:t>
            </w:r>
          </w:p>
        </w:tc>
        <w:tc>
          <w:tcPr>
            <w:tcW w:w="1541" w:type="dxa"/>
            <w:tcBorders>
              <w:top w:val="nil"/>
              <w:left w:val="nil"/>
              <w:bottom w:val="nil"/>
              <w:right w:val="nil"/>
            </w:tcBorders>
            <w:shd w:val="clear" w:color="auto" w:fill="auto"/>
            <w:hideMark/>
          </w:tcPr>
          <w:p w14:paraId="35543B2C"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7B6EDE6C"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6757D47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1.10</w:t>
            </w:r>
          </w:p>
        </w:tc>
        <w:tc>
          <w:tcPr>
            <w:tcW w:w="1485" w:type="dxa"/>
            <w:tcBorders>
              <w:top w:val="nil"/>
              <w:left w:val="nil"/>
              <w:bottom w:val="nil"/>
              <w:right w:val="nil"/>
            </w:tcBorders>
            <w:shd w:val="clear" w:color="auto" w:fill="auto"/>
            <w:hideMark/>
          </w:tcPr>
          <w:p w14:paraId="2F7E9D31"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-4</w:t>
            </w:r>
          </w:p>
        </w:tc>
        <w:tc>
          <w:tcPr>
            <w:tcW w:w="1617" w:type="dxa"/>
            <w:tcBorders>
              <w:top w:val="nil"/>
              <w:left w:val="nil"/>
              <w:bottom w:val="nil"/>
              <w:right w:val="nil"/>
            </w:tcBorders>
            <w:shd w:val="clear" w:color="auto" w:fill="auto"/>
            <w:hideMark/>
          </w:tcPr>
          <w:p w14:paraId="276130F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increase</w:t>
            </w:r>
          </w:p>
        </w:tc>
      </w:tr>
      <w:tr w:rsidR="00A1583F" w:rsidRPr="00771072" w14:paraId="3DCC6138" w14:textId="77777777" w:rsidTr="00461909">
        <w:trPr>
          <w:trHeight w:val="290"/>
        </w:trPr>
        <w:tc>
          <w:tcPr>
            <w:tcW w:w="1408" w:type="dxa"/>
            <w:tcBorders>
              <w:top w:val="nil"/>
              <w:left w:val="nil"/>
              <w:bottom w:val="nil"/>
              <w:right w:val="nil"/>
            </w:tcBorders>
            <w:shd w:val="clear" w:color="auto" w:fill="auto"/>
            <w:hideMark/>
          </w:tcPr>
          <w:p w14:paraId="6C574FB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Polyg avi</w:t>
            </w:r>
          </w:p>
        </w:tc>
        <w:tc>
          <w:tcPr>
            <w:tcW w:w="1541" w:type="dxa"/>
            <w:tcBorders>
              <w:top w:val="nil"/>
              <w:left w:val="nil"/>
              <w:bottom w:val="nil"/>
              <w:right w:val="nil"/>
            </w:tcBorders>
            <w:shd w:val="clear" w:color="auto" w:fill="auto"/>
            <w:hideMark/>
          </w:tcPr>
          <w:p w14:paraId="6C9B16A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14C0A411"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3D62D7D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485" w:type="dxa"/>
            <w:tcBorders>
              <w:top w:val="nil"/>
              <w:left w:val="nil"/>
              <w:bottom w:val="nil"/>
              <w:right w:val="nil"/>
            </w:tcBorders>
            <w:shd w:val="clear" w:color="auto" w:fill="auto"/>
            <w:hideMark/>
          </w:tcPr>
          <w:p w14:paraId="13FF781A"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5</w:t>
            </w:r>
          </w:p>
        </w:tc>
        <w:tc>
          <w:tcPr>
            <w:tcW w:w="1617" w:type="dxa"/>
            <w:tcBorders>
              <w:top w:val="nil"/>
              <w:left w:val="nil"/>
              <w:bottom w:val="nil"/>
              <w:right w:val="nil"/>
            </w:tcBorders>
            <w:shd w:val="clear" w:color="auto" w:fill="auto"/>
            <w:hideMark/>
          </w:tcPr>
          <w:p w14:paraId="4AAF2FD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787717AC" w14:textId="77777777" w:rsidTr="00461909">
        <w:trPr>
          <w:trHeight w:val="290"/>
        </w:trPr>
        <w:tc>
          <w:tcPr>
            <w:tcW w:w="1408" w:type="dxa"/>
            <w:tcBorders>
              <w:top w:val="nil"/>
              <w:left w:val="nil"/>
              <w:bottom w:val="nil"/>
              <w:right w:val="nil"/>
            </w:tcBorders>
            <w:shd w:val="clear" w:color="auto" w:fill="auto"/>
            <w:hideMark/>
          </w:tcPr>
          <w:p w14:paraId="64BA67B3"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Polyg vul</w:t>
            </w:r>
          </w:p>
        </w:tc>
        <w:tc>
          <w:tcPr>
            <w:tcW w:w="1541" w:type="dxa"/>
            <w:tcBorders>
              <w:top w:val="nil"/>
              <w:left w:val="nil"/>
              <w:bottom w:val="nil"/>
              <w:right w:val="nil"/>
            </w:tcBorders>
            <w:shd w:val="clear" w:color="auto" w:fill="auto"/>
            <w:hideMark/>
          </w:tcPr>
          <w:p w14:paraId="5E292D5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203" w:type="dxa"/>
            <w:tcBorders>
              <w:top w:val="nil"/>
              <w:left w:val="nil"/>
              <w:bottom w:val="nil"/>
              <w:right w:val="nil"/>
            </w:tcBorders>
            <w:shd w:val="clear" w:color="auto" w:fill="auto"/>
            <w:hideMark/>
          </w:tcPr>
          <w:p w14:paraId="6CBE6C3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6049E6CC"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-1.14</w:t>
            </w:r>
          </w:p>
        </w:tc>
        <w:tc>
          <w:tcPr>
            <w:tcW w:w="1485" w:type="dxa"/>
            <w:tcBorders>
              <w:top w:val="nil"/>
              <w:left w:val="nil"/>
              <w:bottom w:val="nil"/>
              <w:right w:val="nil"/>
            </w:tcBorders>
            <w:shd w:val="clear" w:color="auto" w:fill="auto"/>
            <w:hideMark/>
          </w:tcPr>
          <w:p w14:paraId="0E280D2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7</w:t>
            </w:r>
          </w:p>
        </w:tc>
        <w:tc>
          <w:tcPr>
            <w:tcW w:w="1617" w:type="dxa"/>
            <w:tcBorders>
              <w:top w:val="nil"/>
              <w:left w:val="nil"/>
              <w:bottom w:val="nil"/>
              <w:right w:val="nil"/>
            </w:tcBorders>
            <w:shd w:val="clear" w:color="auto" w:fill="auto"/>
            <w:hideMark/>
          </w:tcPr>
          <w:p w14:paraId="318C8FD8"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7E892208" w14:textId="77777777" w:rsidTr="00461909">
        <w:trPr>
          <w:trHeight w:val="290"/>
        </w:trPr>
        <w:tc>
          <w:tcPr>
            <w:tcW w:w="1408" w:type="dxa"/>
            <w:tcBorders>
              <w:top w:val="nil"/>
              <w:left w:val="nil"/>
              <w:bottom w:val="nil"/>
              <w:right w:val="nil"/>
            </w:tcBorders>
            <w:shd w:val="clear" w:color="auto" w:fill="auto"/>
            <w:hideMark/>
          </w:tcPr>
          <w:p w14:paraId="0BD42942"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Polys set</w:t>
            </w:r>
          </w:p>
        </w:tc>
        <w:tc>
          <w:tcPr>
            <w:tcW w:w="1541" w:type="dxa"/>
            <w:tcBorders>
              <w:top w:val="nil"/>
              <w:left w:val="nil"/>
              <w:bottom w:val="nil"/>
              <w:right w:val="nil"/>
            </w:tcBorders>
            <w:shd w:val="clear" w:color="auto" w:fill="auto"/>
            <w:hideMark/>
          </w:tcPr>
          <w:p w14:paraId="653F818C"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up</w:t>
            </w:r>
          </w:p>
        </w:tc>
        <w:tc>
          <w:tcPr>
            <w:tcW w:w="1203" w:type="dxa"/>
            <w:tcBorders>
              <w:top w:val="nil"/>
              <w:left w:val="nil"/>
              <w:bottom w:val="nil"/>
              <w:right w:val="nil"/>
            </w:tcBorders>
            <w:shd w:val="clear" w:color="auto" w:fill="auto"/>
            <w:hideMark/>
          </w:tcPr>
          <w:p w14:paraId="5059B70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up</w:t>
            </w:r>
          </w:p>
        </w:tc>
        <w:tc>
          <w:tcPr>
            <w:tcW w:w="1393" w:type="dxa"/>
            <w:tcBorders>
              <w:top w:val="nil"/>
              <w:left w:val="nil"/>
              <w:bottom w:val="nil"/>
              <w:right w:val="nil"/>
            </w:tcBorders>
            <w:shd w:val="clear" w:color="auto" w:fill="auto"/>
            <w:hideMark/>
          </w:tcPr>
          <w:p w14:paraId="1CCF0885"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1.47</w:t>
            </w:r>
          </w:p>
        </w:tc>
        <w:tc>
          <w:tcPr>
            <w:tcW w:w="1485" w:type="dxa"/>
            <w:tcBorders>
              <w:top w:val="nil"/>
              <w:left w:val="nil"/>
              <w:bottom w:val="nil"/>
              <w:right w:val="nil"/>
            </w:tcBorders>
            <w:shd w:val="clear" w:color="auto" w:fill="auto"/>
            <w:hideMark/>
          </w:tcPr>
          <w:p w14:paraId="4D8697A7"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13</w:t>
            </w:r>
          </w:p>
        </w:tc>
        <w:tc>
          <w:tcPr>
            <w:tcW w:w="1617" w:type="dxa"/>
            <w:tcBorders>
              <w:top w:val="nil"/>
              <w:left w:val="nil"/>
              <w:bottom w:val="nil"/>
              <w:right w:val="nil"/>
            </w:tcBorders>
            <w:shd w:val="clear" w:color="auto" w:fill="auto"/>
            <w:hideMark/>
          </w:tcPr>
          <w:p w14:paraId="3F74CA7E"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0C09BD1F" w14:textId="77777777" w:rsidTr="00461909">
        <w:trPr>
          <w:trHeight w:val="290"/>
        </w:trPr>
        <w:tc>
          <w:tcPr>
            <w:tcW w:w="1408" w:type="dxa"/>
            <w:tcBorders>
              <w:top w:val="nil"/>
              <w:left w:val="nil"/>
              <w:bottom w:val="nil"/>
              <w:right w:val="nil"/>
            </w:tcBorders>
            <w:shd w:val="clear" w:color="auto" w:fill="auto"/>
            <w:hideMark/>
          </w:tcPr>
          <w:p w14:paraId="6DEB7A13"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Poten ans</w:t>
            </w:r>
          </w:p>
        </w:tc>
        <w:tc>
          <w:tcPr>
            <w:tcW w:w="1541" w:type="dxa"/>
            <w:tcBorders>
              <w:top w:val="nil"/>
              <w:left w:val="nil"/>
              <w:bottom w:val="nil"/>
              <w:right w:val="nil"/>
            </w:tcBorders>
            <w:shd w:val="clear" w:color="auto" w:fill="auto"/>
            <w:hideMark/>
          </w:tcPr>
          <w:p w14:paraId="7DB71DC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74FDD393"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48AA937B"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-0.23</w:t>
            </w:r>
          </w:p>
        </w:tc>
        <w:tc>
          <w:tcPr>
            <w:tcW w:w="1485" w:type="dxa"/>
            <w:tcBorders>
              <w:top w:val="nil"/>
              <w:left w:val="nil"/>
              <w:bottom w:val="nil"/>
              <w:right w:val="nil"/>
            </w:tcBorders>
            <w:shd w:val="clear" w:color="auto" w:fill="auto"/>
            <w:hideMark/>
          </w:tcPr>
          <w:p w14:paraId="52E8B0D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-4</w:t>
            </w:r>
          </w:p>
        </w:tc>
        <w:tc>
          <w:tcPr>
            <w:tcW w:w="1617" w:type="dxa"/>
            <w:tcBorders>
              <w:top w:val="nil"/>
              <w:left w:val="nil"/>
              <w:bottom w:val="nil"/>
              <w:right w:val="nil"/>
            </w:tcBorders>
            <w:shd w:val="clear" w:color="auto" w:fill="auto"/>
            <w:hideMark/>
          </w:tcPr>
          <w:p w14:paraId="43D6370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634DB0E7" w14:textId="77777777" w:rsidTr="00461909">
        <w:trPr>
          <w:trHeight w:val="290"/>
        </w:trPr>
        <w:tc>
          <w:tcPr>
            <w:tcW w:w="1408" w:type="dxa"/>
            <w:tcBorders>
              <w:top w:val="nil"/>
              <w:left w:val="nil"/>
              <w:bottom w:val="nil"/>
              <w:right w:val="nil"/>
            </w:tcBorders>
            <w:shd w:val="clear" w:color="auto" w:fill="auto"/>
            <w:hideMark/>
          </w:tcPr>
          <w:p w14:paraId="6CA8FCD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Poten rep</w:t>
            </w:r>
          </w:p>
        </w:tc>
        <w:tc>
          <w:tcPr>
            <w:tcW w:w="1541" w:type="dxa"/>
            <w:tcBorders>
              <w:top w:val="nil"/>
              <w:left w:val="nil"/>
              <w:bottom w:val="nil"/>
              <w:right w:val="nil"/>
            </w:tcBorders>
            <w:shd w:val="clear" w:color="auto" w:fill="auto"/>
            <w:hideMark/>
          </w:tcPr>
          <w:p w14:paraId="29F9A9B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69F19073"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733F6EFB"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-0.62</w:t>
            </w:r>
          </w:p>
        </w:tc>
        <w:tc>
          <w:tcPr>
            <w:tcW w:w="1485" w:type="dxa"/>
            <w:tcBorders>
              <w:top w:val="nil"/>
              <w:left w:val="nil"/>
              <w:bottom w:val="nil"/>
              <w:right w:val="nil"/>
            </w:tcBorders>
            <w:shd w:val="clear" w:color="auto" w:fill="auto"/>
            <w:hideMark/>
          </w:tcPr>
          <w:p w14:paraId="63917FE7"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-3</w:t>
            </w:r>
          </w:p>
        </w:tc>
        <w:tc>
          <w:tcPr>
            <w:tcW w:w="1617" w:type="dxa"/>
            <w:tcBorders>
              <w:top w:val="nil"/>
              <w:left w:val="nil"/>
              <w:bottom w:val="nil"/>
              <w:right w:val="nil"/>
            </w:tcBorders>
            <w:shd w:val="clear" w:color="auto" w:fill="auto"/>
            <w:hideMark/>
          </w:tcPr>
          <w:p w14:paraId="5FE4B05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53584E35" w14:textId="77777777" w:rsidTr="00461909">
        <w:trPr>
          <w:trHeight w:val="290"/>
        </w:trPr>
        <w:tc>
          <w:tcPr>
            <w:tcW w:w="1408" w:type="dxa"/>
            <w:tcBorders>
              <w:top w:val="nil"/>
              <w:left w:val="nil"/>
              <w:bottom w:val="nil"/>
              <w:right w:val="nil"/>
            </w:tcBorders>
            <w:shd w:val="clear" w:color="auto" w:fill="auto"/>
            <w:hideMark/>
          </w:tcPr>
          <w:p w14:paraId="368869B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Poten ste</w:t>
            </w:r>
          </w:p>
        </w:tc>
        <w:tc>
          <w:tcPr>
            <w:tcW w:w="1541" w:type="dxa"/>
            <w:tcBorders>
              <w:top w:val="nil"/>
              <w:left w:val="nil"/>
              <w:bottom w:val="nil"/>
              <w:right w:val="nil"/>
            </w:tcBorders>
            <w:shd w:val="clear" w:color="auto" w:fill="auto"/>
            <w:hideMark/>
          </w:tcPr>
          <w:p w14:paraId="2A4C0BC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203" w:type="dxa"/>
            <w:tcBorders>
              <w:top w:val="nil"/>
              <w:left w:val="nil"/>
              <w:bottom w:val="nil"/>
              <w:right w:val="nil"/>
            </w:tcBorders>
            <w:shd w:val="clear" w:color="auto" w:fill="auto"/>
            <w:hideMark/>
          </w:tcPr>
          <w:p w14:paraId="426CFF5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6A8CF7A9"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-0.30</w:t>
            </w:r>
          </w:p>
        </w:tc>
        <w:tc>
          <w:tcPr>
            <w:tcW w:w="1485" w:type="dxa"/>
            <w:tcBorders>
              <w:top w:val="nil"/>
              <w:left w:val="nil"/>
              <w:bottom w:val="nil"/>
              <w:right w:val="nil"/>
            </w:tcBorders>
            <w:shd w:val="clear" w:color="auto" w:fill="auto"/>
            <w:hideMark/>
          </w:tcPr>
          <w:p w14:paraId="3D05F1A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-8</w:t>
            </w:r>
          </w:p>
        </w:tc>
        <w:tc>
          <w:tcPr>
            <w:tcW w:w="1617" w:type="dxa"/>
            <w:tcBorders>
              <w:top w:val="nil"/>
              <w:left w:val="nil"/>
              <w:bottom w:val="nil"/>
              <w:right w:val="nil"/>
            </w:tcBorders>
            <w:shd w:val="clear" w:color="auto" w:fill="auto"/>
            <w:hideMark/>
          </w:tcPr>
          <w:p w14:paraId="2815472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increase</w:t>
            </w:r>
          </w:p>
        </w:tc>
      </w:tr>
      <w:tr w:rsidR="00A1583F" w:rsidRPr="00771072" w14:paraId="2C4AB51E" w14:textId="77777777" w:rsidTr="00461909">
        <w:trPr>
          <w:trHeight w:val="290"/>
        </w:trPr>
        <w:tc>
          <w:tcPr>
            <w:tcW w:w="1408" w:type="dxa"/>
            <w:tcBorders>
              <w:top w:val="nil"/>
              <w:left w:val="nil"/>
              <w:bottom w:val="nil"/>
              <w:right w:val="nil"/>
            </w:tcBorders>
            <w:shd w:val="clear" w:color="auto" w:fill="auto"/>
            <w:hideMark/>
          </w:tcPr>
          <w:p w14:paraId="7DBD1E51"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Poter san</w:t>
            </w:r>
          </w:p>
        </w:tc>
        <w:tc>
          <w:tcPr>
            <w:tcW w:w="1541" w:type="dxa"/>
            <w:tcBorders>
              <w:top w:val="nil"/>
              <w:left w:val="nil"/>
              <w:bottom w:val="nil"/>
              <w:right w:val="nil"/>
            </w:tcBorders>
            <w:shd w:val="clear" w:color="auto" w:fill="auto"/>
            <w:hideMark/>
          </w:tcPr>
          <w:p w14:paraId="5B410C2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697CF2D6"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797CE96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-0.16</w:t>
            </w:r>
          </w:p>
        </w:tc>
        <w:tc>
          <w:tcPr>
            <w:tcW w:w="1485" w:type="dxa"/>
            <w:tcBorders>
              <w:top w:val="nil"/>
              <w:left w:val="nil"/>
              <w:bottom w:val="nil"/>
              <w:right w:val="nil"/>
            </w:tcBorders>
            <w:shd w:val="clear" w:color="auto" w:fill="auto"/>
            <w:hideMark/>
          </w:tcPr>
          <w:p w14:paraId="48144487"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c>
          <w:tcPr>
            <w:tcW w:w="1617" w:type="dxa"/>
            <w:tcBorders>
              <w:top w:val="nil"/>
              <w:left w:val="nil"/>
              <w:bottom w:val="nil"/>
              <w:right w:val="nil"/>
            </w:tcBorders>
            <w:shd w:val="clear" w:color="auto" w:fill="auto"/>
            <w:hideMark/>
          </w:tcPr>
          <w:p w14:paraId="4C95DCF6"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r>
      <w:tr w:rsidR="00A1583F" w:rsidRPr="00771072" w14:paraId="32E16C52" w14:textId="77777777" w:rsidTr="00461909">
        <w:trPr>
          <w:trHeight w:val="290"/>
        </w:trPr>
        <w:tc>
          <w:tcPr>
            <w:tcW w:w="1408" w:type="dxa"/>
            <w:tcBorders>
              <w:top w:val="nil"/>
              <w:left w:val="nil"/>
              <w:bottom w:val="nil"/>
              <w:right w:val="nil"/>
            </w:tcBorders>
            <w:shd w:val="clear" w:color="auto" w:fill="auto"/>
            <w:hideMark/>
          </w:tcPr>
          <w:p w14:paraId="4912FB0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Primu vul</w:t>
            </w:r>
          </w:p>
        </w:tc>
        <w:tc>
          <w:tcPr>
            <w:tcW w:w="1541" w:type="dxa"/>
            <w:tcBorders>
              <w:top w:val="nil"/>
              <w:left w:val="nil"/>
              <w:bottom w:val="nil"/>
              <w:right w:val="nil"/>
            </w:tcBorders>
            <w:shd w:val="clear" w:color="auto" w:fill="auto"/>
            <w:hideMark/>
          </w:tcPr>
          <w:p w14:paraId="7834AE5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1811B41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7A36F13B"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0.16</w:t>
            </w:r>
          </w:p>
        </w:tc>
        <w:tc>
          <w:tcPr>
            <w:tcW w:w="1485" w:type="dxa"/>
            <w:tcBorders>
              <w:top w:val="nil"/>
              <w:left w:val="nil"/>
              <w:bottom w:val="nil"/>
              <w:right w:val="nil"/>
            </w:tcBorders>
            <w:shd w:val="clear" w:color="auto" w:fill="auto"/>
            <w:hideMark/>
          </w:tcPr>
          <w:p w14:paraId="28D14F95"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4</w:t>
            </w:r>
          </w:p>
        </w:tc>
        <w:tc>
          <w:tcPr>
            <w:tcW w:w="1617" w:type="dxa"/>
            <w:tcBorders>
              <w:top w:val="nil"/>
              <w:left w:val="nil"/>
              <w:bottom w:val="nil"/>
              <w:right w:val="nil"/>
            </w:tcBorders>
            <w:shd w:val="clear" w:color="auto" w:fill="auto"/>
            <w:hideMark/>
          </w:tcPr>
          <w:p w14:paraId="00E6D762"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increase</w:t>
            </w:r>
          </w:p>
        </w:tc>
      </w:tr>
      <w:tr w:rsidR="00A1583F" w:rsidRPr="00771072" w14:paraId="0F028378" w14:textId="77777777" w:rsidTr="00461909">
        <w:trPr>
          <w:trHeight w:val="290"/>
        </w:trPr>
        <w:tc>
          <w:tcPr>
            <w:tcW w:w="1408" w:type="dxa"/>
            <w:tcBorders>
              <w:top w:val="nil"/>
              <w:left w:val="nil"/>
              <w:bottom w:val="nil"/>
              <w:right w:val="nil"/>
            </w:tcBorders>
            <w:shd w:val="clear" w:color="auto" w:fill="auto"/>
            <w:hideMark/>
          </w:tcPr>
          <w:p w14:paraId="0D055598"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Prune vul</w:t>
            </w:r>
          </w:p>
        </w:tc>
        <w:tc>
          <w:tcPr>
            <w:tcW w:w="1541" w:type="dxa"/>
            <w:tcBorders>
              <w:top w:val="nil"/>
              <w:left w:val="nil"/>
              <w:bottom w:val="nil"/>
              <w:right w:val="nil"/>
            </w:tcBorders>
            <w:shd w:val="clear" w:color="auto" w:fill="auto"/>
            <w:hideMark/>
          </w:tcPr>
          <w:p w14:paraId="20B151F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4DA34E1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0CF764CB"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0.60</w:t>
            </w:r>
          </w:p>
        </w:tc>
        <w:tc>
          <w:tcPr>
            <w:tcW w:w="1485" w:type="dxa"/>
            <w:tcBorders>
              <w:top w:val="nil"/>
              <w:left w:val="nil"/>
              <w:bottom w:val="nil"/>
              <w:right w:val="nil"/>
            </w:tcBorders>
            <w:shd w:val="clear" w:color="auto" w:fill="auto"/>
            <w:hideMark/>
          </w:tcPr>
          <w:p w14:paraId="09E283C9"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w:t>
            </w:r>
          </w:p>
        </w:tc>
        <w:tc>
          <w:tcPr>
            <w:tcW w:w="1617" w:type="dxa"/>
            <w:tcBorders>
              <w:top w:val="nil"/>
              <w:left w:val="nil"/>
              <w:bottom w:val="nil"/>
              <w:right w:val="nil"/>
            </w:tcBorders>
            <w:shd w:val="clear" w:color="auto" w:fill="auto"/>
            <w:hideMark/>
          </w:tcPr>
          <w:p w14:paraId="51E666CC"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7A0CF492" w14:textId="77777777" w:rsidTr="00461909">
        <w:trPr>
          <w:trHeight w:val="290"/>
        </w:trPr>
        <w:tc>
          <w:tcPr>
            <w:tcW w:w="1408" w:type="dxa"/>
            <w:tcBorders>
              <w:top w:val="nil"/>
              <w:left w:val="nil"/>
              <w:bottom w:val="nil"/>
              <w:right w:val="nil"/>
            </w:tcBorders>
            <w:shd w:val="clear" w:color="auto" w:fill="auto"/>
            <w:hideMark/>
          </w:tcPr>
          <w:p w14:paraId="6E7A4086"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Pteri aqu</w:t>
            </w:r>
          </w:p>
        </w:tc>
        <w:tc>
          <w:tcPr>
            <w:tcW w:w="1541" w:type="dxa"/>
            <w:tcBorders>
              <w:top w:val="nil"/>
              <w:left w:val="nil"/>
              <w:bottom w:val="nil"/>
              <w:right w:val="nil"/>
            </w:tcBorders>
            <w:shd w:val="clear" w:color="auto" w:fill="auto"/>
            <w:hideMark/>
          </w:tcPr>
          <w:p w14:paraId="630A3BC7"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1AA43F1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2A157AF3"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-0.71</w:t>
            </w:r>
          </w:p>
        </w:tc>
        <w:tc>
          <w:tcPr>
            <w:tcW w:w="1485" w:type="dxa"/>
            <w:tcBorders>
              <w:top w:val="nil"/>
              <w:left w:val="nil"/>
              <w:bottom w:val="nil"/>
              <w:right w:val="nil"/>
            </w:tcBorders>
            <w:shd w:val="clear" w:color="auto" w:fill="auto"/>
            <w:hideMark/>
          </w:tcPr>
          <w:p w14:paraId="151A8017"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-6</w:t>
            </w:r>
          </w:p>
        </w:tc>
        <w:tc>
          <w:tcPr>
            <w:tcW w:w="1617" w:type="dxa"/>
            <w:tcBorders>
              <w:top w:val="nil"/>
              <w:left w:val="nil"/>
              <w:bottom w:val="nil"/>
              <w:right w:val="nil"/>
            </w:tcBorders>
            <w:shd w:val="clear" w:color="auto" w:fill="auto"/>
            <w:hideMark/>
          </w:tcPr>
          <w:p w14:paraId="34B0B498"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increase</w:t>
            </w:r>
          </w:p>
        </w:tc>
      </w:tr>
      <w:tr w:rsidR="00A1583F" w:rsidRPr="00771072" w14:paraId="4DAB8D42" w14:textId="77777777" w:rsidTr="00461909">
        <w:trPr>
          <w:trHeight w:val="290"/>
        </w:trPr>
        <w:tc>
          <w:tcPr>
            <w:tcW w:w="1408" w:type="dxa"/>
            <w:tcBorders>
              <w:top w:val="nil"/>
              <w:left w:val="nil"/>
              <w:bottom w:val="nil"/>
              <w:right w:val="nil"/>
            </w:tcBorders>
            <w:shd w:val="clear" w:color="auto" w:fill="auto"/>
            <w:hideMark/>
          </w:tcPr>
          <w:p w14:paraId="5E0F7E92"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Pulic dys</w:t>
            </w:r>
          </w:p>
        </w:tc>
        <w:tc>
          <w:tcPr>
            <w:tcW w:w="1541" w:type="dxa"/>
            <w:tcBorders>
              <w:top w:val="nil"/>
              <w:left w:val="nil"/>
              <w:bottom w:val="nil"/>
              <w:right w:val="nil"/>
            </w:tcBorders>
            <w:shd w:val="clear" w:color="auto" w:fill="auto"/>
            <w:hideMark/>
          </w:tcPr>
          <w:p w14:paraId="137798DC"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6E2FE006"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3DB2378C"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-0.08</w:t>
            </w:r>
          </w:p>
        </w:tc>
        <w:tc>
          <w:tcPr>
            <w:tcW w:w="1485" w:type="dxa"/>
            <w:tcBorders>
              <w:top w:val="nil"/>
              <w:left w:val="nil"/>
              <w:bottom w:val="nil"/>
              <w:right w:val="nil"/>
            </w:tcBorders>
            <w:shd w:val="clear" w:color="auto" w:fill="auto"/>
            <w:hideMark/>
          </w:tcPr>
          <w:p w14:paraId="7909C8F4"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w:t>
            </w:r>
          </w:p>
        </w:tc>
        <w:tc>
          <w:tcPr>
            <w:tcW w:w="1617" w:type="dxa"/>
            <w:tcBorders>
              <w:top w:val="nil"/>
              <w:left w:val="nil"/>
              <w:bottom w:val="nil"/>
              <w:right w:val="nil"/>
            </w:tcBorders>
            <w:shd w:val="clear" w:color="auto" w:fill="auto"/>
            <w:hideMark/>
          </w:tcPr>
          <w:p w14:paraId="076F2358"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0DE6245F" w14:textId="77777777" w:rsidTr="00461909">
        <w:trPr>
          <w:trHeight w:val="290"/>
        </w:trPr>
        <w:tc>
          <w:tcPr>
            <w:tcW w:w="1408" w:type="dxa"/>
            <w:tcBorders>
              <w:top w:val="nil"/>
              <w:left w:val="nil"/>
              <w:bottom w:val="nil"/>
              <w:right w:val="nil"/>
            </w:tcBorders>
            <w:shd w:val="clear" w:color="auto" w:fill="auto"/>
            <w:hideMark/>
          </w:tcPr>
          <w:p w14:paraId="4956EFD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Ranun acr</w:t>
            </w:r>
          </w:p>
        </w:tc>
        <w:tc>
          <w:tcPr>
            <w:tcW w:w="1541" w:type="dxa"/>
            <w:tcBorders>
              <w:top w:val="nil"/>
              <w:left w:val="nil"/>
              <w:bottom w:val="nil"/>
              <w:right w:val="nil"/>
            </w:tcBorders>
            <w:shd w:val="clear" w:color="auto" w:fill="auto"/>
            <w:hideMark/>
          </w:tcPr>
          <w:p w14:paraId="273C2DA0"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203" w:type="dxa"/>
            <w:tcBorders>
              <w:top w:val="nil"/>
              <w:left w:val="nil"/>
              <w:bottom w:val="nil"/>
              <w:right w:val="nil"/>
            </w:tcBorders>
            <w:shd w:val="clear" w:color="auto" w:fill="auto"/>
            <w:hideMark/>
          </w:tcPr>
          <w:p w14:paraId="4AAF2C2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3D3D32D3"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0.30</w:t>
            </w:r>
          </w:p>
        </w:tc>
        <w:tc>
          <w:tcPr>
            <w:tcW w:w="1485" w:type="dxa"/>
            <w:tcBorders>
              <w:top w:val="nil"/>
              <w:left w:val="nil"/>
              <w:bottom w:val="nil"/>
              <w:right w:val="nil"/>
            </w:tcBorders>
            <w:shd w:val="clear" w:color="auto" w:fill="auto"/>
            <w:hideMark/>
          </w:tcPr>
          <w:p w14:paraId="6FD3A90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-3</w:t>
            </w:r>
          </w:p>
        </w:tc>
        <w:tc>
          <w:tcPr>
            <w:tcW w:w="1617" w:type="dxa"/>
            <w:tcBorders>
              <w:top w:val="nil"/>
              <w:left w:val="nil"/>
              <w:bottom w:val="nil"/>
              <w:right w:val="nil"/>
            </w:tcBorders>
            <w:shd w:val="clear" w:color="auto" w:fill="auto"/>
            <w:hideMark/>
          </w:tcPr>
          <w:p w14:paraId="2607A23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539BA67B" w14:textId="77777777" w:rsidTr="00461909">
        <w:trPr>
          <w:trHeight w:val="290"/>
        </w:trPr>
        <w:tc>
          <w:tcPr>
            <w:tcW w:w="1408" w:type="dxa"/>
            <w:tcBorders>
              <w:top w:val="nil"/>
              <w:left w:val="nil"/>
              <w:bottom w:val="nil"/>
              <w:right w:val="nil"/>
            </w:tcBorders>
            <w:shd w:val="clear" w:color="auto" w:fill="auto"/>
            <w:hideMark/>
          </w:tcPr>
          <w:p w14:paraId="510DF992"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Ranun aur</w:t>
            </w:r>
          </w:p>
        </w:tc>
        <w:tc>
          <w:tcPr>
            <w:tcW w:w="1541" w:type="dxa"/>
            <w:tcBorders>
              <w:top w:val="nil"/>
              <w:left w:val="nil"/>
              <w:bottom w:val="nil"/>
              <w:right w:val="nil"/>
            </w:tcBorders>
            <w:shd w:val="clear" w:color="auto" w:fill="auto"/>
            <w:hideMark/>
          </w:tcPr>
          <w:p w14:paraId="202C4490"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5D4EF8B7"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39A86B5C"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-0.33</w:t>
            </w:r>
          </w:p>
        </w:tc>
        <w:tc>
          <w:tcPr>
            <w:tcW w:w="1485" w:type="dxa"/>
            <w:tcBorders>
              <w:top w:val="nil"/>
              <w:left w:val="nil"/>
              <w:bottom w:val="nil"/>
              <w:right w:val="nil"/>
            </w:tcBorders>
            <w:shd w:val="clear" w:color="auto" w:fill="auto"/>
            <w:hideMark/>
          </w:tcPr>
          <w:p w14:paraId="0D2B6AF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-20</w:t>
            </w:r>
          </w:p>
        </w:tc>
        <w:tc>
          <w:tcPr>
            <w:tcW w:w="1617" w:type="dxa"/>
            <w:tcBorders>
              <w:top w:val="nil"/>
              <w:left w:val="nil"/>
              <w:bottom w:val="nil"/>
              <w:right w:val="nil"/>
            </w:tcBorders>
            <w:shd w:val="clear" w:color="auto" w:fill="auto"/>
            <w:hideMark/>
          </w:tcPr>
          <w:p w14:paraId="55B31E3B"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17D04F8A" w14:textId="77777777" w:rsidTr="00461909">
        <w:trPr>
          <w:trHeight w:val="290"/>
        </w:trPr>
        <w:tc>
          <w:tcPr>
            <w:tcW w:w="1408" w:type="dxa"/>
            <w:tcBorders>
              <w:top w:val="nil"/>
              <w:left w:val="nil"/>
              <w:bottom w:val="nil"/>
              <w:right w:val="nil"/>
            </w:tcBorders>
            <w:shd w:val="clear" w:color="auto" w:fill="auto"/>
            <w:hideMark/>
          </w:tcPr>
          <w:p w14:paraId="154EAFD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Ranun fic</w:t>
            </w:r>
          </w:p>
        </w:tc>
        <w:tc>
          <w:tcPr>
            <w:tcW w:w="1541" w:type="dxa"/>
            <w:tcBorders>
              <w:top w:val="nil"/>
              <w:left w:val="nil"/>
              <w:bottom w:val="nil"/>
              <w:right w:val="nil"/>
            </w:tcBorders>
            <w:shd w:val="clear" w:color="auto" w:fill="auto"/>
            <w:hideMark/>
          </w:tcPr>
          <w:p w14:paraId="06BCF8A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up</w:t>
            </w:r>
          </w:p>
        </w:tc>
        <w:tc>
          <w:tcPr>
            <w:tcW w:w="1203" w:type="dxa"/>
            <w:tcBorders>
              <w:top w:val="nil"/>
              <w:left w:val="nil"/>
              <w:bottom w:val="nil"/>
              <w:right w:val="nil"/>
            </w:tcBorders>
            <w:shd w:val="clear" w:color="auto" w:fill="auto"/>
            <w:hideMark/>
          </w:tcPr>
          <w:p w14:paraId="1A9B7922"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up</w:t>
            </w:r>
          </w:p>
        </w:tc>
        <w:tc>
          <w:tcPr>
            <w:tcW w:w="1393" w:type="dxa"/>
            <w:tcBorders>
              <w:top w:val="nil"/>
              <w:left w:val="nil"/>
              <w:bottom w:val="nil"/>
              <w:right w:val="nil"/>
            </w:tcBorders>
            <w:shd w:val="clear" w:color="auto" w:fill="auto"/>
            <w:hideMark/>
          </w:tcPr>
          <w:p w14:paraId="5982C0C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0.16</w:t>
            </w:r>
          </w:p>
        </w:tc>
        <w:tc>
          <w:tcPr>
            <w:tcW w:w="1485" w:type="dxa"/>
            <w:tcBorders>
              <w:top w:val="nil"/>
              <w:left w:val="nil"/>
              <w:bottom w:val="nil"/>
              <w:right w:val="nil"/>
            </w:tcBorders>
            <w:shd w:val="clear" w:color="auto" w:fill="auto"/>
            <w:hideMark/>
          </w:tcPr>
          <w:p w14:paraId="082976D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w:t>
            </w:r>
          </w:p>
        </w:tc>
        <w:tc>
          <w:tcPr>
            <w:tcW w:w="1617" w:type="dxa"/>
            <w:tcBorders>
              <w:top w:val="nil"/>
              <w:left w:val="nil"/>
              <w:bottom w:val="nil"/>
              <w:right w:val="nil"/>
            </w:tcBorders>
            <w:shd w:val="clear" w:color="auto" w:fill="auto"/>
            <w:hideMark/>
          </w:tcPr>
          <w:p w14:paraId="39C00D70"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increase</w:t>
            </w:r>
          </w:p>
        </w:tc>
      </w:tr>
      <w:tr w:rsidR="00A1583F" w:rsidRPr="00771072" w14:paraId="12FA44C9" w14:textId="77777777" w:rsidTr="00461909">
        <w:trPr>
          <w:trHeight w:val="290"/>
        </w:trPr>
        <w:tc>
          <w:tcPr>
            <w:tcW w:w="1408" w:type="dxa"/>
            <w:tcBorders>
              <w:top w:val="nil"/>
              <w:left w:val="nil"/>
              <w:bottom w:val="nil"/>
              <w:right w:val="nil"/>
            </w:tcBorders>
            <w:shd w:val="clear" w:color="auto" w:fill="auto"/>
            <w:hideMark/>
          </w:tcPr>
          <w:p w14:paraId="2D88306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Ranun rep</w:t>
            </w:r>
          </w:p>
        </w:tc>
        <w:tc>
          <w:tcPr>
            <w:tcW w:w="1541" w:type="dxa"/>
            <w:tcBorders>
              <w:top w:val="nil"/>
              <w:left w:val="nil"/>
              <w:bottom w:val="nil"/>
              <w:right w:val="nil"/>
            </w:tcBorders>
            <w:shd w:val="clear" w:color="auto" w:fill="auto"/>
            <w:hideMark/>
          </w:tcPr>
          <w:p w14:paraId="5CB5E65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49535CCB"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1E1BBDE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0.55</w:t>
            </w:r>
          </w:p>
        </w:tc>
        <w:tc>
          <w:tcPr>
            <w:tcW w:w="1485" w:type="dxa"/>
            <w:tcBorders>
              <w:top w:val="nil"/>
              <w:left w:val="nil"/>
              <w:bottom w:val="nil"/>
              <w:right w:val="nil"/>
            </w:tcBorders>
            <w:shd w:val="clear" w:color="auto" w:fill="auto"/>
            <w:hideMark/>
          </w:tcPr>
          <w:p w14:paraId="295003F5"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-3</w:t>
            </w:r>
          </w:p>
        </w:tc>
        <w:tc>
          <w:tcPr>
            <w:tcW w:w="1617" w:type="dxa"/>
            <w:tcBorders>
              <w:top w:val="nil"/>
              <w:left w:val="nil"/>
              <w:bottom w:val="nil"/>
              <w:right w:val="nil"/>
            </w:tcBorders>
            <w:shd w:val="clear" w:color="auto" w:fill="auto"/>
            <w:hideMark/>
          </w:tcPr>
          <w:p w14:paraId="7DB48FB6"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little change</w:t>
            </w:r>
          </w:p>
        </w:tc>
      </w:tr>
      <w:tr w:rsidR="00A1583F" w:rsidRPr="00771072" w14:paraId="4785885E" w14:textId="77777777" w:rsidTr="00461909">
        <w:trPr>
          <w:trHeight w:val="290"/>
        </w:trPr>
        <w:tc>
          <w:tcPr>
            <w:tcW w:w="1408" w:type="dxa"/>
            <w:tcBorders>
              <w:top w:val="nil"/>
              <w:left w:val="nil"/>
              <w:bottom w:val="nil"/>
              <w:right w:val="nil"/>
            </w:tcBorders>
            <w:shd w:val="clear" w:color="auto" w:fill="auto"/>
            <w:hideMark/>
          </w:tcPr>
          <w:p w14:paraId="262D9CA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Ribes syl</w:t>
            </w:r>
          </w:p>
        </w:tc>
        <w:tc>
          <w:tcPr>
            <w:tcW w:w="1541" w:type="dxa"/>
            <w:tcBorders>
              <w:top w:val="nil"/>
              <w:left w:val="nil"/>
              <w:bottom w:val="nil"/>
              <w:right w:val="nil"/>
            </w:tcBorders>
            <w:shd w:val="clear" w:color="auto" w:fill="auto"/>
            <w:hideMark/>
          </w:tcPr>
          <w:p w14:paraId="3EE06187"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410A593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450DD019"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1.79</w:t>
            </w:r>
          </w:p>
        </w:tc>
        <w:tc>
          <w:tcPr>
            <w:tcW w:w="1485" w:type="dxa"/>
            <w:tcBorders>
              <w:top w:val="nil"/>
              <w:left w:val="nil"/>
              <w:bottom w:val="nil"/>
              <w:right w:val="nil"/>
            </w:tcBorders>
            <w:shd w:val="clear" w:color="auto" w:fill="auto"/>
            <w:hideMark/>
          </w:tcPr>
          <w:p w14:paraId="3DF53A9B"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14</w:t>
            </w:r>
          </w:p>
        </w:tc>
        <w:tc>
          <w:tcPr>
            <w:tcW w:w="1617" w:type="dxa"/>
            <w:tcBorders>
              <w:top w:val="nil"/>
              <w:left w:val="nil"/>
              <w:bottom w:val="nil"/>
              <w:right w:val="nil"/>
            </w:tcBorders>
            <w:shd w:val="clear" w:color="auto" w:fill="auto"/>
            <w:hideMark/>
          </w:tcPr>
          <w:p w14:paraId="03D618E4"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0CE3F01C" w14:textId="77777777" w:rsidTr="00461909">
        <w:trPr>
          <w:trHeight w:val="290"/>
        </w:trPr>
        <w:tc>
          <w:tcPr>
            <w:tcW w:w="1408" w:type="dxa"/>
            <w:tcBorders>
              <w:top w:val="nil"/>
              <w:left w:val="nil"/>
              <w:bottom w:val="nil"/>
              <w:right w:val="nil"/>
            </w:tcBorders>
            <w:shd w:val="clear" w:color="auto" w:fill="auto"/>
            <w:hideMark/>
          </w:tcPr>
          <w:p w14:paraId="68CD580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Ribes uva</w:t>
            </w:r>
          </w:p>
        </w:tc>
        <w:tc>
          <w:tcPr>
            <w:tcW w:w="1541" w:type="dxa"/>
            <w:tcBorders>
              <w:top w:val="nil"/>
              <w:left w:val="nil"/>
              <w:bottom w:val="nil"/>
              <w:right w:val="nil"/>
            </w:tcBorders>
            <w:shd w:val="clear" w:color="auto" w:fill="auto"/>
            <w:hideMark/>
          </w:tcPr>
          <w:p w14:paraId="28B8367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203" w:type="dxa"/>
            <w:tcBorders>
              <w:top w:val="nil"/>
              <w:left w:val="nil"/>
              <w:bottom w:val="nil"/>
              <w:right w:val="nil"/>
            </w:tcBorders>
            <w:shd w:val="clear" w:color="auto" w:fill="auto"/>
            <w:hideMark/>
          </w:tcPr>
          <w:p w14:paraId="3E0DD56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33C0EBB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0.72</w:t>
            </w:r>
          </w:p>
        </w:tc>
        <w:tc>
          <w:tcPr>
            <w:tcW w:w="1485" w:type="dxa"/>
            <w:tcBorders>
              <w:top w:val="nil"/>
              <w:left w:val="nil"/>
              <w:bottom w:val="nil"/>
              <w:right w:val="nil"/>
            </w:tcBorders>
            <w:shd w:val="clear" w:color="auto" w:fill="auto"/>
            <w:hideMark/>
          </w:tcPr>
          <w:p w14:paraId="0B20C69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2</w:t>
            </w:r>
          </w:p>
        </w:tc>
        <w:tc>
          <w:tcPr>
            <w:tcW w:w="1617" w:type="dxa"/>
            <w:tcBorders>
              <w:top w:val="nil"/>
              <w:left w:val="nil"/>
              <w:bottom w:val="nil"/>
              <w:right w:val="nil"/>
            </w:tcBorders>
            <w:shd w:val="clear" w:color="auto" w:fill="auto"/>
            <w:hideMark/>
          </w:tcPr>
          <w:p w14:paraId="03707923"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160FF57B" w14:textId="77777777" w:rsidTr="00461909">
        <w:trPr>
          <w:trHeight w:val="290"/>
        </w:trPr>
        <w:tc>
          <w:tcPr>
            <w:tcW w:w="1408" w:type="dxa"/>
            <w:tcBorders>
              <w:top w:val="nil"/>
              <w:left w:val="nil"/>
              <w:bottom w:val="nil"/>
              <w:right w:val="nil"/>
            </w:tcBorders>
            <w:shd w:val="clear" w:color="auto" w:fill="auto"/>
            <w:hideMark/>
          </w:tcPr>
          <w:p w14:paraId="1F7F2516"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Rosa spp</w:t>
            </w:r>
          </w:p>
        </w:tc>
        <w:tc>
          <w:tcPr>
            <w:tcW w:w="1541" w:type="dxa"/>
            <w:tcBorders>
              <w:top w:val="nil"/>
              <w:left w:val="nil"/>
              <w:bottom w:val="nil"/>
              <w:right w:val="nil"/>
            </w:tcBorders>
            <w:shd w:val="clear" w:color="auto" w:fill="auto"/>
            <w:hideMark/>
          </w:tcPr>
          <w:p w14:paraId="6BBE785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up</w:t>
            </w:r>
          </w:p>
        </w:tc>
        <w:tc>
          <w:tcPr>
            <w:tcW w:w="1203" w:type="dxa"/>
            <w:tcBorders>
              <w:top w:val="nil"/>
              <w:left w:val="nil"/>
              <w:bottom w:val="nil"/>
              <w:right w:val="nil"/>
            </w:tcBorders>
            <w:shd w:val="clear" w:color="auto" w:fill="auto"/>
            <w:hideMark/>
          </w:tcPr>
          <w:p w14:paraId="051B4FB1"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up</w:t>
            </w:r>
          </w:p>
        </w:tc>
        <w:tc>
          <w:tcPr>
            <w:tcW w:w="1393" w:type="dxa"/>
            <w:tcBorders>
              <w:top w:val="nil"/>
              <w:left w:val="nil"/>
              <w:bottom w:val="nil"/>
              <w:right w:val="nil"/>
            </w:tcBorders>
            <w:shd w:val="clear" w:color="auto" w:fill="auto"/>
            <w:hideMark/>
          </w:tcPr>
          <w:p w14:paraId="03CCE1B1"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485" w:type="dxa"/>
            <w:tcBorders>
              <w:top w:val="nil"/>
              <w:left w:val="nil"/>
              <w:bottom w:val="nil"/>
              <w:right w:val="nil"/>
            </w:tcBorders>
            <w:shd w:val="clear" w:color="auto" w:fill="auto"/>
            <w:hideMark/>
          </w:tcPr>
          <w:p w14:paraId="65FAF31A"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-3</w:t>
            </w:r>
          </w:p>
        </w:tc>
        <w:tc>
          <w:tcPr>
            <w:tcW w:w="1617" w:type="dxa"/>
            <w:tcBorders>
              <w:top w:val="nil"/>
              <w:left w:val="nil"/>
              <w:bottom w:val="nil"/>
              <w:right w:val="nil"/>
            </w:tcBorders>
            <w:shd w:val="clear" w:color="auto" w:fill="auto"/>
            <w:hideMark/>
          </w:tcPr>
          <w:p w14:paraId="674D284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1CBE4162" w14:textId="77777777" w:rsidTr="00461909">
        <w:trPr>
          <w:trHeight w:val="290"/>
        </w:trPr>
        <w:tc>
          <w:tcPr>
            <w:tcW w:w="1408" w:type="dxa"/>
            <w:tcBorders>
              <w:top w:val="nil"/>
              <w:left w:val="nil"/>
              <w:bottom w:val="nil"/>
              <w:right w:val="nil"/>
            </w:tcBorders>
            <w:shd w:val="clear" w:color="auto" w:fill="auto"/>
            <w:hideMark/>
          </w:tcPr>
          <w:p w14:paraId="7D492B8C"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Rubus cae</w:t>
            </w:r>
          </w:p>
        </w:tc>
        <w:tc>
          <w:tcPr>
            <w:tcW w:w="1541" w:type="dxa"/>
            <w:tcBorders>
              <w:top w:val="nil"/>
              <w:left w:val="nil"/>
              <w:bottom w:val="nil"/>
              <w:right w:val="nil"/>
            </w:tcBorders>
            <w:shd w:val="clear" w:color="auto" w:fill="auto"/>
            <w:hideMark/>
          </w:tcPr>
          <w:p w14:paraId="7B189F1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up</w:t>
            </w:r>
          </w:p>
        </w:tc>
        <w:tc>
          <w:tcPr>
            <w:tcW w:w="1203" w:type="dxa"/>
            <w:tcBorders>
              <w:top w:val="nil"/>
              <w:left w:val="nil"/>
              <w:bottom w:val="nil"/>
              <w:right w:val="nil"/>
            </w:tcBorders>
            <w:shd w:val="clear" w:color="auto" w:fill="auto"/>
            <w:hideMark/>
          </w:tcPr>
          <w:p w14:paraId="7A9BC0F7"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up</w:t>
            </w:r>
          </w:p>
        </w:tc>
        <w:tc>
          <w:tcPr>
            <w:tcW w:w="1393" w:type="dxa"/>
            <w:tcBorders>
              <w:top w:val="nil"/>
              <w:left w:val="nil"/>
              <w:bottom w:val="nil"/>
              <w:right w:val="nil"/>
            </w:tcBorders>
            <w:shd w:val="clear" w:color="auto" w:fill="auto"/>
            <w:hideMark/>
          </w:tcPr>
          <w:p w14:paraId="4446C9E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-0.34</w:t>
            </w:r>
          </w:p>
        </w:tc>
        <w:tc>
          <w:tcPr>
            <w:tcW w:w="1485" w:type="dxa"/>
            <w:tcBorders>
              <w:top w:val="nil"/>
              <w:left w:val="nil"/>
              <w:bottom w:val="nil"/>
              <w:right w:val="nil"/>
            </w:tcBorders>
            <w:shd w:val="clear" w:color="auto" w:fill="auto"/>
            <w:hideMark/>
          </w:tcPr>
          <w:p w14:paraId="6ABD6F39"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-4</w:t>
            </w:r>
          </w:p>
        </w:tc>
        <w:tc>
          <w:tcPr>
            <w:tcW w:w="1617" w:type="dxa"/>
            <w:tcBorders>
              <w:top w:val="nil"/>
              <w:left w:val="nil"/>
              <w:bottom w:val="nil"/>
              <w:right w:val="nil"/>
            </w:tcBorders>
            <w:shd w:val="clear" w:color="auto" w:fill="auto"/>
            <w:hideMark/>
          </w:tcPr>
          <w:p w14:paraId="0060CDA7"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69274FDD" w14:textId="77777777" w:rsidTr="00461909">
        <w:trPr>
          <w:trHeight w:val="290"/>
        </w:trPr>
        <w:tc>
          <w:tcPr>
            <w:tcW w:w="1408" w:type="dxa"/>
            <w:tcBorders>
              <w:top w:val="nil"/>
              <w:left w:val="nil"/>
              <w:bottom w:val="nil"/>
              <w:right w:val="nil"/>
            </w:tcBorders>
            <w:shd w:val="clear" w:color="auto" w:fill="auto"/>
            <w:hideMark/>
          </w:tcPr>
          <w:p w14:paraId="49DF0B8B"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Rubus fru</w:t>
            </w:r>
          </w:p>
        </w:tc>
        <w:tc>
          <w:tcPr>
            <w:tcW w:w="1541" w:type="dxa"/>
            <w:tcBorders>
              <w:top w:val="nil"/>
              <w:left w:val="nil"/>
              <w:bottom w:val="nil"/>
              <w:right w:val="nil"/>
            </w:tcBorders>
            <w:shd w:val="clear" w:color="auto" w:fill="auto"/>
            <w:hideMark/>
          </w:tcPr>
          <w:p w14:paraId="0CCAAB8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5623910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2D7F360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-0.29</w:t>
            </w:r>
          </w:p>
        </w:tc>
        <w:tc>
          <w:tcPr>
            <w:tcW w:w="1485" w:type="dxa"/>
            <w:tcBorders>
              <w:top w:val="nil"/>
              <w:left w:val="nil"/>
              <w:bottom w:val="nil"/>
              <w:right w:val="nil"/>
            </w:tcBorders>
            <w:shd w:val="clear" w:color="auto" w:fill="auto"/>
            <w:hideMark/>
          </w:tcPr>
          <w:p w14:paraId="0448496B"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-4</w:t>
            </w:r>
          </w:p>
        </w:tc>
        <w:tc>
          <w:tcPr>
            <w:tcW w:w="1617" w:type="dxa"/>
            <w:tcBorders>
              <w:top w:val="nil"/>
              <w:left w:val="nil"/>
              <w:bottom w:val="nil"/>
              <w:right w:val="nil"/>
            </w:tcBorders>
            <w:shd w:val="clear" w:color="auto" w:fill="auto"/>
            <w:hideMark/>
          </w:tcPr>
          <w:p w14:paraId="64353B0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increase</w:t>
            </w:r>
          </w:p>
        </w:tc>
      </w:tr>
      <w:tr w:rsidR="00A1583F" w:rsidRPr="00771072" w14:paraId="632199D7" w14:textId="77777777" w:rsidTr="00461909">
        <w:trPr>
          <w:trHeight w:val="290"/>
        </w:trPr>
        <w:tc>
          <w:tcPr>
            <w:tcW w:w="1408" w:type="dxa"/>
            <w:tcBorders>
              <w:top w:val="nil"/>
              <w:left w:val="nil"/>
              <w:bottom w:val="nil"/>
              <w:right w:val="nil"/>
            </w:tcBorders>
            <w:shd w:val="clear" w:color="auto" w:fill="auto"/>
            <w:hideMark/>
          </w:tcPr>
          <w:p w14:paraId="242FD1F0"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Rubus ida</w:t>
            </w:r>
          </w:p>
        </w:tc>
        <w:tc>
          <w:tcPr>
            <w:tcW w:w="1541" w:type="dxa"/>
            <w:tcBorders>
              <w:top w:val="nil"/>
              <w:left w:val="nil"/>
              <w:bottom w:val="nil"/>
              <w:right w:val="nil"/>
            </w:tcBorders>
            <w:shd w:val="clear" w:color="auto" w:fill="auto"/>
            <w:hideMark/>
          </w:tcPr>
          <w:p w14:paraId="5995B94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203" w:type="dxa"/>
            <w:tcBorders>
              <w:top w:val="nil"/>
              <w:left w:val="nil"/>
              <w:bottom w:val="nil"/>
              <w:right w:val="nil"/>
            </w:tcBorders>
            <w:shd w:val="clear" w:color="auto" w:fill="auto"/>
            <w:hideMark/>
          </w:tcPr>
          <w:p w14:paraId="5FF2CC5C"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0096DC43"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-0.09</w:t>
            </w:r>
          </w:p>
        </w:tc>
        <w:tc>
          <w:tcPr>
            <w:tcW w:w="1485" w:type="dxa"/>
            <w:tcBorders>
              <w:top w:val="nil"/>
              <w:left w:val="nil"/>
              <w:bottom w:val="nil"/>
              <w:right w:val="nil"/>
            </w:tcBorders>
            <w:shd w:val="clear" w:color="auto" w:fill="auto"/>
            <w:hideMark/>
          </w:tcPr>
          <w:p w14:paraId="368CACF7"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-8</w:t>
            </w:r>
          </w:p>
        </w:tc>
        <w:tc>
          <w:tcPr>
            <w:tcW w:w="1617" w:type="dxa"/>
            <w:tcBorders>
              <w:top w:val="nil"/>
              <w:left w:val="nil"/>
              <w:bottom w:val="nil"/>
              <w:right w:val="nil"/>
            </w:tcBorders>
            <w:shd w:val="clear" w:color="auto" w:fill="auto"/>
            <w:hideMark/>
          </w:tcPr>
          <w:p w14:paraId="4DD4432B"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4ACE5958" w14:textId="77777777" w:rsidTr="00461909">
        <w:trPr>
          <w:trHeight w:val="290"/>
        </w:trPr>
        <w:tc>
          <w:tcPr>
            <w:tcW w:w="1408" w:type="dxa"/>
            <w:tcBorders>
              <w:top w:val="nil"/>
              <w:left w:val="nil"/>
              <w:bottom w:val="nil"/>
              <w:right w:val="nil"/>
            </w:tcBorders>
            <w:shd w:val="clear" w:color="auto" w:fill="auto"/>
            <w:hideMark/>
          </w:tcPr>
          <w:p w14:paraId="1B17C96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Rumex ace</w:t>
            </w:r>
          </w:p>
        </w:tc>
        <w:tc>
          <w:tcPr>
            <w:tcW w:w="1541" w:type="dxa"/>
            <w:tcBorders>
              <w:top w:val="nil"/>
              <w:left w:val="nil"/>
              <w:bottom w:val="nil"/>
              <w:right w:val="nil"/>
            </w:tcBorders>
            <w:shd w:val="clear" w:color="auto" w:fill="auto"/>
            <w:hideMark/>
          </w:tcPr>
          <w:p w14:paraId="7A96A818"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00BB9097"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36A6ABA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1.32</w:t>
            </w:r>
          </w:p>
        </w:tc>
        <w:tc>
          <w:tcPr>
            <w:tcW w:w="1485" w:type="dxa"/>
            <w:tcBorders>
              <w:top w:val="nil"/>
              <w:left w:val="nil"/>
              <w:bottom w:val="nil"/>
              <w:right w:val="nil"/>
            </w:tcBorders>
            <w:shd w:val="clear" w:color="auto" w:fill="auto"/>
            <w:hideMark/>
          </w:tcPr>
          <w:p w14:paraId="3314D5E1"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w:t>
            </w:r>
          </w:p>
        </w:tc>
        <w:tc>
          <w:tcPr>
            <w:tcW w:w="1617" w:type="dxa"/>
            <w:tcBorders>
              <w:top w:val="nil"/>
              <w:left w:val="nil"/>
              <w:bottom w:val="nil"/>
              <w:right w:val="nil"/>
            </w:tcBorders>
            <w:shd w:val="clear" w:color="auto" w:fill="auto"/>
            <w:hideMark/>
          </w:tcPr>
          <w:p w14:paraId="415DE95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5B9ECA5E" w14:textId="77777777" w:rsidTr="00461909">
        <w:trPr>
          <w:trHeight w:val="290"/>
        </w:trPr>
        <w:tc>
          <w:tcPr>
            <w:tcW w:w="1408" w:type="dxa"/>
            <w:tcBorders>
              <w:top w:val="nil"/>
              <w:left w:val="nil"/>
              <w:bottom w:val="nil"/>
              <w:right w:val="nil"/>
            </w:tcBorders>
            <w:shd w:val="clear" w:color="auto" w:fill="auto"/>
            <w:hideMark/>
          </w:tcPr>
          <w:p w14:paraId="69466686"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Rumex cri</w:t>
            </w:r>
          </w:p>
        </w:tc>
        <w:tc>
          <w:tcPr>
            <w:tcW w:w="1541" w:type="dxa"/>
            <w:tcBorders>
              <w:top w:val="nil"/>
              <w:left w:val="nil"/>
              <w:bottom w:val="nil"/>
              <w:right w:val="nil"/>
            </w:tcBorders>
            <w:shd w:val="clear" w:color="auto" w:fill="auto"/>
            <w:hideMark/>
          </w:tcPr>
          <w:p w14:paraId="4CD80F8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up</w:t>
            </w:r>
          </w:p>
        </w:tc>
        <w:tc>
          <w:tcPr>
            <w:tcW w:w="1203" w:type="dxa"/>
            <w:tcBorders>
              <w:top w:val="nil"/>
              <w:left w:val="nil"/>
              <w:bottom w:val="nil"/>
              <w:right w:val="nil"/>
            </w:tcBorders>
            <w:shd w:val="clear" w:color="auto" w:fill="auto"/>
            <w:hideMark/>
          </w:tcPr>
          <w:p w14:paraId="17D96B2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up</w:t>
            </w:r>
          </w:p>
        </w:tc>
        <w:tc>
          <w:tcPr>
            <w:tcW w:w="1393" w:type="dxa"/>
            <w:tcBorders>
              <w:top w:val="nil"/>
              <w:left w:val="nil"/>
              <w:bottom w:val="nil"/>
              <w:right w:val="nil"/>
            </w:tcBorders>
            <w:shd w:val="clear" w:color="auto" w:fill="auto"/>
            <w:hideMark/>
          </w:tcPr>
          <w:p w14:paraId="0AF01288"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0.11</w:t>
            </w:r>
          </w:p>
        </w:tc>
        <w:tc>
          <w:tcPr>
            <w:tcW w:w="1485" w:type="dxa"/>
            <w:tcBorders>
              <w:top w:val="nil"/>
              <w:left w:val="nil"/>
              <w:bottom w:val="nil"/>
              <w:right w:val="nil"/>
            </w:tcBorders>
            <w:shd w:val="clear" w:color="auto" w:fill="auto"/>
            <w:hideMark/>
          </w:tcPr>
          <w:p w14:paraId="3703A5B4"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-2</w:t>
            </w:r>
          </w:p>
        </w:tc>
        <w:tc>
          <w:tcPr>
            <w:tcW w:w="1617" w:type="dxa"/>
            <w:tcBorders>
              <w:top w:val="nil"/>
              <w:left w:val="nil"/>
              <w:bottom w:val="nil"/>
              <w:right w:val="nil"/>
            </w:tcBorders>
            <w:shd w:val="clear" w:color="auto" w:fill="auto"/>
            <w:hideMark/>
          </w:tcPr>
          <w:p w14:paraId="21F8AA0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4CD27707" w14:textId="77777777" w:rsidTr="00461909">
        <w:trPr>
          <w:trHeight w:val="290"/>
        </w:trPr>
        <w:tc>
          <w:tcPr>
            <w:tcW w:w="1408" w:type="dxa"/>
            <w:tcBorders>
              <w:top w:val="nil"/>
              <w:left w:val="nil"/>
              <w:bottom w:val="nil"/>
              <w:right w:val="nil"/>
            </w:tcBorders>
            <w:shd w:val="clear" w:color="auto" w:fill="auto"/>
            <w:hideMark/>
          </w:tcPr>
          <w:p w14:paraId="75C66877"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Rumex obt</w:t>
            </w:r>
          </w:p>
        </w:tc>
        <w:tc>
          <w:tcPr>
            <w:tcW w:w="1541" w:type="dxa"/>
            <w:tcBorders>
              <w:top w:val="nil"/>
              <w:left w:val="nil"/>
              <w:bottom w:val="nil"/>
              <w:right w:val="nil"/>
            </w:tcBorders>
            <w:shd w:val="clear" w:color="auto" w:fill="auto"/>
            <w:hideMark/>
          </w:tcPr>
          <w:p w14:paraId="57A281C8"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1059CCD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60153A1C"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0.66</w:t>
            </w:r>
          </w:p>
        </w:tc>
        <w:tc>
          <w:tcPr>
            <w:tcW w:w="1485" w:type="dxa"/>
            <w:tcBorders>
              <w:top w:val="nil"/>
              <w:left w:val="nil"/>
              <w:bottom w:val="nil"/>
              <w:right w:val="nil"/>
            </w:tcBorders>
            <w:shd w:val="clear" w:color="auto" w:fill="auto"/>
            <w:hideMark/>
          </w:tcPr>
          <w:p w14:paraId="29633FBB"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w:t>
            </w:r>
          </w:p>
        </w:tc>
        <w:tc>
          <w:tcPr>
            <w:tcW w:w="1617" w:type="dxa"/>
            <w:tcBorders>
              <w:top w:val="nil"/>
              <w:left w:val="nil"/>
              <w:bottom w:val="nil"/>
              <w:right w:val="nil"/>
            </w:tcBorders>
            <w:shd w:val="clear" w:color="auto" w:fill="auto"/>
            <w:hideMark/>
          </w:tcPr>
          <w:p w14:paraId="5F90B09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3D143213" w14:textId="77777777" w:rsidTr="00461909">
        <w:trPr>
          <w:trHeight w:val="290"/>
        </w:trPr>
        <w:tc>
          <w:tcPr>
            <w:tcW w:w="1408" w:type="dxa"/>
            <w:tcBorders>
              <w:top w:val="nil"/>
              <w:left w:val="nil"/>
              <w:bottom w:val="nil"/>
              <w:right w:val="nil"/>
            </w:tcBorders>
            <w:shd w:val="clear" w:color="auto" w:fill="auto"/>
            <w:hideMark/>
          </w:tcPr>
          <w:p w14:paraId="412D24E7"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Rumex san</w:t>
            </w:r>
          </w:p>
        </w:tc>
        <w:tc>
          <w:tcPr>
            <w:tcW w:w="1541" w:type="dxa"/>
            <w:tcBorders>
              <w:top w:val="nil"/>
              <w:left w:val="nil"/>
              <w:bottom w:val="nil"/>
              <w:right w:val="nil"/>
            </w:tcBorders>
            <w:shd w:val="clear" w:color="auto" w:fill="auto"/>
            <w:hideMark/>
          </w:tcPr>
          <w:p w14:paraId="7BED9831"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64F48DAE"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14EC2C0C"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0.66</w:t>
            </w:r>
          </w:p>
        </w:tc>
        <w:tc>
          <w:tcPr>
            <w:tcW w:w="1485" w:type="dxa"/>
            <w:tcBorders>
              <w:top w:val="nil"/>
              <w:left w:val="nil"/>
              <w:bottom w:val="nil"/>
              <w:right w:val="nil"/>
            </w:tcBorders>
            <w:shd w:val="clear" w:color="auto" w:fill="auto"/>
            <w:hideMark/>
          </w:tcPr>
          <w:p w14:paraId="4362880C"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13</w:t>
            </w:r>
          </w:p>
        </w:tc>
        <w:tc>
          <w:tcPr>
            <w:tcW w:w="1617" w:type="dxa"/>
            <w:tcBorders>
              <w:top w:val="nil"/>
              <w:left w:val="nil"/>
              <w:bottom w:val="nil"/>
              <w:right w:val="nil"/>
            </w:tcBorders>
            <w:shd w:val="clear" w:color="auto" w:fill="auto"/>
            <w:hideMark/>
          </w:tcPr>
          <w:p w14:paraId="360A1D5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3FAD6954" w14:textId="77777777" w:rsidTr="00461909">
        <w:trPr>
          <w:trHeight w:val="290"/>
        </w:trPr>
        <w:tc>
          <w:tcPr>
            <w:tcW w:w="1408" w:type="dxa"/>
            <w:tcBorders>
              <w:top w:val="nil"/>
              <w:left w:val="nil"/>
              <w:bottom w:val="nil"/>
              <w:right w:val="nil"/>
            </w:tcBorders>
            <w:shd w:val="clear" w:color="auto" w:fill="auto"/>
            <w:hideMark/>
          </w:tcPr>
          <w:p w14:paraId="4AD1E7D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Sanic eur</w:t>
            </w:r>
          </w:p>
        </w:tc>
        <w:tc>
          <w:tcPr>
            <w:tcW w:w="1541" w:type="dxa"/>
            <w:tcBorders>
              <w:top w:val="nil"/>
              <w:left w:val="nil"/>
              <w:bottom w:val="nil"/>
              <w:right w:val="nil"/>
            </w:tcBorders>
            <w:shd w:val="clear" w:color="auto" w:fill="auto"/>
            <w:hideMark/>
          </w:tcPr>
          <w:p w14:paraId="71B7A38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203" w:type="dxa"/>
            <w:tcBorders>
              <w:top w:val="nil"/>
              <w:left w:val="nil"/>
              <w:bottom w:val="nil"/>
              <w:right w:val="nil"/>
            </w:tcBorders>
            <w:shd w:val="clear" w:color="auto" w:fill="auto"/>
            <w:hideMark/>
          </w:tcPr>
          <w:p w14:paraId="2D0A5BE0"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0173596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-0.98</w:t>
            </w:r>
          </w:p>
        </w:tc>
        <w:tc>
          <w:tcPr>
            <w:tcW w:w="1485" w:type="dxa"/>
            <w:tcBorders>
              <w:top w:val="nil"/>
              <w:left w:val="nil"/>
              <w:bottom w:val="nil"/>
              <w:right w:val="nil"/>
            </w:tcBorders>
            <w:shd w:val="clear" w:color="auto" w:fill="auto"/>
            <w:hideMark/>
          </w:tcPr>
          <w:p w14:paraId="41395A4C"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-18</w:t>
            </w:r>
          </w:p>
        </w:tc>
        <w:tc>
          <w:tcPr>
            <w:tcW w:w="1617" w:type="dxa"/>
            <w:tcBorders>
              <w:top w:val="nil"/>
              <w:left w:val="nil"/>
              <w:bottom w:val="nil"/>
              <w:right w:val="nil"/>
            </w:tcBorders>
            <w:shd w:val="clear" w:color="auto" w:fill="auto"/>
            <w:hideMark/>
          </w:tcPr>
          <w:p w14:paraId="5049F0F3"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44CF8875" w14:textId="77777777" w:rsidTr="00461909">
        <w:trPr>
          <w:trHeight w:val="290"/>
        </w:trPr>
        <w:tc>
          <w:tcPr>
            <w:tcW w:w="1408" w:type="dxa"/>
            <w:tcBorders>
              <w:top w:val="nil"/>
              <w:left w:val="nil"/>
              <w:bottom w:val="nil"/>
              <w:right w:val="nil"/>
            </w:tcBorders>
            <w:shd w:val="clear" w:color="auto" w:fill="auto"/>
            <w:hideMark/>
          </w:tcPr>
          <w:p w14:paraId="7AAE8731"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Scrop aqu</w:t>
            </w:r>
          </w:p>
        </w:tc>
        <w:tc>
          <w:tcPr>
            <w:tcW w:w="1541" w:type="dxa"/>
            <w:tcBorders>
              <w:top w:val="nil"/>
              <w:left w:val="nil"/>
              <w:bottom w:val="nil"/>
              <w:right w:val="nil"/>
            </w:tcBorders>
            <w:shd w:val="clear" w:color="auto" w:fill="auto"/>
            <w:hideMark/>
          </w:tcPr>
          <w:p w14:paraId="14854E2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5914D310"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0EF1E7EE"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-0.21</w:t>
            </w:r>
          </w:p>
        </w:tc>
        <w:tc>
          <w:tcPr>
            <w:tcW w:w="1485" w:type="dxa"/>
            <w:tcBorders>
              <w:top w:val="nil"/>
              <w:left w:val="nil"/>
              <w:bottom w:val="nil"/>
              <w:right w:val="nil"/>
            </w:tcBorders>
            <w:shd w:val="clear" w:color="auto" w:fill="auto"/>
            <w:hideMark/>
          </w:tcPr>
          <w:p w14:paraId="715B4423"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11</w:t>
            </w:r>
          </w:p>
        </w:tc>
        <w:tc>
          <w:tcPr>
            <w:tcW w:w="1617" w:type="dxa"/>
            <w:tcBorders>
              <w:top w:val="nil"/>
              <w:left w:val="nil"/>
              <w:bottom w:val="nil"/>
              <w:right w:val="nil"/>
            </w:tcBorders>
            <w:shd w:val="clear" w:color="auto" w:fill="auto"/>
            <w:hideMark/>
          </w:tcPr>
          <w:p w14:paraId="5551F923"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207BAD49" w14:textId="77777777" w:rsidTr="00461909">
        <w:trPr>
          <w:trHeight w:val="290"/>
        </w:trPr>
        <w:tc>
          <w:tcPr>
            <w:tcW w:w="1408" w:type="dxa"/>
            <w:tcBorders>
              <w:top w:val="nil"/>
              <w:left w:val="nil"/>
              <w:bottom w:val="nil"/>
              <w:right w:val="nil"/>
            </w:tcBorders>
            <w:shd w:val="clear" w:color="auto" w:fill="auto"/>
            <w:hideMark/>
          </w:tcPr>
          <w:p w14:paraId="68B2DB0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Scrop nod</w:t>
            </w:r>
          </w:p>
        </w:tc>
        <w:tc>
          <w:tcPr>
            <w:tcW w:w="1541" w:type="dxa"/>
            <w:tcBorders>
              <w:top w:val="nil"/>
              <w:left w:val="nil"/>
              <w:bottom w:val="nil"/>
              <w:right w:val="nil"/>
            </w:tcBorders>
            <w:shd w:val="clear" w:color="auto" w:fill="auto"/>
            <w:hideMark/>
          </w:tcPr>
          <w:p w14:paraId="308A66C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4896A196"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55C1CC89"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-0.37</w:t>
            </w:r>
          </w:p>
        </w:tc>
        <w:tc>
          <w:tcPr>
            <w:tcW w:w="1485" w:type="dxa"/>
            <w:tcBorders>
              <w:top w:val="nil"/>
              <w:left w:val="nil"/>
              <w:bottom w:val="nil"/>
              <w:right w:val="nil"/>
            </w:tcBorders>
            <w:shd w:val="clear" w:color="auto" w:fill="auto"/>
            <w:hideMark/>
          </w:tcPr>
          <w:p w14:paraId="06D083D5"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w:t>
            </w:r>
          </w:p>
        </w:tc>
        <w:tc>
          <w:tcPr>
            <w:tcW w:w="1617" w:type="dxa"/>
            <w:tcBorders>
              <w:top w:val="nil"/>
              <w:left w:val="nil"/>
              <w:bottom w:val="nil"/>
              <w:right w:val="nil"/>
            </w:tcBorders>
            <w:shd w:val="clear" w:color="auto" w:fill="auto"/>
            <w:hideMark/>
          </w:tcPr>
          <w:p w14:paraId="085E309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4377954F" w14:textId="77777777" w:rsidTr="00461909">
        <w:trPr>
          <w:trHeight w:val="290"/>
        </w:trPr>
        <w:tc>
          <w:tcPr>
            <w:tcW w:w="1408" w:type="dxa"/>
            <w:tcBorders>
              <w:top w:val="nil"/>
              <w:left w:val="nil"/>
              <w:bottom w:val="nil"/>
              <w:right w:val="nil"/>
            </w:tcBorders>
            <w:shd w:val="clear" w:color="auto" w:fill="auto"/>
            <w:hideMark/>
          </w:tcPr>
          <w:p w14:paraId="43B3907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Senec jac</w:t>
            </w:r>
          </w:p>
        </w:tc>
        <w:tc>
          <w:tcPr>
            <w:tcW w:w="1541" w:type="dxa"/>
            <w:tcBorders>
              <w:top w:val="nil"/>
              <w:left w:val="nil"/>
              <w:bottom w:val="nil"/>
              <w:right w:val="nil"/>
            </w:tcBorders>
            <w:shd w:val="clear" w:color="auto" w:fill="auto"/>
            <w:hideMark/>
          </w:tcPr>
          <w:p w14:paraId="5ABA72A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up</w:t>
            </w:r>
          </w:p>
        </w:tc>
        <w:tc>
          <w:tcPr>
            <w:tcW w:w="1203" w:type="dxa"/>
            <w:tcBorders>
              <w:top w:val="nil"/>
              <w:left w:val="nil"/>
              <w:bottom w:val="nil"/>
              <w:right w:val="nil"/>
            </w:tcBorders>
            <w:shd w:val="clear" w:color="auto" w:fill="auto"/>
            <w:hideMark/>
          </w:tcPr>
          <w:p w14:paraId="3DCE7FA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3604594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0.11</w:t>
            </w:r>
          </w:p>
        </w:tc>
        <w:tc>
          <w:tcPr>
            <w:tcW w:w="1485" w:type="dxa"/>
            <w:tcBorders>
              <w:top w:val="nil"/>
              <w:left w:val="nil"/>
              <w:bottom w:val="nil"/>
              <w:right w:val="nil"/>
            </w:tcBorders>
            <w:shd w:val="clear" w:color="auto" w:fill="auto"/>
            <w:hideMark/>
          </w:tcPr>
          <w:p w14:paraId="5FE2AFD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w:t>
            </w:r>
          </w:p>
        </w:tc>
        <w:tc>
          <w:tcPr>
            <w:tcW w:w="1617" w:type="dxa"/>
            <w:tcBorders>
              <w:top w:val="nil"/>
              <w:left w:val="nil"/>
              <w:bottom w:val="nil"/>
              <w:right w:val="nil"/>
            </w:tcBorders>
            <w:shd w:val="clear" w:color="auto" w:fill="auto"/>
            <w:hideMark/>
          </w:tcPr>
          <w:p w14:paraId="167FE4C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2B763931" w14:textId="77777777" w:rsidTr="00461909">
        <w:trPr>
          <w:trHeight w:val="290"/>
        </w:trPr>
        <w:tc>
          <w:tcPr>
            <w:tcW w:w="1408" w:type="dxa"/>
            <w:tcBorders>
              <w:top w:val="nil"/>
              <w:left w:val="nil"/>
              <w:bottom w:val="nil"/>
              <w:right w:val="nil"/>
            </w:tcBorders>
            <w:shd w:val="clear" w:color="auto" w:fill="auto"/>
            <w:hideMark/>
          </w:tcPr>
          <w:p w14:paraId="5DA7BF5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Senec syl</w:t>
            </w:r>
          </w:p>
        </w:tc>
        <w:tc>
          <w:tcPr>
            <w:tcW w:w="1541" w:type="dxa"/>
            <w:tcBorders>
              <w:top w:val="nil"/>
              <w:left w:val="nil"/>
              <w:bottom w:val="nil"/>
              <w:right w:val="nil"/>
            </w:tcBorders>
            <w:shd w:val="clear" w:color="auto" w:fill="auto"/>
            <w:hideMark/>
          </w:tcPr>
          <w:p w14:paraId="0763EC3C"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1F6A70CC"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5176020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0.09</w:t>
            </w:r>
          </w:p>
        </w:tc>
        <w:tc>
          <w:tcPr>
            <w:tcW w:w="1485" w:type="dxa"/>
            <w:tcBorders>
              <w:top w:val="nil"/>
              <w:left w:val="nil"/>
              <w:bottom w:val="nil"/>
              <w:right w:val="nil"/>
            </w:tcBorders>
            <w:shd w:val="clear" w:color="auto" w:fill="auto"/>
            <w:hideMark/>
          </w:tcPr>
          <w:p w14:paraId="373877B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8</w:t>
            </w:r>
          </w:p>
        </w:tc>
        <w:tc>
          <w:tcPr>
            <w:tcW w:w="1617" w:type="dxa"/>
            <w:tcBorders>
              <w:top w:val="nil"/>
              <w:left w:val="nil"/>
              <w:bottom w:val="nil"/>
              <w:right w:val="nil"/>
            </w:tcBorders>
            <w:shd w:val="clear" w:color="auto" w:fill="auto"/>
            <w:hideMark/>
          </w:tcPr>
          <w:p w14:paraId="0C54C78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3480FE40" w14:textId="77777777" w:rsidTr="00461909">
        <w:trPr>
          <w:trHeight w:val="290"/>
        </w:trPr>
        <w:tc>
          <w:tcPr>
            <w:tcW w:w="1408" w:type="dxa"/>
            <w:tcBorders>
              <w:top w:val="nil"/>
              <w:left w:val="nil"/>
              <w:bottom w:val="nil"/>
              <w:right w:val="nil"/>
            </w:tcBorders>
            <w:shd w:val="clear" w:color="auto" w:fill="auto"/>
            <w:hideMark/>
          </w:tcPr>
          <w:p w14:paraId="717CCF6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Senec vul</w:t>
            </w:r>
          </w:p>
        </w:tc>
        <w:tc>
          <w:tcPr>
            <w:tcW w:w="1541" w:type="dxa"/>
            <w:tcBorders>
              <w:top w:val="nil"/>
              <w:left w:val="nil"/>
              <w:bottom w:val="nil"/>
              <w:right w:val="nil"/>
            </w:tcBorders>
            <w:shd w:val="clear" w:color="auto" w:fill="auto"/>
            <w:hideMark/>
          </w:tcPr>
          <w:p w14:paraId="5C2DDB57"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up</w:t>
            </w:r>
          </w:p>
        </w:tc>
        <w:tc>
          <w:tcPr>
            <w:tcW w:w="1203" w:type="dxa"/>
            <w:tcBorders>
              <w:top w:val="nil"/>
              <w:left w:val="nil"/>
              <w:bottom w:val="nil"/>
              <w:right w:val="nil"/>
            </w:tcBorders>
            <w:shd w:val="clear" w:color="auto" w:fill="auto"/>
            <w:hideMark/>
          </w:tcPr>
          <w:p w14:paraId="66447D88"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up</w:t>
            </w:r>
          </w:p>
        </w:tc>
        <w:tc>
          <w:tcPr>
            <w:tcW w:w="1393" w:type="dxa"/>
            <w:tcBorders>
              <w:top w:val="nil"/>
              <w:left w:val="nil"/>
              <w:bottom w:val="nil"/>
              <w:right w:val="nil"/>
            </w:tcBorders>
            <w:shd w:val="clear" w:color="auto" w:fill="auto"/>
            <w:hideMark/>
          </w:tcPr>
          <w:p w14:paraId="6C90BDF1"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-1.08</w:t>
            </w:r>
          </w:p>
        </w:tc>
        <w:tc>
          <w:tcPr>
            <w:tcW w:w="1485" w:type="dxa"/>
            <w:tcBorders>
              <w:top w:val="nil"/>
              <w:left w:val="nil"/>
              <w:bottom w:val="nil"/>
              <w:right w:val="nil"/>
            </w:tcBorders>
            <w:shd w:val="clear" w:color="auto" w:fill="auto"/>
            <w:hideMark/>
          </w:tcPr>
          <w:p w14:paraId="07D3CA34"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-2</w:t>
            </w:r>
          </w:p>
        </w:tc>
        <w:tc>
          <w:tcPr>
            <w:tcW w:w="1617" w:type="dxa"/>
            <w:tcBorders>
              <w:top w:val="nil"/>
              <w:left w:val="nil"/>
              <w:bottom w:val="nil"/>
              <w:right w:val="nil"/>
            </w:tcBorders>
            <w:shd w:val="clear" w:color="auto" w:fill="auto"/>
            <w:hideMark/>
          </w:tcPr>
          <w:p w14:paraId="6300E5E9"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5C727C73" w14:textId="77777777" w:rsidTr="00461909">
        <w:trPr>
          <w:trHeight w:val="290"/>
        </w:trPr>
        <w:tc>
          <w:tcPr>
            <w:tcW w:w="1408" w:type="dxa"/>
            <w:tcBorders>
              <w:top w:val="nil"/>
              <w:left w:val="nil"/>
              <w:bottom w:val="nil"/>
              <w:right w:val="nil"/>
            </w:tcBorders>
            <w:shd w:val="clear" w:color="auto" w:fill="auto"/>
            <w:hideMark/>
          </w:tcPr>
          <w:p w14:paraId="53A6B896"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Silen dio</w:t>
            </w:r>
          </w:p>
        </w:tc>
        <w:tc>
          <w:tcPr>
            <w:tcW w:w="1541" w:type="dxa"/>
            <w:tcBorders>
              <w:top w:val="nil"/>
              <w:left w:val="nil"/>
              <w:bottom w:val="nil"/>
              <w:right w:val="nil"/>
            </w:tcBorders>
            <w:shd w:val="clear" w:color="auto" w:fill="auto"/>
            <w:hideMark/>
          </w:tcPr>
          <w:p w14:paraId="3E043C71"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203" w:type="dxa"/>
            <w:tcBorders>
              <w:top w:val="nil"/>
              <w:left w:val="nil"/>
              <w:bottom w:val="nil"/>
              <w:right w:val="nil"/>
            </w:tcBorders>
            <w:shd w:val="clear" w:color="auto" w:fill="auto"/>
            <w:hideMark/>
          </w:tcPr>
          <w:p w14:paraId="438F8EB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75640B1A"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-0.44</w:t>
            </w:r>
          </w:p>
        </w:tc>
        <w:tc>
          <w:tcPr>
            <w:tcW w:w="1485" w:type="dxa"/>
            <w:tcBorders>
              <w:top w:val="nil"/>
              <w:left w:val="nil"/>
              <w:bottom w:val="nil"/>
              <w:right w:val="nil"/>
            </w:tcBorders>
            <w:shd w:val="clear" w:color="auto" w:fill="auto"/>
            <w:hideMark/>
          </w:tcPr>
          <w:p w14:paraId="1A0ADCDC"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w:t>
            </w:r>
          </w:p>
        </w:tc>
        <w:tc>
          <w:tcPr>
            <w:tcW w:w="1617" w:type="dxa"/>
            <w:tcBorders>
              <w:top w:val="nil"/>
              <w:left w:val="nil"/>
              <w:bottom w:val="nil"/>
              <w:right w:val="nil"/>
            </w:tcBorders>
            <w:shd w:val="clear" w:color="auto" w:fill="auto"/>
            <w:hideMark/>
          </w:tcPr>
          <w:p w14:paraId="2DC79381"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29E93DF5" w14:textId="77777777" w:rsidTr="00461909">
        <w:trPr>
          <w:trHeight w:val="290"/>
        </w:trPr>
        <w:tc>
          <w:tcPr>
            <w:tcW w:w="1408" w:type="dxa"/>
            <w:tcBorders>
              <w:top w:val="nil"/>
              <w:left w:val="nil"/>
              <w:bottom w:val="nil"/>
              <w:right w:val="nil"/>
            </w:tcBorders>
            <w:shd w:val="clear" w:color="auto" w:fill="auto"/>
            <w:hideMark/>
          </w:tcPr>
          <w:p w14:paraId="2F1D37A6"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Solan dul</w:t>
            </w:r>
          </w:p>
        </w:tc>
        <w:tc>
          <w:tcPr>
            <w:tcW w:w="1541" w:type="dxa"/>
            <w:tcBorders>
              <w:top w:val="nil"/>
              <w:left w:val="nil"/>
              <w:bottom w:val="nil"/>
              <w:right w:val="nil"/>
            </w:tcBorders>
            <w:shd w:val="clear" w:color="auto" w:fill="auto"/>
            <w:hideMark/>
          </w:tcPr>
          <w:p w14:paraId="0EEC960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254533C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6AE06F4C"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-0.11</w:t>
            </w:r>
          </w:p>
        </w:tc>
        <w:tc>
          <w:tcPr>
            <w:tcW w:w="1485" w:type="dxa"/>
            <w:tcBorders>
              <w:top w:val="nil"/>
              <w:left w:val="nil"/>
              <w:bottom w:val="nil"/>
              <w:right w:val="nil"/>
            </w:tcBorders>
            <w:shd w:val="clear" w:color="auto" w:fill="auto"/>
            <w:hideMark/>
          </w:tcPr>
          <w:p w14:paraId="3F1AA92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-5</w:t>
            </w:r>
          </w:p>
        </w:tc>
        <w:tc>
          <w:tcPr>
            <w:tcW w:w="1617" w:type="dxa"/>
            <w:tcBorders>
              <w:top w:val="nil"/>
              <w:left w:val="nil"/>
              <w:bottom w:val="nil"/>
              <w:right w:val="nil"/>
            </w:tcBorders>
            <w:shd w:val="clear" w:color="auto" w:fill="auto"/>
            <w:hideMark/>
          </w:tcPr>
          <w:p w14:paraId="7CD8F2D8"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4C4C9E87" w14:textId="77777777" w:rsidTr="00461909">
        <w:trPr>
          <w:trHeight w:val="290"/>
        </w:trPr>
        <w:tc>
          <w:tcPr>
            <w:tcW w:w="1408" w:type="dxa"/>
            <w:tcBorders>
              <w:top w:val="nil"/>
              <w:left w:val="nil"/>
              <w:bottom w:val="nil"/>
              <w:right w:val="nil"/>
            </w:tcBorders>
            <w:shd w:val="clear" w:color="auto" w:fill="auto"/>
            <w:hideMark/>
          </w:tcPr>
          <w:p w14:paraId="73FAB2A6"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Sonch ole</w:t>
            </w:r>
          </w:p>
        </w:tc>
        <w:tc>
          <w:tcPr>
            <w:tcW w:w="1541" w:type="dxa"/>
            <w:tcBorders>
              <w:top w:val="nil"/>
              <w:left w:val="nil"/>
              <w:bottom w:val="nil"/>
              <w:right w:val="nil"/>
            </w:tcBorders>
            <w:shd w:val="clear" w:color="auto" w:fill="auto"/>
            <w:hideMark/>
          </w:tcPr>
          <w:p w14:paraId="73A4718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06A53A1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0BB3492C"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-0.42</w:t>
            </w:r>
          </w:p>
        </w:tc>
        <w:tc>
          <w:tcPr>
            <w:tcW w:w="1485" w:type="dxa"/>
            <w:tcBorders>
              <w:top w:val="nil"/>
              <w:left w:val="nil"/>
              <w:bottom w:val="nil"/>
              <w:right w:val="nil"/>
            </w:tcBorders>
            <w:shd w:val="clear" w:color="auto" w:fill="auto"/>
            <w:hideMark/>
          </w:tcPr>
          <w:p w14:paraId="780AE044"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6</w:t>
            </w:r>
          </w:p>
        </w:tc>
        <w:tc>
          <w:tcPr>
            <w:tcW w:w="1617" w:type="dxa"/>
            <w:tcBorders>
              <w:top w:val="nil"/>
              <w:left w:val="nil"/>
              <w:bottom w:val="nil"/>
              <w:right w:val="nil"/>
            </w:tcBorders>
            <w:shd w:val="clear" w:color="auto" w:fill="auto"/>
            <w:hideMark/>
          </w:tcPr>
          <w:p w14:paraId="544A954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23F76388" w14:textId="77777777" w:rsidTr="00461909">
        <w:trPr>
          <w:trHeight w:val="290"/>
        </w:trPr>
        <w:tc>
          <w:tcPr>
            <w:tcW w:w="1408" w:type="dxa"/>
            <w:tcBorders>
              <w:top w:val="nil"/>
              <w:left w:val="nil"/>
              <w:bottom w:val="nil"/>
              <w:right w:val="nil"/>
            </w:tcBorders>
            <w:shd w:val="clear" w:color="auto" w:fill="auto"/>
            <w:hideMark/>
          </w:tcPr>
          <w:p w14:paraId="326A788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Stach syl</w:t>
            </w:r>
          </w:p>
        </w:tc>
        <w:tc>
          <w:tcPr>
            <w:tcW w:w="1541" w:type="dxa"/>
            <w:tcBorders>
              <w:top w:val="nil"/>
              <w:left w:val="nil"/>
              <w:bottom w:val="nil"/>
              <w:right w:val="nil"/>
            </w:tcBorders>
            <w:shd w:val="clear" w:color="auto" w:fill="auto"/>
            <w:hideMark/>
          </w:tcPr>
          <w:p w14:paraId="399FE5C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463F0FB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7C4A7BBA"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-0.49</w:t>
            </w:r>
          </w:p>
        </w:tc>
        <w:tc>
          <w:tcPr>
            <w:tcW w:w="1485" w:type="dxa"/>
            <w:tcBorders>
              <w:top w:val="nil"/>
              <w:left w:val="nil"/>
              <w:bottom w:val="nil"/>
              <w:right w:val="nil"/>
            </w:tcBorders>
            <w:shd w:val="clear" w:color="auto" w:fill="auto"/>
            <w:hideMark/>
          </w:tcPr>
          <w:p w14:paraId="50797AC4"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-4</w:t>
            </w:r>
          </w:p>
        </w:tc>
        <w:tc>
          <w:tcPr>
            <w:tcW w:w="1617" w:type="dxa"/>
            <w:tcBorders>
              <w:top w:val="nil"/>
              <w:left w:val="nil"/>
              <w:bottom w:val="nil"/>
              <w:right w:val="nil"/>
            </w:tcBorders>
            <w:shd w:val="clear" w:color="auto" w:fill="auto"/>
            <w:hideMark/>
          </w:tcPr>
          <w:p w14:paraId="5F679621"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698F2C33" w14:textId="77777777" w:rsidTr="00461909">
        <w:trPr>
          <w:trHeight w:val="290"/>
        </w:trPr>
        <w:tc>
          <w:tcPr>
            <w:tcW w:w="1408" w:type="dxa"/>
            <w:tcBorders>
              <w:top w:val="nil"/>
              <w:left w:val="nil"/>
              <w:bottom w:val="nil"/>
              <w:right w:val="nil"/>
            </w:tcBorders>
            <w:shd w:val="clear" w:color="auto" w:fill="auto"/>
            <w:hideMark/>
          </w:tcPr>
          <w:p w14:paraId="64B20F5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Stell als</w:t>
            </w:r>
          </w:p>
        </w:tc>
        <w:tc>
          <w:tcPr>
            <w:tcW w:w="1541" w:type="dxa"/>
            <w:tcBorders>
              <w:top w:val="nil"/>
              <w:left w:val="nil"/>
              <w:bottom w:val="nil"/>
              <w:right w:val="nil"/>
            </w:tcBorders>
            <w:shd w:val="clear" w:color="auto" w:fill="auto"/>
            <w:hideMark/>
          </w:tcPr>
          <w:p w14:paraId="1E02E8D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70AAC249"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61EC7057"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-0.10</w:t>
            </w:r>
          </w:p>
        </w:tc>
        <w:tc>
          <w:tcPr>
            <w:tcW w:w="1485" w:type="dxa"/>
            <w:tcBorders>
              <w:top w:val="nil"/>
              <w:left w:val="nil"/>
              <w:bottom w:val="nil"/>
              <w:right w:val="nil"/>
            </w:tcBorders>
            <w:shd w:val="clear" w:color="auto" w:fill="auto"/>
            <w:hideMark/>
          </w:tcPr>
          <w:p w14:paraId="469EA354"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c>
          <w:tcPr>
            <w:tcW w:w="1617" w:type="dxa"/>
            <w:tcBorders>
              <w:top w:val="nil"/>
              <w:left w:val="nil"/>
              <w:bottom w:val="nil"/>
              <w:right w:val="nil"/>
            </w:tcBorders>
            <w:shd w:val="clear" w:color="auto" w:fill="auto"/>
            <w:hideMark/>
          </w:tcPr>
          <w:p w14:paraId="4EECB2AB"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r>
      <w:tr w:rsidR="00A1583F" w:rsidRPr="00771072" w14:paraId="50835820" w14:textId="77777777" w:rsidTr="00461909">
        <w:trPr>
          <w:trHeight w:val="290"/>
        </w:trPr>
        <w:tc>
          <w:tcPr>
            <w:tcW w:w="1408" w:type="dxa"/>
            <w:tcBorders>
              <w:top w:val="nil"/>
              <w:left w:val="nil"/>
              <w:bottom w:val="nil"/>
              <w:right w:val="nil"/>
            </w:tcBorders>
            <w:shd w:val="clear" w:color="auto" w:fill="auto"/>
            <w:hideMark/>
          </w:tcPr>
          <w:p w14:paraId="349F97D0"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Stell gra</w:t>
            </w:r>
          </w:p>
        </w:tc>
        <w:tc>
          <w:tcPr>
            <w:tcW w:w="1541" w:type="dxa"/>
            <w:tcBorders>
              <w:top w:val="nil"/>
              <w:left w:val="nil"/>
              <w:bottom w:val="nil"/>
              <w:right w:val="nil"/>
            </w:tcBorders>
            <w:shd w:val="clear" w:color="auto" w:fill="auto"/>
            <w:hideMark/>
          </w:tcPr>
          <w:p w14:paraId="698FE6F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509D95B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48852F2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-0.02</w:t>
            </w:r>
          </w:p>
        </w:tc>
        <w:tc>
          <w:tcPr>
            <w:tcW w:w="1485" w:type="dxa"/>
            <w:tcBorders>
              <w:top w:val="nil"/>
              <w:left w:val="nil"/>
              <w:bottom w:val="nil"/>
              <w:right w:val="nil"/>
            </w:tcBorders>
            <w:shd w:val="clear" w:color="auto" w:fill="auto"/>
            <w:hideMark/>
          </w:tcPr>
          <w:p w14:paraId="386DA775"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w:t>
            </w:r>
          </w:p>
        </w:tc>
        <w:tc>
          <w:tcPr>
            <w:tcW w:w="1617" w:type="dxa"/>
            <w:tcBorders>
              <w:top w:val="nil"/>
              <w:left w:val="nil"/>
              <w:bottom w:val="nil"/>
              <w:right w:val="nil"/>
            </w:tcBorders>
            <w:shd w:val="clear" w:color="auto" w:fill="auto"/>
            <w:hideMark/>
          </w:tcPr>
          <w:p w14:paraId="61BDFC4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5AAEBEDD" w14:textId="77777777" w:rsidTr="00461909">
        <w:trPr>
          <w:trHeight w:val="290"/>
        </w:trPr>
        <w:tc>
          <w:tcPr>
            <w:tcW w:w="1408" w:type="dxa"/>
            <w:tcBorders>
              <w:top w:val="nil"/>
              <w:left w:val="nil"/>
              <w:bottom w:val="nil"/>
              <w:right w:val="nil"/>
            </w:tcBorders>
            <w:shd w:val="clear" w:color="auto" w:fill="auto"/>
            <w:hideMark/>
          </w:tcPr>
          <w:p w14:paraId="59D8AFE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Stell hol</w:t>
            </w:r>
          </w:p>
        </w:tc>
        <w:tc>
          <w:tcPr>
            <w:tcW w:w="1541" w:type="dxa"/>
            <w:tcBorders>
              <w:top w:val="nil"/>
              <w:left w:val="nil"/>
              <w:bottom w:val="nil"/>
              <w:right w:val="nil"/>
            </w:tcBorders>
            <w:shd w:val="clear" w:color="auto" w:fill="auto"/>
            <w:hideMark/>
          </w:tcPr>
          <w:p w14:paraId="68E0D016"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203" w:type="dxa"/>
            <w:tcBorders>
              <w:top w:val="nil"/>
              <w:left w:val="nil"/>
              <w:bottom w:val="nil"/>
              <w:right w:val="nil"/>
            </w:tcBorders>
            <w:shd w:val="clear" w:color="auto" w:fill="auto"/>
            <w:hideMark/>
          </w:tcPr>
          <w:p w14:paraId="139BCB6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5AD758CE"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-0.56</w:t>
            </w:r>
          </w:p>
        </w:tc>
        <w:tc>
          <w:tcPr>
            <w:tcW w:w="1485" w:type="dxa"/>
            <w:tcBorders>
              <w:top w:val="nil"/>
              <w:left w:val="nil"/>
              <w:bottom w:val="nil"/>
              <w:right w:val="nil"/>
            </w:tcBorders>
            <w:shd w:val="clear" w:color="auto" w:fill="auto"/>
            <w:hideMark/>
          </w:tcPr>
          <w:p w14:paraId="1276B2A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-4</w:t>
            </w:r>
          </w:p>
        </w:tc>
        <w:tc>
          <w:tcPr>
            <w:tcW w:w="1617" w:type="dxa"/>
            <w:tcBorders>
              <w:top w:val="nil"/>
              <w:left w:val="nil"/>
              <w:bottom w:val="nil"/>
              <w:right w:val="nil"/>
            </w:tcBorders>
            <w:shd w:val="clear" w:color="auto" w:fill="auto"/>
            <w:hideMark/>
          </w:tcPr>
          <w:p w14:paraId="6EAF6B28"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75D18466" w14:textId="77777777" w:rsidTr="00461909">
        <w:trPr>
          <w:trHeight w:val="290"/>
        </w:trPr>
        <w:tc>
          <w:tcPr>
            <w:tcW w:w="1408" w:type="dxa"/>
            <w:tcBorders>
              <w:top w:val="nil"/>
              <w:left w:val="nil"/>
              <w:bottom w:val="nil"/>
              <w:right w:val="nil"/>
            </w:tcBorders>
            <w:shd w:val="clear" w:color="auto" w:fill="auto"/>
            <w:hideMark/>
          </w:tcPr>
          <w:p w14:paraId="7CDCFC53"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Stell med</w:t>
            </w:r>
          </w:p>
        </w:tc>
        <w:tc>
          <w:tcPr>
            <w:tcW w:w="1541" w:type="dxa"/>
            <w:tcBorders>
              <w:top w:val="nil"/>
              <w:left w:val="nil"/>
              <w:bottom w:val="nil"/>
              <w:right w:val="nil"/>
            </w:tcBorders>
            <w:shd w:val="clear" w:color="auto" w:fill="auto"/>
            <w:hideMark/>
          </w:tcPr>
          <w:p w14:paraId="44C8E667"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6A3BC6C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12456D1A"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0.03</w:t>
            </w:r>
          </w:p>
        </w:tc>
        <w:tc>
          <w:tcPr>
            <w:tcW w:w="1485" w:type="dxa"/>
            <w:tcBorders>
              <w:top w:val="nil"/>
              <w:left w:val="nil"/>
              <w:bottom w:val="nil"/>
              <w:right w:val="nil"/>
            </w:tcBorders>
            <w:shd w:val="clear" w:color="auto" w:fill="auto"/>
            <w:hideMark/>
          </w:tcPr>
          <w:p w14:paraId="0C7749C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-4</w:t>
            </w:r>
          </w:p>
        </w:tc>
        <w:tc>
          <w:tcPr>
            <w:tcW w:w="1617" w:type="dxa"/>
            <w:tcBorders>
              <w:top w:val="nil"/>
              <w:left w:val="nil"/>
              <w:bottom w:val="nil"/>
              <w:right w:val="nil"/>
            </w:tcBorders>
            <w:shd w:val="clear" w:color="auto" w:fill="auto"/>
            <w:hideMark/>
          </w:tcPr>
          <w:p w14:paraId="57551348"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3C756806" w14:textId="77777777" w:rsidTr="00461909">
        <w:trPr>
          <w:trHeight w:val="290"/>
        </w:trPr>
        <w:tc>
          <w:tcPr>
            <w:tcW w:w="1408" w:type="dxa"/>
            <w:tcBorders>
              <w:top w:val="nil"/>
              <w:left w:val="nil"/>
              <w:bottom w:val="nil"/>
              <w:right w:val="nil"/>
            </w:tcBorders>
            <w:shd w:val="clear" w:color="auto" w:fill="auto"/>
            <w:hideMark/>
          </w:tcPr>
          <w:p w14:paraId="01D135B2"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Succi pra</w:t>
            </w:r>
          </w:p>
        </w:tc>
        <w:tc>
          <w:tcPr>
            <w:tcW w:w="1541" w:type="dxa"/>
            <w:tcBorders>
              <w:top w:val="nil"/>
              <w:left w:val="nil"/>
              <w:bottom w:val="nil"/>
              <w:right w:val="nil"/>
            </w:tcBorders>
            <w:shd w:val="clear" w:color="auto" w:fill="auto"/>
            <w:hideMark/>
          </w:tcPr>
          <w:p w14:paraId="52058BDC"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203" w:type="dxa"/>
            <w:tcBorders>
              <w:top w:val="nil"/>
              <w:left w:val="nil"/>
              <w:bottom w:val="nil"/>
              <w:right w:val="nil"/>
            </w:tcBorders>
            <w:shd w:val="clear" w:color="auto" w:fill="auto"/>
            <w:hideMark/>
          </w:tcPr>
          <w:p w14:paraId="39D3587B"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7BF64431"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-0.57</w:t>
            </w:r>
          </w:p>
        </w:tc>
        <w:tc>
          <w:tcPr>
            <w:tcW w:w="1485" w:type="dxa"/>
            <w:tcBorders>
              <w:top w:val="nil"/>
              <w:left w:val="nil"/>
              <w:bottom w:val="nil"/>
              <w:right w:val="nil"/>
            </w:tcBorders>
            <w:shd w:val="clear" w:color="auto" w:fill="auto"/>
            <w:hideMark/>
          </w:tcPr>
          <w:p w14:paraId="31A30004"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-4</w:t>
            </w:r>
          </w:p>
        </w:tc>
        <w:tc>
          <w:tcPr>
            <w:tcW w:w="1617" w:type="dxa"/>
            <w:tcBorders>
              <w:top w:val="nil"/>
              <w:left w:val="nil"/>
              <w:bottom w:val="nil"/>
              <w:right w:val="nil"/>
            </w:tcBorders>
            <w:shd w:val="clear" w:color="auto" w:fill="auto"/>
            <w:hideMark/>
          </w:tcPr>
          <w:p w14:paraId="554468C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26A3E2E6" w14:textId="77777777" w:rsidTr="00461909">
        <w:trPr>
          <w:trHeight w:val="290"/>
        </w:trPr>
        <w:tc>
          <w:tcPr>
            <w:tcW w:w="1408" w:type="dxa"/>
            <w:tcBorders>
              <w:top w:val="nil"/>
              <w:left w:val="nil"/>
              <w:bottom w:val="nil"/>
              <w:right w:val="nil"/>
            </w:tcBorders>
            <w:shd w:val="clear" w:color="auto" w:fill="auto"/>
            <w:hideMark/>
          </w:tcPr>
          <w:p w14:paraId="7F248910"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Symph off</w:t>
            </w:r>
          </w:p>
        </w:tc>
        <w:tc>
          <w:tcPr>
            <w:tcW w:w="1541" w:type="dxa"/>
            <w:tcBorders>
              <w:top w:val="nil"/>
              <w:left w:val="nil"/>
              <w:bottom w:val="nil"/>
              <w:right w:val="nil"/>
            </w:tcBorders>
            <w:shd w:val="clear" w:color="auto" w:fill="auto"/>
            <w:hideMark/>
          </w:tcPr>
          <w:p w14:paraId="37AB37A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3E83D445"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62732E89"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0.34</w:t>
            </w:r>
          </w:p>
        </w:tc>
        <w:tc>
          <w:tcPr>
            <w:tcW w:w="1485" w:type="dxa"/>
            <w:tcBorders>
              <w:top w:val="nil"/>
              <w:left w:val="nil"/>
              <w:bottom w:val="nil"/>
              <w:right w:val="nil"/>
            </w:tcBorders>
            <w:shd w:val="clear" w:color="auto" w:fill="auto"/>
            <w:hideMark/>
          </w:tcPr>
          <w:p w14:paraId="77CD24F1"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92</w:t>
            </w:r>
          </w:p>
        </w:tc>
        <w:tc>
          <w:tcPr>
            <w:tcW w:w="1617" w:type="dxa"/>
            <w:tcBorders>
              <w:top w:val="nil"/>
              <w:left w:val="nil"/>
              <w:bottom w:val="nil"/>
              <w:right w:val="nil"/>
            </w:tcBorders>
            <w:shd w:val="clear" w:color="auto" w:fill="auto"/>
            <w:hideMark/>
          </w:tcPr>
          <w:p w14:paraId="140F3654"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60BCD00A" w14:textId="77777777" w:rsidTr="00461909">
        <w:trPr>
          <w:trHeight w:val="290"/>
        </w:trPr>
        <w:tc>
          <w:tcPr>
            <w:tcW w:w="1408" w:type="dxa"/>
            <w:tcBorders>
              <w:top w:val="nil"/>
              <w:left w:val="nil"/>
              <w:bottom w:val="nil"/>
              <w:right w:val="nil"/>
            </w:tcBorders>
            <w:shd w:val="clear" w:color="auto" w:fill="auto"/>
            <w:hideMark/>
          </w:tcPr>
          <w:p w14:paraId="784455BC"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Tamus com</w:t>
            </w:r>
          </w:p>
        </w:tc>
        <w:tc>
          <w:tcPr>
            <w:tcW w:w="1541" w:type="dxa"/>
            <w:tcBorders>
              <w:top w:val="nil"/>
              <w:left w:val="nil"/>
              <w:bottom w:val="nil"/>
              <w:right w:val="nil"/>
            </w:tcBorders>
            <w:shd w:val="clear" w:color="auto" w:fill="auto"/>
            <w:hideMark/>
          </w:tcPr>
          <w:p w14:paraId="709A18BC"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203" w:type="dxa"/>
            <w:tcBorders>
              <w:top w:val="nil"/>
              <w:left w:val="nil"/>
              <w:bottom w:val="nil"/>
              <w:right w:val="nil"/>
            </w:tcBorders>
            <w:shd w:val="clear" w:color="auto" w:fill="auto"/>
            <w:hideMark/>
          </w:tcPr>
          <w:p w14:paraId="62B3E5D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2A8591EC"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-0.41</w:t>
            </w:r>
          </w:p>
        </w:tc>
        <w:tc>
          <w:tcPr>
            <w:tcW w:w="1485" w:type="dxa"/>
            <w:tcBorders>
              <w:top w:val="nil"/>
              <w:left w:val="nil"/>
              <w:bottom w:val="nil"/>
              <w:right w:val="nil"/>
            </w:tcBorders>
            <w:shd w:val="clear" w:color="auto" w:fill="auto"/>
            <w:hideMark/>
          </w:tcPr>
          <w:p w14:paraId="613BC74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-6</w:t>
            </w:r>
          </w:p>
        </w:tc>
        <w:tc>
          <w:tcPr>
            <w:tcW w:w="1617" w:type="dxa"/>
            <w:tcBorders>
              <w:top w:val="nil"/>
              <w:left w:val="nil"/>
              <w:bottom w:val="nil"/>
              <w:right w:val="nil"/>
            </w:tcBorders>
            <w:shd w:val="clear" w:color="auto" w:fill="auto"/>
            <w:hideMark/>
          </w:tcPr>
          <w:p w14:paraId="4D58BFA4"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4B7CBE80" w14:textId="77777777" w:rsidTr="00461909">
        <w:trPr>
          <w:trHeight w:val="290"/>
        </w:trPr>
        <w:tc>
          <w:tcPr>
            <w:tcW w:w="1408" w:type="dxa"/>
            <w:tcBorders>
              <w:top w:val="nil"/>
              <w:left w:val="nil"/>
              <w:bottom w:val="nil"/>
              <w:right w:val="nil"/>
            </w:tcBorders>
            <w:shd w:val="clear" w:color="auto" w:fill="auto"/>
            <w:hideMark/>
          </w:tcPr>
          <w:p w14:paraId="46860B31"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Tarax off</w:t>
            </w:r>
          </w:p>
        </w:tc>
        <w:tc>
          <w:tcPr>
            <w:tcW w:w="1541" w:type="dxa"/>
            <w:tcBorders>
              <w:top w:val="nil"/>
              <w:left w:val="nil"/>
              <w:bottom w:val="nil"/>
              <w:right w:val="nil"/>
            </w:tcBorders>
            <w:shd w:val="clear" w:color="auto" w:fill="auto"/>
            <w:hideMark/>
          </w:tcPr>
          <w:p w14:paraId="1F681E6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786454AC"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3C114E35"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0.43</w:t>
            </w:r>
          </w:p>
        </w:tc>
        <w:tc>
          <w:tcPr>
            <w:tcW w:w="1485" w:type="dxa"/>
            <w:tcBorders>
              <w:top w:val="nil"/>
              <w:left w:val="nil"/>
              <w:bottom w:val="nil"/>
              <w:right w:val="nil"/>
            </w:tcBorders>
            <w:shd w:val="clear" w:color="auto" w:fill="auto"/>
            <w:hideMark/>
          </w:tcPr>
          <w:p w14:paraId="7EF22DA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-3</w:t>
            </w:r>
          </w:p>
        </w:tc>
        <w:tc>
          <w:tcPr>
            <w:tcW w:w="1617" w:type="dxa"/>
            <w:tcBorders>
              <w:top w:val="nil"/>
              <w:left w:val="nil"/>
              <w:bottom w:val="nil"/>
              <w:right w:val="nil"/>
            </w:tcBorders>
            <w:shd w:val="clear" w:color="auto" w:fill="auto"/>
            <w:hideMark/>
          </w:tcPr>
          <w:p w14:paraId="2BCF51AA"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226A06DA" w14:textId="77777777" w:rsidTr="00461909">
        <w:trPr>
          <w:trHeight w:val="290"/>
        </w:trPr>
        <w:tc>
          <w:tcPr>
            <w:tcW w:w="1408" w:type="dxa"/>
            <w:tcBorders>
              <w:top w:val="nil"/>
              <w:left w:val="nil"/>
              <w:bottom w:val="nil"/>
              <w:right w:val="nil"/>
            </w:tcBorders>
            <w:shd w:val="clear" w:color="auto" w:fill="auto"/>
            <w:hideMark/>
          </w:tcPr>
          <w:p w14:paraId="0BA502E1"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Toril jap</w:t>
            </w:r>
          </w:p>
        </w:tc>
        <w:tc>
          <w:tcPr>
            <w:tcW w:w="1541" w:type="dxa"/>
            <w:tcBorders>
              <w:top w:val="nil"/>
              <w:left w:val="nil"/>
              <w:bottom w:val="nil"/>
              <w:right w:val="nil"/>
            </w:tcBorders>
            <w:shd w:val="clear" w:color="auto" w:fill="auto"/>
            <w:hideMark/>
          </w:tcPr>
          <w:p w14:paraId="546C2510"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53D6C0E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70B38C4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-0.48</w:t>
            </w:r>
          </w:p>
        </w:tc>
        <w:tc>
          <w:tcPr>
            <w:tcW w:w="1485" w:type="dxa"/>
            <w:tcBorders>
              <w:top w:val="nil"/>
              <w:left w:val="nil"/>
              <w:bottom w:val="nil"/>
              <w:right w:val="nil"/>
            </w:tcBorders>
            <w:shd w:val="clear" w:color="auto" w:fill="auto"/>
            <w:hideMark/>
          </w:tcPr>
          <w:p w14:paraId="33194D45"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-3</w:t>
            </w:r>
          </w:p>
        </w:tc>
        <w:tc>
          <w:tcPr>
            <w:tcW w:w="1617" w:type="dxa"/>
            <w:tcBorders>
              <w:top w:val="nil"/>
              <w:left w:val="nil"/>
              <w:bottom w:val="nil"/>
              <w:right w:val="nil"/>
            </w:tcBorders>
            <w:shd w:val="clear" w:color="auto" w:fill="auto"/>
            <w:hideMark/>
          </w:tcPr>
          <w:p w14:paraId="6CB6230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7D9E486A" w14:textId="77777777" w:rsidTr="00461909">
        <w:trPr>
          <w:trHeight w:val="290"/>
        </w:trPr>
        <w:tc>
          <w:tcPr>
            <w:tcW w:w="1408" w:type="dxa"/>
            <w:tcBorders>
              <w:top w:val="nil"/>
              <w:left w:val="nil"/>
              <w:bottom w:val="nil"/>
              <w:right w:val="nil"/>
            </w:tcBorders>
            <w:shd w:val="clear" w:color="auto" w:fill="auto"/>
            <w:hideMark/>
          </w:tcPr>
          <w:p w14:paraId="5895AE3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Trifo pra</w:t>
            </w:r>
          </w:p>
        </w:tc>
        <w:tc>
          <w:tcPr>
            <w:tcW w:w="1541" w:type="dxa"/>
            <w:tcBorders>
              <w:top w:val="nil"/>
              <w:left w:val="nil"/>
              <w:bottom w:val="nil"/>
              <w:right w:val="nil"/>
            </w:tcBorders>
            <w:shd w:val="clear" w:color="auto" w:fill="auto"/>
            <w:hideMark/>
          </w:tcPr>
          <w:p w14:paraId="014A3A3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17A84AF1"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2E4FB5C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-0.18</w:t>
            </w:r>
          </w:p>
        </w:tc>
        <w:tc>
          <w:tcPr>
            <w:tcW w:w="1485" w:type="dxa"/>
            <w:tcBorders>
              <w:top w:val="nil"/>
              <w:left w:val="nil"/>
              <w:bottom w:val="nil"/>
              <w:right w:val="nil"/>
            </w:tcBorders>
            <w:shd w:val="clear" w:color="auto" w:fill="auto"/>
            <w:hideMark/>
          </w:tcPr>
          <w:p w14:paraId="42FE4BEE"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w:t>
            </w:r>
          </w:p>
        </w:tc>
        <w:tc>
          <w:tcPr>
            <w:tcW w:w="1617" w:type="dxa"/>
            <w:tcBorders>
              <w:top w:val="nil"/>
              <w:left w:val="nil"/>
              <w:bottom w:val="nil"/>
              <w:right w:val="nil"/>
            </w:tcBorders>
            <w:shd w:val="clear" w:color="auto" w:fill="auto"/>
            <w:hideMark/>
          </w:tcPr>
          <w:p w14:paraId="30B3D279"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0B4A0C1F" w14:textId="77777777" w:rsidTr="00461909">
        <w:trPr>
          <w:trHeight w:val="290"/>
        </w:trPr>
        <w:tc>
          <w:tcPr>
            <w:tcW w:w="1408" w:type="dxa"/>
            <w:tcBorders>
              <w:top w:val="nil"/>
              <w:left w:val="nil"/>
              <w:bottom w:val="nil"/>
              <w:right w:val="nil"/>
            </w:tcBorders>
            <w:shd w:val="clear" w:color="auto" w:fill="auto"/>
            <w:hideMark/>
          </w:tcPr>
          <w:p w14:paraId="3C4D1041"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Trifo rep</w:t>
            </w:r>
          </w:p>
        </w:tc>
        <w:tc>
          <w:tcPr>
            <w:tcW w:w="1541" w:type="dxa"/>
            <w:tcBorders>
              <w:top w:val="nil"/>
              <w:left w:val="nil"/>
              <w:bottom w:val="nil"/>
              <w:right w:val="nil"/>
            </w:tcBorders>
            <w:shd w:val="clear" w:color="auto" w:fill="auto"/>
            <w:hideMark/>
          </w:tcPr>
          <w:p w14:paraId="7375704B"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7B61CF8C"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72643A0C"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1.31</w:t>
            </w:r>
          </w:p>
        </w:tc>
        <w:tc>
          <w:tcPr>
            <w:tcW w:w="1485" w:type="dxa"/>
            <w:tcBorders>
              <w:top w:val="nil"/>
              <w:left w:val="nil"/>
              <w:bottom w:val="nil"/>
              <w:right w:val="nil"/>
            </w:tcBorders>
            <w:shd w:val="clear" w:color="auto" w:fill="auto"/>
            <w:hideMark/>
          </w:tcPr>
          <w:p w14:paraId="0A13D8D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-4</w:t>
            </w:r>
          </w:p>
        </w:tc>
        <w:tc>
          <w:tcPr>
            <w:tcW w:w="1617" w:type="dxa"/>
            <w:tcBorders>
              <w:top w:val="nil"/>
              <w:left w:val="nil"/>
              <w:bottom w:val="nil"/>
              <w:right w:val="nil"/>
            </w:tcBorders>
            <w:shd w:val="clear" w:color="auto" w:fill="auto"/>
            <w:hideMark/>
          </w:tcPr>
          <w:p w14:paraId="367395E4"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6895C299" w14:textId="77777777" w:rsidTr="00461909">
        <w:trPr>
          <w:trHeight w:val="290"/>
        </w:trPr>
        <w:tc>
          <w:tcPr>
            <w:tcW w:w="1408" w:type="dxa"/>
            <w:tcBorders>
              <w:top w:val="nil"/>
              <w:left w:val="nil"/>
              <w:bottom w:val="nil"/>
              <w:right w:val="nil"/>
            </w:tcBorders>
            <w:shd w:val="clear" w:color="auto" w:fill="auto"/>
            <w:hideMark/>
          </w:tcPr>
          <w:p w14:paraId="32BFAEE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Trise fla</w:t>
            </w:r>
          </w:p>
        </w:tc>
        <w:tc>
          <w:tcPr>
            <w:tcW w:w="1541" w:type="dxa"/>
            <w:tcBorders>
              <w:top w:val="nil"/>
              <w:left w:val="nil"/>
              <w:bottom w:val="nil"/>
              <w:right w:val="nil"/>
            </w:tcBorders>
            <w:shd w:val="clear" w:color="auto" w:fill="auto"/>
            <w:hideMark/>
          </w:tcPr>
          <w:p w14:paraId="7EA5526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2757BACC"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6BA5FB8C"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-0.13</w:t>
            </w:r>
          </w:p>
        </w:tc>
        <w:tc>
          <w:tcPr>
            <w:tcW w:w="1485" w:type="dxa"/>
            <w:tcBorders>
              <w:top w:val="nil"/>
              <w:left w:val="nil"/>
              <w:bottom w:val="nil"/>
              <w:right w:val="nil"/>
            </w:tcBorders>
            <w:shd w:val="clear" w:color="auto" w:fill="auto"/>
            <w:hideMark/>
          </w:tcPr>
          <w:p w14:paraId="59B0291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w:t>
            </w:r>
          </w:p>
        </w:tc>
        <w:tc>
          <w:tcPr>
            <w:tcW w:w="1617" w:type="dxa"/>
            <w:tcBorders>
              <w:top w:val="nil"/>
              <w:left w:val="nil"/>
              <w:bottom w:val="nil"/>
              <w:right w:val="nil"/>
            </w:tcBorders>
            <w:shd w:val="clear" w:color="auto" w:fill="auto"/>
            <w:hideMark/>
          </w:tcPr>
          <w:p w14:paraId="56251B5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5B5FA7C6" w14:textId="77777777" w:rsidTr="00461909">
        <w:trPr>
          <w:trHeight w:val="290"/>
        </w:trPr>
        <w:tc>
          <w:tcPr>
            <w:tcW w:w="1408" w:type="dxa"/>
            <w:tcBorders>
              <w:top w:val="nil"/>
              <w:left w:val="nil"/>
              <w:bottom w:val="nil"/>
              <w:right w:val="nil"/>
            </w:tcBorders>
            <w:shd w:val="clear" w:color="auto" w:fill="auto"/>
            <w:hideMark/>
          </w:tcPr>
          <w:p w14:paraId="54574F0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Tussi far</w:t>
            </w:r>
          </w:p>
        </w:tc>
        <w:tc>
          <w:tcPr>
            <w:tcW w:w="1541" w:type="dxa"/>
            <w:tcBorders>
              <w:top w:val="nil"/>
              <w:left w:val="nil"/>
              <w:bottom w:val="nil"/>
              <w:right w:val="nil"/>
            </w:tcBorders>
            <w:shd w:val="clear" w:color="auto" w:fill="auto"/>
            <w:hideMark/>
          </w:tcPr>
          <w:p w14:paraId="3480C65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203" w:type="dxa"/>
            <w:tcBorders>
              <w:top w:val="nil"/>
              <w:left w:val="nil"/>
              <w:bottom w:val="nil"/>
              <w:right w:val="nil"/>
            </w:tcBorders>
            <w:shd w:val="clear" w:color="auto" w:fill="auto"/>
            <w:hideMark/>
          </w:tcPr>
          <w:p w14:paraId="4B46EEC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7B42E79C"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-0.65</w:t>
            </w:r>
          </w:p>
        </w:tc>
        <w:tc>
          <w:tcPr>
            <w:tcW w:w="1485" w:type="dxa"/>
            <w:tcBorders>
              <w:top w:val="nil"/>
              <w:left w:val="nil"/>
              <w:bottom w:val="nil"/>
              <w:right w:val="nil"/>
            </w:tcBorders>
            <w:shd w:val="clear" w:color="auto" w:fill="auto"/>
            <w:hideMark/>
          </w:tcPr>
          <w:p w14:paraId="50BC4907"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-12</w:t>
            </w:r>
          </w:p>
        </w:tc>
        <w:tc>
          <w:tcPr>
            <w:tcW w:w="1617" w:type="dxa"/>
            <w:tcBorders>
              <w:top w:val="nil"/>
              <w:left w:val="nil"/>
              <w:bottom w:val="nil"/>
              <w:right w:val="nil"/>
            </w:tcBorders>
            <w:shd w:val="clear" w:color="auto" w:fill="auto"/>
            <w:hideMark/>
          </w:tcPr>
          <w:p w14:paraId="624A6709"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44BD7B64" w14:textId="77777777" w:rsidTr="00461909">
        <w:trPr>
          <w:trHeight w:val="290"/>
        </w:trPr>
        <w:tc>
          <w:tcPr>
            <w:tcW w:w="1408" w:type="dxa"/>
            <w:tcBorders>
              <w:top w:val="nil"/>
              <w:left w:val="nil"/>
              <w:bottom w:val="nil"/>
              <w:right w:val="nil"/>
            </w:tcBorders>
            <w:shd w:val="clear" w:color="auto" w:fill="auto"/>
            <w:hideMark/>
          </w:tcPr>
          <w:p w14:paraId="7FB43928"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Ulex eur</w:t>
            </w:r>
          </w:p>
        </w:tc>
        <w:tc>
          <w:tcPr>
            <w:tcW w:w="1541" w:type="dxa"/>
            <w:tcBorders>
              <w:top w:val="nil"/>
              <w:left w:val="nil"/>
              <w:bottom w:val="nil"/>
              <w:right w:val="nil"/>
            </w:tcBorders>
            <w:shd w:val="clear" w:color="auto" w:fill="auto"/>
            <w:hideMark/>
          </w:tcPr>
          <w:p w14:paraId="4001B8C1"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1D199C7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7A93EDE5"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-0.34</w:t>
            </w:r>
          </w:p>
        </w:tc>
        <w:tc>
          <w:tcPr>
            <w:tcW w:w="1485" w:type="dxa"/>
            <w:tcBorders>
              <w:top w:val="nil"/>
              <w:left w:val="nil"/>
              <w:bottom w:val="nil"/>
              <w:right w:val="nil"/>
            </w:tcBorders>
            <w:shd w:val="clear" w:color="auto" w:fill="auto"/>
            <w:hideMark/>
          </w:tcPr>
          <w:p w14:paraId="181A6FA4"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2</w:t>
            </w:r>
          </w:p>
        </w:tc>
        <w:tc>
          <w:tcPr>
            <w:tcW w:w="1617" w:type="dxa"/>
            <w:tcBorders>
              <w:top w:val="nil"/>
              <w:left w:val="nil"/>
              <w:bottom w:val="nil"/>
              <w:right w:val="nil"/>
            </w:tcBorders>
            <w:shd w:val="clear" w:color="auto" w:fill="auto"/>
            <w:hideMark/>
          </w:tcPr>
          <w:p w14:paraId="4939AD63"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63BE0F11" w14:textId="77777777" w:rsidTr="00461909">
        <w:trPr>
          <w:trHeight w:val="290"/>
        </w:trPr>
        <w:tc>
          <w:tcPr>
            <w:tcW w:w="1408" w:type="dxa"/>
            <w:tcBorders>
              <w:top w:val="nil"/>
              <w:left w:val="nil"/>
              <w:bottom w:val="nil"/>
              <w:right w:val="nil"/>
            </w:tcBorders>
            <w:shd w:val="clear" w:color="auto" w:fill="auto"/>
            <w:hideMark/>
          </w:tcPr>
          <w:p w14:paraId="34338FA8"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Urtic dio</w:t>
            </w:r>
          </w:p>
        </w:tc>
        <w:tc>
          <w:tcPr>
            <w:tcW w:w="1541" w:type="dxa"/>
            <w:tcBorders>
              <w:top w:val="nil"/>
              <w:left w:val="nil"/>
              <w:bottom w:val="nil"/>
              <w:right w:val="nil"/>
            </w:tcBorders>
            <w:shd w:val="clear" w:color="auto" w:fill="auto"/>
            <w:hideMark/>
          </w:tcPr>
          <w:p w14:paraId="391B0230"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5C2FC35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2F6549D4"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0.28</w:t>
            </w:r>
          </w:p>
        </w:tc>
        <w:tc>
          <w:tcPr>
            <w:tcW w:w="1485" w:type="dxa"/>
            <w:tcBorders>
              <w:top w:val="nil"/>
              <w:left w:val="nil"/>
              <w:bottom w:val="nil"/>
              <w:right w:val="nil"/>
            </w:tcBorders>
            <w:shd w:val="clear" w:color="auto" w:fill="auto"/>
            <w:hideMark/>
          </w:tcPr>
          <w:p w14:paraId="5BCE1B7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2</w:t>
            </w:r>
          </w:p>
        </w:tc>
        <w:tc>
          <w:tcPr>
            <w:tcW w:w="1617" w:type="dxa"/>
            <w:tcBorders>
              <w:top w:val="nil"/>
              <w:left w:val="nil"/>
              <w:bottom w:val="nil"/>
              <w:right w:val="nil"/>
            </w:tcBorders>
            <w:shd w:val="clear" w:color="auto" w:fill="auto"/>
            <w:hideMark/>
          </w:tcPr>
          <w:p w14:paraId="0D0068B8"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increase</w:t>
            </w:r>
          </w:p>
        </w:tc>
      </w:tr>
      <w:tr w:rsidR="00A1583F" w:rsidRPr="00771072" w14:paraId="688F695C" w14:textId="77777777" w:rsidTr="00461909">
        <w:trPr>
          <w:trHeight w:val="290"/>
        </w:trPr>
        <w:tc>
          <w:tcPr>
            <w:tcW w:w="1408" w:type="dxa"/>
            <w:tcBorders>
              <w:top w:val="nil"/>
              <w:left w:val="nil"/>
              <w:bottom w:val="nil"/>
              <w:right w:val="nil"/>
            </w:tcBorders>
            <w:shd w:val="clear" w:color="auto" w:fill="auto"/>
            <w:hideMark/>
          </w:tcPr>
          <w:p w14:paraId="0D54F02C"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Verba tha</w:t>
            </w:r>
          </w:p>
        </w:tc>
        <w:tc>
          <w:tcPr>
            <w:tcW w:w="1541" w:type="dxa"/>
            <w:tcBorders>
              <w:top w:val="nil"/>
              <w:left w:val="nil"/>
              <w:bottom w:val="nil"/>
              <w:right w:val="nil"/>
            </w:tcBorders>
            <w:shd w:val="clear" w:color="auto" w:fill="auto"/>
            <w:hideMark/>
          </w:tcPr>
          <w:p w14:paraId="0E8E782B"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0AA4B53C"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6BC96755"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0.27</w:t>
            </w:r>
          </w:p>
        </w:tc>
        <w:tc>
          <w:tcPr>
            <w:tcW w:w="1485" w:type="dxa"/>
            <w:tcBorders>
              <w:top w:val="nil"/>
              <w:left w:val="nil"/>
              <w:bottom w:val="nil"/>
              <w:right w:val="nil"/>
            </w:tcBorders>
            <w:shd w:val="clear" w:color="auto" w:fill="auto"/>
            <w:hideMark/>
          </w:tcPr>
          <w:p w14:paraId="288E0BFC"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7</w:t>
            </w:r>
          </w:p>
        </w:tc>
        <w:tc>
          <w:tcPr>
            <w:tcW w:w="1617" w:type="dxa"/>
            <w:tcBorders>
              <w:top w:val="nil"/>
              <w:left w:val="nil"/>
              <w:bottom w:val="nil"/>
              <w:right w:val="nil"/>
            </w:tcBorders>
            <w:shd w:val="clear" w:color="auto" w:fill="auto"/>
            <w:hideMark/>
          </w:tcPr>
          <w:p w14:paraId="6C6E8FCC"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482F38D5" w14:textId="77777777" w:rsidTr="00461909">
        <w:trPr>
          <w:trHeight w:val="290"/>
        </w:trPr>
        <w:tc>
          <w:tcPr>
            <w:tcW w:w="1408" w:type="dxa"/>
            <w:tcBorders>
              <w:top w:val="nil"/>
              <w:left w:val="nil"/>
              <w:bottom w:val="nil"/>
              <w:right w:val="nil"/>
            </w:tcBorders>
            <w:shd w:val="clear" w:color="auto" w:fill="auto"/>
            <w:hideMark/>
          </w:tcPr>
          <w:p w14:paraId="60C9F01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Veron arv</w:t>
            </w:r>
          </w:p>
        </w:tc>
        <w:tc>
          <w:tcPr>
            <w:tcW w:w="1541" w:type="dxa"/>
            <w:tcBorders>
              <w:top w:val="nil"/>
              <w:left w:val="nil"/>
              <w:bottom w:val="nil"/>
              <w:right w:val="nil"/>
            </w:tcBorders>
            <w:shd w:val="clear" w:color="auto" w:fill="auto"/>
            <w:hideMark/>
          </w:tcPr>
          <w:p w14:paraId="3E0DBF36"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306D4E50"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6C6228C7"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0.48</w:t>
            </w:r>
          </w:p>
        </w:tc>
        <w:tc>
          <w:tcPr>
            <w:tcW w:w="1485" w:type="dxa"/>
            <w:tcBorders>
              <w:top w:val="nil"/>
              <w:left w:val="nil"/>
              <w:bottom w:val="nil"/>
              <w:right w:val="nil"/>
            </w:tcBorders>
            <w:shd w:val="clear" w:color="auto" w:fill="auto"/>
            <w:hideMark/>
          </w:tcPr>
          <w:p w14:paraId="0CC352B5"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9</w:t>
            </w:r>
          </w:p>
        </w:tc>
        <w:tc>
          <w:tcPr>
            <w:tcW w:w="1617" w:type="dxa"/>
            <w:tcBorders>
              <w:top w:val="nil"/>
              <w:left w:val="nil"/>
              <w:bottom w:val="nil"/>
              <w:right w:val="nil"/>
            </w:tcBorders>
            <w:shd w:val="clear" w:color="auto" w:fill="auto"/>
            <w:hideMark/>
          </w:tcPr>
          <w:p w14:paraId="3C489955"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7EC2898A" w14:textId="77777777" w:rsidTr="00461909">
        <w:trPr>
          <w:trHeight w:val="290"/>
        </w:trPr>
        <w:tc>
          <w:tcPr>
            <w:tcW w:w="1408" w:type="dxa"/>
            <w:tcBorders>
              <w:top w:val="nil"/>
              <w:left w:val="nil"/>
              <w:bottom w:val="nil"/>
              <w:right w:val="nil"/>
            </w:tcBorders>
            <w:shd w:val="clear" w:color="auto" w:fill="auto"/>
            <w:hideMark/>
          </w:tcPr>
          <w:p w14:paraId="56A40CE2"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Veron bec</w:t>
            </w:r>
          </w:p>
        </w:tc>
        <w:tc>
          <w:tcPr>
            <w:tcW w:w="1541" w:type="dxa"/>
            <w:tcBorders>
              <w:top w:val="nil"/>
              <w:left w:val="nil"/>
              <w:bottom w:val="nil"/>
              <w:right w:val="nil"/>
            </w:tcBorders>
            <w:shd w:val="clear" w:color="auto" w:fill="auto"/>
            <w:hideMark/>
          </w:tcPr>
          <w:p w14:paraId="6E8F1B3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0313A9A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393" w:type="dxa"/>
            <w:tcBorders>
              <w:top w:val="nil"/>
              <w:left w:val="nil"/>
              <w:bottom w:val="nil"/>
              <w:right w:val="nil"/>
            </w:tcBorders>
            <w:shd w:val="clear" w:color="auto" w:fill="auto"/>
            <w:hideMark/>
          </w:tcPr>
          <w:p w14:paraId="24614191"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-0.31</w:t>
            </w:r>
          </w:p>
        </w:tc>
        <w:tc>
          <w:tcPr>
            <w:tcW w:w="1485" w:type="dxa"/>
            <w:tcBorders>
              <w:top w:val="nil"/>
              <w:left w:val="nil"/>
              <w:bottom w:val="nil"/>
              <w:right w:val="nil"/>
            </w:tcBorders>
            <w:shd w:val="clear" w:color="auto" w:fill="auto"/>
            <w:hideMark/>
          </w:tcPr>
          <w:p w14:paraId="421D2AD9"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-5</w:t>
            </w:r>
          </w:p>
        </w:tc>
        <w:tc>
          <w:tcPr>
            <w:tcW w:w="1617" w:type="dxa"/>
            <w:tcBorders>
              <w:top w:val="nil"/>
              <w:left w:val="nil"/>
              <w:bottom w:val="nil"/>
              <w:right w:val="nil"/>
            </w:tcBorders>
            <w:shd w:val="clear" w:color="auto" w:fill="auto"/>
            <w:hideMark/>
          </w:tcPr>
          <w:p w14:paraId="7401A923"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76EA62CF" w14:textId="77777777" w:rsidTr="00461909">
        <w:trPr>
          <w:trHeight w:val="290"/>
        </w:trPr>
        <w:tc>
          <w:tcPr>
            <w:tcW w:w="1408" w:type="dxa"/>
            <w:tcBorders>
              <w:top w:val="nil"/>
              <w:left w:val="nil"/>
              <w:bottom w:val="nil"/>
              <w:right w:val="nil"/>
            </w:tcBorders>
            <w:shd w:val="clear" w:color="auto" w:fill="auto"/>
            <w:hideMark/>
          </w:tcPr>
          <w:p w14:paraId="08236DA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Veron cha</w:t>
            </w:r>
          </w:p>
        </w:tc>
        <w:tc>
          <w:tcPr>
            <w:tcW w:w="1541" w:type="dxa"/>
            <w:tcBorders>
              <w:top w:val="nil"/>
              <w:left w:val="nil"/>
              <w:bottom w:val="nil"/>
              <w:right w:val="nil"/>
            </w:tcBorders>
            <w:shd w:val="clear" w:color="auto" w:fill="auto"/>
            <w:hideMark/>
          </w:tcPr>
          <w:p w14:paraId="523205D1"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64160993"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3C7A46C3"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-0.50</w:t>
            </w:r>
          </w:p>
        </w:tc>
        <w:tc>
          <w:tcPr>
            <w:tcW w:w="1485" w:type="dxa"/>
            <w:tcBorders>
              <w:top w:val="nil"/>
              <w:left w:val="nil"/>
              <w:bottom w:val="nil"/>
              <w:right w:val="nil"/>
            </w:tcBorders>
            <w:shd w:val="clear" w:color="auto" w:fill="auto"/>
            <w:hideMark/>
          </w:tcPr>
          <w:p w14:paraId="39F9721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w:t>
            </w:r>
          </w:p>
        </w:tc>
        <w:tc>
          <w:tcPr>
            <w:tcW w:w="1617" w:type="dxa"/>
            <w:tcBorders>
              <w:top w:val="nil"/>
              <w:left w:val="nil"/>
              <w:bottom w:val="nil"/>
              <w:right w:val="nil"/>
            </w:tcBorders>
            <w:shd w:val="clear" w:color="auto" w:fill="auto"/>
            <w:hideMark/>
          </w:tcPr>
          <w:p w14:paraId="3199DE1A"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614CFBD6" w14:textId="77777777" w:rsidTr="00461909">
        <w:trPr>
          <w:trHeight w:val="290"/>
        </w:trPr>
        <w:tc>
          <w:tcPr>
            <w:tcW w:w="1408" w:type="dxa"/>
            <w:tcBorders>
              <w:top w:val="nil"/>
              <w:left w:val="nil"/>
              <w:bottom w:val="nil"/>
              <w:right w:val="nil"/>
            </w:tcBorders>
            <w:shd w:val="clear" w:color="auto" w:fill="auto"/>
            <w:hideMark/>
          </w:tcPr>
          <w:p w14:paraId="18DD9776"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Veron hed</w:t>
            </w:r>
          </w:p>
        </w:tc>
        <w:tc>
          <w:tcPr>
            <w:tcW w:w="1541" w:type="dxa"/>
            <w:tcBorders>
              <w:top w:val="nil"/>
              <w:left w:val="nil"/>
              <w:bottom w:val="nil"/>
              <w:right w:val="nil"/>
            </w:tcBorders>
            <w:shd w:val="clear" w:color="auto" w:fill="auto"/>
            <w:hideMark/>
          </w:tcPr>
          <w:p w14:paraId="080851E1"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4239C735"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3D9C050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0.57</w:t>
            </w:r>
          </w:p>
        </w:tc>
        <w:tc>
          <w:tcPr>
            <w:tcW w:w="1485" w:type="dxa"/>
            <w:tcBorders>
              <w:top w:val="nil"/>
              <w:left w:val="nil"/>
              <w:bottom w:val="nil"/>
              <w:right w:val="nil"/>
            </w:tcBorders>
            <w:shd w:val="clear" w:color="auto" w:fill="auto"/>
            <w:hideMark/>
          </w:tcPr>
          <w:p w14:paraId="257905E1"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11</w:t>
            </w:r>
          </w:p>
        </w:tc>
        <w:tc>
          <w:tcPr>
            <w:tcW w:w="1617" w:type="dxa"/>
            <w:tcBorders>
              <w:top w:val="nil"/>
              <w:left w:val="nil"/>
              <w:bottom w:val="nil"/>
              <w:right w:val="nil"/>
            </w:tcBorders>
            <w:shd w:val="clear" w:color="auto" w:fill="auto"/>
            <w:hideMark/>
          </w:tcPr>
          <w:p w14:paraId="2EE34EA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2725DD48" w14:textId="77777777" w:rsidTr="00461909">
        <w:trPr>
          <w:trHeight w:val="290"/>
        </w:trPr>
        <w:tc>
          <w:tcPr>
            <w:tcW w:w="1408" w:type="dxa"/>
            <w:tcBorders>
              <w:top w:val="nil"/>
              <w:left w:val="nil"/>
              <w:bottom w:val="nil"/>
              <w:right w:val="nil"/>
            </w:tcBorders>
            <w:shd w:val="clear" w:color="auto" w:fill="auto"/>
            <w:hideMark/>
          </w:tcPr>
          <w:p w14:paraId="6166302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Veron mon</w:t>
            </w:r>
          </w:p>
        </w:tc>
        <w:tc>
          <w:tcPr>
            <w:tcW w:w="1541" w:type="dxa"/>
            <w:tcBorders>
              <w:top w:val="nil"/>
              <w:left w:val="nil"/>
              <w:bottom w:val="nil"/>
              <w:right w:val="nil"/>
            </w:tcBorders>
            <w:shd w:val="clear" w:color="auto" w:fill="auto"/>
            <w:hideMark/>
          </w:tcPr>
          <w:p w14:paraId="2852728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7E018D5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1C9962E9"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0.48</w:t>
            </w:r>
          </w:p>
        </w:tc>
        <w:tc>
          <w:tcPr>
            <w:tcW w:w="1485" w:type="dxa"/>
            <w:tcBorders>
              <w:top w:val="nil"/>
              <w:left w:val="nil"/>
              <w:bottom w:val="nil"/>
              <w:right w:val="nil"/>
            </w:tcBorders>
            <w:shd w:val="clear" w:color="auto" w:fill="auto"/>
            <w:hideMark/>
          </w:tcPr>
          <w:p w14:paraId="43743F9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3</w:t>
            </w:r>
          </w:p>
        </w:tc>
        <w:tc>
          <w:tcPr>
            <w:tcW w:w="1617" w:type="dxa"/>
            <w:tcBorders>
              <w:top w:val="nil"/>
              <w:left w:val="nil"/>
              <w:bottom w:val="nil"/>
              <w:right w:val="nil"/>
            </w:tcBorders>
            <w:shd w:val="clear" w:color="auto" w:fill="auto"/>
            <w:hideMark/>
          </w:tcPr>
          <w:p w14:paraId="5DB9420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6BCEAE80" w14:textId="77777777" w:rsidTr="00461909">
        <w:trPr>
          <w:trHeight w:val="290"/>
        </w:trPr>
        <w:tc>
          <w:tcPr>
            <w:tcW w:w="1408" w:type="dxa"/>
            <w:tcBorders>
              <w:top w:val="nil"/>
              <w:left w:val="nil"/>
              <w:bottom w:val="nil"/>
              <w:right w:val="nil"/>
            </w:tcBorders>
            <w:shd w:val="clear" w:color="auto" w:fill="auto"/>
            <w:hideMark/>
          </w:tcPr>
          <w:p w14:paraId="72A6E07B"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Veron off</w:t>
            </w:r>
          </w:p>
        </w:tc>
        <w:tc>
          <w:tcPr>
            <w:tcW w:w="1541" w:type="dxa"/>
            <w:tcBorders>
              <w:top w:val="nil"/>
              <w:left w:val="nil"/>
              <w:bottom w:val="nil"/>
              <w:right w:val="nil"/>
            </w:tcBorders>
            <w:shd w:val="clear" w:color="auto" w:fill="auto"/>
            <w:hideMark/>
          </w:tcPr>
          <w:p w14:paraId="06FEB9E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752ED06C"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1FFEA297"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-0.84</w:t>
            </w:r>
          </w:p>
        </w:tc>
        <w:tc>
          <w:tcPr>
            <w:tcW w:w="1485" w:type="dxa"/>
            <w:tcBorders>
              <w:top w:val="nil"/>
              <w:left w:val="nil"/>
              <w:bottom w:val="nil"/>
              <w:right w:val="nil"/>
            </w:tcBorders>
            <w:shd w:val="clear" w:color="auto" w:fill="auto"/>
            <w:hideMark/>
          </w:tcPr>
          <w:p w14:paraId="06B04F4E"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w:t>
            </w:r>
          </w:p>
        </w:tc>
        <w:tc>
          <w:tcPr>
            <w:tcW w:w="1617" w:type="dxa"/>
            <w:tcBorders>
              <w:top w:val="nil"/>
              <w:left w:val="nil"/>
              <w:bottom w:val="nil"/>
              <w:right w:val="nil"/>
            </w:tcBorders>
            <w:shd w:val="clear" w:color="auto" w:fill="auto"/>
            <w:hideMark/>
          </w:tcPr>
          <w:p w14:paraId="34DF0BA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3D0388A9" w14:textId="77777777" w:rsidTr="00461909">
        <w:trPr>
          <w:trHeight w:val="290"/>
        </w:trPr>
        <w:tc>
          <w:tcPr>
            <w:tcW w:w="1408" w:type="dxa"/>
            <w:tcBorders>
              <w:top w:val="nil"/>
              <w:left w:val="nil"/>
              <w:bottom w:val="nil"/>
              <w:right w:val="nil"/>
            </w:tcBorders>
            <w:shd w:val="clear" w:color="auto" w:fill="auto"/>
            <w:hideMark/>
          </w:tcPr>
          <w:p w14:paraId="7309647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Veron ser</w:t>
            </w:r>
          </w:p>
        </w:tc>
        <w:tc>
          <w:tcPr>
            <w:tcW w:w="1541" w:type="dxa"/>
            <w:tcBorders>
              <w:top w:val="nil"/>
              <w:left w:val="nil"/>
              <w:bottom w:val="nil"/>
              <w:right w:val="nil"/>
            </w:tcBorders>
            <w:shd w:val="clear" w:color="auto" w:fill="auto"/>
            <w:hideMark/>
          </w:tcPr>
          <w:p w14:paraId="4A607F73"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up</w:t>
            </w:r>
          </w:p>
        </w:tc>
        <w:tc>
          <w:tcPr>
            <w:tcW w:w="1203" w:type="dxa"/>
            <w:tcBorders>
              <w:top w:val="nil"/>
              <w:left w:val="nil"/>
              <w:bottom w:val="nil"/>
              <w:right w:val="nil"/>
            </w:tcBorders>
            <w:shd w:val="clear" w:color="auto" w:fill="auto"/>
            <w:hideMark/>
          </w:tcPr>
          <w:p w14:paraId="7306449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up</w:t>
            </w:r>
          </w:p>
        </w:tc>
        <w:tc>
          <w:tcPr>
            <w:tcW w:w="1393" w:type="dxa"/>
            <w:tcBorders>
              <w:top w:val="nil"/>
              <w:left w:val="nil"/>
              <w:bottom w:val="nil"/>
              <w:right w:val="nil"/>
            </w:tcBorders>
            <w:shd w:val="clear" w:color="auto" w:fill="auto"/>
            <w:hideMark/>
          </w:tcPr>
          <w:p w14:paraId="5282C261"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0.80</w:t>
            </w:r>
          </w:p>
        </w:tc>
        <w:tc>
          <w:tcPr>
            <w:tcW w:w="1485" w:type="dxa"/>
            <w:tcBorders>
              <w:top w:val="nil"/>
              <w:left w:val="nil"/>
              <w:bottom w:val="nil"/>
              <w:right w:val="nil"/>
            </w:tcBorders>
            <w:shd w:val="clear" w:color="auto" w:fill="auto"/>
            <w:hideMark/>
          </w:tcPr>
          <w:p w14:paraId="7D67D595"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7</w:t>
            </w:r>
          </w:p>
        </w:tc>
        <w:tc>
          <w:tcPr>
            <w:tcW w:w="1617" w:type="dxa"/>
            <w:tcBorders>
              <w:top w:val="nil"/>
              <w:left w:val="nil"/>
              <w:bottom w:val="nil"/>
              <w:right w:val="nil"/>
            </w:tcBorders>
            <w:shd w:val="clear" w:color="auto" w:fill="auto"/>
            <w:hideMark/>
          </w:tcPr>
          <w:p w14:paraId="1379A6E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6C38A1BF" w14:textId="77777777" w:rsidTr="00461909">
        <w:trPr>
          <w:trHeight w:val="290"/>
        </w:trPr>
        <w:tc>
          <w:tcPr>
            <w:tcW w:w="1408" w:type="dxa"/>
            <w:tcBorders>
              <w:top w:val="nil"/>
              <w:left w:val="nil"/>
              <w:bottom w:val="nil"/>
              <w:right w:val="nil"/>
            </w:tcBorders>
            <w:shd w:val="clear" w:color="auto" w:fill="auto"/>
            <w:hideMark/>
          </w:tcPr>
          <w:p w14:paraId="4B9E987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Vicia cra</w:t>
            </w:r>
          </w:p>
        </w:tc>
        <w:tc>
          <w:tcPr>
            <w:tcW w:w="1541" w:type="dxa"/>
            <w:tcBorders>
              <w:top w:val="nil"/>
              <w:left w:val="nil"/>
              <w:bottom w:val="nil"/>
              <w:right w:val="nil"/>
            </w:tcBorders>
            <w:shd w:val="clear" w:color="auto" w:fill="auto"/>
            <w:hideMark/>
          </w:tcPr>
          <w:p w14:paraId="1E4B8AE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531CCE48"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13227E7E"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-0.37</w:t>
            </w:r>
          </w:p>
        </w:tc>
        <w:tc>
          <w:tcPr>
            <w:tcW w:w="1485" w:type="dxa"/>
            <w:tcBorders>
              <w:top w:val="nil"/>
              <w:left w:val="nil"/>
              <w:bottom w:val="nil"/>
              <w:right w:val="nil"/>
            </w:tcBorders>
            <w:shd w:val="clear" w:color="auto" w:fill="auto"/>
            <w:hideMark/>
          </w:tcPr>
          <w:p w14:paraId="2D5B758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3</w:t>
            </w:r>
          </w:p>
        </w:tc>
        <w:tc>
          <w:tcPr>
            <w:tcW w:w="1617" w:type="dxa"/>
            <w:tcBorders>
              <w:top w:val="nil"/>
              <w:left w:val="nil"/>
              <w:bottom w:val="nil"/>
              <w:right w:val="nil"/>
            </w:tcBorders>
            <w:shd w:val="clear" w:color="auto" w:fill="auto"/>
            <w:hideMark/>
          </w:tcPr>
          <w:p w14:paraId="28B96A88"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0EB4CA77" w14:textId="77777777" w:rsidTr="00461909">
        <w:trPr>
          <w:trHeight w:val="290"/>
        </w:trPr>
        <w:tc>
          <w:tcPr>
            <w:tcW w:w="1408" w:type="dxa"/>
            <w:tcBorders>
              <w:top w:val="nil"/>
              <w:left w:val="nil"/>
              <w:bottom w:val="nil"/>
              <w:right w:val="nil"/>
            </w:tcBorders>
            <w:shd w:val="clear" w:color="auto" w:fill="auto"/>
            <w:hideMark/>
          </w:tcPr>
          <w:p w14:paraId="53A1FB0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Vicia sat</w:t>
            </w:r>
          </w:p>
        </w:tc>
        <w:tc>
          <w:tcPr>
            <w:tcW w:w="1541" w:type="dxa"/>
            <w:tcBorders>
              <w:top w:val="nil"/>
              <w:left w:val="nil"/>
              <w:bottom w:val="nil"/>
              <w:right w:val="nil"/>
            </w:tcBorders>
            <w:shd w:val="clear" w:color="auto" w:fill="auto"/>
            <w:hideMark/>
          </w:tcPr>
          <w:p w14:paraId="0827D88B"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7BAB0B48"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6BDCD199"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0.19</w:t>
            </w:r>
          </w:p>
        </w:tc>
        <w:tc>
          <w:tcPr>
            <w:tcW w:w="1485" w:type="dxa"/>
            <w:tcBorders>
              <w:top w:val="nil"/>
              <w:left w:val="nil"/>
              <w:bottom w:val="nil"/>
              <w:right w:val="nil"/>
            </w:tcBorders>
            <w:shd w:val="clear" w:color="auto" w:fill="auto"/>
            <w:hideMark/>
          </w:tcPr>
          <w:p w14:paraId="1161D1F2"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4</w:t>
            </w:r>
          </w:p>
        </w:tc>
        <w:tc>
          <w:tcPr>
            <w:tcW w:w="1617" w:type="dxa"/>
            <w:tcBorders>
              <w:top w:val="nil"/>
              <w:left w:val="nil"/>
              <w:bottom w:val="nil"/>
              <w:right w:val="nil"/>
            </w:tcBorders>
            <w:shd w:val="clear" w:color="auto" w:fill="auto"/>
            <w:hideMark/>
          </w:tcPr>
          <w:p w14:paraId="70BFF206"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143D26AC" w14:textId="77777777" w:rsidTr="00461909">
        <w:trPr>
          <w:trHeight w:val="290"/>
        </w:trPr>
        <w:tc>
          <w:tcPr>
            <w:tcW w:w="1408" w:type="dxa"/>
            <w:tcBorders>
              <w:top w:val="nil"/>
              <w:left w:val="nil"/>
              <w:bottom w:val="nil"/>
              <w:right w:val="nil"/>
            </w:tcBorders>
            <w:shd w:val="clear" w:color="auto" w:fill="auto"/>
            <w:hideMark/>
          </w:tcPr>
          <w:p w14:paraId="48C7FB7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Vicia sep</w:t>
            </w:r>
          </w:p>
        </w:tc>
        <w:tc>
          <w:tcPr>
            <w:tcW w:w="1541" w:type="dxa"/>
            <w:tcBorders>
              <w:top w:val="nil"/>
              <w:left w:val="nil"/>
              <w:bottom w:val="nil"/>
              <w:right w:val="nil"/>
            </w:tcBorders>
            <w:shd w:val="clear" w:color="auto" w:fill="auto"/>
            <w:hideMark/>
          </w:tcPr>
          <w:p w14:paraId="3B07D675"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203" w:type="dxa"/>
            <w:tcBorders>
              <w:top w:val="nil"/>
              <w:left w:val="nil"/>
              <w:bottom w:val="nil"/>
              <w:right w:val="nil"/>
            </w:tcBorders>
            <w:shd w:val="clear" w:color="auto" w:fill="auto"/>
            <w:hideMark/>
          </w:tcPr>
          <w:p w14:paraId="36BB1D7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4367668E"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-0.43</w:t>
            </w:r>
          </w:p>
        </w:tc>
        <w:tc>
          <w:tcPr>
            <w:tcW w:w="1485" w:type="dxa"/>
            <w:tcBorders>
              <w:top w:val="nil"/>
              <w:left w:val="nil"/>
              <w:bottom w:val="nil"/>
              <w:right w:val="nil"/>
            </w:tcBorders>
            <w:shd w:val="clear" w:color="auto" w:fill="auto"/>
            <w:hideMark/>
          </w:tcPr>
          <w:p w14:paraId="70D6321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8</w:t>
            </w:r>
          </w:p>
        </w:tc>
        <w:tc>
          <w:tcPr>
            <w:tcW w:w="1617" w:type="dxa"/>
            <w:tcBorders>
              <w:top w:val="nil"/>
              <w:left w:val="nil"/>
              <w:bottom w:val="nil"/>
              <w:right w:val="nil"/>
            </w:tcBorders>
            <w:shd w:val="clear" w:color="auto" w:fill="auto"/>
            <w:hideMark/>
          </w:tcPr>
          <w:p w14:paraId="644DB59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74534FEE" w14:textId="77777777" w:rsidTr="00461909">
        <w:trPr>
          <w:trHeight w:val="290"/>
        </w:trPr>
        <w:tc>
          <w:tcPr>
            <w:tcW w:w="1408" w:type="dxa"/>
            <w:tcBorders>
              <w:top w:val="nil"/>
              <w:left w:val="nil"/>
              <w:bottom w:val="nil"/>
              <w:right w:val="nil"/>
            </w:tcBorders>
            <w:shd w:val="clear" w:color="auto" w:fill="auto"/>
            <w:hideMark/>
          </w:tcPr>
          <w:p w14:paraId="090157C6"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Vicia ten</w:t>
            </w:r>
          </w:p>
        </w:tc>
        <w:tc>
          <w:tcPr>
            <w:tcW w:w="1541" w:type="dxa"/>
            <w:tcBorders>
              <w:top w:val="nil"/>
              <w:left w:val="nil"/>
              <w:bottom w:val="nil"/>
              <w:right w:val="nil"/>
            </w:tcBorders>
            <w:shd w:val="clear" w:color="auto" w:fill="auto"/>
            <w:hideMark/>
          </w:tcPr>
          <w:p w14:paraId="1390FEC1"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p>
        </w:tc>
        <w:tc>
          <w:tcPr>
            <w:tcW w:w="1203" w:type="dxa"/>
            <w:tcBorders>
              <w:top w:val="nil"/>
              <w:left w:val="nil"/>
              <w:bottom w:val="nil"/>
              <w:right w:val="nil"/>
            </w:tcBorders>
            <w:shd w:val="clear" w:color="auto" w:fill="auto"/>
            <w:hideMark/>
          </w:tcPr>
          <w:p w14:paraId="3C89F1F4"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393" w:type="dxa"/>
            <w:tcBorders>
              <w:top w:val="nil"/>
              <w:left w:val="nil"/>
              <w:bottom w:val="nil"/>
              <w:right w:val="nil"/>
            </w:tcBorders>
            <w:shd w:val="clear" w:color="auto" w:fill="auto"/>
            <w:hideMark/>
          </w:tcPr>
          <w:p w14:paraId="1313EE31"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485" w:type="dxa"/>
            <w:tcBorders>
              <w:top w:val="nil"/>
              <w:left w:val="nil"/>
              <w:bottom w:val="nil"/>
              <w:right w:val="nil"/>
            </w:tcBorders>
            <w:shd w:val="clear" w:color="auto" w:fill="auto"/>
            <w:hideMark/>
          </w:tcPr>
          <w:p w14:paraId="7EA58B63"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c>
          <w:tcPr>
            <w:tcW w:w="1617" w:type="dxa"/>
            <w:tcBorders>
              <w:top w:val="nil"/>
              <w:left w:val="nil"/>
              <w:bottom w:val="nil"/>
              <w:right w:val="nil"/>
            </w:tcBorders>
            <w:shd w:val="clear" w:color="auto" w:fill="auto"/>
            <w:hideMark/>
          </w:tcPr>
          <w:p w14:paraId="2FE16102" w14:textId="77777777" w:rsidR="00A1583F" w:rsidRPr="00771072" w:rsidRDefault="00A1583F" w:rsidP="00461909">
            <w:pPr>
              <w:spacing w:after="0" w:line="240" w:lineRule="auto"/>
              <w:rPr>
                <w:rFonts w:ascii="Times New Roman" w:eastAsia="Times New Roman" w:hAnsi="Times New Roman" w:cs="Times New Roman"/>
                <w:sz w:val="20"/>
                <w:szCs w:val="20"/>
                <w:lang w:eastAsia="en-GB"/>
              </w:rPr>
            </w:pPr>
          </w:p>
        </w:tc>
      </w:tr>
      <w:tr w:rsidR="00A1583F" w:rsidRPr="00771072" w14:paraId="568EBDDA" w14:textId="77777777" w:rsidTr="00461909">
        <w:trPr>
          <w:trHeight w:val="290"/>
        </w:trPr>
        <w:tc>
          <w:tcPr>
            <w:tcW w:w="1408" w:type="dxa"/>
            <w:tcBorders>
              <w:top w:val="nil"/>
              <w:left w:val="nil"/>
              <w:bottom w:val="nil"/>
              <w:right w:val="nil"/>
            </w:tcBorders>
            <w:shd w:val="clear" w:color="auto" w:fill="auto"/>
            <w:hideMark/>
          </w:tcPr>
          <w:p w14:paraId="3B2E653B"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Viola hir</w:t>
            </w:r>
          </w:p>
        </w:tc>
        <w:tc>
          <w:tcPr>
            <w:tcW w:w="1541" w:type="dxa"/>
            <w:tcBorders>
              <w:top w:val="nil"/>
              <w:left w:val="nil"/>
              <w:bottom w:val="nil"/>
              <w:right w:val="nil"/>
            </w:tcBorders>
            <w:shd w:val="clear" w:color="auto" w:fill="auto"/>
            <w:hideMark/>
          </w:tcPr>
          <w:p w14:paraId="7DEE675D"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203" w:type="dxa"/>
            <w:tcBorders>
              <w:top w:val="nil"/>
              <w:left w:val="nil"/>
              <w:bottom w:val="nil"/>
              <w:right w:val="nil"/>
            </w:tcBorders>
            <w:shd w:val="clear" w:color="auto" w:fill="auto"/>
            <w:hideMark/>
          </w:tcPr>
          <w:p w14:paraId="3E00604F"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2F7B848D"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-0.46</w:t>
            </w:r>
          </w:p>
        </w:tc>
        <w:tc>
          <w:tcPr>
            <w:tcW w:w="1485" w:type="dxa"/>
            <w:tcBorders>
              <w:top w:val="nil"/>
              <w:left w:val="nil"/>
              <w:bottom w:val="nil"/>
              <w:right w:val="nil"/>
            </w:tcBorders>
            <w:shd w:val="clear" w:color="auto" w:fill="auto"/>
            <w:hideMark/>
          </w:tcPr>
          <w:p w14:paraId="3098E48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-10</w:t>
            </w:r>
          </w:p>
        </w:tc>
        <w:tc>
          <w:tcPr>
            <w:tcW w:w="1617" w:type="dxa"/>
            <w:tcBorders>
              <w:top w:val="nil"/>
              <w:left w:val="nil"/>
              <w:bottom w:val="nil"/>
              <w:right w:val="nil"/>
            </w:tcBorders>
            <w:shd w:val="clear" w:color="auto" w:fill="auto"/>
            <w:hideMark/>
          </w:tcPr>
          <w:p w14:paraId="7482BCB7"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185CF075" w14:textId="77777777" w:rsidTr="00461909">
        <w:trPr>
          <w:trHeight w:val="290"/>
        </w:trPr>
        <w:tc>
          <w:tcPr>
            <w:tcW w:w="1408" w:type="dxa"/>
            <w:tcBorders>
              <w:top w:val="nil"/>
              <w:left w:val="nil"/>
              <w:bottom w:val="nil"/>
              <w:right w:val="nil"/>
            </w:tcBorders>
            <w:shd w:val="clear" w:color="auto" w:fill="auto"/>
            <w:hideMark/>
          </w:tcPr>
          <w:p w14:paraId="3D163A53"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Viola odo</w:t>
            </w:r>
          </w:p>
        </w:tc>
        <w:tc>
          <w:tcPr>
            <w:tcW w:w="1541" w:type="dxa"/>
            <w:tcBorders>
              <w:top w:val="nil"/>
              <w:left w:val="nil"/>
              <w:bottom w:val="nil"/>
              <w:right w:val="nil"/>
            </w:tcBorders>
            <w:shd w:val="clear" w:color="auto" w:fill="auto"/>
            <w:hideMark/>
          </w:tcPr>
          <w:p w14:paraId="18C84BBC"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203" w:type="dxa"/>
            <w:tcBorders>
              <w:top w:val="nil"/>
              <w:left w:val="nil"/>
              <w:bottom w:val="nil"/>
              <w:right w:val="nil"/>
            </w:tcBorders>
            <w:shd w:val="clear" w:color="auto" w:fill="auto"/>
            <w:hideMark/>
          </w:tcPr>
          <w:p w14:paraId="570E2D02"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55E18B07"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-0.19</w:t>
            </w:r>
          </w:p>
        </w:tc>
        <w:tc>
          <w:tcPr>
            <w:tcW w:w="1485" w:type="dxa"/>
            <w:tcBorders>
              <w:top w:val="nil"/>
              <w:left w:val="nil"/>
              <w:bottom w:val="nil"/>
              <w:right w:val="nil"/>
            </w:tcBorders>
            <w:shd w:val="clear" w:color="auto" w:fill="auto"/>
            <w:hideMark/>
          </w:tcPr>
          <w:p w14:paraId="489F7B90"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14</w:t>
            </w:r>
          </w:p>
        </w:tc>
        <w:tc>
          <w:tcPr>
            <w:tcW w:w="1617" w:type="dxa"/>
            <w:tcBorders>
              <w:top w:val="nil"/>
              <w:left w:val="nil"/>
              <w:bottom w:val="nil"/>
              <w:right w:val="nil"/>
            </w:tcBorders>
            <w:shd w:val="clear" w:color="auto" w:fill="auto"/>
            <w:hideMark/>
          </w:tcPr>
          <w:p w14:paraId="29540BF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r w:rsidR="00A1583F" w:rsidRPr="00771072" w14:paraId="74FF723F" w14:textId="77777777" w:rsidTr="00461909">
        <w:trPr>
          <w:trHeight w:val="290"/>
        </w:trPr>
        <w:tc>
          <w:tcPr>
            <w:tcW w:w="1408" w:type="dxa"/>
            <w:tcBorders>
              <w:top w:val="nil"/>
              <w:left w:val="nil"/>
              <w:bottom w:val="nil"/>
              <w:right w:val="nil"/>
            </w:tcBorders>
            <w:shd w:val="clear" w:color="auto" w:fill="auto"/>
            <w:hideMark/>
          </w:tcPr>
          <w:p w14:paraId="40818289"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Viola riv</w:t>
            </w:r>
          </w:p>
        </w:tc>
        <w:tc>
          <w:tcPr>
            <w:tcW w:w="1541" w:type="dxa"/>
            <w:tcBorders>
              <w:top w:val="nil"/>
              <w:left w:val="nil"/>
              <w:bottom w:val="nil"/>
              <w:right w:val="nil"/>
            </w:tcBorders>
            <w:shd w:val="clear" w:color="auto" w:fill="auto"/>
            <w:hideMark/>
          </w:tcPr>
          <w:p w14:paraId="437986EE"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283A250A"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59ABBC89"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1.07</w:t>
            </w:r>
          </w:p>
        </w:tc>
        <w:tc>
          <w:tcPr>
            <w:tcW w:w="1485" w:type="dxa"/>
            <w:tcBorders>
              <w:top w:val="nil"/>
              <w:left w:val="nil"/>
              <w:bottom w:val="nil"/>
              <w:right w:val="nil"/>
            </w:tcBorders>
            <w:shd w:val="clear" w:color="auto" w:fill="auto"/>
            <w:hideMark/>
          </w:tcPr>
          <w:p w14:paraId="2C6CADAF"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-4</w:t>
            </w:r>
          </w:p>
        </w:tc>
        <w:tc>
          <w:tcPr>
            <w:tcW w:w="1617" w:type="dxa"/>
            <w:tcBorders>
              <w:top w:val="nil"/>
              <w:left w:val="nil"/>
              <w:bottom w:val="nil"/>
              <w:right w:val="nil"/>
            </w:tcBorders>
            <w:shd w:val="clear" w:color="auto" w:fill="auto"/>
            <w:hideMark/>
          </w:tcPr>
          <w:p w14:paraId="604FEB36"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increase</w:t>
            </w:r>
          </w:p>
        </w:tc>
      </w:tr>
      <w:tr w:rsidR="00A1583F" w:rsidRPr="00771072" w14:paraId="3939C93B" w14:textId="77777777" w:rsidTr="00461909">
        <w:trPr>
          <w:trHeight w:val="290"/>
        </w:trPr>
        <w:tc>
          <w:tcPr>
            <w:tcW w:w="1408" w:type="dxa"/>
            <w:tcBorders>
              <w:top w:val="nil"/>
              <w:left w:val="nil"/>
              <w:bottom w:val="nil"/>
              <w:right w:val="nil"/>
            </w:tcBorders>
            <w:shd w:val="clear" w:color="auto" w:fill="auto"/>
            <w:hideMark/>
          </w:tcPr>
          <w:p w14:paraId="06CECFDB"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Zerna ram</w:t>
            </w:r>
          </w:p>
        </w:tc>
        <w:tc>
          <w:tcPr>
            <w:tcW w:w="1541" w:type="dxa"/>
            <w:tcBorders>
              <w:top w:val="nil"/>
              <w:left w:val="nil"/>
              <w:bottom w:val="nil"/>
              <w:right w:val="nil"/>
            </w:tcBorders>
            <w:shd w:val="clear" w:color="auto" w:fill="auto"/>
            <w:hideMark/>
          </w:tcPr>
          <w:p w14:paraId="4708A680"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no change</w:t>
            </w:r>
          </w:p>
        </w:tc>
        <w:tc>
          <w:tcPr>
            <w:tcW w:w="1203" w:type="dxa"/>
            <w:tcBorders>
              <w:top w:val="nil"/>
              <w:left w:val="nil"/>
              <w:bottom w:val="nil"/>
              <w:right w:val="nil"/>
            </w:tcBorders>
            <w:shd w:val="clear" w:color="auto" w:fill="auto"/>
            <w:hideMark/>
          </w:tcPr>
          <w:p w14:paraId="31E86134" w14:textId="77777777" w:rsidR="00A1583F" w:rsidRPr="00771072" w:rsidRDefault="00A1583F" w:rsidP="00461909">
            <w:pPr>
              <w:spacing w:after="0" w:line="240" w:lineRule="auto"/>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down</w:t>
            </w:r>
          </w:p>
        </w:tc>
        <w:tc>
          <w:tcPr>
            <w:tcW w:w="1393" w:type="dxa"/>
            <w:tcBorders>
              <w:top w:val="nil"/>
              <w:left w:val="nil"/>
              <w:bottom w:val="nil"/>
              <w:right w:val="nil"/>
            </w:tcBorders>
            <w:shd w:val="clear" w:color="auto" w:fill="auto"/>
            <w:hideMark/>
          </w:tcPr>
          <w:p w14:paraId="3AE5E687"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-0.18</w:t>
            </w:r>
          </w:p>
        </w:tc>
        <w:tc>
          <w:tcPr>
            <w:tcW w:w="1485" w:type="dxa"/>
            <w:tcBorders>
              <w:top w:val="nil"/>
              <w:left w:val="nil"/>
              <w:bottom w:val="nil"/>
              <w:right w:val="nil"/>
            </w:tcBorders>
            <w:shd w:val="clear" w:color="auto" w:fill="auto"/>
            <w:hideMark/>
          </w:tcPr>
          <w:p w14:paraId="20C98C55"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r w:rsidRPr="00771072">
              <w:rPr>
                <w:rFonts w:ascii="Calibri" w:eastAsia="Times New Roman" w:hAnsi="Calibri" w:cs="Calibri"/>
                <w:color w:val="000000"/>
                <w:sz w:val="20"/>
                <w:szCs w:val="20"/>
                <w:lang w:eastAsia="en-GB"/>
              </w:rPr>
              <w:t>-6</w:t>
            </w:r>
          </w:p>
        </w:tc>
        <w:tc>
          <w:tcPr>
            <w:tcW w:w="1617" w:type="dxa"/>
            <w:tcBorders>
              <w:top w:val="nil"/>
              <w:left w:val="nil"/>
              <w:bottom w:val="nil"/>
              <w:right w:val="nil"/>
            </w:tcBorders>
            <w:shd w:val="clear" w:color="auto" w:fill="auto"/>
            <w:hideMark/>
          </w:tcPr>
          <w:p w14:paraId="6F1950B3" w14:textId="77777777" w:rsidR="00A1583F" w:rsidRPr="00771072" w:rsidRDefault="00A1583F" w:rsidP="00461909">
            <w:pPr>
              <w:spacing w:after="0" w:line="240" w:lineRule="auto"/>
              <w:jc w:val="right"/>
              <w:rPr>
                <w:rFonts w:ascii="Calibri" w:eastAsia="Times New Roman" w:hAnsi="Calibri" w:cs="Calibri"/>
                <w:color w:val="000000"/>
                <w:sz w:val="20"/>
                <w:szCs w:val="20"/>
                <w:lang w:eastAsia="en-GB"/>
              </w:rPr>
            </w:pPr>
          </w:p>
        </w:tc>
      </w:tr>
    </w:tbl>
    <w:p w14:paraId="5D14248E" w14:textId="77777777" w:rsidR="00DA558C" w:rsidRDefault="00DA558C" w:rsidP="00DA558C">
      <w:pPr>
        <w:pStyle w:val="Heading2"/>
        <w:sectPr w:rsidR="00DA558C">
          <w:headerReference w:type="default" r:id="rId88"/>
          <w:pgSz w:w="11906" w:h="16838"/>
          <w:pgMar w:top="1440" w:right="1440" w:bottom="1440" w:left="1440" w:header="708" w:footer="708" w:gutter="0"/>
          <w:cols w:space="708"/>
          <w:docGrid w:linePitch="360"/>
        </w:sectPr>
      </w:pPr>
    </w:p>
    <w:p w14:paraId="63355B80" w14:textId="155F48C1" w:rsidR="00DA558C" w:rsidRDefault="00DA558C" w:rsidP="00DA558C">
      <w:pPr>
        <w:pStyle w:val="Heading2"/>
      </w:pPr>
      <w:bookmarkStart w:id="82" w:name="_Toc92371805"/>
      <w:r w:rsidRPr="00DA558C">
        <w:t>Appendix 12.</w:t>
      </w:r>
      <w:r>
        <w:t xml:space="preserve">  Brief descriptive notes for each plot</w:t>
      </w:r>
      <w:bookmarkEnd w:id="82"/>
    </w:p>
    <w:p w14:paraId="0376DA7A" w14:textId="77777777" w:rsidR="00DA558C" w:rsidRPr="00DA558C" w:rsidRDefault="00DA558C" w:rsidP="00DA558C"/>
    <w:tbl>
      <w:tblPr>
        <w:tblStyle w:val="TableGrid"/>
        <w:tblW w:w="0" w:type="auto"/>
        <w:tblLook w:val="04A0" w:firstRow="1" w:lastRow="0" w:firstColumn="1" w:lastColumn="0" w:noHBand="0" w:noVBand="1"/>
      </w:tblPr>
      <w:tblGrid>
        <w:gridCol w:w="764"/>
        <w:gridCol w:w="1517"/>
        <w:gridCol w:w="2653"/>
        <w:gridCol w:w="2642"/>
        <w:gridCol w:w="1969"/>
        <w:gridCol w:w="2120"/>
        <w:gridCol w:w="1958"/>
      </w:tblGrid>
      <w:tr w:rsidR="00DA558C" w:rsidRPr="00DA558C" w14:paraId="2E5ED0D6" w14:textId="77777777" w:rsidTr="00DA558C">
        <w:trPr>
          <w:trHeight w:val="1200"/>
        </w:trPr>
        <w:tc>
          <w:tcPr>
            <w:tcW w:w="631" w:type="dxa"/>
            <w:hideMark/>
          </w:tcPr>
          <w:p w14:paraId="77855DFA" w14:textId="77777777" w:rsidR="00DA558C" w:rsidRPr="00DA558C" w:rsidRDefault="00DA558C">
            <w:pPr>
              <w:rPr>
                <w:sz w:val="18"/>
                <w:szCs w:val="18"/>
              </w:rPr>
            </w:pPr>
            <w:r w:rsidRPr="00DA558C">
              <w:rPr>
                <w:sz w:val="18"/>
                <w:szCs w:val="18"/>
              </w:rPr>
              <w:t>plot</w:t>
            </w:r>
          </w:p>
        </w:tc>
        <w:tc>
          <w:tcPr>
            <w:tcW w:w="1392" w:type="dxa"/>
            <w:hideMark/>
          </w:tcPr>
          <w:p w14:paraId="52733190" w14:textId="77777777" w:rsidR="00DA558C" w:rsidRPr="00DA558C" w:rsidRDefault="00DA558C">
            <w:pPr>
              <w:rPr>
                <w:sz w:val="18"/>
                <w:szCs w:val="18"/>
              </w:rPr>
            </w:pPr>
            <w:r w:rsidRPr="00DA558C">
              <w:rPr>
                <w:sz w:val="18"/>
                <w:szCs w:val="18"/>
              </w:rPr>
              <w:t>crop age if known</w:t>
            </w:r>
          </w:p>
        </w:tc>
        <w:tc>
          <w:tcPr>
            <w:tcW w:w="2552" w:type="dxa"/>
            <w:hideMark/>
          </w:tcPr>
          <w:p w14:paraId="284130F7" w14:textId="77777777" w:rsidR="00DA558C" w:rsidRPr="00DA558C" w:rsidRDefault="00DA558C" w:rsidP="00DA558C">
            <w:pPr>
              <w:rPr>
                <w:sz w:val="18"/>
                <w:szCs w:val="18"/>
              </w:rPr>
            </w:pPr>
            <w:r w:rsidRPr="00DA558C">
              <w:rPr>
                <w:sz w:val="18"/>
                <w:szCs w:val="18"/>
              </w:rPr>
              <w:t>1974</w:t>
            </w:r>
          </w:p>
        </w:tc>
        <w:tc>
          <w:tcPr>
            <w:tcW w:w="2456" w:type="dxa"/>
            <w:hideMark/>
          </w:tcPr>
          <w:p w14:paraId="68002A6D" w14:textId="77777777" w:rsidR="00DA558C" w:rsidRPr="00DA558C" w:rsidRDefault="00DA558C" w:rsidP="00DA558C">
            <w:pPr>
              <w:rPr>
                <w:sz w:val="18"/>
                <w:szCs w:val="18"/>
              </w:rPr>
            </w:pPr>
            <w:r w:rsidRPr="00DA558C">
              <w:rPr>
                <w:sz w:val="18"/>
                <w:szCs w:val="18"/>
              </w:rPr>
              <w:t>1991</w:t>
            </w:r>
          </w:p>
        </w:tc>
        <w:tc>
          <w:tcPr>
            <w:tcW w:w="1852" w:type="dxa"/>
            <w:hideMark/>
          </w:tcPr>
          <w:p w14:paraId="6968885D" w14:textId="77777777" w:rsidR="00DA558C" w:rsidRPr="00DA558C" w:rsidRDefault="00DA558C" w:rsidP="00DA558C">
            <w:pPr>
              <w:rPr>
                <w:sz w:val="18"/>
                <w:szCs w:val="18"/>
              </w:rPr>
            </w:pPr>
            <w:r w:rsidRPr="00DA558C">
              <w:rPr>
                <w:sz w:val="18"/>
                <w:szCs w:val="18"/>
              </w:rPr>
              <w:t>1999</w:t>
            </w:r>
          </w:p>
        </w:tc>
        <w:tc>
          <w:tcPr>
            <w:tcW w:w="2031" w:type="dxa"/>
            <w:hideMark/>
          </w:tcPr>
          <w:p w14:paraId="6A443FC9" w14:textId="77777777" w:rsidR="00DA558C" w:rsidRPr="00DA558C" w:rsidRDefault="00DA558C" w:rsidP="00DA558C">
            <w:pPr>
              <w:rPr>
                <w:sz w:val="18"/>
                <w:szCs w:val="18"/>
              </w:rPr>
            </w:pPr>
            <w:r w:rsidRPr="00DA558C">
              <w:rPr>
                <w:sz w:val="18"/>
                <w:szCs w:val="18"/>
              </w:rPr>
              <w:t>2012</w:t>
            </w:r>
          </w:p>
        </w:tc>
        <w:tc>
          <w:tcPr>
            <w:tcW w:w="1772" w:type="dxa"/>
            <w:hideMark/>
          </w:tcPr>
          <w:p w14:paraId="574FE05A" w14:textId="77777777" w:rsidR="00DA558C" w:rsidRPr="00DA558C" w:rsidRDefault="00DA558C" w:rsidP="00DA558C">
            <w:pPr>
              <w:rPr>
                <w:sz w:val="18"/>
                <w:szCs w:val="18"/>
              </w:rPr>
            </w:pPr>
            <w:r w:rsidRPr="00DA558C">
              <w:rPr>
                <w:sz w:val="18"/>
                <w:szCs w:val="18"/>
              </w:rPr>
              <w:t>2018</w:t>
            </w:r>
          </w:p>
        </w:tc>
      </w:tr>
      <w:tr w:rsidR="00DA558C" w:rsidRPr="00DA558C" w14:paraId="759F3B9F" w14:textId="77777777" w:rsidTr="00DA558C">
        <w:trPr>
          <w:trHeight w:val="960"/>
        </w:trPr>
        <w:tc>
          <w:tcPr>
            <w:tcW w:w="631" w:type="dxa"/>
            <w:hideMark/>
          </w:tcPr>
          <w:p w14:paraId="067E6A0D" w14:textId="77777777" w:rsidR="00DA558C" w:rsidRPr="00DA558C" w:rsidRDefault="00DA558C" w:rsidP="00DA558C">
            <w:pPr>
              <w:rPr>
                <w:sz w:val="18"/>
                <w:szCs w:val="18"/>
              </w:rPr>
            </w:pPr>
            <w:r w:rsidRPr="00DA558C">
              <w:rPr>
                <w:sz w:val="18"/>
                <w:szCs w:val="18"/>
              </w:rPr>
              <w:t>452077</w:t>
            </w:r>
          </w:p>
        </w:tc>
        <w:tc>
          <w:tcPr>
            <w:tcW w:w="1392" w:type="dxa"/>
            <w:hideMark/>
          </w:tcPr>
          <w:p w14:paraId="3AB73310" w14:textId="77777777" w:rsidR="00DA558C" w:rsidRPr="00DA558C" w:rsidRDefault="00DA558C">
            <w:pPr>
              <w:rPr>
                <w:sz w:val="18"/>
                <w:szCs w:val="18"/>
              </w:rPr>
            </w:pPr>
            <w:r w:rsidRPr="00DA558C">
              <w:rPr>
                <w:sz w:val="18"/>
                <w:szCs w:val="18"/>
              </w:rPr>
              <w:t>cws</w:t>
            </w:r>
          </w:p>
        </w:tc>
        <w:tc>
          <w:tcPr>
            <w:tcW w:w="2552" w:type="dxa"/>
            <w:hideMark/>
          </w:tcPr>
          <w:p w14:paraId="212ECB73" w14:textId="77777777" w:rsidR="00DA558C" w:rsidRPr="00DA558C" w:rsidRDefault="00DA558C">
            <w:pPr>
              <w:rPr>
                <w:sz w:val="18"/>
                <w:szCs w:val="18"/>
              </w:rPr>
            </w:pPr>
            <w:r w:rsidRPr="00DA558C">
              <w:rPr>
                <w:sz w:val="18"/>
                <w:szCs w:val="18"/>
              </w:rPr>
              <w:t>Willow and hazel scrub; straddles small stream (3,10; 2.5,0); former coppice with standards.</w:t>
            </w:r>
          </w:p>
        </w:tc>
        <w:tc>
          <w:tcPr>
            <w:tcW w:w="2456" w:type="dxa"/>
            <w:hideMark/>
          </w:tcPr>
          <w:p w14:paraId="1B3FBE11" w14:textId="77777777" w:rsidR="00DA558C" w:rsidRPr="00DA558C" w:rsidRDefault="00DA558C">
            <w:pPr>
              <w:rPr>
                <w:sz w:val="18"/>
                <w:szCs w:val="18"/>
              </w:rPr>
            </w:pPr>
            <w:r w:rsidRPr="00DA558C">
              <w:rPr>
                <w:sz w:val="18"/>
                <w:szCs w:val="18"/>
              </w:rPr>
              <w:t>Glade amongst maple; Urtica, Brachypodium sylvaticum, flora. Collapsed Salix and maple stems.</w:t>
            </w:r>
          </w:p>
        </w:tc>
        <w:tc>
          <w:tcPr>
            <w:tcW w:w="1852" w:type="dxa"/>
            <w:hideMark/>
          </w:tcPr>
          <w:p w14:paraId="776B49FF" w14:textId="77777777" w:rsidR="00DA558C" w:rsidRPr="00DA558C" w:rsidRDefault="00DA558C">
            <w:pPr>
              <w:rPr>
                <w:sz w:val="18"/>
                <w:szCs w:val="18"/>
              </w:rPr>
            </w:pPr>
            <w:r w:rsidRPr="00DA558C">
              <w:rPr>
                <w:sz w:val="18"/>
                <w:szCs w:val="18"/>
              </w:rPr>
              <w:t>Approximate position; post and markers not found.</w:t>
            </w:r>
          </w:p>
        </w:tc>
        <w:tc>
          <w:tcPr>
            <w:tcW w:w="2031" w:type="dxa"/>
            <w:hideMark/>
          </w:tcPr>
          <w:p w14:paraId="6A02A1D6" w14:textId="77777777" w:rsidR="00DA558C" w:rsidRPr="00DA558C" w:rsidRDefault="00DA558C">
            <w:pPr>
              <w:rPr>
                <w:sz w:val="18"/>
                <w:szCs w:val="18"/>
              </w:rPr>
            </w:pPr>
            <w:r w:rsidRPr="00DA558C">
              <w:rPr>
                <w:sz w:val="18"/>
                <w:szCs w:val="18"/>
              </w:rPr>
              <w:t>Collapsed/leaning sallow amongst old hazel; stream down west edge of plot; small glade, north-west corner..</w:t>
            </w:r>
          </w:p>
        </w:tc>
        <w:tc>
          <w:tcPr>
            <w:tcW w:w="1772" w:type="dxa"/>
            <w:hideMark/>
          </w:tcPr>
          <w:p w14:paraId="020785A8" w14:textId="77777777" w:rsidR="00DA558C" w:rsidRPr="00DA558C" w:rsidRDefault="00DA558C">
            <w:pPr>
              <w:rPr>
                <w:sz w:val="18"/>
                <w:szCs w:val="18"/>
              </w:rPr>
            </w:pPr>
            <w:r w:rsidRPr="00DA558C">
              <w:rPr>
                <w:sz w:val="18"/>
                <w:szCs w:val="18"/>
              </w:rPr>
              <w:t>Northern quadrant fairly impenetrable, collapsed sallow and bramble</w:t>
            </w:r>
          </w:p>
        </w:tc>
      </w:tr>
      <w:tr w:rsidR="00DA558C" w:rsidRPr="00DA558C" w14:paraId="68667836" w14:textId="77777777" w:rsidTr="00DA558C">
        <w:trPr>
          <w:trHeight w:val="720"/>
        </w:trPr>
        <w:tc>
          <w:tcPr>
            <w:tcW w:w="631" w:type="dxa"/>
            <w:hideMark/>
          </w:tcPr>
          <w:p w14:paraId="78BF2870" w14:textId="77777777" w:rsidR="00DA558C" w:rsidRPr="00DA558C" w:rsidRDefault="00DA558C" w:rsidP="00DA558C">
            <w:pPr>
              <w:rPr>
                <w:sz w:val="18"/>
                <w:szCs w:val="18"/>
              </w:rPr>
            </w:pPr>
            <w:r w:rsidRPr="00DA558C">
              <w:rPr>
                <w:sz w:val="18"/>
                <w:szCs w:val="18"/>
              </w:rPr>
              <w:t>452079</w:t>
            </w:r>
          </w:p>
        </w:tc>
        <w:tc>
          <w:tcPr>
            <w:tcW w:w="1392" w:type="dxa"/>
            <w:hideMark/>
          </w:tcPr>
          <w:p w14:paraId="587F542F" w14:textId="77777777" w:rsidR="00DA558C" w:rsidRPr="00DA558C" w:rsidRDefault="00DA558C">
            <w:pPr>
              <w:rPr>
                <w:sz w:val="18"/>
                <w:szCs w:val="18"/>
              </w:rPr>
            </w:pPr>
            <w:r w:rsidRPr="00DA558C">
              <w:rPr>
                <w:sz w:val="18"/>
                <w:szCs w:val="18"/>
              </w:rPr>
              <w:t>cws</w:t>
            </w:r>
          </w:p>
        </w:tc>
        <w:tc>
          <w:tcPr>
            <w:tcW w:w="2552" w:type="dxa"/>
            <w:hideMark/>
          </w:tcPr>
          <w:p w14:paraId="27CD86E3" w14:textId="77777777" w:rsidR="00DA558C" w:rsidRPr="00DA558C" w:rsidRDefault="00DA558C">
            <w:pPr>
              <w:rPr>
                <w:sz w:val="18"/>
                <w:szCs w:val="18"/>
              </w:rPr>
            </w:pPr>
            <w:r w:rsidRPr="00DA558C">
              <w:rPr>
                <w:sz w:val="18"/>
                <w:szCs w:val="18"/>
              </w:rPr>
              <w:t>Salix, birich, hazel scrub; former coppice with standards.</w:t>
            </w:r>
          </w:p>
        </w:tc>
        <w:tc>
          <w:tcPr>
            <w:tcW w:w="2456" w:type="dxa"/>
            <w:hideMark/>
          </w:tcPr>
          <w:p w14:paraId="12BC76F4" w14:textId="77777777" w:rsidR="00DA558C" w:rsidRPr="00DA558C" w:rsidRDefault="00DA558C">
            <w:pPr>
              <w:rPr>
                <w:sz w:val="18"/>
                <w:szCs w:val="18"/>
              </w:rPr>
            </w:pPr>
            <w:r w:rsidRPr="00DA558C">
              <w:rPr>
                <w:sz w:val="18"/>
                <w:szCs w:val="18"/>
              </w:rPr>
              <w:t>Ash over mixed hazel, maple coppice; sparse ground flora; Deschampsia cespitosa.</w:t>
            </w:r>
          </w:p>
        </w:tc>
        <w:tc>
          <w:tcPr>
            <w:tcW w:w="1852" w:type="dxa"/>
            <w:hideMark/>
          </w:tcPr>
          <w:p w14:paraId="632C22DD" w14:textId="77777777" w:rsidR="00DA558C" w:rsidRPr="00DA558C" w:rsidRDefault="00DA558C">
            <w:pPr>
              <w:rPr>
                <w:sz w:val="18"/>
                <w:szCs w:val="18"/>
              </w:rPr>
            </w:pPr>
          </w:p>
        </w:tc>
        <w:tc>
          <w:tcPr>
            <w:tcW w:w="2031" w:type="dxa"/>
            <w:hideMark/>
          </w:tcPr>
          <w:p w14:paraId="2F426947" w14:textId="77777777" w:rsidR="00DA558C" w:rsidRPr="00DA558C" w:rsidRDefault="00DA558C">
            <w:pPr>
              <w:rPr>
                <w:sz w:val="18"/>
                <w:szCs w:val="18"/>
              </w:rPr>
            </w:pPr>
            <w:r w:rsidRPr="00DA558C">
              <w:rPr>
                <w:sz w:val="18"/>
                <w:szCs w:val="18"/>
              </w:rPr>
              <w:t>Collapsing birch and sallow; fallen birch across north-east half of plot.</w:t>
            </w:r>
          </w:p>
        </w:tc>
        <w:tc>
          <w:tcPr>
            <w:tcW w:w="1772" w:type="dxa"/>
            <w:hideMark/>
          </w:tcPr>
          <w:p w14:paraId="21CD9F56" w14:textId="77777777" w:rsidR="00DA558C" w:rsidRPr="00DA558C" w:rsidRDefault="00DA558C">
            <w:pPr>
              <w:rPr>
                <w:sz w:val="18"/>
                <w:szCs w:val="18"/>
              </w:rPr>
            </w:pPr>
            <w:r w:rsidRPr="00DA558C">
              <w:rPr>
                <w:sz w:val="18"/>
                <w:szCs w:val="18"/>
              </w:rPr>
              <w:t>birch collapsed across northern quadrant</w:t>
            </w:r>
          </w:p>
        </w:tc>
      </w:tr>
      <w:tr w:rsidR="00DA558C" w:rsidRPr="00DA558C" w14:paraId="26C5C8F0" w14:textId="77777777" w:rsidTr="00DA558C">
        <w:trPr>
          <w:trHeight w:val="690"/>
        </w:trPr>
        <w:tc>
          <w:tcPr>
            <w:tcW w:w="631" w:type="dxa"/>
            <w:hideMark/>
          </w:tcPr>
          <w:p w14:paraId="3E1EA4E1" w14:textId="77777777" w:rsidR="00DA558C" w:rsidRPr="00DA558C" w:rsidRDefault="00DA558C" w:rsidP="00DA558C">
            <w:pPr>
              <w:rPr>
                <w:sz w:val="18"/>
                <w:szCs w:val="18"/>
              </w:rPr>
            </w:pPr>
            <w:r w:rsidRPr="00DA558C">
              <w:rPr>
                <w:sz w:val="18"/>
                <w:szCs w:val="18"/>
              </w:rPr>
              <w:t>452081</w:t>
            </w:r>
          </w:p>
        </w:tc>
        <w:tc>
          <w:tcPr>
            <w:tcW w:w="1392" w:type="dxa"/>
            <w:hideMark/>
          </w:tcPr>
          <w:p w14:paraId="38A82FD8" w14:textId="77777777" w:rsidR="00DA558C" w:rsidRPr="00DA558C" w:rsidRDefault="00DA558C">
            <w:pPr>
              <w:rPr>
                <w:sz w:val="18"/>
                <w:szCs w:val="18"/>
              </w:rPr>
            </w:pPr>
            <w:r w:rsidRPr="00DA558C">
              <w:rPr>
                <w:sz w:val="18"/>
                <w:szCs w:val="18"/>
              </w:rPr>
              <w:t>cws</w:t>
            </w:r>
          </w:p>
        </w:tc>
        <w:tc>
          <w:tcPr>
            <w:tcW w:w="2552" w:type="dxa"/>
            <w:hideMark/>
          </w:tcPr>
          <w:p w14:paraId="27403EB9" w14:textId="77777777" w:rsidR="00DA558C" w:rsidRPr="00DA558C" w:rsidRDefault="00DA558C">
            <w:pPr>
              <w:rPr>
                <w:sz w:val="18"/>
                <w:szCs w:val="18"/>
              </w:rPr>
            </w:pPr>
            <w:r w:rsidRPr="00DA558C">
              <w:rPr>
                <w:sz w:val="18"/>
                <w:szCs w:val="18"/>
              </w:rPr>
              <w:t>Hazel and maple coppice; old birch/maple/hawthorn; mole activity.</w:t>
            </w:r>
          </w:p>
        </w:tc>
        <w:tc>
          <w:tcPr>
            <w:tcW w:w="2456" w:type="dxa"/>
            <w:hideMark/>
          </w:tcPr>
          <w:p w14:paraId="66B2FD19" w14:textId="77777777" w:rsidR="00DA558C" w:rsidRPr="00DA558C" w:rsidRDefault="00DA558C">
            <w:pPr>
              <w:rPr>
                <w:sz w:val="18"/>
                <w:szCs w:val="18"/>
              </w:rPr>
            </w:pPr>
            <w:r w:rsidRPr="00DA558C">
              <w:rPr>
                <w:sz w:val="18"/>
                <w:szCs w:val="18"/>
              </w:rPr>
              <w:t>Neglected maple-hazel coppice with birch over mercury-Brachypodium</w:t>
            </w:r>
          </w:p>
        </w:tc>
        <w:tc>
          <w:tcPr>
            <w:tcW w:w="1852" w:type="dxa"/>
            <w:hideMark/>
          </w:tcPr>
          <w:p w14:paraId="7BA48344" w14:textId="77777777" w:rsidR="00DA558C" w:rsidRPr="00DA558C" w:rsidRDefault="00DA558C">
            <w:pPr>
              <w:rPr>
                <w:sz w:val="18"/>
                <w:szCs w:val="18"/>
              </w:rPr>
            </w:pPr>
          </w:p>
        </w:tc>
        <w:tc>
          <w:tcPr>
            <w:tcW w:w="2031" w:type="dxa"/>
            <w:hideMark/>
          </w:tcPr>
          <w:p w14:paraId="714CCA13" w14:textId="77777777" w:rsidR="00DA558C" w:rsidRPr="00DA558C" w:rsidRDefault="00DA558C">
            <w:pPr>
              <w:rPr>
                <w:sz w:val="18"/>
                <w:szCs w:val="18"/>
              </w:rPr>
            </w:pPr>
            <w:r w:rsidRPr="00DA558C">
              <w:rPr>
                <w:sz w:val="18"/>
                <w:szCs w:val="18"/>
              </w:rPr>
              <w:t>Old maple coppice.</w:t>
            </w:r>
          </w:p>
        </w:tc>
        <w:tc>
          <w:tcPr>
            <w:tcW w:w="1772" w:type="dxa"/>
            <w:hideMark/>
          </w:tcPr>
          <w:p w14:paraId="29F13D34" w14:textId="77777777" w:rsidR="00DA558C" w:rsidRPr="00DA558C" w:rsidRDefault="00DA558C">
            <w:pPr>
              <w:rPr>
                <w:sz w:val="18"/>
                <w:szCs w:val="18"/>
              </w:rPr>
            </w:pPr>
            <w:r w:rsidRPr="00DA558C">
              <w:rPr>
                <w:sz w:val="18"/>
                <w:szCs w:val="18"/>
              </w:rPr>
              <w:t>fallen birch in western half</w:t>
            </w:r>
          </w:p>
        </w:tc>
      </w:tr>
      <w:tr w:rsidR="00DA558C" w:rsidRPr="00DA558C" w14:paraId="49D07BF8" w14:textId="77777777" w:rsidTr="00DA558C">
        <w:trPr>
          <w:trHeight w:val="690"/>
        </w:trPr>
        <w:tc>
          <w:tcPr>
            <w:tcW w:w="631" w:type="dxa"/>
            <w:hideMark/>
          </w:tcPr>
          <w:p w14:paraId="0CBA58E3" w14:textId="77777777" w:rsidR="00DA558C" w:rsidRPr="00DA558C" w:rsidRDefault="00DA558C" w:rsidP="00DA558C">
            <w:pPr>
              <w:rPr>
                <w:sz w:val="18"/>
                <w:szCs w:val="18"/>
              </w:rPr>
            </w:pPr>
            <w:r w:rsidRPr="00DA558C">
              <w:rPr>
                <w:sz w:val="18"/>
                <w:szCs w:val="18"/>
              </w:rPr>
              <w:t>452089</w:t>
            </w:r>
          </w:p>
        </w:tc>
        <w:tc>
          <w:tcPr>
            <w:tcW w:w="1392" w:type="dxa"/>
            <w:hideMark/>
          </w:tcPr>
          <w:p w14:paraId="63F0AAB2" w14:textId="77777777" w:rsidR="00DA558C" w:rsidRPr="00DA558C" w:rsidRDefault="00DA558C">
            <w:pPr>
              <w:rPr>
                <w:sz w:val="18"/>
                <w:szCs w:val="18"/>
              </w:rPr>
            </w:pPr>
            <w:r w:rsidRPr="00DA558C">
              <w:rPr>
                <w:sz w:val="18"/>
                <w:szCs w:val="18"/>
              </w:rPr>
              <w:t>cws</w:t>
            </w:r>
          </w:p>
        </w:tc>
        <w:tc>
          <w:tcPr>
            <w:tcW w:w="2552" w:type="dxa"/>
            <w:hideMark/>
          </w:tcPr>
          <w:p w14:paraId="22D14B47" w14:textId="77777777" w:rsidR="00DA558C" w:rsidRPr="00DA558C" w:rsidRDefault="00DA558C">
            <w:pPr>
              <w:rPr>
                <w:sz w:val="18"/>
                <w:szCs w:val="18"/>
              </w:rPr>
            </w:pPr>
            <w:r w:rsidRPr="00DA558C">
              <w:rPr>
                <w:sz w:val="18"/>
                <w:szCs w:val="18"/>
              </w:rPr>
              <w:t>Sparse ash poles and hazel amongst old oak; ash oak stand 1955-56; log pile.</w:t>
            </w:r>
          </w:p>
        </w:tc>
        <w:tc>
          <w:tcPr>
            <w:tcW w:w="2456" w:type="dxa"/>
            <w:hideMark/>
          </w:tcPr>
          <w:p w14:paraId="5241A9C0" w14:textId="77777777" w:rsidR="00DA558C" w:rsidRPr="00DA558C" w:rsidRDefault="00DA558C">
            <w:pPr>
              <w:rPr>
                <w:sz w:val="18"/>
                <w:szCs w:val="18"/>
              </w:rPr>
            </w:pPr>
            <w:r w:rsidRPr="00DA558C">
              <w:rPr>
                <w:sz w:val="18"/>
                <w:szCs w:val="18"/>
              </w:rPr>
              <w:t>Ash/oak over hazel coppice; mercury/bluebell flora.</w:t>
            </w:r>
          </w:p>
        </w:tc>
        <w:tc>
          <w:tcPr>
            <w:tcW w:w="1852" w:type="dxa"/>
            <w:hideMark/>
          </w:tcPr>
          <w:p w14:paraId="3C1A051D" w14:textId="77777777" w:rsidR="00DA558C" w:rsidRPr="00DA558C" w:rsidRDefault="00DA558C">
            <w:pPr>
              <w:rPr>
                <w:sz w:val="18"/>
                <w:szCs w:val="18"/>
              </w:rPr>
            </w:pPr>
          </w:p>
        </w:tc>
        <w:tc>
          <w:tcPr>
            <w:tcW w:w="2031" w:type="dxa"/>
            <w:hideMark/>
          </w:tcPr>
          <w:p w14:paraId="4D43059F" w14:textId="77777777" w:rsidR="00DA558C" w:rsidRPr="00DA558C" w:rsidRDefault="00DA558C">
            <w:pPr>
              <w:rPr>
                <w:sz w:val="18"/>
                <w:szCs w:val="18"/>
              </w:rPr>
            </w:pPr>
          </w:p>
        </w:tc>
        <w:tc>
          <w:tcPr>
            <w:tcW w:w="1772" w:type="dxa"/>
            <w:hideMark/>
          </w:tcPr>
          <w:p w14:paraId="1F3B87AB" w14:textId="77777777" w:rsidR="00DA558C" w:rsidRPr="00DA558C" w:rsidRDefault="00DA558C">
            <w:pPr>
              <w:rPr>
                <w:sz w:val="18"/>
                <w:szCs w:val="18"/>
              </w:rPr>
            </w:pPr>
            <w:r w:rsidRPr="00DA558C">
              <w:rPr>
                <w:sz w:val="18"/>
                <w:szCs w:val="18"/>
              </w:rPr>
              <w:t>ash in n.e. corner</w:t>
            </w:r>
          </w:p>
        </w:tc>
      </w:tr>
      <w:tr w:rsidR="00DA558C" w:rsidRPr="00DA558C" w14:paraId="62583B65" w14:textId="77777777" w:rsidTr="00DA558C">
        <w:trPr>
          <w:trHeight w:val="1200"/>
        </w:trPr>
        <w:tc>
          <w:tcPr>
            <w:tcW w:w="631" w:type="dxa"/>
            <w:hideMark/>
          </w:tcPr>
          <w:p w14:paraId="5E30B28E" w14:textId="77777777" w:rsidR="00DA558C" w:rsidRPr="00DA558C" w:rsidRDefault="00DA558C" w:rsidP="00DA558C">
            <w:pPr>
              <w:rPr>
                <w:sz w:val="18"/>
                <w:szCs w:val="18"/>
              </w:rPr>
            </w:pPr>
            <w:r w:rsidRPr="00DA558C">
              <w:rPr>
                <w:sz w:val="18"/>
                <w:szCs w:val="18"/>
              </w:rPr>
              <w:t>453074</w:t>
            </w:r>
          </w:p>
        </w:tc>
        <w:tc>
          <w:tcPr>
            <w:tcW w:w="1392" w:type="dxa"/>
            <w:hideMark/>
          </w:tcPr>
          <w:p w14:paraId="0D3EED25" w14:textId="77777777" w:rsidR="00DA558C" w:rsidRPr="00DA558C" w:rsidRDefault="00DA558C">
            <w:pPr>
              <w:rPr>
                <w:sz w:val="18"/>
                <w:szCs w:val="18"/>
              </w:rPr>
            </w:pPr>
            <w:r w:rsidRPr="00DA558C">
              <w:rPr>
                <w:sz w:val="18"/>
                <w:szCs w:val="18"/>
              </w:rPr>
              <w:t>elm regrowth</w:t>
            </w:r>
          </w:p>
        </w:tc>
        <w:tc>
          <w:tcPr>
            <w:tcW w:w="2552" w:type="dxa"/>
            <w:hideMark/>
          </w:tcPr>
          <w:p w14:paraId="421C6C13" w14:textId="77777777" w:rsidR="00DA558C" w:rsidRPr="00DA558C" w:rsidRDefault="00DA558C">
            <w:pPr>
              <w:rPr>
                <w:sz w:val="18"/>
                <w:szCs w:val="18"/>
              </w:rPr>
            </w:pPr>
            <w:r w:rsidRPr="00DA558C">
              <w:rPr>
                <w:sz w:val="18"/>
                <w:szCs w:val="18"/>
              </w:rPr>
              <w:t>Elms and low scrub at edge of wood; barbed wire fence (0,0.3; 4,0), ditch (0,1.4; 10,.6), shallow gulley (0,6;10,5).</w:t>
            </w:r>
          </w:p>
        </w:tc>
        <w:tc>
          <w:tcPr>
            <w:tcW w:w="2456" w:type="dxa"/>
            <w:hideMark/>
          </w:tcPr>
          <w:p w14:paraId="576AE141" w14:textId="77777777" w:rsidR="00DA558C" w:rsidRPr="00DA558C" w:rsidRDefault="00DA558C">
            <w:pPr>
              <w:rPr>
                <w:sz w:val="18"/>
                <w:szCs w:val="18"/>
              </w:rPr>
            </w:pPr>
            <w:r w:rsidRPr="00DA558C">
              <w:rPr>
                <w:sz w:val="18"/>
                <w:szCs w:val="18"/>
              </w:rPr>
              <w:t>Not recorded</w:t>
            </w:r>
          </w:p>
        </w:tc>
        <w:tc>
          <w:tcPr>
            <w:tcW w:w="1852" w:type="dxa"/>
            <w:hideMark/>
          </w:tcPr>
          <w:p w14:paraId="3A5057F9" w14:textId="77777777" w:rsidR="00DA558C" w:rsidRPr="00DA558C" w:rsidRDefault="00DA558C">
            <w:pPr>
              <w:rPr>
                <w:sz w:val="18"/>
                <w:szCs w:val="18"/>
              </w:rPr>
            </w:pPr>
            <w:r w:rsidRPr="00DA558C">
              <w:rPr>
                <w:sz w:val="18"/>
                <w:szCs w:val="18"/>
              </w:rPr>
              <w:t>Approximate position based on ditch etc; markers not found.</w:t>
            </w:r>
          </w:p>
        </w:tc>
        <w:tc>
          <w:tcPr>
            <w:tcW w:w="2031" w:type="dxa"/>
            <w:hideMark/>
          </w:tcPr>
          <w:p w14:paraId="374BD1BC" w14:textId="77777777" w:rsidR="00DA558C" w:rsidRPr="00DA558C" w:rsidRDefault="00DA558C">
            <w:pPr>
              <w:rPr>
                <w:sz w:val="18"/>
                <w:szCs w:val="18"/>
              </w:rPr>
            </w:pPr>
            <w:r w:rsidRPr="00DA558C">
              <w:rPr>
                <w:sz w:val="18"/>
                <w:szCs w:val="18"/>
              </w:rPr>
              <w:t>Ditch and fence along southern edge; dead/dying elm poles; dense bramble clump in middle of plot.</w:t>
            </w:r>
          </w:p>
        </w:tc>
        <w:tc>
          <w:tcPr>
            <w:tcW w:w="1772" w:type="dxa"/>
            <w:hideMark/>
          </w:tcPr>
          <w:p w14:paraId="72B9F0CF" w14:textId="77777777" w:rsidR="00DA558C" w:rsidRPr="00DA558C" w:rsidRDefault="00DA558C">
            <w:pPr>
              <w:rPr>
                <w:sz w:val="18"/>
                <w:szCs w:val="18"/>
              </w:rPr>
            </w:pPr>
            <w:r w:rsidRPr="00DA558C">
              <w:rPr>
                <w:sz w:val="18"/>
                <w:szCs w:val="18"/>
              </w:rPr>
              <w:t>most of plot impenetrable bramble; circlets done round edge of thicket</w:t>
            </w:r>
          </w:p>
        </w:tc>
      </w:tr>
      <w:tr w:rsidR="00DA558C" w:rsidRPr="00DA558C" w14:paraId="41336C69" w14:textId="77777777" w:rsidTr="00DA558C">
        <w:trPr>
          <w:trHeight w:val="1200"/>
        </w:trPr>
        <w:tc>
          <w:tcPr>
            <w:tcW w:w="631" w:type="dxa"/>
            <w:hideMark/>
          </w:tcPr>
          <w:p w14:paraId="6DEB77D1" w14:textId="77777777" w:rsidR="00DA558C" w:rsidRPr="00DA558C" w:rsidRDefault="00DA558C" w:rsidP="00DA558C">
            <w:pPr>
              <w:rPr>
                <w:sz w:val="18"/>
                <w:szCs w:val="18"/>
              </w:rPr>
            </w:pPr>
            <w:r w:rsidRPr="00DA558C">
              <w:rPr>
                <w:sz w:val="18"/>
                <w:szCs w:val="18"/>
              </w:rPr>
              <w:t>453076</w:t>
            </w:r>
          </w:p>
        </w:tc>
        <w:tc>
          <w:tcPr>
            <w:tcW w:w="1392" w:type="dxa"/>
            <w:hideMark/>
          </w:tcPr>
          <w:p w14:paraId="7D607CDE" w14:textId="77777777" w:rsidR="00DA558C" w:rsidRPr="00DA558C" w:rsidRDefault="00DA558C">
            <w:pPr>
              <w:rPr>
                <w:sz w:val="18"/>
                <w:szCs w:val="18"/>
              </w:rPr>
            </w:pPr>
            <w:r w:rsidRPr="00DA558C">
              <w:rPr>
                <w:sz w:val="18"/>
                <w:szCs w:val="18"/>
              </w:rPr>
              <w:t>ash hf</w:t>
            </w:r>
          </w:p>
        </w:tc>
        <w:tc>
          <w:tcPr>
            <w:tcW w:w="2552" w:type="dxa"/>
            <w:hideMark/>
          </w:tcPr>
          <w:p w14:paraId="79A338DF" w14:textId="77777777" w:rsidR="00DA558C" w:rsidRPr="00DA558C" w:rsidRDefault="00DA558C">
            <w:pPr>
              <w:rPr>
                <w:sz w:val="18"/>
                <w:szCs w:val="18"/>
              </w:rPr>
            </w:pPr>
            <w:r w:rsidRPr="00DA558C">
              <w:rPr>
                <w:sz w:val="18"/>
                <w:szCs w:val="18"/>
              </w:rPr>
              <w:t>Blackthorn scrub under sparse old ash/oak.</w:t>
            </w:r>
          </w:p>
        </w:tc>
        <w:tc>
          <w:tcPr>
            <w:tcW w:w="2456" w:type="dxa"/>
            <w:hideMark/>
          </w:tcPr>
          <w:p w14:paraId="05C9B655" w14:textId="77777777" w:rsidR="00DA558C" w:rsidRPr="00DA558C" w:rsidRDefault="00DA558C">
            <w:pPr>
              <w:rPr>
                <w:sz w:val="18"/>
                <w:szCs w:val="18"/>
              </w:rPr>
            </w:pPr>
            <w:r w:rsidRPr="00DA558C">
              <w:rPr>
                <w:sz w:val="18"/>
                <w:szCs w:val="18"/>
              </w:rPr>
              <w:t>Dense blackthorn thicket; small dead fallen wood.</w:t>
            </w:r>
          </w:p>
        </w:tc>
        <w:tc>
          <w:tcPr>
            <w:tcW w:w="1852" w:type="dxa"/>
            <w:hideMark/>
          </w:tcPr>
          <w:p w14:paraId="26647CF9" w14:textId="77777777" w:rsidR="00DA558C" w:rsidRPr="00DA558C" w:rsidRDefault="00DA558C">
            <w:pPr>
              <w:rPr>
                <w:sz w:val="18"/>
                <w:szCs w:val="18"/>
              </w:rPr>
            </w:pPr>
            <w:r w:rsidRPr="00DA558C">
              <w:rPr>
                <w:sz w:val="18"/>
                <w:szCs w:val="18"/>
              </w:rPr>
              <w:t>Old stool in north-west corner only part in; tree just on edge at north-east corner.</w:t>
            </w:r>
          </w:p>
        </w:tc>
        <w:tc>
          <w:tcPr>
            <w:tcW w:w="2031" w:type="dxa"/>
            <w:hideMark/>
          </w:tcPr>
          <w:p w14:paraId="781B28BB" w14:textId="77777777" w:rsidR="00DA558C" w:rsidRPr="00DA558C" w:rsidRDefault="00DA558C">
            <w:pPr>
              <w:rPr>
                <w:sz w:val="18"/>
                <w:szCs w:val="18"/>
              </w:rPr>
            </w:pPr>
            <w:r w:rsidRPr="00DA558C">
              <w:rPr>
                <w:sz w:val="18"/>
                <w:szCs w:val="18"/>
              </w:rPr>
              <w:t>Former blackthorn thicket, now starting to regrow.</w:t>
            </w:r>
          </w:p>
        </w:tc>
        <w:tc>
          <w:tcPr>
            <w:tcW w:w="1772" w:type="dxa"/>
            <w:hideMark/>
          </w:tcPr>
          <w:p w14:paraId="44F68AB0" w14:textId="77777777" w:rsidR="00DA558C" w:rsidRPr="00DA558C" w:rsidRDefault="00DA558C">
            <w:pPr>
              <w:rPr>
                <w:sz w:val="18"/>
                <w:szCs w:val="18"/>
              </w:rPr>
            </w:pPr>
            <w:r w:rsidRPr="00DA558C">
              <w:rPr>
                <w:sz w:val="18"/>
                <w:szCs w:val="18"/>
              </w:rPr>
              <w:t>thicket of brable and blackthorn reforming; west side tape difficult to lay out!</w:t>
            </w:r>
          </w:p>
        </w:tc>
      </w:tr>
      <w:tr w:rsidR="00DA558C" w:rsidRPr="00DA558C" w14:paraId="358CC5F9" w14:textId="77777777" w:rsidTr="00DA558C">
        <w:trPr>
          <w:trHeight w:val="960"/>
        </w:trPr>
        <w:tc>
          <w:tcPr>
            <w:tcW w:w="631" w:type="dxa"/>
            <w:hideMark/>
          </w:tcPr>
          <w:p w14:paraId="6CD2D641" w14:textId="77777777" w:rsidR="00DA558C" w:rsidRPr="00DA558C" w:rsidRDefault="00DA558C" w:rsidP="00DA558C">
            <w:pPr>
              <w:rPr>
                <w:sz w:val="18"/>
                <w:szCs w:val="18"/>
              </w:rPr>
            </w:pPr>
            <w:r w:rsidRPr="00DA558C">
              <w:rPr>
                <w:sz w:val="18"/>
                <w:szCs w:val="18"/>
              </w:rPr>
              <w:t>453078</w:t>
            </w:r>
          </w:p>
        </w:tc>
        <w:tc>
          <w:tcPr>
            <w:tcW w:w="1392" w:type="dxa"/>
            <w:hideMark/>
          </w:tcPr>
          <w:p w14:paraId="6F725AD8" w14:textId="77777777" w:rsidR="00DA558C" w:rsidRPr="00DA558C" w:rsidRDefault="00DA558C">
            <w:pPr>
              <w:rPr>
                <w:sz w:val="18"/>
                <w:szCs w:val="18"/>
              </w:rPr>
            </w:pPr>
            <w:r w:rsidRPr="00DA558C">
              <w:rPr>
                <w:sz w:val="18"/>
                <w:szCs w:val="18"/>
              </w:rPr>
              <w:t>ride</w:t>
            </w:r>
          </w:p>
        </w:tc>
        <w:tc>
          <w:tcPr>
            <w:tcW w:w="2552" w:type="dxa"/>
            <w:hideMark/>
          </w:tcPr>
          <w:p w14:paraId="11140B94" w14:textId="77777777" w:rsidR="00DA558C" w:rsidRPr="00DA558C" w:rsidRDefault="00DA558C">
            <w:pPr>
              <w:rPr>
                <w:sz w:val="18"/>
                <w:szCs w:val="18"/>
              </w:rPr>
            </w:pPr>
            <w:r w:rsidRPr="00DA558C">
              <w:rPr>
                <w:sz w:val="18"/>
                <w:szCs w:val="18"/>
              </w:rPr>
              <w:t>Ride bordered by oak and ash plantation (1950-51); east edge of ride (7.2, 0;2.9,10)</w:t>
            </w:r>
          </w:p>
        </w:tc>
        <w:tc>
          <w:tcPr>
            <w:tcW w:w="2456" w:type="dxa"/>
            <w:hideMark/>
          </w:tcPr>
          <w:p w14:paraId="490CF106" w14:textId="77777777" w:rsidR="00DA558C" w:rsidRPr="00DA558C" w:rsidRDefault="00DA558C">
            <w:pPr>
              <w:rPr>
                <w:sz w:val="18"/>
                <w:szCs w:val="18"/>
              </w:rPr>
            </w:pPr>
            <w:r w:rsidRPr="00DA558C">
              <w:rPr>
                <w:sz w:val="18"/>
                <w:szCs w:val="18"/>
              </w:rPr>
              <w:t>Rideside and ash-maple; ride over south-west half of plot. 1st plot marker deep buried; second not found.</w:t>
            </w:r>
          </w:p>
        </w:tc>
        <w:tc>
          <w:tcPr>
            <w:tcW w:w="1852" w:type="dxa"/>
            <w:hideMark/>
          </w:tcPr>
          <w:p w14:paraId="10875F3B" w14:textId="77777777" w:rsidR="00DA558C" w:rsidRPr="00DA558C" w:rsidRDefault="00DA558C">
            <w:pPr>
              <w:rPr>
                <w:sz w:val="18"/>
                <w:szCs w:val="18"/>
              </w:rPr>
            </w:pPr>
            <w:r w:rsidRPr="00DA558C">
              <w:rPr>
                <w:sz w:val="18"/>
                <w:szCs w:val="18"/>
              </w:rPr>
              <w:t>Oak-ash woodland; ride across south-west half of plot.</w:t>
            </w:r>
          </w:p>
        </w:tc>
        <w:tc>
          <w:tcPr>
            <w:tcW w:w="2031" w:type="dxa"/>
            <w:hideMark/>
          </w:tcPr>
          <w:p w14:paraId="345D0B10" w14:textId="77777777" w:rsidR="00DA558C" w:rsidRPr="00DA558C" w:rsidRDefault="00DA558C">
            <w:pPr>
              <w:rPr>
                <w:sz w:val="18"/>
                <w:szCs w:val="18"/>
              </w:rPr>
            </w:pPr>
            <w:r w:rsidRPr="00DA558C">
              <w:rPr>
                <w:sz w:val="18"/>
                <w:szCs w:val="18"/>
              </w:rPr>
              <w:t>Mostly across ride; north-east corner in stand.</w:t>
            </w:r>
          </w:p>
        </w:tc>
        <w:tc>
          <w:tcPr>
            <w:tcW w:w="1772" w:type="dxa"/>
            <w:hideMark/>
          </w:tcPr>
          <w:p w14:paraId="707E3A3A" w14:textId="77777777" w:rsidR="00DA558C" w:rsidRPr="00DA558C" w:rsidRDefault="00DA558C">
            <w:pPr>
              <w:rPr>
                <w:sz w:val="18"/>
                <w:szCs w:val="18"/>
              </w:rPr>
            </w:pPr>
            <w:r w:rsidRPr="00DA558C">
              <w:rPr>
                <w:sz w:val="18"/>
                <w:szCs w:val="18"/>
              </w:rPr>
              <w:t>SW half mainly ride</w:t>
            </w:r>
          </w:p>
        </w:tc>
      </w:tr>
      <w:tr w:rsidR="00DA558C" w:rsidRPr="00DA558C" w14:paraId="0D2FC751" w14:textId="77777777" w:rsidTr="00DA558C">
        <w:trPr>
          <w:trHeight w:val="1200"/>
        </w:trPr>
        <w:tc>
          <w:tcPr>
            <w:tcW w:w="631" w:type="dxa"/>
            <w:hideMark/>
          </w:tcPr>
          <w:p w14:paraId="7493A185" w14:textId="77777777" w:rsidR="00DA558C" w:rsidRPr="00DA558C" w:rsidRDefault="00DA558C" w:rsidP="00DA558C">
            <w:pPr>
              <w:rPr>
                <w:sz w:val="18"/>
                <w:szCs w:val="18"/>
              </w:rPr>
            </w:pPr>
            <w:r w:rsidRPr="00DA558C">
              <w:rPr>
                <w:sz w:val="18"/>
                <w:szCs w:val="18"/>
              </w:rPr>
              <w:t>453080</w:t>
            </w:r>
          </w:p>
        </w:tc>
        <w:tc>
          <w:tcPr>
            <w:tcW w:w="1392" w:type="dxa"/>
            <w:hideMark/>
          </w:tcPr>
          <w:p w14:paraId="5EA850C5" w14:textId="77777777" w:rsidR="00DA558C" w:rsidRPr="00DA558C" w:rsidRDefault="00DA558C">
            <w:pPr>
              <w:rPr>
                <w:sz w:val="18"/>
                <w:szCs w:val="18"/>
              </w:rPr>
            </w:pPr>
            <w:r w:rsidRPr="00DA558C">
              <w:rPr>
                <w:sz w:val="18"/>
                <w:szCs w:val="18"/>
              </w:rPr>
              <w:t>cws</w:t>
            </w:r>
          </w:p>
        </w:tc>
        <w:tc>
          <w:tcPr>
            <w:tcW w:w="2552" w:type="dxa"/>
            <w:hideMark/>
          </w:tcPr>
          <w:p w14:paraId="7A2F6D4E" w14:textId="77777777" w:rsidR="00DA558C" w:rsidRPr="00DA558C" w:rsidRDefault="00DA558C">
            <w:pPr>
              <w:rPr>
                <w:sz w:val="18"/>
                <w:szCs w:val="18"/>
              </w:rPr>
            </w:pPr>
            <w:r w:rsidRPr="00DA558C">
              <w:rPr>
                <w:sz w:val="18"/>
                <w:szCs w:val="18"/>
              </w:rPr>
              <w:t>Ash/birch under old oak; mole activity.  Lords Copse.  Birch generally dominant.</w:t>
            </w:r>
          </w:p>
        </w:tc>
        <w:tc>
          <w:tcPr>
            <w:tcW w:w="2456" w:type="dxa"/>
            <w:hideMark/>
          </w:tcPr>
          <w:p w14:paraId="08813E14" w14:textId="77777777" w:rsidR="00DA558C" w:rsidRPr="00DA558C" w:rsidRDefault="00DA558C">
            <w:pPr>
              <w:rPr>
                <w:sz w:val="18"/>
                <w:szCs w:val="18"/>
              </w:rPr>
            </w:pPr>
            <w:r w:rsidRPr="00DA558C">
              <w:rPr>
                <w:sz w:val="18"/>
                <w:szCs w:val="18"/>
              </w:rPr>
              <w:t>Oak, birch, ash canopy; open hazel coppice; sparse ground flora.</w:t>
            </w:r>
          </w:p>
        </w:tc>
        <w:tc>
          <w:tcPr>
            <w:tcW w:w="1852" w:type="dxa"/>
            <w:hideMark/>
          </w:tcPr>
          <w:p w14:paraId="613738BD" w14:textId="77777777" w:rsidR="00DA558C" w:rsidRPr="00DA558C" w:rsidRDefault="00DA558C">
            <w:pPr>
              <w:rPr>
                <w:sz w:val="18"/>
                <w:szCs w:val="18"/>
              </w:rPr>
            </w:pPr>
          </w:p>
        </w:tc>
        <w:tc>
          <w:tcPr>
            <w:tcW w:w="2031" w:type="dxa"/>
            <w:hideMark/>
          </w:tcPr>
          <w:p w14:paraId="1E88A2B3" w14:textId="77777777" w:rsidR="00DA558C" w:rsidRPr="00DA558C" w:rsidRDefault="00DA558C">
            <w:pPr>
              <w:rPr>
                <w:sz w:val="18"/>
                <w:szCs w:val="18"/>
              </w:rPr>
            </w:pPr>
            <w:r w:rsidRPr="00DA558C">
              <w:rPr>
                <w:sz w:val="18"/>
                <w:szCs w:val="18"/>
              </w:rPr>
              <w:t>Mature oak-hazel; collapsing birch across centre point of plot.</w:t>
            </w:r>
          </w:p>
        </w:tc>
        <w:tc>
          <w:tcPr>
            <w:tcW w:w="1772" w:type="dxa"/>
            <w:hideMark/>
          </w:tcPr>
          <w:p w14:paraId="7AD6600D" w14:textId="77777777" w:rsidR="00DA558C" w:rsidRPr="00DA558C" w:rsidRDefault="00DA558C">
            <w:pPr>
              <w:rPr>
                <w:sz w:val="18"/>
                <w:szCs w:val="18"/>
              </w:rPr>
            </w:pPr>
            <w:r w:rsidRPr="00DA558C">
              <w:rPr>
                <w:sz w:val="18"/>
                <w:szCs w:val="18"/>
              </w:rPr>
              <w:t>big oak clost to southern edge; sparse flora; fallen birch in northern quadrant</w:t>
            </w:r>
          </w:p>
        </w:tc>
      </w:tr>
      <w:tr w:rsidR="00DA558C" w:rsidRPr="00DA558C" w14:paraId="71A16707" w14:textId="77777777" w:rsidTr="00DA558C">
        <w:trPr>
          <w:trHeight w:val="1150"/>
        </w:trPr>
        <w:tc>
          <w:tcPr>
            <w:tcW w:w="631" w:type="dxa"/>
            <w:hideMark/>
          </w:tcPr>
          <w:p w14:paraId="7CFE13D0" w14:textId="77777777" w:rsidR="00DA558C" w:rsidRPr="00DA558C" w:rsidRDefault="00DA558C" w:rsidP="00DA558C">
            <w:pPr>
              <w:rPr>
                <w:sz w:val="18"/>
                <w:szCs w:val="18"/>
              </w:rPr>
            </w:pPr>
            <w:r w:rsidRPr="00DA558C">
              <w:rPr>
                <w:sz w:val="18"/>
                <w:szCs w:val="18"/>
              </w:rPr>
              <w:t>453082</w:t>
            </w:r>
          </w:p>
        </w:tc>
        <w:tc>
          <w:tcPr>
            <w:tcW w:w="1392" w:type="dxa"/>
            <w:hideMark/>
          </w:tcPr>
          <w:p w14:paraId="3A4B04E7" w14:textId="77777777" w:rsidR="00DA558C" w:rsidRPr="00DA558C" w:rsidRDefault="00DA558C">
            <w:pPr>
              <w:rPr>
                <w:sz w:val="18"/>
                <w:szCs w:val="18"/>
              </w:rPr>
            </w:pPr>
            <w:r w:rsidRPr="00DA558C">
              <w:rPr>
                <w:sz w:val="18"/>
                <w:szCs w:val="18"/>
              </w:rPr>
              <w:t>1952,recent windblow nearby</w:t>
            </w:r>
          </w:p>
        </w:tc>
        <w:tc>
          <w:tcPr>
            <w:tcW w:w="2552" w:type="dxa"/>
            <w:hideMark/>
          </w:tcPr>
          <w:p w14:paraId="6B07F2F3" w14:textId="77777777" w:rsidR="00DA558C" w:rsidRPr="00DA558C" w:rsidRDefault="00DA558C">
            <w:pPr>
              <w:rPr>
                <w:sz w:val="18"/>
                <w:szCs w:val="18"/>
              </w:rPr>
            </w:pPr>
            <w:r w:rsidRPr="00DA558C">
              <w:rPr>
                <w:sz w:val="18"/>
                <w:szCs w:val="18"/>
              </w:rPr>
              <w:t>Oak/ash/larch plantation (1952) with oak, birch, sallow, elm etc.</w:t>
            </w:r>
          </w:p>
        </w:tc>
        <w:tc>
          <w:tcPr>
            <w:tcW w:w="2456" w:type="dxa"/>
            <w:hideMark/>
          </w:tcPr>
          <w:p w14:paraId="2B0036BC" w14:textId="77777777" w:rsidR="00DA558C" w:rsidRPr="00DA558C" w:rsidRDefault="00DA558C">
            <w:pPr>
              <w:rPr>
                <w:sz w:val="18"/>
                <w:szCs w:val="18"/>
              </w:rPr>
            </w:pPr>
            <w:r w:rsidRPr="00DA558C">
              <w:rPr>
                <w:sz w:val="18"/>
                <w:szCs w:val="18"/>
              </w:rPr>
              <w:t>Ash/spruce with hazel coppice; sparse ground flora; badger dung pits</w:t>
            </w:r>
          </w:p>
        </w:tc>
        <w:tc>
          <w:tcPr>
            <w:tcW w:w="1852" w:type="dxa"/>
            <w:hideMark/>
          </w:tcPr>
          <w:p w14:paraId="424097D9" w14:textId="77777777" w:rsidR="00DA558C" w:rsidRPr="00DA558C" w:rsidRDefault="00DA558C">
            <w:pPr>
              <w:rPr>
                <w:sz w:val="18"/>
                <w:szCs w:val="18"/>
              </w:rPr>
            </w:pPr>
          </w:p>
        </w:tc>
        <w:tc>
          <w:tcPr>
            <w:tcW w:w="2031" w:type="dxa"/>
            <w:hideMark/>
          </w:tcPr>
          <w:p w14:paraId="430E3999" w14:textId="77777777" w:rsidR="00DA558C" w:rsidRPr="00DA558C" w:rsidRDefault="00DA558C">
            <w:pPr>
              <w:rPr>
                <w:sz w:val="18"/>
                <w:szCs w:val="18"/>
              </w:rPr>
            </w:pPr>
            <w:r w:rsidRPr="00DA558C">
              <w:rPr>
                <w:sz w:val="18"/>
                <w:szCs w:val="18"/>
              </w:rPr>
              <w:t>Mixed plantation; windblown trees nearby; sparse flora.</w:t>
            </w:r>
          </w:p>
        </w:tc>
        <w:tc>
          <w:tcPr>
            <w:tcW w:w="1772" w:type="dxa"/>
            <w:hideMark/>
          </w:tcPr>
          <w:p w14:paraId="13C46D4A" w14:textId="77777777" w:rsidR="00DA558C" w:rsidRPr="00DA558C" w:rsidRDefault="00DA558C">
            <w:pPr>
              <w:rPr>
                <w:sz w:val="18"/>
                <w:szCs w:val="18"/>
              </w:rPr>
            </w:pPr>
            <w:r w:rsidRPr="00DA558C">
              <w:rPr>
                <w:sz w:val="18"/>
                <w:szCs w:val="18"/>
              </w:rPr>
              <w:t>mixed plantation</w:t>
            </w:r>
          </w:p>
        </w:tc>
      </w:tr>
      <w:tr w:rsidR="00DA558C" w:rsidRPr="00DA558C" w14:paraId="6784EDBB" w14:textId="77777777" w:rsidTr="00DA558C">
        <w:trPr>
          <w:trHeight w:val="690"/>
        </w:trPr>
        <w:tc>
          <w:tcPr>
            <w:tcW w:w="631" w:type="dxa"/>
            <w:hideMark/>
          </w:tcPr>
          <w:p w14:paraId="57FA6BC1" w14:textId="77777777" w:rsidR="00DA558C" w:rsidRPr="00DA558C" w:rsidRDefault="00DA558C" w:rsidP="00DA558C">
            <w:pPr>
              <w:rPr>
                <w:sz w:val="18"/>
                <w:szCs w:val="18"/>
              </w:rPr>
            </w:pPr>
            <w:r w:rsidRPr="00DA558C">
              <w:rPr>
                <w:sz w:val="18"/>
                <w:szCs w:val="18"/>
              </w:rPr>
              <w:t>453084</w:t>
            </w:r>
          </w:p>
        </w:tc>
        <w:tc>
          <w:tcPr>
            <w:tcW w:w="1392" w:type="dxa"/>
            <w:hideMark/>
          </w:tcPr>
          <w:p w14:paraId="3D04C0D3" w14:textId="77777777" w:rsidR="00DA558C" w:rsidRPr="00DA558C" w:rsidRDefault="00DA558C">
            <w:pPr>
              <w:rPr>
                <w:sz w:val="18"/>
                <w:szCs w:val="18"/>
              </w:rPr>
            </w:pPr>
            <w:r w:rsidRPr="00DA558C">
              <w:rPr>
                <w:sz w:val="18"/>
                <w:szCs w:val="18"/>
              </w:rPr>
              <w:t>1953 oak ash</w:t>
            </w:r>
          </w:p>
        </w:tc>
        <w:tc>
          <w:tcPr>
            <w:tcW w:w="2552" w:type="dxa"/>
            <w:hideMark/>
          </w:tcPr>
          <w:p w14:paraId="7A664633" w14:textId="77777777" w:rsidR="00DA558C" w:rsidRPr="00DA558C" w:rsidRDefault="00DA558C">
            <w:pPr>
              <w:rPr>
                <w:sz w:val="18"/>
                <w:szCs w:val="18"/>
              </w:rPr>
            </w:pPr>
            <w:r w:rsidRPr="00DA558C">
              <w:rPr>
                <w:sz w:val="18"/>
                <w:szCs w:val="18"/>
              </w:rPr>
              <w:t>Young ash/oak plantation (1953), with hazel and blackthorn scrub below</w:t>
            </w:r>
          </w:p>
        </w:tc>
        <w:tc>
          <w:tcPr>
            <w:tcW w:w="2456" w:type="dxa"/>
            <w:hideMark/>
          </w:tcPr>
          <w:p w14:paraId="40A013C7" w14:textId="77777777" w:rsidR="00DA558C" w:rsidRPr="00DA558C" w:rsidRDefault="00DA558C">
            <w:pPr>
              <w:rPr>
                <w:sz w:val="18"/>
                <w:szCs w:val="18"/>
              </w:rPr>
            </w:pPr>
            <w:r w:rsidRPr="00DA558C">
              <w:rPr>
                <w:sz w:val="18"/>
                <w:szCs w:val="18"/>
              </w:rPr>
              <w:t>Pole stage ash over hawthorn.</w:t>
            </w:r>
          </w:p>
        </w:tc>
        <w:tc>
          <w:tcPr>
            <w:tcW w:w="1852" w:type="dxa"/>
            <w:hideMark/>
          </w:tcPr>
          <w:p w14:paraId="58239FDE" w14:textId="77777777" w:rsidR="00DA558C" w:rsidRPr="00DA558C" w:rsidRDefault="00DA558C">
            <w:pPr>
              <w:rPr>
                <w:sz w:val="18"/>
                <w:szCs w:val="18"/>
              </w:rPr>
            </w:pPr>
          </w:p>
        </w:tc>
        <w:tc>
          <w:tcPr>
            <w:tcW w:w="2031" w:type="dxa"/>
            <w:hideMark/>
          </w:tcPr>
          <w:p w14:paraId="69B8FB09" w14:textId="77777777" w:rsidR="00DA558C" w:rsidRPr="00DA558C" w:rsidRDefault="00DA558C">
            <w:pPr>
              <w:rPr>
                <w:sz w:val="18"/>
                <w:szCs w:val="18"/>
              </w:rPr>
            </w:pPr>
          </w:p>
        </w:tc>
        <w:tc>
          <w:tcPr>
            <w:tcW w:w="1772" w:type="dxa"/>
            <w:hideMark/>
          </w:tcPr>
          <w:p w14:paraId="78837DFB" w14:textId="77777777" w:rsidR="00DA558C" w:rsidRPr="00DA558C" w:rsidRDefault="00DA558C">
            <w:pPr>
              <w:rPr>
                <w:sz w:val="18"/>
                <w:szCs w:val="18"/>
              </w:rPr>
            </w:pPr>
            <w:r w:rsidRPr="00DA558C">
              <w:rPr>
                <w:sz w:val="18"/>
                <w:szCs w:val="18"/>
              </w:rPr>
              <w:t>mixed plantation over bluebell</w:t>
            </w:r>
          </w:p>
        </w:tc>
      </w:tr>
      <w:tr w:rsidR="00DA558C" w:rsidRPr="00DA558C" w14:paraId="415146C0" w14:textId="77777777" w:rsidTr="00DA558C">
        <w:trPr>
          <w:trHeight w:val="1200"/>
        </w:trPr>
        <w:tc>
          <w:tcPr>
            <w:tcW w:w="631" w:type="dxa"/>
            <w:hideMark/>
          </w:tcPr>
          <w:p w14:paraId="71A12055" w14:textId="77777777" w:rsidR="00DA558C" w:rsidRPr="00DA558C" w:rsidRDefault="00DA558C" w:rsidP="00DA558C">
            <w:pPr>
              <w:rPr>
                <w:sz w:val="18"/>
                <w:szCs w:val="18"/>
              </w:rPr>
            </w:pPr>
            <w:r w:rsidRPr="00DA558C">
              <w:rPr>
                <w:sz w:val="18"/>
                <w:szCs w:val="18"/>
              </w:rPr>
              <w:t>453086</w:t>
            </w:r>
          </w:p>
        </w:tc>
        <w:tc>
          <w:tcPr>
            <w:tcW w:w="1392" w:type="dxa"/>
            <w:hideMark/>
          </w:tcPr>
          <w:p w14:paraId="4D625151" w14:textId="77777777" w:rsidR="00DA558C" w:rsidRPr="00DA558C" w:rsidRDefault="00DA558C">
            <w:pPr>
              <w:rPr>
                <w:sz w:val="18"/>
                <w:szCs w:val="18"/>
              </w:rPr>
            </w:pPr>
            <w:r w:rsidRPr="00DA558C">
              <w:rPr>
                <w:sz w:val="18"/>
                <w:szCs w:val="18"/>
              </w:rPr>
              <w:t xml:space="preserve">1953 beech </w:t>
            </w:r>
          </w:p>
        </w:tc>
        <w:tc>
          <w:tcPr>
            <w:tcW w:w="2552" w:type="dxa"/>
            <w:hideMark/>
          </w:tcPr>
          <w:p w14:paraId="4FD674C1" w14:textId="77777777" w:rsidR="00DA558C" w:rsidRPr="00DA558C" w:rsidRDefault="00DA558C">
            <w:pPr>
              <w:rPr>
                <w:sz w:val="18"/>
                <w:szCs w:val="18"/>
              </w:rPr>
            </w:pPr>
            <w:r w:rsidRPr="00DA558C">
              <w:rPr>
                <w:sz w:val="18"/>
                <w:szCs w:val="18"/>
              </w:rPr>
              <w:t>Young beech plantation (1953) with brushwood on floor; bramble in eastern half.</w:t>
            </w:r>
          </w:p>
        </w:tc>
        <w:tc>
          <w:tcPr>
            <w:tcW w:w="2456" w:type="dxa"/>
            <w:hideMark/>
          </w:tcPr>
          <w:p w14:paraId="7149F244" w14:textId="77777777" w:rsidR="00DA558C" w:rsidRPr="00DA558C" w:rsidRDefault="00DA558C">
            <w:pPr>
              <w:rPr>
                <w:sz w:val="18"/>
                <w:szCs w:val="18"/>
              </w:rPr>
            </w:pPr>
            <w:r w:rsidRPr="00DA558C">
              <w:rPr>
                <w:sz w:val="18"/>
                <w:szCs w:val="18"/>
              </w:rPr>
              <w:t>Beech and scattered mature oak over bluebell; north-east corner mostly bare litter.</w:t>
            </w:r>
          </w:p>
        </w:tc>
        <w:tc>
          <w:tcPr>
            <w:tcW w:w="1852" w:type="dxa"/>
            <w:hideMark/>
          </w:tcPr>
          <w:p w14:paraId="3CE018F5" w14:textId="77777777" w:rsidR="00DA558C" w:rsidRPr="00DA558C" w:rsidRDefault="00DA558C">
            <w:pPr>
              <w:rPr>
                <w:sz w:val="18"/>
                <w:szCs w:val="18"/>
              </w:rPr>
            </w:pPr>
          </w:p>
        </w:tc>
        <w:tc>
          <w:tcPr>
            <w:tcW w:w="2031" w:type="dxa"/>
            <w:hideMark/>
          </w:tcPr>
          <w:p w14:paraId="7C2A4B63" w14:textId="77777777" w:rsidR="00DA558C" w:rsidRPr="00DA558C" w:rsidRDefault="00DA558C">
            <w:pPr>
              <w:rPr>
                <w:sz w:val="18"/>
                <w:szCs w:val="18"/>
              </w:rPr>
            </w:pPr>
            <w:r w:rsidRPr="00DA558C">
              <w:rPr>
                <w:sz w:val="18"/>
                <w:szCs w:val="18"/>
              </w:rPr>
              <w:t>Large fallen oak across north-east corner over marker.</w:t>
            </w:r>
          </w:p>
        </w:tc>
        <w:tc>
          <w:tcPr>
            <w:tcW w:w="1772" w:type="dxa"/>
            <w:hideMark/>
          </w:tcPr>
          <w:p w14:paraId="7D9B13BD" w14:textId="77777777" w:rsidR="00DA558C" w:rsidRPr="00DA558C" w:rsidRDefault="00DA558C">
            <w:pPr>
              <w:rPr>
                <w:sz w:val="18"/>
                <w:szCs w:val="18"/>
              </w:rPr>
            </w:pPr>
            <w:r w:rsidRPr="00DA558C">
              <w:rPr>
                <w:sz w:val="18"/>
                <w:szCs w:val="18"/>
              </w:rPr>
              <w:t>recently thinned beech, over bluebell</w:t>
            </w:r>
          </w:p>
        </w:tc>
      </w:tr>
      <w:tr w:rsidR="00DA558C" w:rsidRPr="00DA558C" w14:paraId="03881C75" w14:textId="77777777" w:rsidTr="00DA558C">
        <w:trPr>
          <w:trHeight w:val="1150"/>
        </w:trPr>
        <w:tc>
          <w:tcPr>
            <w:tcW w:w="631" w:type="dxa"/>
            <w:hideMark/>
          </w:tcPr>
          <w:p w14:paraId="66140EC9" w14:textId="77777777" w:rsidR="00DA558C" w:rsidRPr="00DA558C" w:rsidRDefault="00DA558C" w:rsidP="00DA558C">
            <w:pPr>
              <w:rPr>
                <w:sz w:val="18"/>
                <w:szCs w:val="18"/>
              </w:rPr>
            </w:pPr>
            <w:r w:rsidRPr="00DA558C">
              <w:rPr>
                <w:sz w:val="18"/>
                <w:szCs w:val="18"/>
              </w:rPr>
              <w:t>453088</w:t>
            </w:r>
          </w:p>
        </w:tc>
        <w:tc>
          <w:tcPr>
            <w:tcW w:w="1392" w:type="dxa"/>
            <w:hideMark/>
          </w:tcPr>
          <w:p w14:paraId="2A882976" w14:textId="77777777" w:rsidR="00DA558C" w:rsidRPr="00DA558C" w:rsidRDefault="00DA558C">
            <w:pPr>
              <w:rPr>
                <w:sz w:val="18"/>
                <w:szCs w:val="18"/>
              </w:rPr>
            </w:pPr>
            <w:r w:rsidRPr="00DA558C">
              <w:rPr>
                <w:sz w:val="18"/>
                <w:szCs w:val="18"/>
              </w:rPr>
              <w:t>1955 ash-syc thinned</w:t>
            </w:r>
          </w:p>
        </w:tc>
        <w:tc>
          <w:tcPr>
            <w:tcW w:w="2552" w:type="dxa"/>
            <w:hideMark/>
          </w:tcPr>
          <w:p w14:paraId="44AB51AF" w14:textId="77777777" w:rsidR="00DA558C" w:rsidRPr="00DA558C" w:rsidRDefault="00DA558C">
            <w:pPr>
              <w:rPr>
                <w:sz w:val="18"/>
                <w:szCs w:val="18"/>
              </w:rPr>
            </w:pPr>
            <w:r w:rsidRPr="00DA558C">
              <w:rPr>
                <w:sz w:val="18"/>
                <w:szCs w:val="18"/>
              </w:rPr>
              <w:t>Tall herbs under sparse young ash; log pile.  Ash/oak 1955.</w:t>
            </w:r>
          </w:p>
        </w:tc>
        <w:tc>
          <w:tcPr>
            <w:tcW w:w="2456" w:type="dxa"/>
            <w:hideMark/>
          </w:tcPr>
          <w:p w14:paraId="7B697ACA" w14:textId="77777777" w:rsidR="00DA558C" w:rsidRPr="00DA558C" w:rsidRDefault="00DA558C">
            <w:pPr>
              <w:rPr>
                <w:sz w:val="18"/>
                <w:szCs w:val="18"/>
              </w:rPr>
            </w:pPr>
            <w:r w:rsidRPr="00DA558C">
              <w:rPr>
                <w:sz w:val="18"/>
                <w:szCs w:val="18"/>
              </w:rPr>
              <w:t>Ash plantations and some sycamore; no understorey; Brachypodium-mercury flora.</w:t>
            </w:r>
          </w:p>
        </w:tc>
        <w:tc>
          <w:tcPr>
            <w:tcW w:w="1852" w:type="dxa"/>
            <w:hideMark/>
          </w:tcPr>
          <w:p w14:paraId="18989DE2" w14:textId="77777777" w:rsidR="00DA558C" w:rsidRPr="00DA558C" w:rsidRDefault="00DA558C">
            <w:pPr>
              <w:rPr>
                <w:sz w:val="18"/>
                <w:szCs w:val="18"/>
              </w:rPr>
            </w:pPr>
          </w:p>
        </w:tc>
        <w:tc>
          <w:tcPr>
            <w:tcW w:w="2031" w:type="dxa"/>
            <w:hideMark/>
          </w:tcPr>
          <w:p w14:paraId="31ED9C60" w14:textId="77777777" w:rsidR="00DA558C" w:rsidRPr="00DA558C" w:rsidRDefault="00DA558C">
            <w:pPr>
              <w:rPr>
                <w:sz w:val="18"/>
                <w:szCs w:val="18"/>
              </w:rPr>
            </w:pPr>
            <w:r w:rsidRPr="00DA558C">
              <w:rPr>
                <w:sz w:val="18"/>
                <w:szCs w:val="18"/>
              </w:rPr>
              <w:t>Thinned ash-sycamore stand.</w:t>
            </w:r>
          </w:p>
        </w:tc>
        <w:tc>
          <w:tcPr>
            <w:tcW w:w="1772" w:type="dxa"/>
            <w:hideMark/>
          </w:tcPr>
          <w:p w14:paraId="0394EE56" w14:textId="77777777" w:rsidR="00DA558C" w:rsidRPr="00DA558C" w:rsidRDefault="00DA558C">
            <w:pPr>
              <w:rPr>
                <w:sz w:val="18"/>
                <w:szCs w:val="18"/>
              </w:rPr>
            </w:pPr>
            <w:r w:rsidRPr="00DA558C">
              <w:rPr>
                <w:sz w:val="18"/>
                <w:szCs w:val="18"/>
              </w:rPr>
              <w:t>New access track through SW half of plot</w:t>
            </w:r>
          </w:p>
        </w:tc>
      </w:tr>
      <w:tr w:rsidR="00DA558C" w:rsidRPr="00DA558C" w14:paraId="5FF3821E" w14:textId="77777777" w:rsidTr="00DA558C">
        <w:trPr>
          <w:trHeight w:val="720"/>
        </w:trPr>
        <w:tc>
          <w:tcPr>
            <w:tcW w:w="631" w:type="dxa"/>
            <w:hideMark/>
          </w:tcPr>
          <w:p w14:paraId="17B8655C" w14:textId="77777777" w:rsidR="00DA558C" w:rsidRPr="00DA558C" w:rsidRDefault="00DA558C" w:rsidP="00DA558C">
            <w:pPr>
              <w:rPr>
                <w:sz w:val="18"/>
                <w:szCs w:val="18"/>
              </w:rPr>
            </w:pPr>
            <w:r w:rsidRPr="00DA558C">
              <w:rPr>
                <w:sz w:val="18"/>
                <w:szCs w:val="18"/>
              </w:rPr>
              <w:t>453090</w:t>
            </w:r>
          </w:p>
        </w:tc>
        <w:tc>
          <w:tcPr>
            <w:tcW w:w="1392" w:type="dxa"/>
            <w:hideMark/>
          </w:tcPr>
          <w:p w14:paraId="18153E62" w14:textId="77777777" w:rsidR="00DA558C" w:rsidRPr="00DA558C" w:rsidRDefault="00DA558C">
            <w:pPr>
              <w:rPr>
                <w:sz w:val="18"/>
                <w:szCs w:val="18"/>
              </w:rPr>
            </w:pPr>
            <w:r w:rsidRPr="00DA558C">
              <w:rPr>
                <w:sz w:val="18"/>
                <w:szCs w:val="18"/>
              </w:rPr>
              <w:t>cws collapsed</w:t>
            </w:r>
          </w:p>
        </w:tc>
        <w:tc>
          <w:tcPr>
            <w:tcW w:w="2552" w:type="dxa"/>
            <w:hideMark/>
          </w:tcPr>
          <w:p w14:paraId="020705C7" w14:textId="77777777" w:rsidR="00DA558C" w:rsidRPr="00DA558C" w:rsidRDefault="00DA558C">
            <w:pPr>
              <w:rPr>
                <w:sz w:val="18"/>
                <w:szCs w:val="18"/>
              </w:rPr>
            </w:pPr>
            <w:r w:rsidRPr="00DA558C">
              <w:rPr>
                <w:sz w:val="18"/>
                <w:szCs w:val="18"/>
              </w:rPr>
              <w:t>Old hazel, hawthorn, maple scrub.</w:t>
            </w:r>
          </w:p>
        </w:tc>
        <w:tc>
          <w:tcPr>
            <w:tcW w:w="2456" w:type="dxa"/>
            <w:hideMark/>
          </w:tcPr>
          <w:p w14:paraId="62756467" w14:textId="77777777" w:rsidR="00DA558C" w:rsidRPr="00DA558C" w:rsidRDefault="00DA558C">
            <w:pPr>
              <w:rPr>
                <w:sz w:val="18"/>
                <w:szCs w:val="18"/>
              </w:rPr>
            </w:pPr>
            <w:r w:rsidRPr="00DA558C">
              <w:rPr>
                <w:sz w:val="18"/>
                <w:szCs w:val="18"/>
              </w:rPr>
              <w:t>Oak, maple, hawthorn, hazel over mercury; big maple stool in south-west of plot</w:t>
            </w:r>
          </w:p>
        </w:tc>
        <w:tc>
          <w:tcPr>
            <w:tcW w:w="1852" w:type="dxa"/>
            <w:hideMark/>
          </w:tcPr>
          <w:p w14:paraId="4C99BDB4" w14:textId="77777777" w:rsidR="00DA558C" w:rsidRPr="00DA558C" w:rsidRDefault="00DA558C">
            <w:pPr>
              <w:rPr>
                <w:sz w:val="18"/>
                <w:szCs w:val="18"/>
              </w:rPr>
            </w:pPr>
            <w:r w:rsidRPr="00DA558C">
              <w:rPr>
                <w:sz w:val="18"/>
                <w:szCs w:val="18"/>
              </w:rPr>
              <w:t>Maple/hazel/hawthorn; rich ground flora</w:t>
            </w:r>
          </w:p>
        </w:tc>
        <w:tc>
          <w:tcPr>
            <w:tcW w:w="2031" w:type="dxa"/>
            <w:hideMark/>
          </w:tcPr>
          <w:p w14:paraId="410F7DA7" w14:textId="77777777" w:rsidR="00DA558C" w:rsidRPr="00DA558C" w:rsidRDefault="00DA558C">
            <w:pPr>
              <w:rPr>
                <w:sz w:val="18"/>
                <w:szCs w:val="18"/>
              </w:rPr>
            </w:pPr>
            <w:r w:rsidRPr="00DA558C">
              <w:rPr>
                <w:sz w:val="18"/>
                <w:szCs w:val="18"/>
              </w:rPr>
              <w:t>Large maple collapsed; glade with hazel.</w:t>
            </w:r>
          </w:p>
        </w:tc>
        <w:tc>
          <w:tcPr>
            <w:tcW w:w="1772" w:type="dxa"/>
            <w:hideMark/>
          </w:tcPr>
          <w:p w14:paraId="0A5452A7" w14:textId="77777777" w:rsidR="00DA558C" w:rsidRPr="00DA558C" w:rsidRDefault="00DA558C">
            <w:pPr>
              <w:rPr>
                <w:sz w:val="18"/>
                <w:szCs w:val="18"/>
              </w:rPr>
            </w:pPr>
            <w:r w:rsidRPr="00DA558C">
              <w:rPr>
                <w:sz w:val="18"/>
                <w:szCs w:val="18"/>
              </w:rPr>
              <w:t>farily dense thicket in centrewhere maple collapsed</w:t>
            </w:r>
          </w:p>
        </w:tc>
      </w:tr>
      <w:tr w:rsidR="00DA558C" w:rsidRPr="00DA558C" w14:paraId="17C0DB28" w14:textId="77777777" w:rsidTr="00DA558C">
        <w:trPr>
          <w:trHeight w:val="720"/>
        </w:trPr>
        <w:tc>
          <w:tcPr>
            <w:tcW w:w="631" w:type="dxa"/>
            <w:hideMark/>
          </w:tcPr>
          <w:p w14:paraId="1BD3B49C" w14:textId="77777777" w:rsidR="00DA558C" w:rsidRPr="00DA558C" w:rsidRDefault="00DA558C" w:rsidP="00DA558C">
            <w:pPr>
              <w:rPr>
                <w:sz w:val="18"/>
                <w:szCs w:val="18"/>
              </w:rPr>
            </w:pPr>
            <w:r w:rsidRPr="00DA558C">
              <w:rPr>
                <w:sz w:val="18"/>
                <w:szCs w:val="18"/>
              </w:rPr>
              <w:t>454075</w:t>
            </w:r>
          </w:p>
        </w:tc>
        <w:tc>
          <w:tcPr>
            <w:tcW w:w="1392" w:type="dxa"/>
            <w:hideMark/>
          </w:tcPr>
          <w:p w14:paraId="23C473E1" w14:textId="77777777" w:rsidR="00DA558C" w:rsidRPr="00DA558C" w:rsidRDefault="00DA558C">
            <w:pPr>
              <w:rPr>
                <w:sz w:val="18"/>
                <w:szCs w:val="18"/>
              </w:rPr>
            </w:pPr>
            <w:r w:rsidRPr="00DA558C">
              <w:rPr>
                <w:sz w:val="18"/>
                <w:szCs w:val="18"/>
              </w:rPr>
              <w:t>ash hf</w:t>
            </w:r>
          </w:p>
        </w:tc>
        <w:tc>
          <w:tcPr>
            <w:tcW w:w="2552" w:type="dxa"/>
            <w:hideMark/>
          </w:tcPr>
          <w:p w14:paraId="429E42D9" w14:textId="77777777" w:rsidR="00DA558C" w:rsidRPr="00DA558C" w:rsidRDefault="00DA558C">
            <w:pPr>
              <w:rPr>
                <w:sz w:val="18"/>
                <w:szCs w:val="18"/>
              </w:rPr>
            </w:pPr>
            <w:r w:rsidRPr="00DA558C">
              <w:rPr>
                <w:sz w:val="18"/>
                <w:szCs w:val="18"/>
              </w:rPr>
              <w:t>Blackthorn thicket under ash poles.  Oak birch ash stand generally.</w:t>
            </w:r>
          </w:p>
        </w:tc>
        <w:tc>
          <w:tcPr>
            <w:tcW w:w="2456" w:type="dxa"/>
            <w:hideMark/>
          </w:tcPr>
          <w:p w14:paraId="4C775CF1" w14:textId="77777777" w:rsidR="00DA558C" w:rsidRPr="00DA558C" w:rsidRDefault="00DA558C">
            <w:pPr>
              <w:rPr>
                <w:sz w:val="18"/>
                <w:szCs w:val="18"/>
              </w:rPr>
            </w:pPr>
            <w:r w:rsidRPr="00DA558C">
              <w:rPr>
                <w:sz w:val="18"/>
                <w:szCs w:val="18"/>
              </w:rPr>
              <w:t>Ash over sparse blackthorn thicket (partially collapsed in centre of plot).</w:t>
            </w:r>
          </w:p>
        </w:tc>
        <w:tc>
          <w:tcPr>
            <w:tcW w:w="1852" w:type="dxa"/>
            <w:hideMark/>
          </w:tcPr>
          <w:p w14:paraId="1A3568CA" w14:textId="77777777" w:rsidR="00DA558C" w:rsidRPr="00DA558C" w:rsidRDefault="00DA558C">
            <w:pPr>
              <w:rPr>
                <w:sz w:val="18"/>
                <w:szCs w:val="18"/>
              </w:rPr>
            </w:pPr>
          </w:p>
        </w:tc>
        <w:tc>
          <w:tcPr>
            <w:tcW w:w="2031" w:type="dxa"/>
            <w:hideMark/>
          </w:tcPr>
          <w:p w14:paraId="0E01BBB1" w14:textId="77777777" w:rsidR="00DA558C" w:rsidRPr="00DA558C" w:rsidRDefault="00DA558C">
            <w:pPr>
              <w:rPr>
                <w:sz w:val="18"/>
                <w:szCs w:val="18"/>
              </w:rPr>
            </w:pPr>
            <w:r w:rsidRPr="00DA558C">
              <w:rPr>
                <w:sz w:val="18"/>
                <w:szCs w:val="18"/>
              </w:rPr>
              <w:t>Ash high forest; bramble thickets developing.</w:t>
            </w:r>
          </w:p>
        </w:tc>
        <w:tc>
          <w:tcPr>
            <w:tcW w:w="1772" w:type="dxa"/>
            <w:hideMark/>
          </w:tcPr>
          <w:p w14:paraId="738A3284" w14:textId="77777777" w:rsidR="00DA558C" w:rsidRPr="00DA558C" w:rsidRDefault="00DA558C">
            <w:pPr>
              <w:rPr>
                <w:sz w:val="18"/>
                <w:szCs w:val="18"/>
              </w:rPr>
            </w:pPr>
            <w:r w:rsidRPr="00DA558C">
              <w:rPr>
                <w:sz w:val="18"/>
                <w:szCs w:val="18"/>
              </w:rPr>
              <w:t>open ash stand; line of sight for shooting through plot</w:t>
            </w:r>
          </w:p>
        </w:tc>
      </w:tr>
      <w:tr w:rsidR="00DA558C" w:rsidRPr="00DA558C" w14:paraId="7B3AFB63" w14:textId="77777777" w:rsidTr="00DA558C">
        <w:trPr>
          <w:trHeight w:val="960"/>
        </w:trPr>
        <w:tc>
          <w:tcPr>
            <w:tcW w:w="631" w:type="dxa"/>
            <w:hideMark/>
          </w:tcPr>
          <w:p w14:paraId="5CA441E8" w14:textId="77777777" w:rsidR="00DA558C" w:rsidRPr="00DA558C" w:rsidRDefault="00DA558C" w:rsidP="00DA558C">
            <w:pPr>
              <w:rPr>
                <w:sz w:val="18"/>
                <w:szCs w:val="18"/>
              </w:rPr>
            </w:pPr>
            <w:r w:rsidRPr="00DA558C">
              <w:rPr>
                <w:sz w:val="18"/>
                <w:szCs w:val="18"/>
              </w:rPr>
              <w:t>454077</w:t>
            </w:r>
          </w:p>
        </w:tc>
        <w:tc>
          <w:tcPr>
            <w:tcW w:w="1392" w:type="dxa"/>
            <w:hideMark/>
          </w:tcPr>
          <w:p w14:paraId="248139D9" w14:textId="77777777" w:rsidR="00DA558C" w:rsidRPr="00DA558C" w:rsidRDefault="00DA558C">
            <w:pPr>
              <w:rPr>
                <w:sz w:val="18"/>
                <w:szCs w:val="18"/>
              </w:rPr>
            </w:pPr>
            <w:r w:rsidRPr="00DA558C">
              <w:rPr>
                <w:sz w:val="18"/>
                <w:szCs w:val="18"/>
              </w:rPr>
              <w:t>edge 1950 ash plantn</w:t>
            </w:r>
          </w:p>
        </w:tc>
        <w:tc>
          <w:tcPr>
            <w:tcW w:w="2552" w:type="dxa"/>
            <w:hideMark/>
          </w:tcPr>
          <w:p w14:paraId="0C950823" w14:textId="77777777" w:rsidR="00DA558C" w:rsidRPr="00DA558C" w:rsidRDefault="00DA558C">
            <w:pPr>
              <w:rPr>
                <w:sz w:val="18"/>
                <w:szCs w:val="18"/>
              </w:rPr>
            </w:pPr>
            <w:r w:rsidRPr="00DA558C">
              <w:rPr>
                <w:sz w:val="18"/>
                <w:szCs w:val="18"/>
              </w:rPr>
              <w:t>Woodcroft Copse; loose scrub and bracken under giant ash; rest of stand 1950 ash/oak. Old lying branch (6,10; 4,5.5).</w:t>
            </w:r>
          </w:p>
        </w:tc>
        <w:tc>
          <w:tcPr>
            <w:tcW w:w="2456" w:type="dxa"/>
            <w:hideMark/>
          </w:tcPr>
          <w:p w14:paraId="4C65D312" w14:textId="77777777" w:rsidR="00DA558C" w:rsidRPr="00DA558C" w:rsidRDefault="00DA558C">
            <w:pPr>
              <w:rPr>
                <w:sz w:val="18"/>
                <w:szCs w:val="18"/>
              </w:rPr>
            </w:pPr>
            <w:r w:rsidRPr="00DA558C">
              <w:rPr>
                <w:sz w:val="18"/>
                <w:szCs w:val="18"/>
              </w:rPr>
              <w:t>Blackthorn thicket and glade under ash.</w:t>
            </w:r>
          </w:p>
        </w:tc>
        <w:tc>
          <w:tcPr>
            <w:tcW w:w="1852" w:type="dxa"/>
            <w:hideMark/>
          </w:tcPr>
          <w:p w14:paraId="795F47C1" w14:textId="77777777" w:rsidR="00DA558C" w:rsidRPr="00DA558C" w:rsidRDefault="00DA558C">
            <w:pPr>
              <w:rPr>
                <w:sz w:val="18"/>
                <w:szCs w:val="18"/>
              </w:rPr>
            </w:pPr>
          </w:p>
        </w:tc>
        <w:tc>
          <w:tcPr>
            <w:tcW w:w="2031" w:type="dxa"/>
            <w:hideMark/>
          </w:tcPr>
          <w:p w14:paraId="5750BEBB" w14:textId="77777777" w:rsidR="00DA558C" w:rsidRPr="00DA558C" w:rsidRDefault="00DA558C">
            <w:pPr>
              <w:rPr>
                <w:sz w:val="18"/>
                <w:szCs w:val="18"/>
              </w:rPr>
            </w:pPr>
            <w:r w:rsidRPr="00DA558C">
              <w:rPr>
                <w:sz w:val="18"/>
                <w:szCs w:val="18"/>
              </w:rPr>
              <w:t>Developing glade by veteran ash; blackthorn thickets; large ash (43cm) just on edge of plot.</w:t>
            </w:r>
          </w:p>
        </w:tc>
        <w:tc>
          <w:tcPr>
            <w:tcW w:w="1772" w:type="dxa"/>
            <w:hideMark/>
          </w:tcPr>
          <w:p w14:paraId="4FB20372" w14:textId="77777777" w:rsidR="00DA558C" w:rsidRPr="00DA558C" w:rsidRDefault="00DA558C">
            <w:pPr>
              <w:rPr>
                <w:sz w:val="18"/>
                <w:szCs w:val="18"/>
              </w:rPr>
            </w:pPr>
            <w:r w:rsidRPr="00DA558C">
              <w:rPr>
                <w:sz w:val="18"/>
                <w:szCs w:val="18"/>
              </w:rPr>
              <w:t>Veteran ash by SE corner collapsed; much of eastern half bramble thicket</w:t>
            </w:r>
          </w:p>
        </w:tc>
      </w:tr>
      <w:tr w:rsidR="00DA558C" w:rsidRPr="00DA558C" w14:paraId="758022C5" w14:textId="77777777" w:rsidTr="00DA558C">
        <w:trPr>
          <w:trHeight w:val="960"/>
        </w:trPr>
        <w:tc>
          <w:tcPr>
            <w:tcW w:w="631" w:type="dxa"/>
            <w:hideMark/>
          </w:tcPr>
          <w:p w14:paraId="20CAF00A" w14:textId="77777777" w:rsidR="00DA558C" w:rsidRPr="00DA558C" w:rsidRDefault="00DA558C" w:rsidP="00DA558C">
            <w:pPr>
              <w:rPr>
                <w:sz w:val="18"/>
                <w:szCs w:val="18"/>
              </w:rPr>
            </w:pPr>
            <w:r w:rsidRPr="00DA558C">
              <w:rPr>
                <w:sz w:val="18"/>
                <w:szCs w:val="18"/>
              </w:rPr>
              <w:t>454079</w:t>
            </w:r>
          </w:p>
        </w:tc>
        <w:tc>
          <w:tcPr>
            <w:tcW w:w="1392" w:type="dxa"/>
            <w:hideMark/>
          </w:tcPr>
          <w:p w14:paraId="246778D7" w14:textId="77777777" w:rsidR="00DA558C" w:rsidRPr="00DA558C" w:rsidRDefault="00DA558C">
            <w:pPr>
              <w:rPr>
                <w:sz w:val="18"/>
                <w:szCs w:val="18"/>
              </w:rPr>
            </w:pPr>
            <w:r w:rsidRPr="00DA558C">
              <w:rPr>
                <w:sz w:val="18"/>
                <w:szCs w:val="18"/>
              </w:rPr>
              <w:t>1950 ash oak</w:t>
            </w:r>
          </w:p>
        </w:tc>
        <w:tc>
          <w:tcPr>
            <w:tcW w:w="2552" w:type="dxa"/>
            <w:hideMark/>
          </w:tcPr>
          <w:p w14:paraId="30939557" w14:textId="77777777" w:rsidR="00DA558C" w:rsidRPr="00DA558C" w:rsidRDefault="00DA558C">
            <w:pPr>
              <w:rPr>
                <w:sz w:val="18"/>
                <w:szCs w:val="18"/>
              </w:rPr>
            </w:pPr>
            <w:r w:rsidRPr="00DA558C">
              <w:rPr>
                <w:sz w:val="18"/>
                <w:szCs w:val="18"/>
              </w:rPr>
              <w:t>Ashwood, fallen branches.  General stand ash 1950.</w:t>
            </w:r>
          </w:p>
        </w:tc>
        <w:tc>
          <w:tcPr>
            <w:tcW w:w="2456" w:type="dxa"/>
            <w:hideMark/>
          </w:tcPr>
          <w:p w14:paraId="28D4FE27" w14:textId="77777777" w:rsidR="00DA558C" w:rsidRPr="00DA558C" w:rsidRDefault="00DA558C">
            <w:pPr>
              <w:rPr>
                <w:sz w:val="18"/>
                <w:szCs w:val="18"/>
              </w:rPr>
            </w:pPr>
            <w:r w:rsidRPr="00DA558C">
              <w:rPr>
                <w:sz w:val="18"/>
                <w:szCs w:val="18"/>
              </w:rPr>
              <w:t>Clearing with young ash under canopy of mature oak and ash; some dead wood; bracken.</w:t>
            </w:r>
          </w:p>
        </w:tc>
        <w:tc>
          <w:tcPr>
            <w:tcW w:w="1852" w:type="dxa"/>
            <w:hideMark/>
          </w:tcPr>
          <w:p w14:paraId="0E26E5F4" w14:textId="77777777" w:rsidR="00DA558C" w:rsidRPr="00DA558C" w:rsidRDefault="00DA558C">
            <w:pPr>
              <w:rPr>
                <w:sz w:val="18"/>
                <w:szCs w:val="18"/>
              </w:rPr>
            </w:pPr>
          </w:p>
        </w:tc>
        <w:tc>
          <w:tcPr>
            <w:tcW w:w="2031" w:type="dxa"/>
            <w:hideMark/>
          </w:tcPr>
          <w:p w14:paraId="05507592" w14:textId="77777777" w:rsidR="00DA558C" w:rsidRPr="00DA558C" w:rsidRDefault="00DA558C">
            <w:pPr>
              <w:rPr>
                <w:sz w:val="18"/>
                <w:szCs w:val="18"/>
              </w:rPr>
            </w:pPr>
            <w:r w:rsidRPr="00DA558C">
              <w:rPr>
                <w:sz w:val="18"/>
                <w:szCs w:val="18"/>
              </w:rPr>
              <w:t>Ash poles with scattered older trees; ditch along northern edge plus fallen branches; giant oak nearby (not in plot).</w:t>
            </w:r>
          </w:p>
        </w:tc>
        <w:tc>
          <w:tcPr>
            <w:tcW w:w="1772" w:type="dxa"/>
            <w:hideMark/>
          </w:tcPr>
          <w:p w14:paraId="7ABB10CB" w14:textId="77777777" w:rsidR="00DA558C" w:rsidRPr="00DA558C" w:rsidRDefault="00DA558C">
            <w:pPr>
              <w:rPr>
                <w:sz w:val="18"/>
                <w:szCs w:val="18"/>
              </w:rPr>
            </w:pPr>
            <w:r w:rsidRPr="00DA558C">
              <w:rPr>
                <w:sz w:val="18"/>
                <w:szCs w:val="18"/>
              </w:rPr>
              <w:t>ash across plot in north east.</w:t>
            </w:r>
          </w:p>
        </w:tc>
      </w:tr>
      <w:tr w:rsidR="00DA558C" w:rsidRPr="00DA558C" w14:paraId="0F934048" w14:textId="77777777" w:rsidTr="00DA558C">
        <w:trPr>
          <w:trHeight w:val="920"/>
        </w:trPr>
        <w:tc>
          <w:tcPr>
            <w:tcW w:w="631" w:type="dxa"/>
            <w:hideMark/>
          </w:tcPr>
          <w:p w14:paraId="4FC2D67A" w14:textId="77777777" w:rsidR="00DA558C" w:rsidRPr="00DA558C" w:rsidRDefault="00DA558C" w:rsidP="00DA558C">
            <w:pPr>
              <w:rPr>
                <w:sz w:val="18"/>
                <w:szCs w:val="18"/>
              </w:rPr>
            </w:pPr>
            <w:r w:rsidRPr="00DA558C">
              <w:rPr>
                <w:sz w:val="18"/>
                <w:szCs w:val="18"/>
              </w:rPr>
              <w:t>454081</w:t>
            </w:r>
          </w:p>
        </w:tc>
        <w:tc>
          <w:tcPr>
            <w:tcW w:w="1392" w:type="dxa"/>
            <w:hideMark/>
          </w:tcPr>
          <w:p w14:paraId="00AAEA5B" w14:textId="77777777" w:rsidR="00DA558C" w:rsidRPr="00DA558C" w:rsidRDefault="00DA558C">
            <w:pPr>
              <w:rPr>
                <w:sz w:val="18"/>
                <w:szCs w:val="18"/>
              </w:rPr>
            </w:pPr>
            <w:r w:rsidRPr="00DA558C">
              <w:rPr>
                <w:sz w:val="18"/>
                <w:szCs w:val="18"/>
              </w:rPr>
              <w:t>1952 beech oak syc</w:t>
            </w:r>
          </w:p>
        </w:tc>
        <w:tc>
          <w:tcPr>
            <w:tcW w:w="2552" w:type="dxa"/>
            <w:hideMark/>
          </w:tcPr>
          <w:p w14:paraId="37ED44FB" w14:textId="77777777" w:rsidR="00DA558C" w:rsidRPr="00DA558C" w:rsidRDefault="00DA558C">
            <w:pPr>
              <w:rPr>
                <w:sz w:val="18"/>
                <w:szCs w:val="18"/>
              </w:rPr>
            </w:pPr>
            <w:r w:rsidRPr="00DA558C">
              <w:rPr>
                <w:sz w:val="18"/>
                <w:szCs w:val="18"/>
              </w:rPr>
              <w:t>Open sallow/hazel/sycamore scrub among planted beech (1950). Brushwood on floor.</w:t>
            </w:r>
          </w:p>
        </w:tc>
        <w:tc>
          <w:tcPr>
            <w:tcW w:w="2456" w:type="dxa"/>
            <w:hideMark/>
          </w:tcPr>
          <w:p w14:paraId="247C1333" w14:textId="77777777" w:rsidR="00DA558C" w:rsidRPr="00DA558C" w:rsidRDefault="00DA558C">
            <w:pPr>
              <w:rPr>
                <w:sz w:val="18"/>
                <w:szCs w:val="18"/>
              </w:rPr>
            </w:pPr>
            <w:r w:rsidRPr="00DA558C">
              <w:rPr>
                <w:sz w:val="18"/>
                <w:szCs w:val="18"/>
              </w:rPr>
              <w:t>Sycamore canopy, young crop, no shrub layer, sparse flora.  Leaning birch.</w:t>
            </w:r>
          </w:p>
        </w:tc>
        <w:tc>
          <w:tcPr>
            <w:tcW w:w="1852" w:type="dxa"/>
            <w:hideMark/>
          </w:tcPr>
          <w:p w14:paraId="46F94B71" w14:textId="77777777" w:rsidR="00DA558C" w:rsidRPr="00DA558C" w:rsidRDefault="00DA558C">
            <w:pPr>
              <w:rPr>
                <w:sz w:val="18"/>
                <w:szCs w:val="18"/>
              </w:rPr>
            </w:pPr>
            <w:r w:rsidRPr="00DA558C">
              <w:rPr>
                <w:sz w:val="18"/>
                <w:szCs w:val="18"/>
              </w:rPr>
              <w:t>Fallen birch across southern part of plot.</w:t>
            </w:r>
          </w:p>
        </w:tc>
        <w:tc>
          <w:tcPr>
            <w:tcW w:w="2031" w:type="dxa"/>
            <w:hideMark/>
          </w:tcPr>
          <w:p w14:paraId="64D00591" w14:textId="77777777" w:rsidR="00DA558C" w:rsidRPr="00DA558C" w:rsidRDefault="00DA558C">
            <w:pPr>
              <w:rPr>
                <w:sz w:val="18"/>
                <w:szCs w:val="18"/>
              </w:rPr>
            </w:pPr>
            <w:r w:rsidRPr="00DA558C">
              <w:rPr>
                <w:sz w:val="18"/>
                <w:szCs w:val="18"/>
              </w:rPr>
              <w:t>Mature high forest.</w:t>
            </w:r>
          </w:p>
        </w:tc>
        <w:tc>
          <w:tcPr>
            <w:tcW w:w="1772" w:type="dxa"/>
            <w:hideMark/>
          </w:tcPr>
          <w:p w14:paraId="1B726B83" w14:textId="77777777" w:rsidR="00DA558C" w:rsidRPr="00DA558C" w:rsidRDefault="00DA558C">
            <w:pPr>
              <w:rPr>
                <w:sz w:val="18"/>
                <w:szCs w:val="18"/>
              </w:rPr>
            </w:pPr>
          </w:p>
        </w:tc>
      </w:tr>
      <w:tr w:rsidR="00DA558C" w:rsidRPr="00DA558C" w14:paraId="0E7B3676" w14:textId="77777777" w:rsidTr="00DA558C">
        <w:trPr>
          <w:trHeight w:val="720"/>
        </w:trPr>
        <w:tc>
          <w:tcPr>
            <w:tcW w:w="631" w:type="dxa"/>
            <w:hideMark/>
          </w:tcPr>
          <w:p w14:paraId="1F15CCC5" w14:textId="77777777" w:rsidR="00DA558C" w:rsidRPr="00DA558C" w:rsidRDefault="00DA558C" w:rsidP="00DA558C">
            <w:pPr>
              <w:rPr>
                <w:sz w:val="18"/>
                <w:szCs w:val="18"/>
              </w:rPr>
            </w:pPr>
            <w:r w:rsidRPr="00DA558C">
              <w:rPr>
                <w:sz w:val="18"/>
                <w:szCs w:val="18"/>
              </w:rPr>
              <w:t>454083</w:t>
            </w:r>
          </w:p>
        </w:tc>
        <w:tc>
          <w:tcPr>
            <w:tcW w:w="1392" w:type="dxa"/>
            <w:hideMark/>
          </w:tcPr>
          <w:p w14:paraId="225D6767" w14:textId="77777777" w:rsidR="00DA558C" w:rsidRPr="00DA558C" w:rsidRDefault="00DA558C">
            <w:pPr>
              <w:rPr>
                <w:sz w:val="18"/>
                <w:szCs w:val="18"/>
              </w:rPr>
            </w:pPr>
            <w:r w:rsidRPr="00DA558C">
              <w:rPr>
                <w:sz w:val="18"/>
                <w:szCs w:val="18"/>
              </w:rPr>
              <w:t>1953 chestnut</w:t>
            </w:r>
          </w:p>
        </w:tc>
        <w:tc>
          <w:tcPr>
            <w:tcW w:w="2552" w:type="dxa"/>
            <w:hideMark/>
          </w:tcPr>
          <w:p w14:paraId="745498FB" w14:textId="77777777" w:rsidR="00DA558C" w:rsidRPr="00DA558C" w:rsidRDefault="00DA558C">
            <w:pPr>
              <w:rPr>
                <w:sz w:val="18"/>
                <w:szCs w:val="18"/>
              </w:rPr>
            </w:pPr>
            <w:r w:rsidRPr="00DA558C">
              <w:rPr>
                <w:sz w:val="18"/>
                <w:szCs w:val="18"/>
              </w:rPr>
              <w:t>Oak/ash/chestnut plantation (1953) with old oak/birch.</w:t>
            </w:r>
          </w:p>
        </w:tc>
        <w:tc>
          <w:tcPr>
            <w:tcW w:w="2456" w:type="dxa"/>
            <w:hideMark/>
          </w:tcPr>
          <w:p w14:paraId="6C7DC8B8" w14:textId="77777777" w:rsidR="00DA558C" w:rsidRPr="00DA558C" w:rsidRDefault="00DA558C">
            <w:pPr>
              <w:rPr>
                <w:sz w:val="18"/>
                <w:szCs w:val="18"/>
              </w:rPr>
            </w:pPr>
            <w:r w:rsidRPr="00DA558C">
              <w:rPr>
                <w:sz w:val="18"/>
                <w:szCs w:val="18"/>
              </w:rPr>
              <w:t>Oak and ash over hazel coppice; sparse ground flora; uprooted tree in north-east corner.</w:t>
            </w:r>
          </w:p>
        </w:tc>
        <w:tc>
          <w:tcPr>
            <w:tcW w:w="1852" w:type="dxa"/>
            <w:hideMark/>
          </w:tcPr>
          <w:p w14:paraId="308A3EA5" w14:textId="77777777" w:rsidR="00DA558C" w:rsidRPr="00DA558C" w:rsidRDefault="00DA558C">
            <w:pPr>
              <w:rPr>
                <w:sz w:val="18"/>
                <w:szCs w:val="18"/>
              </w:rPr>
            </w:pPr>
            <w:r w:rsidRPr="00DA558C">
              <w:rPr>
                <w:sz w:val="18"/>
                <w:szCs w:val="18"/>
              </w:rPr>
              <w:t>Old plantation</w:t>
            </w:r>
          </w:p>
        </w:tc>
        <w:tc>
          <w:tcPr>
            <w:tcW w:w="2031" w:type="dxa"/>
            <w:hideMark/>
          </w:tcPr>
          <w:p w14:paraId="429206E6" w14:textId="77777777" w:rsidR="00DA558C" w:rsidRPr="00DA558C" w:rsidRDefault="00DA558C">
            <w:pPr>
              <w:rPr>
                <w:sz w:val="18"/>
                <w:szCs w:val="18"/>
              </w:rPr>
            </w:pPr>
            <w:r w:rsidRPr="00DA558C">
              <w:rPr>
                <w:sz w:val="18"/>
                <w:szCs w:val="18"/>
              </w:rPr>
              <w:t>Big chestnut; collpsing birch.</w:t>
            </w:r>
          </w:p>
        </w:tc>
        <w:tc>
          <w:tcPr>
            <w:tcW w:w="1772" w:type="dxa"/>
            <w:hideMark/>
          </w:tcPr>
          <w:p w14:paraId="771F7FEA" w14:textId="77777777" w:rsidR="00DA558C" w:rsidRPr="00DA558C" w:rsidRDefault="00DA558C">
            <w:pPr>
              <w:rPr>
                <w:sz w:val="18"/>
                <w:szCs w:val="18"/>
              </w:rPr>
            </w:pPr>
            <w:r w:rsidRPr="00DA558C">
              <w:rPr>
                <w:sz w:val="18"/>
                <w:szCs w:val="18"/>
              </w:rPr>
              <w:t>overlaps Louise Hill plot where ash girdled</w:t>
            </w:r>
          </w:p>
        </w:tc>
      </w:tr>
      <w:tr w:rsidR="00DA558C" w:rsidRPr="00DA558C" w14:paraId="56077153" w14:textId="77777777" w:rsidTr="00DA558C">
        <w:trPr>
          <w:trHeight w:val="1440"/>
        </w:trPr>
        <w:tc>
          <w:tcPr>
            <w:tcW w:w="631" w:type="dxa"/>
            <w:hideMark/>
          </w:tcPr>
          <w:p w14:paraId="27E5097C" w14:textId="77777777" w:rsidR="00DA558C" w:rsidRPr="00DA558C" w:rsidRDefault="00DA558C" w:rsidP="00DA558C">
            <w:pPr>
              <w:rPr>
                <w:sz w:val="18"/>
                <w:szCs w:val="18"/>
              </w:rPr>
            </w:pPr>
            <w:r w:rsidRPr="00DA558C">
              <w:rPr>
                <w:sz w:val="18"/>
                <w:szCs w:val="18"/>
              </w:rPr>
              <w:t>454085</w:t>
            </w:r>
          </w:p>
        </w:tc>
        <w:tc>
          <w:tcPr>
            <w:tcW w:w="1392" w:type="dxa"/>
            <w:hideMark/>
          </w:tcPr>
          <w:p w14:paraId="18A9B1DE" w14:textId="77777777" w:rsidR="00DA558C" w:rsidRPr="00DA558C" w:rsidRDefault="00DA558C">
            <w:pPr>
              <w:rPr>
                <w:sz w:val="18"/>
                <w:szCs w:val="18"/>
              </w:rPr>
            </w:pPr>
            <w:r w:rsidRPr="00DA558C">
              <w:rPr>
                <w:sz w:val="18"/>
                <w:szCs w:val="18"/>
              </w:rPr>
              <w:t>1954 beech</w:t>
            </w:r>
          </w:p>
        </w:tc>
        <w:tc>
          <w:tcPr>
            <w:tcW w:w="2552" w:type="dxa"/>
            <w:hideMark/>
          </w:tcPr>
          <w:p w14:paraId="411940A1" w14:textId="77777777" w:rsidR="00DA558C" w:rsidRPr="00DA558C" w:rsidRDefault="00DA558C">
            <w:pPr>
              <w:rPr>
                <w:sz w:val="18"/>
                <w:szCs w:val="18"/>
              </w:rPr>
            </w:pPr>
            <w:r w:rsidRPr="00DA558C">
              <w:rPr>
                <w:sz w:val="18"/>
                <w:szCs w:val="18"/>
              </w:rPr>
              <w:t>Beech plantation (1954), with cut poles on ground; old stumps (4,1)</w:t>
            </w:r>
          </w:p>
        </w:tc>
        <w:tc>
          <w:tcPr>
            <w:tcW w:w="2456" w:type="dxa"/>
            <w:hideMark/>
          </w:tcPr>
          <w:p w14:paraId="00D13610" w14:textId="77777777" w:rsidR="00DA558C" w:rsidRPr="00DA558C" w:rsidRDefault="00DA558C">
            <w:pPr>
              <w:rPr>
                <w:sz w:val="18"/>
                <w:szCs w:val="18"/>
              </w:rPr>
            </w:pPr>
            <w:r w:rsidRPr="00DA558C">
              <w:rPr>
                <w:sz w:val="18"/>
                <w:szCs w:val="18"/>
              </w:rPr>
              <w:t>Beech crop and occasional oak/sycamore; sparse bluebelll flora.</w:t>
            </w:r>
          </w:p>
        </w:tc>
        <w:tc>
          <w:tcPr>
            <w:tcW w:w="1852" w:type="dxa"/>
            <w:hideMark/>
          </w:tcPr>
          <w:p w14:paraId="7513A18E" w14:textId="77777777" w:rsidR="00DA558C" w:rsidRPr="00DA558C" w:rsidRDefault="00DA558C">
            <w:pPr>
              <w:rPr>
                <w:sz w:val="18"/>
                <w:szCs w:val="18"/>
              </w:rPr>
            </w:pPr>
            <w:r w:rsidRPr="00DA558C">
              <w:rPr>
                <w:sz w:val="18"/>
                <w:szCs w:val="18"/>
              </w:rPr>
              <w:t>Beech plantation; sparse flora, dense litter; occasional sycamore; south-west marker not found.</w:t>
            </w:r>
          </w:p>
        </w:tc>
        <w:tc>
          <w:tcPr>
            <w:tcW w:w="2031" w:type="dxa"/>
            <w:hideMark/>
          </w:tcPr>
          <w:p w14:paraId="0D29C910" w14:textId="77777777" w:rsidR="00DA558C" w:rsidRPr="00DA558C" w:rsidRDefault="00DA558C">
            <w:pPr>
              <w:rPr>
                <w:sz w:val="18"/>
                <w:szCs w:val="18"/>
              </w:rPr>
            </w:pPr>
          </w:p>
        </w:tc>
        <w:tc>
          <w:tcPr>
            <w:tcW w:w="1772" w:type="dxa"/>
            <w:hideMark/>
          </w:tcPr>
          <w:p w14:paraId="17132F3A" w14:textId="77777777" w:rsidR="00DA558C" w:rsidRPr="00DA558C" w:rsidRDefault="00DA558C">
            <w:pPr>
              <w:rPr>
                <w:sz w:val="18"/>
                <w:szCs w:val="18"/>
              </w:rPr>
            </w:pPr>
            <w:r w:rsidRPr="00DA558C">
              <w:rPr>
                <w:sz w:val="18"/>
                <w:szCs w:val="18"/>
              </w:rPr>
              <w:t>beech plantation; mainly ash seedlings in ground flora</w:t>
            </w:r>
          </w:p>
        </w:tc>
      </w:tr>
      <w:tr w:rsidR="00DA558C" w:rsidRPr="00DA558C" w14:paraId="03F51825" w14:textId="77777777" w:rsidTr="00DA558C">
        <w:trPr>
          <w:trHeight w:val="960"/>
        </w:trPr>
        <w:tc>
          <w:tcPr>
            <w:tcW w:w="631" w:type="dxa"/>
            <w:hideMark/>
          </w:tcPr>
          <w:p w14:paraId="76937243" w14:textId="77777777" w:rsidR="00DA558C" w:rsidRPr="00DA558C" w:rsidRDefault="00DA558C" w:rsidP="00DA558C">
            <w:pPr>
              <w:rPr>
                <w:sz w:val="18"/>
                <w:szCs w:val="18"/>
              </w:rPr>
            </w:pPr>
            <w:r w:rsidRPr="00DA558C">
              <w:rPr>
                <w:sz w:val="18"/>
                <w:szCs w:val="18"/>
              </w:rPr>
              <w:t>454087</w:t>
            </w:r>
          </w:p>
        </w:tc>
        <w:tc>
          <w:tcPr>
            <w:tcW w:w="1392" w:type="dxa"/>
            <w:hideMark/>
          </w:tcPr>
          <w:p w14:paraId="119370E0" w14:textId="77777777" w:rsidR="00DA558C" w:rsidRPr="00DA558C" w:rsidRDefault="00DA558C">
            <w:pPr>
              <w:rPr>
                <w:sz w:val="18"/>
                <w:szCs w:val="18"/>
              </w:rPr>
            </w:pPr>
            <w:r w:rsidRPr="00DA558C">
              <w:rPr>
                <w:sz w:val="18"/>
                <w:szCs w:val="18"/>
              </w:rPr>
              <w:t>coppice sycamore</w:t>
            </w:r>
          </w:p>
        </w:tc>
        <w:tc>
          <w:tcPr>
            <w:tcW w:w="2552" w:type="dxa"/>
            <w:hideMark/>
          </w:tcPr>
          <w:p w14:paraId="605DF0A7" w14:textId="77777777" w:rsidR="00DA558C" w:rsidRPr="00DA558C" w:rsidRDefault="00DA558C">
            <w:pPr>
              <w:rPr>
                <w:sz w:val="18"/>
                <w:szCs w:val="18"/>
              </w:rPr>
            </w:pPr>
            <w:r w:rsidRPr="00DA558C">
              <w:rPr>
                <w:sz w:val="18"/>
                <w:szCs w:val="18"/>
              </w:rPr>
              <w:t>Sycamore, past coppice; moles; wire fence (1.3,10; 8.5,0)</w:t>
            </w:r>
          </w:p>
        </w:tc>
        <w:tc>
          <w:tcPr>
            <w:tcW w:w="2456" w:type="dxa"/>
            <w:hideMark/>
          </w:tcPr>
          <w:p w14:paraId="0EE6281D" w14:textId="77777777" w:rsidR="00DA558C" w:rsidRPr="00DA558C" w:rsidRDefault="00DA558C">
            <w:pPr>
              <w:rPr>
                <w:sz w:val="18"/>
                <w:szCs w:val="18"/>
              </w:rPr>
            </w:pPr>
            <w:r w:rsidRPr="00DA558C">
              <w:rPr>
                <w:sz w:val="18"/>
                <w:szCs w:val="18"/>
              </w:rPr>
              <w:t xml:space="preserve">Sycamore over sparse mercury. </w:t>
            </w:r>
          </w:p>
        </w:tc>
        <w:tc>
          <w:tcPr>
            <w:tcW w:w="1852" w:type="dxa"/>
            <w:hideMark/>
          </w:tcPr>
          <w:p w14:paraId="2E9D942A" w14:textId="77777777" w:rsidR="00DA558C" w:rsidRPr="00DA558C" w:rsidRDefault="00DA558C">
            <w:pPr>
              <w:rPr>
                <w:sz w:val="18"/>
                <w:szCs w:val="18"/>
              </w:rPr>
            </w:pPr>
            <w:r w:rsidRPr="00DA558C">
              <w:rPr>
                <w:sz w:val="18"/>
                <w:szCs w:val="18"/>
              </w:rPr>
              <w:t>Plot done on measurement only; markers not found.</w:t>
            </w:r>
          </w:p>
        </w:tc>
        <w:tc>
          <w:tcPr>
            <w:tcW w:w="2031" w:type="dxa"/>
            <w:hideMark/>
          </w:tcPr>
          <w:p w14:paraId="6E49C880" w14:textId="77777777" w:rsidR="00DA558C" w:rsidRPr="00DA558C" w:rsidRDefault="00DA558C">
            <w:pPr>
              <w:rPr>
                <w:sz w:val="18"/>
                <w:szCs w:val="18"/>
              </w:rPr>
            </w:pPr>
            <w:r w:rsidRPr="00DA558C">
              <w:rPr>
                <w:sz w:val="18"/>
                <w:szCs w:val="18"/>
              </w:rPr>
              <w:t>Coppiced sycamore; small fallen wood.</w:t>
            </w:r>
          </w:p>
        </w:tc>
        <w:tc>
          <w:tcPr>
            <w:tcW w:w="1772" w:type="dxa"/>
            <w:hideMark/>
          </w:tcPr>
          <w:p w14:paraId="1F9DCE03" w14:textId="77777777" w:rsidR="00DA558C" w:rsidRPr="00DA558C" w:rsidRDefault="00DA558C">
            <w:pPr>
              <w:rPr>
                <w:sz w:val="18"/>
                <w:szCs w:val="18"/>
              </w:rPr>
            </w:pPr>
            <w:r w:rsidRPr="00DA558C">
              <w:rPr>
                <w:sz w:val="18"/>
                <w:szCs w:val="18"/>
              </w:rPr>
              <w:t>dense sycamore stand</w:t>
            </w:r>
          </w:p>
        </w:tc>
      </w:tr>
      <w:tr w:rsidR="00DA558C" w:rsidRPr="00DA558C" w14:paraId="4B974BDD" w14:textId="77777777" w:rsidTr="00DA558C">
        <w:trPr>
          <w:trHeight w:val="690"/>
        </w:trPr>
        <w:tc>
          <w:tcPr>
            <w:tcW w:w="631" w:type="dxa"/>
            <w:hideMark/>
          </w:tcPr>
          <w:p w14:paraId="6CABE8C1" w14:textId="77777777" w:rsidR="00DA558C" w:rsidRPr="00DA558C" w:rsidRDefault="00DA558C" w:rsidP="00DA558C">
            <w:pPr>
              <w:rPr>
                <w:sz w:val="18"/>
                <w:szCs w:val="18"/>
              </w:rPr>
            </w:pPr>
            <w:r w:rsidRPr="00DA558C">
              <w:rPr>
                <w:sz w:val="18"/>
                <w:szCs w:val="18"/>
              </w:rPr>
              <w:t>454089</w:t>
            </w:r>
          </w:p>
        </w:tc>
        <w:tc>
          <w:tcPr>
            <w:tcW w:w="1392" w:type="dxa"/>
            <w:hideMark/>
          </w:tcPr>
          <w:p w14:paraId="1A0D1F7D" w14:textId="77777777" w:rsidR="00DA558C" w:rsidRPr="00DA558C" w:rsidRDefault="00DA558C">
            <w:pPr>
              <w:rPr>
                <w:sz w:val="18"/>
                <w:szCs w:val="18"/>
              </w:rPr>
            </w:pPr>
            <w:r w:rsidRPr="00DA558C">
              <w:rPr>
                <w:sz w:val="18"/>
                <w:szCs w:val="18"/>
              </w:rPr>
              <w:t>1955 ash oak</w:t>
            </w:r>
          </w:p>
        </w:tc>
        <w:tc>
          <w:tcPr>
            <w:tcW w:w="2552" w:type="dxa"/>
            <w:hideMark/>
          </w:tcPr>
          <w:p w14:paraId="047DBD21" w14:textId="77777777" w:rsidR="00DA558C" w:rsidRPr="00DA558C" w:rsidRDefault="00DA558C">
            <w:pPr>
              <w:rPr>
                <w:sz w:val="18"/>
                <w:szCs w:val="18"/>
              </w:rPr>
            </w:pPr>
            <w:r w:rsidRPr="00DA558C">
              <w:rPr>
                <w:sz w:val="18"/>
                <w:szCs w:val="18"/>
              </w:rPr>
              <w:t>Bracken among young ash and poplar (1955)</w:t>
            </w:r>
          </w:p>
        </w:tc>
        <w:tc>
          <w:tcPr>
            <w:tcW w:w="2456" w:type="dxa"/>
            <w:hideMark/>
          </w:tcPr>
          <w:p w14:paraId="66CD4FBC" w14:textId="77777777" w:rsidR="00DA558C" w:rsidRPr="00DA558C" w:rsidRDefault="00DA558C">
            <w:pPr>
              <w:rPr>
                <w:sz w:val="18"/>
                <w:szCs w:val="18"/>
              </w:rPr>
            </w:pPr>
            <w:r w:rsidRPr="00DA558C">
              <w:rPr>
                <w:sz w:val="18"/>
                <w:szCs w:val="18"/>
              </w:rPr>
              <w:t>Poplar and sycamore over bracken.</w:t>
            </w:r>
          </w:p>
        </w:tc>
        <w:tc>
          <w:tcPr>
            <w:tcW w:w="1852" w:type="dxa"/>
            <w:hideMark/>
          </w:tcPr>
          <w:p w14:paraId="6D78DAB4" w14:textId="77777777" w:rsidR="00DA558C" w:rsidRPr="00DA558C" w:rsidRDefault="00DA558C">
            <w:pPr>
              <w:rPr>
                <w:sz w:val="18"/>
                <w:szCs w:val="18"/>
              </w:rPr>
            </w:pPr>
          </w:p>
        </w:tc>
        <w:tc>
          <w:tcPr>
            <w:tcW w:w="2031" w:type="dxa"/>
            <w:hideMark/>
          </w:tcPr>
          <w:p w14:paraId="506B0B73" w14:textId="77777777" w:rsidR="00DA558C" w:rsidRPr="00DA558C" w:rsidRDefault="00DA558C">
            <w:pPr>
              <w:rPr>
                <w:sz w:val="18"/>
                <w:szCs w:val="18"/>
              </w:rPr>
            </w:pPr>
            <w:r w:rsidRPr="00DA558C">
              <w:rPr>
                <w:sz w:val="18"/>
                <w:szCs w:val="18"/>
              </w:rPr>
              <w:t>Brachypodium lawn under mixed hardwoods.</w:t>
            </w:r>
          </w:p>
        </w:tc>
        <w:tc>
          <w:tcPr>
            <w:tcW w:w="1772" w:type="dxa"/>
            <w:hideMark/>
          </w:tcPr>
          <w:p w14:paraId="35A30F86" w14:textId="77777777" w:rsidR="00DA558C" w:rsidRPr="00DA558C" w:rsidRDefault="00DA558C">
            <w:pPr>
              <w:rPr>
                <w:sz w:val="18"/>
                <w:szCs w:val="18"/>
              </w:rPr>
            </w:pPr>
            <w:r w:rsidRPr="00DA558C">
              <w:rPr>
                <w:sz w:val="18"/>
                <w:szCs w:val="18"/>
              </w:rPr>
              <w:t>Brachypodium lawn</w:t>
            </w:r>
          </w:p>
        </w:tc>
      </w:tr>
      <w:tr w:rsidR="00DA558C" w:rsidRPr="00DA558C" w14:paraId="3A7D85E7" w14:textId="77777777" w:rsidTr="00DA558C">
        <w:trPr>
          <w:trHeight w:val="1440"/>
        </w:trPr>
        <w:tc>
          <w:tcPr>
            <w:tcW w:w="631" w:type="dxa"/>
            <w:hideMark/>
          </w:tcPr>
          <w:p w14:paraId="0646425E" w14:textId="77777777" w:rsidR="00DA558C" w:rsidRPr="00DA558C" w:rsidRDefault="00DA558C" w:rsidP="00DA558C">
            <w:pPr>
              <w:rPr>
                <w:sz w:val="18"/>
                <w:szCs w:val="18"/>
              </w:rPr>
            </w:pPr>
            <w:r w:rsidRPr="00DA558C">
              <w:rPr>
                <w:sz w:val="18"/>
                <w:szCs w:val="18"/>
              </w:rPr>
              <w:t>454091</w:t>
            </w:r>
          </w:p>
        </w:tc>
        <w:tc>
          <w:tcPr>
            <w:tcW w:w="1392" w:type="dxa"/>
            <w:hideMark/>
          </w:tcPr>
          <w:p w14:paraId="506CC4E6" w14:textId="77777777" w:rsidR="00DA558C" w:rsidRPr="00DA558C" w:rsidRDefault="00DA558C">
            <w:pPr>
              <w:rPr>
                <w:sz w:val="18"/>
                <w:szCs w:val="18"/>
              </w:rPr>
            </w:pPr>
            <w:r w:rsidRPr="00DA558C">
              <w:rPr>
                <w:sz w:val="18"/>
                <w:szCs w:val="18"/>
              </w:rPr>
              <w:t>cws/scrub</w:t>
            </w:r>
          </w:p>
        </w:tc>
        <w:tc>
          <w:tcPr>
            <w:tcW w:w="2552" w:type="dxa"/>
            <w:hideMark/>
          </w:tcPr>
          <w:p w14:paraId="77CA8098" w14:textId="77777777" w:rsidR="00DA558C" w:rsidRPr="00DA558C" w:rsidRDefault="00DA558C">
            <w:pPr>
              <w:rPr>
                <w:sz w:val="18"/>
                <w:szCs w:val="18"/>
              </w:rPr>
            </w:pPr>
            <w:r w:rsidRPr="00DA558C">
              <w:rPr>
                <w:sz w:val="18"/>
                <w:szCs w:val="18"/>
              </w:rPr>
              <w:t>Old hazel and blackthorn scrub; old fence (0,2.6;10,5.7).</w:t>
            </w:r>
          </w:p>
        </w:tc>
        <w:tc>
          <w:tcPr>
            <w:tcW w:w="2456" w:type="dxa"/>
            <w:hideMark/>
          </w:tcPr>
          <w:p w14:paraId="2EB44DA4" w14:textId="77777777" w:rsidR="00DA558C" w:rsidRPr="00DA558C" w:rsidRDefault="00DA558C">
            <w:pPr>
              <w:rPr>
                <w:sz w:val="18"/>
                <w:szCs w:val="18"/>
              </w:rPr>
            </w:pPr>
            <w:r w:rsidRPr="00DA558C">
              <w:rPr>
                <w:sz w:val="18"/>
                <w:szCs w:val="18"/>
              </w:rPr>
              <w:t>Blackthorn, hawthorn, hazel thicket over mercury and nettle;bank along fence line; small path to south.</w:t>
            </w:r>
          </w:p>
        </w:tc>
        <w:tc>
          <w:tcPr>
            <w:tcW w:w="1852" w:type="dxa"/>
            <w:hideMark/>
          </w:tcPr>
          <w:p w14:paraId="56136152" w14:textId="77777777" w:rsidR="00DA558C" w:rsidRPr="00DA558C" w:rsidRDefault="00DA558C">
            <w:pPr>
              <w:rPr>
                <w:sz w:val="18"/>
                <w:szCs w:val="18"/>
              </w:rPr>
            </w:pPr>
            <w:r w:rsidRPr="00DA558C">
              <w:rPr>
                <w:sz w:val="18"/>
                <w:szCs w:val="18"/>
              </w:rPr>
              <w:t>Neglected coppice of collapsed hazel, hawthorn; rich flora; bank running roughly east-west through middle.</w:t>
            </w:r>
          </w:p>
        </w:tc>
        <w:tc>
          <w:tcPr>
            <w:tcW w:w="2031" w:type="dxa"/>
            <w:hideMark/>
          </w:tcPr>
          <w:p w14:paraId="40897156" w14:textId="77777777" w:rsidR="00DA558C" w:rsidRPr="00DA558C" w:rsidRDefault="00DA558C">
            <w:pPr>
              <w:rPr>
                <w:sz w:val="18"/>
                <w:szCs w:val="18"/>
              </w:rPr>
            </w:pPr>
            <w:r w:rsidRPr="00DA558C">
              <w:rPr>
                <w:sz w:val="18"/>
                <w:szCs w:val="18"/>
              </w:rPr>
              <w:t>Collapsed blackthorn scrubsouth-east/north-west; south-west/north-east running ditch.</w:t>
            </w:r>
          </w:p>
        </w:tc>
        <w:tc>
          <w:tcPr>
            <w:tcW w:w="1772" w:type="dxa"/>
            <w:hideMark/>
          </w:tcPr>
          <w:p w14:paraId="73CDD551" w14:textId="77777777" w:rsidR="00DA558C" w:rsidRPr="00DA558C" w:rsidRDefault="00DA558C">
            <w:pPr>
              <w:rPr>
                <w:sz w:val="18"/>
                <w:szCs w:val="18"/>
              </w:rPr>
            </w:pPr>
            <w:r w:rsidRPr="00DA558C">
              <w:rPr>
                <w:sz w:val="18"/>
                <w:szCs w:val="18"/>
              </w:rPr>
              <w:t>collapsed logs across plot; blackthorn in north-east corner; difficult to access north-east plot marker</w:t>
            </w:r>
          </w:p>
        </w:tc>
      </w:tr>
      <w:tr w:rsidR="00DA558C" w:rsidRPr="00DA558C" w14:paraId="68D3CE0D" w14:textId="77777777" w:rsidTr="00DA558C">
        <w:trPr>
          <w:trHeight w:val="720"/>
        </w:trPr>
        <w:tc>
          <w:tcPr>
            <w:tcW w:w="631" w:type="dxa"/>
            <w:hideMark/>
          </w:tcPr>
          <w:p w14:paraId="7C86C3F5" w14:textId="77777777" w:rsidR="00DA558C" w:rsidRPr="00DA558C" w:rsidRDefault="00DA558C" w:rsidP="00DA558C">
            <w:pPr>
              <w:rPr>
                <w:sz w:val="18"/>
                <w:szCs w:val="18"/>
              </w:rPr>
            </w:pPr>
            <w:r w:rsidRPr="00DA558C">
              <w:rPr>
                <w:sz w:val="18"/>
                <w:szCs w:val="18"/>
              </w:rPr>
              <w:t>455074</w:t>
            </w:r>
          </w:p>
        </w:tc>
        <w:tc>
          <w:tcPr>
            <w:tcW w:w="1392" w:type="dxa"/>
            <w:hideMark/>
          </w:tcPr>
          <w:p w14:paraId="5918946D" w14:textId="77777777" w:rsidR="00DA558C" w:rsidRPr="00DA558C" w:rsidRDefault="00DA558C">
            <w:pPr>
              <w:rPr>
                <w:sz w:val="18"/>
                <w:szCs w:val="18"/>
              </w:rPr>
            </w:pPr>
            <w:r w:rsidRPr="00DA558C">
              <w:rPr>
                <w:sz w:val="18"/>
                <w:szCs w:val="18"/>
              </w:rPr>
              <w:t>1940s scrub</w:t>
            </w:r>
          </w:p>
        </w:tc>
        <w:tc>
          <w:tcPr>
            <w:tcW w:w="2552" w:type="dxa"/>
            <w:hideMark/>
          </w:tcPr>
          <w:p w14:paraId="1F02EE58" w14:textId="77777777" w:rsidR="00DA558C" w:rsidRPr="00DA558C" w:rsidRDefault="00DA558C">
            <w:pPr>
              <w:rPr>
                <w:sz w:val="18"/>
                <w:szCs w:val="18"/>
              </w:rPr>
            </w:pPr>
            <w:r w:rsidRPr="00DA558C">
              <w:rPr>
                <w:sz w:val="18"/>
                <w:szCs w:val="18"/>
              </w:rPr>
              <w:t>Old blackthorn thicket; clean floor; moles.  Oak, ash, birch around.</w:t>
            </w:r>
          </w:p>
        </w:tc>
        <w:tc>
          <w:tcPr>
            <w:tcW w:w="2456" w:type="dxa"/>
            <w:hideMark/>
          </w:tcPr>
          <w:p w14:paraId="4E7E6A27" w14:textId="77777777" w:rsidR="00DA558C" w:rsidRPr="00DA558C" w:rsidRDefault="00DA558C">
            <w:pPr>
              <w:rPr>
                <w:sz w:val="18"/>
                <w:szCs w:val="18"/>
              </w:rPr>
            </w:pPr>
            <w:r w:rsidRPr="00DA558C">
              <w:rPr>
                <w:sz w:val="18"/>
                <w:szCs w:val="18"/>
              </w:rPr>
              <w:t>Blackthorn thicket, particularly dense in south-west corner; south-west marker not found.</w:t>
            </w:r>
          </w:p>
        </w:tc>
        <w:tc>
          <w:tcPr>
            <w:tcW w:w="1852" w:type="dxa"/>
            <w:hideMark/>
          </w:tcPr>
          <w:p w14:paraId="62BB3F3F" w14:textId="77777777" w:rsidR="00DA558C" w:rsidRPr="00DA558C" w:rsidRDefault="00DA558C">
            <w:pPr>
              <w:rPr>
                <w:sz w:val="18"/>
                <w:szCs w:val="18"/>
              </w:rPr>
            </w:pPr>
          </w:p>
        </w:tc>
        <w:tc>
          <w:tcPr>
            <w:tcW w:w="2031" w:type="dxa"/>
            <w:hideMark/>
          </w:tcPr>
          <w:p w14:paraId="44762F00" w14:textId="77777777" w:rsidR="00DA558C" w:rsidRPr="00DA558C" w:rsidRDefault="00DA558C">
            <w:pPr>
              <w:rPr>
                <w:sz w:val="18"/>
                <w:szCs w:val="18"/>
              </w:rPr>
            </w:pPr>
            <w:r w:rsidRPr="00DA558C">
              <w:rPr>
                <w:sz w:val="18"/>
                <w:szCs w:val="18"/>
              </w:rPr>
              <w:t>Southern part of plot impenetrable thicket.</w:t>
            </w:r>
          </w:p>
        </w:tc>
        <w:tc>
          <w:tcPr>
            <w:tcW w:w="1772" w:type="dxa"/>
            <w:hideMark/>
          </w:tcPr>
          <w:p w14:paraId="04F5E80C" w14:textId="77777777" w:rsidR="00DA558C" w:rsidRPr="00DA558C" w:rsidRDefault="00DA558C">
            <w:pPr>
              <w:rPr>
                <w:sz w:val="18"/>
                <w:szCs w:val="18"/>
              </w:rPr>
            </w:pPr>
            <w:r w:rsidRPr="00DA558C">
              <w:rPr>
                <w:sz w:val="18"/>
                <w:szCs w:val="18"/>
              </w:rPr>
              <w:t>most of plot rather inaccessible bramble thicket</w:t>
            </w:r>
          </w:p>
        </w:tc>
      </w:tr>
      <w:tr w:rsidR="00DA558C" w:rsidRPr="00DA558C" w14:paraId="555C833B" w14:textId="77777777" w:rsidTr="00DA558C">
        <w:trPr>
          <w:trHeight w:val="690"/>
        </w:trPr>
        <w:tc>
          <w:tcPr>
            <w:tcW w:w="631" w:type="dxa"/>
            <w:hideMark/>
          </w:tcPr>
          <w:p w14:paraId="2094C3AF" w14:textId="77777777" w:rsidR="00DA558C" w:rsidRPr="00DA558C" w:rsidRDefault="00DA558C" w:rsidP="00DA558C">
            <w:pPr>
              <w:rPr>
                <w:sz w:val="18"/>
                <w:szCs w:val="18"/>
              </w:rPr>
            </w:pPr>
            <w:r w:rsidRPr="00DA558C">
              <w:rPr>
                <w:sz w:val="18"/>
                <w:szCs w:val="18"/>
              </w:rPr>
              <w:t>455076</w:t>
            </w:r>
          </w:p>
        </w:tc>
        <w:tc>
          <w:tcPr>
            <w:tcW w:w="1392" w:type="dxa"/>
            <w:hideMark/>
          </w:tcPr>
          <w:p w14:paraId="0623C6D3" w14:textId="77777777" w:rsidR="00DA558C" w:rsidRPr="00DA558C" w:rsidRDefault="00DA558C">
            <w:pPr>
              <w:rPr>
                <w:sz w:val="18"/>
                <w:szCs w:val="18"/>
              </w:rPr>
            </w:pPr>
            <w:r w:rsidRPr="00DA558C">
              <w:rPr>
                <w:sz w:val="18"/>
                <w:szCs w:val="18"/>
              </w:rPr>
              <w:t>1950 ash birch</w:t>
            </w:r>
          </w:p>
        </w:tc>
        <w:tc>
          <w:tcPr>
            <w:tcW w:w="2552" w:type="dxa"/>
            <w:hideMark/>
          </w:tcPr>
          <w:p w14:paraId="258F539D" w14:textId="77777777" w:rsidR="00DA558C" w:rsidRPr="00DA558C" w:rsidRDefault="00DA558C">
            <w:pPr>
              <w:rPr>
                <w:sz w:val="18"/>
                <w:szCs w:val="18"/>
              </w:rPr>
            </w:pPr>
            <w:r w:rsidRPr="00DA558C">
              <w:rPr>
                <w:sz w:val="18"/>
                <w:szCs w:val="18"/>
              </w:rPr>
              <w:t>Dense birch poles, under ash, old fallen trees; mole activity. Ash/oak (1950).</w:t>
            </w:r>
          </w:p>
        </w:tc>
        <w:tc>
          <w:tcPr>
            <w:tcW w:w="2456" w:type="dxa"/>
            <w:hideMark/>
          </w:tcPr>
          <w:p w14:paraId="0687620A" w14:textId="77777777" w:rsidR="00DA558C" w:rsidRPr="00DA558C" w:rsidRDefault="00DA558C">
            <w:pPr>
              <w:rPr>
                <w:sz w:val="18"/>
                <w:szCs w:val="18"/>
              </w:rPr>
            </w:pPr>
            <w:r w:rsidRPr="00DA558C">
              <w:rPr>
                <w:sz w:val="18"/>
                <w:szCs w:val="18"/>
              </w:rPr>
              <w:t>Pole stage ash/birch.</w:t>
            </w:r>
          </w:p>
        </w:tc>
        <w:tc>
          <w:tcPr>
            <w:tcW w:w="1852" w:type="dxa"/>
            <w:hideMark/>
          </w:tcPr>
          <w:p w14:paraId="12C8CF5C" w14:textId="77777777" w:rsidR="00DA558C" w:rsidRPr="00DA558C" w:rsidRDefault="00DA558C">
            <w:pPr>
              <w:rPr>
                <w:sz w:val="18"/>
                <w:szCs w:val="18"/>
              </w:rPr>
            </w:pPr>
          </w:p>
        </w:tc>
        <w:tc>
          <w:tcPr>
            <w:tcW w:w="2031" w:type="dxa"/>
            <w:hideMark/>
          </w:tcPr>
          <w:p w14:paraId="3CC7B8F7" w14:textId="77777777" w:rsidR="00DA558C" w:rsidRPr="00DA558C" w:rsidRDefault="00DA558C">
            <w:pPr>
              <w:rPr>
                <w:sz w:val="18"/>
                <w:szCs w:val="18"/>
              </w:rPr>
            </w:pPr>
          </w:p>
        </w:tc>
        <w:tc>
          <w:tcPr>
            <w:tcW w:w="1772" w:type="dxa"/>
            <w:hideMark/>
          </w:tcPr>
          <w:p w14:paraId="550FAC94" w14:textId="77777777" w:rsidR="00DA558C" w:rsidRPr="00DA558C" w:rsidRDefault="00DA558C">
            <w:pPr>
              <w:rPr>
                <w:sz w:val="18"/>
                <w:szCs w:val="18"/>
              </w:rPr>
            </w:pPr>
            <w:r w:rsidRPr="00DA558C">
              <w:rPr>
                <w:sz w:val="18"/>
                <w:szCs w:val="18"/>
              </w:rPr>
              <w:t>birch ash poles</w:t>
            </w:r>
          </w:p>
        </w:tc>
      </w:tr>
      <w:tr w:rsidR="00DA558C" w:rsidRPr="00DA558C" w14:paraId="3EEF7452" w14:textId="77777777" w:rsidTr="00DA558C">
        <w:trPr>
          <w:trHeight w:val="920"/>
        </w:trPr>
        <w:tc>
          <w:tcPr>
            <w:tcW w:w="631" w:type="dxa"/>
            <w:hideMark/>
          </w:tcPr>
          <w:p w14:paraId="592343A0" w14:textId="77777777" w:rsidR="00DA558C" w:rsidRPr="00DA558C" w:rsidRDefault="00DA558C" w:rsidP="00DA558C">
            <w:pPr>
              <w:rPr>
                <w:sz w:val="18"/>
                <w:szCs w:val="18"/>
              </w:rPr>
            </w:pPr>
            <w:r w:rsidRPr="00DA558C">
              <w:rPr>
                <w:sz w:val="18"/>
                <w:szCs w:val="18"/>
              </w:rPr>
              <w:t>455078</w:t>
            </w:r>
          </w:p>
        </w:tc>
        <w:tc>
          <w:tcPr>
            <w:tcW w:w="1392" w:type="dxa"/>
            <w:hideMark/>
          </w:tcPr>
          <w:p w14:paraId="38E63F1F" w14:textId="77777777" w:rsidR="00DA558C" w:rsidRPr="00DA558C" w:rsidRDefault="00DA558C">
            <w:pPr>
              <w:rPr>
                <w:sz w:val="18"/>
                <w:szCs w:val="18"/>
              </w:rPr>
            </w:pPr>
            <w:r w:rsidRPr="00DA558C">
              <w:rPr>
                <w:sz w:val="18"/>
                <w:szCs w:val="18"/>
              </w:rPr>
              <w:t xml:space="preserve">1950 ash </w:t>
            </w:r>
          </w:p>
        </w:tc>
        <w:tc>
          <w:tcPr>
            <w:tcW w:w="2552" w:type="dxa"/>
            <w:hideMark/>
          </w:tcPr>
          <w:p w14:paraId="7410549C" w14:textId="77777777" w:rsidR="00DA558C" w:rsidRPr="00DA558C" w:rsidRDefault="00DA558C">
            <w:pPr>
              <w:rPr>
                <w:sz w:val="18"/>
                <w:szCs w:val="18"/>
              </w:rPr>
            </w:pPr>
            <w:r w:rsidRPr="00DA558C">
              <w:rPr>
                <w:sz w:val="18"/>
                <w:szCs w:val="18"/>
              </w:rPr>
              <w:t>Recently thinned pole stage ash plantation (1950) over bramble and bracken. Ride edge (0,10; 0,0).</w:t>
            </w:r>
          </w:p>
        </w:tc>
        <w:tc>
          <w:tcPr>
            <w:tcW w:w="2456" w:type="dxa"/>
            <w:hideMark/>
          </w:tcPr>
          <w:p w14:paraId="318AE866" w14:textId="77777777" w:rsidR="00DA558C" w:rsidRPr="00DA558C" w:rsidRDefault="00DA558C">
            <w:pPr>
              <w:rPr>
                <w:sz w:val="18"/>
                <w:szCs w:val="18"/>
              </w:rPr>
            </w:pPr>
            <w:r w:rsidRPr="00DA558C">
              <w:rPr>
                <w:sz w:val="18"/>
                <w:szCs w:val="18"/>
              </w:rPr>
              <w:t>Young ash at ridesside; bracken-Brachypodium ground flora.  Ride along west edge.</w:t>
            </w:r>
          </w:p>
        </w:tc>
        <w:tc>
          <w:tcPr>
            <w:tcW w:w="1852" w:type="dxa"/>
            <w:hideMark/>
          </w:tcPr>
          <w:p w14:paraId="3902511E" w14:textId="77777777" w:rsidR="00DA558C" w:rsidRPr="00DA558C" w:rsidRDefault="00DA558C">
            <w:pPr>
              <w:rPr>
                <w:sz w:val="18"/>
                <w:szCs w:val="18"/>
              </w:rPr>
            </w:pPr>
          </w:p>
        </w:tc>
        <w:tc>
          <w:tcPr>
            <w:tcW w:w="2031" w:type="dxa"/>
            <w:hideMark/>
          </w:tcPr>
          <w:p w14:paraId="28EED15A" w14:textId="77777777" w:rsidR="00DA558C" w:rsidRPr="00DA558C" w:rsidRDefault="00DA558C">
            <w:pPr>
              <w:rPr>
                <w:sz w:val="18"/>
                <w:szCs w:val="18"/>
              </w:rPr>
            </w:pPr>
            <w:r w:rsidRPr="00DA558C">
              <w:rPr>
                <w:sz w:val="18"/>
                <w:szCs w:val="18"/>
              </w:rPr>
              <w:t>Recently thinned ash on slope; dense bramble/brakcen; ride just to west of plot.</w:t>
            </w:r>
          </w:p>
        </w:tc>
        <w:tc>
          <w:tcPr>
            <w:tcW w:w="1772" w:type="dxa"/>
            <w:hideMark/>
          </w:tcPr>
          <w:p w14:paraId="6CE24149" w14:textId="77777777" w:rsidR="00DA558C" w:rsidRPr="00DA558C" w:rsidRDefault="00DA558C">
            <w:pPr>
              <w:rPr>
                <w:sz w:val="18"/>
                <w:szCs w:val="18"/>
              </w:rPr>
            </w:pPr>
            <w:r w:rsidRPr="00DA558C">
              <w:rPr>
                <w:sz w:val="18"/>
                <w:szCs w:val="18"/>
              </w:rPr>
              <w:t>thinned ash.</w:t>
            </w:r>
          </w:p>
        </w:tc>
      </w:tr>
      <w:tr w:rsidR="00DA558C" w:rsidRPr="00DA558C" w14:paraId="7E78D675" w14:textId="77777777" w:rsidTr="00DA558C">
        <w:trPr>
          <w:trHeight w:val="1380"/>
        </w:trPr>
        <w:tc>
          <w:tcPr>
            <w:tcW w:w="631" w:type="dxa"/>
            <w:hideMark/>
          </w:tcPr>
          <w:p w14:paraId="034E4FB9" w14:textId="77777777" w:rsidR="00DA558C" w:rsidRPr="00DA558C" w:rsidRDefault="00DA558C" w:rsidP="00DA558C">
            <w:pPr>
              <w:rPr>
                <w:sz w:val="18"/>
                <w:szCs w:val="18"/>
              </w:rPr>
            </w:pPr>
            <w:r w:rsidRPr="00DA558C">
              <w:rPr>
                <w:sz w:val="18"/>
                <w:szCs w:val="18"/>
              </w:rPr>
              <w:t>455080</w:t>
            </w:r>
          </w:p>
        </w:tc>
        <w:tc>
          <w:tcPr>
            <w:tcW w:w="1392" w:type="dxa"/>
            <w:hideMark/>
          </w:tcPr>
          <w:p w14:paraId="6E552F31" w14:textId="77777777" w:rsidR="00DA558C" w:rsidRPr="00DA558C" w:rsidRDefault="00DA558C">
            <w:pPr>
              <w:rPr>
                <w:sz w:val="18"/>
                <w:szCs w:val="18"/>
              </w:rPr>
            </w:pPr>
            <w:r w:rsidRPr="00DA558C">
              <w:rPr>
                <w:sz w:val="18"/>
                <w:szCs w:val="18"/>
              </w:rPr>
              <w:t>part scrub part 1958 beech</w:t>
            </w:r>
          </w:p>
        </w:tc>
        <w:tc>
          <w:tcPr>
            <w:tcW w:w="2552" w:type="dxa"/>
            <w:hideMark/>
          </w:tcPr>
          <w:p w14:paraId="5500537A" w14:textId="77777777" w:rsidR="00DA558C" w:rsidRPr="00DA558C" w:rsidRDefault="00DA558C">
            <w:pPr>
              <w:rPr>
                <w:sz w:val="18"/>
                <w:szCs w:val="18"/>
              </w:rPr>
            </w:pPr>
            <w:r w:rsidRPr="00DA558C">
              <w:rPr>
                <w:sz w:val="18"/>
                <w:szCs w:val="18"/>
              </w:rPr>
              <w:t>Young beech/Thuya in east, mixed oak brackent in west.  Coppiced sycamore on north edge. Fences (10,9.5; 3,5) (3,5;6.50).  Fallen beech (4.6,4.6; 10,0)</w:t>
            </w:r>
          </w:p>
        </w:tc>
        <w:tc>
          <w:tcPr>
            <w:tcW w:w="2456" w:type="dxa"/>
            <w:hideMark/>
          </w:tcPr>
          <w:p w14:paraId="088F56A6" w14:textId="77777777" w:rsidR="00DA558C" w:rsidRPr="00DA558C" w:rsidRDefault="00DA558C">
            <w:pPr>
              <w:rPr>
                <w:sz w:val="18"/>
                <w:szCs w:val="18"/>
              </w:rPr>
            </w:pPr>
            <w:r w:rsidRPr="00DA558C">
              <w:rPr>
                <w:sz w:val="18"/>
                <w:szCs w:val="18"/>
              </w:rPr>
              <w:t>Edge of Thuja plantation; remainder sycamore coppice and oak; sparse shrub and field layer.</w:t>
            </w:r>
          </w:p>
        </w:tc>
        <w:tc>
          <w:tcPr>
            <w:tcW w:w="1852" w:type="dxa"/>
            <w:hideMark/>
          </w:tcPr>
          <w:p w14:paraId="7DFBE449" w14:textId="77777777" w:rsidR="00DA558C" w:rsidRPr="00DA558C" w:rsidRDefault="00DA558C">
            <w:pPr>
              <w:rPr>
                <w:sz w:val="18"/>
                <w:szCs w:val="18"/>
              </w:rPr>
            </w:pPr>
            <w:r w:rsidRPr="00DA558C">
              <w:rPr>
                <w:sz w:val="18"/>
                <w:szCs w:val="18"/>
              </w:rPr>
              <w:t>On break of slope; old fence roughly along leading diagonal.</w:t>
            </w:r>
          </w:p>
        </w:tc>
        <w:tc>
          <w:tcPr>
            <w:tcW w:w="2031" w:type="dxa"/>
            <w:hideMark/>
          </w:tcPr>
          <w:p w14:paraId="4371B762" w14:textId="77777777" w:rsidR="00DA558C" w:rsidRPr="00DA558C" w:rsidRDefault="00DA558C">
            <w:pPr>
              <w:rPr>
                <w:sz w:val="18"/>
                <w:szCs w:val="18"/>
              </w:rPr>
            </w:pPr>
            <w:r w:rsidRPr="00DA558C">
              <w:rPr>
                <w:sz w:val="18"/>
                <w:szCs w:val="18"/>
              </w:rPr>
              <w:t>Part plantation; part old sycamore coppice on slope; fence along leading diagonal.</w:t>
            </w:r>
          </w:p>
        </w:tc>
        <w:tc>
          <w:tcPr>
            <w:tcW w:w="1772" w:type="dxa"/>
            <w:hideMark/>
          </w:tcPr>
          <w:p w14:paraId="7C9515F8" w14:textId="77777777" w:rsidR="00DA558C" w:rsidRPr="00DA558C" w:rsidRDefault="00DA558C">
            <w:pPr>
              <w:rPr>
                <w:sz w:val="18"/>
                <w:szCs w:val="18"/>
              </w:rPr>
            </w:pPr>
            <w:r w:rsidRPr="00DA558C">
              <w:rPr>
                <w:sz w:val="18"/>
                <w:szCs w:val="18"/>
              </w:rPr>
              <w:t>dense young stand; fence roughly along diagonal</w:t>
            </w:r>
          </w:p>
        </w:tc>
      </w:tr>
      <w:tr w:rsidR="00DA558C" w:rsidRPr="00DA558C" w14:paraId="24C9EC0D" w14:textId="77777777" w:rsidTr="00DA558C">
        <w:trPr>
          <w:trHeight w:val="920"/>
        </w:trPr>
        <w:tc>
          <w:tcPr>
            <w:tcW w:w="631" w:type="dxa"/>
            <w:hideMark/>
          </w:tcPr>
          <w:p w14:paraId="7CC84102" w14:textId="77777777" w:rsidR="00DA558C" w:rsidRPr="00DA558C" w:rsidRDefault="00DA558C" w:rsidP="00DA558C">
            <w:pPr>
              <w:rPr>
                <w:sz w:val="18"/>
                <w:szCs w:val="18"/>
              </w:rPr>
            </w:pPr>
            <w:r w:rsidRPr="00DA558C">
              <w:rPr>
                <w:sz w:val="18"/>
                <w:szCs w:val="18"/>
              </w:rPr>
              <w:t>455082</w:t>
            </w:r>
          </w:p>
        </w:tc>
        <w:tc>
          <w:tcPr>
            <w:tcW w:w="1392" w:type="dxa"/>
            <w:hideMark/>
          </w:tcPr>
          <w:p w14:paraId="2972E955" w14:textId="77777777" w:rsidR="00DA558C" w:rsidRPr="00DA558C" w:rsidRDefault="00DA558C">
            <w:pPr>
              <w:rPr>
                <w:sz w:val="18"/>
                <w:szCs w:val="18"/>
              </w:rPr>
            </w:pPr>
            <w:r w:rsidRPr="00DA558C">
              <w:rPr>
                <w:sz w:val="18"/>
                <w:szCs w:val="18"/>
              </w:rPr>
              <w:t>ash syc hf</w:t>
            </w:r>
          </w:p>
        </w:tc>
        <w:tc>
          <w:tcPr>
            <w:tcW w:w="2552" w:type="dxa"/>
            <w:hideMark/>
          </w:tcPr>
          <w:p w14:paraId="386E223E" w14:textId="77777777" w:rsidR="00DA558C" w:rsidRPr="00DA558C" w:rsidRDefault="00DA558C">
            <w:pPr>
              <w:rPr>
                <w:sz w:val="18"/>
                <w:szCs w:val="18"/>
              </w:rPr>
            </w:pPr>
            <w:r w:rsidRPr="00DA558C">
              <w:rPr>
                <w:sz w:val="18"/>
                <w:szCs w:val="18"/>
              </w:rPr>
              <w:t>Sparse sycamore amongst old oak and ash; stumps and log pile.</w:t>
            </w:r>
          </w:p>
        </w:tc>
        <w:tc>
          <w:tcPr>
            <w:tcW w:w="2456" w:type="dxa"/>
            <w:hideMark/>
          </w:tcPr>
          <w:p w14:paraId="74247F7C" w14:textId="77777777" w:rsidR="00DA558C" w:rsidRPr="00DA558C" w:rsidRDefault="00DA558C">
            <w:pPr>
              <w:rPr>
                <w:sz w:val="18"/>
                <w:szCs w:val="18"/>
              </w:rPr>
            </w:pPr>
            <w:r w:rsidRPr="00DA558C">
              <w:rPr>
                <w:sz w:val="18"/>
                <w:szCs w:val="18"/>
              </w:rPr>
              <w:t>Mature and pole stage sycamore; no shrub layer; sparse ground flora; much bare soil; dead standing sycamore.</w:t>
            </w:r>
          </w:p>
        </w:tc>
        <w:tc>
          <w:tcPr>
            <w:tcW w:w="1852" w:type="dxa"/>
            <w:hideMark/>
          </w:tcPr>
          <w:p w14:paraId="373BA585" w14:textId="77777777" w:rsidR="00DA558C" w:rsidRPr="00DA558C" w:rsidRDefault="00DA558C">
            <w:pPr>
              <w:rPr>
                <w:sz w:val="18"/>
                <w:szCs w:val="18"/>
              </w:rPr>
            </w:pPr>
          </w:p>
        </w:tc>
        <w:tc>
          <w:tcPr>
            <w:tcW w:w="2031" w:type="dxa"/>
            <w:hideMark/>
          </w:tcPr>
          <w:p w14:paraId="0649A155" w14:textId="77777777" w:rsidR="00DA558C" w:rsidRPr="00DA558C" w:rsidRDefault="00DA558C">
            <w:pPr>
              <w:rPr>
                <w:sz w:val="18"/>
                <w:szCs w:val="18"/>
              </w:rPr>
            </w:pPr>
            <w:r w:rsidRPr="00DA558C">
              <w:rPr>
                <w:sz w:val="18"/>
                <w:szCs w:val="18"/>
              </w:rPr>
              <w:t>Ash/sycamore on slope</w:t>
            </w:r>
          </w:p>
        </w:tc>
        <w:tc>
          <w:tcPr>
            <w:tcW w:w="1772" w:type="dxa"/>
            <w:hideMark/>
          </w:tcPr>
          <w:p w14:paraId="51BEEE54" w14:textId="77777777" w:rsidR="00DA558C" w:rsidRPr="00DA558C" w:rsidRDefault="00DA558C">
            <w:pPr>
              <w:rPr>
                <w:sz w:val="18"/>
                <w:szCs w:val="18"/>
              </w:rPr>
            </w:pPr>
            <w:r w:rsidRPr="00DA558C">
              <w:rPr>
                <w:sz w:val="18"/>
                <w:szCs w:val="18"/>
              </w:rPr>
              <w:t>sycamore stand</w:t>
            </w:r>
          </w:p>
        </w:tc>
      </w:tr>
      <w:tr w:rsidR="00DA558C" w:rsidRPr="00DA558C" w14:paraId="09FEE733" w14:textId="77777777" w:rsidTr="00DA558C">
        <w:trPr>
          <w:trHeight w:val="960"/>
        </w:trPr>
        <w:tc>
          <w:tcPr>
            <w:tcW w:w="631" w:type="dxa"/>
            <w:hideMark/>
          </w:tcPr>
          <w:p w14:paraId="717178E6" w14:textId="77777777" w:rsidR="00DA558C" w:rsidRPr="00DA558C" w:rsidRDefault="00DA558C" w:rsidP="00DA558C">
            <w:pPr>
              <w:rPr>
                <w:sz w:val="18"/>
                <w:szCs w:val="18"/>
              </w:rPr>
            </w:pPr>
            <w:r w:rsidRPr="00DA558C">
              <w:rPr>
                <w:sz w:val="18"/>
                <w:szCs w:val="18"/>
              </w:rPr>
              <w:t>455084</w:t>
            </w:r>
          </w:p>
        </w:tc>
        <w:tc>
          <w:tcPr>
            <w:tcW w:w="1392" w:type="dxa"/>
            <w:hideMark/>
          </w:tcPr>
          <w:p w14:paraId="29380904" w14:textId="77777777" w:rsidR="00DA558C" w:rsidRPr="00DA558C" w:rsidRDefault="00DA558C">
            <w:pPr>
              <w:rPr>
                <w:sz w:val="18"/>
                <w:szCs w:val="18"/>
              </w:rPr>
            </w:pPr>
            <w:r w:rsidRPr="00DA558C">
              <w:rPr>
                <w:sz w:val="18"/>
                <w:szCs w:val="18"/>
              </w:rPr>
              <w:t>ash syc hf</w:t>
            </w:r>
          </w:p>
        </w:tc>
        <w:tc>
          <w:tcPr>
            <w:tcW w:w="2552" w:type="dxa"/>
            <w:hideMark/>
          </w:tcPr>
          <w:p w14:paraId="65BEA2DC" w14:textId="77777777" w:rsidR="00DA558C" w:rsidRPr="00DA558C" w:rsidRDefault="00DA558C">
            <w:pPr>
              <w:rPr>
                <w:sz w:val="18"/>
                <w:szCs w:val="18"/>
              </w:rPr>
            </w:pPr>
            <w:r w:rsidRPr="00DA558C">
              <w:rPr>
                <w:sz w:val="18"/>
                <w:szCs w:val="18"/>
              </w:rPr>
              <w:t>Ash and sycamore saplings, dominated by old ash.</w:t>
            </w:r>
          </w:p>
        </w:tc>
        <w:tc>
          <w:tcPr>
            <w:tcW w:w="2456" w:type="dxa"/>
            <w:hideMark/>
          </w:tcPr>
          <w:p w14:paraId="5D7ACBE7" w14:textId="77777777" w:rsidR="00DA558C" w:rsidRPr="00DA558C" w:rsidRDefault="00DA558C">
            <w:pPr>
              <w:rPr>
                <w:sz w:val="18"/>
                <w:szCs w:val="18"/>
              </w:rPr>
            </w:pPr>
            <w:r w:rsidRPr="00DA558C">
              <w:rPr>
                <w:sz w:val="18"/>
                <w:szCs w:val="18"/>
              </w:rPr>
              <w:t>Under canopy of large sycamore with blackthorn/hawthorn scrub; badger sett; large dead fallen branches.</w:t>
            </w:r>
          </w:p>
        </w:tc>
        <w:tc>
          <w:tcPr>
            <w:tcW w:w="1852" w:type="dxa"/>
            <w:hideMark/>
          </w:tcPr>
          <w:p w14:paraId="4AED5208" w14:textId="77777777" w:rsidR="00DA558C" w:rsidRPr="00DA558C" w:rsidRDefault="00DA558C">
            <w:pPr>
              <w:rPr>
                <w:sz w:val="18"/>
                <w:szCs w:val="18"/>
              </w:rPr>
            </w:pPr>
            <w:r w:rsidRPr="00DA558C">
              <w:rPr>
                <w:sz w:val="18"/>
                <w:szCs w:val="18"/>
              </w:rPr>
              <w:t>Oak/ash/sycamore.</w:t>
            </w:r>
          </w:p>
        </w:tc>
        <w:tc>
          <w:tcPr>
            <w:tcW w:w="2031" w:type="dxa"/>
            <w:hideMark/>
          </w:tcPr>
          <w:p w14:paraId="0D70D314" w14:textId="77777777" w:rsidR="00DA558C" w:rsidRPr="00DA558C" w:rsidRDefault="00DA558C">
            <w:pPr>
              <w:rPr>
                <w:sz w:val="18"/>
                <w:szCs w:val="18"/>
              </w:rPr>
            </w:pPr>
            <w:r w:rsidRPr="00DA558C">
              <w:rPr>
                <w:sz w:val="18"/>
                <w:szCs w:val="18"/>
              </w:rPr>
              <w:t>On slope below giant ash.</w:t>
            </w:r>
          </w:p>
        </w:tc>
        <w:tc>
          <w:tcPr>
            <w:tcW w:w="1772" w:type="dxa"/>
            <w:hideMark/>
          </w:tcPr>
          <w:p w14:paraId="3C5E5565" w14:textId="77777777" w:rsidR="00DA558C" w:rsidRPr="00DA558C" w:rsidRDefault="00DA558C">
            <w:pPr>
              <w:rPr>
                <w:sz w:val="18"/>
                <w:szCs w:val="18"/>
              </w:rPr>
            </w:pPr>
            <w:r w:rsidRPr="00DA558C">
              <w:rPr>
                <w:sz w:val="18"/>
                <w:szCs w:val="18"/>
              </w:rPr>
              <w:t>Alliaria petiolata invasion</w:t>
            </w:r>
          </w:p>
        </w:tc>
      </w:tr>
      <w:tr w:rsidR="00DA558C" w:rsidRPr="00DA558C" w14:paraId="0556A2E1" w14:textId="77777777" w:rsidTr="00DA558C">
        <w:trPr>
          <w:trHeight w:val="720"/>
        </w:trPr>
        <w:tc>
          <w:tcPr>
            <w:tcW w:w="631" w:type="dxa"/>
            <w:hideMark/>
          </w:tcPr>
          <w:p w14:paraId="12F84B66" w14:textId="77777777" w:rsidR="00DA558C" w:rsidRPr="00DA558C" w:rsidRDefault="00DA558C" w:rsidP="00DA558C">
            <w:pPr>
              <w:rPr>
                <w:sz w:val="18"/>
                <w:szCs w:val="18"/>
              </w:rPr>
            </w:pPr>
            <w:r w:rsidRPr="00DA558C">
              <w:rPr>
                <w:sz w:val="18"/>
                <w:szCs w:val="18"/>
              </w:rPr>
              <w:t>455086</w:t>
            </w:r>
          </w:p>
        </w:tc>
        <w:tc>
          <w:tcPr>
            <w:tcW w:w="1392" w:type="dxa"/>
            <w:hideMark/>
          </w:tcPr>
          <w:p w14:paraId="5A71408D" w14:textId="77777777" w:rsidR="00DA558C" w:rsidRPr="00DA558C" w:rsidRDefault="00DA558C">
            <w:pPr>
              <w:rPr>
                <w:sz w:val="18"/>
                <w:szCs w:val="18"/>
              </w:rPr>
            </w:pPr>
            <w:r w:rsidRPr="00DA558C">
              <w:rPr>
                <w:sz w:val="18"/>
                <w:szCs w:val="18"/>
              </w:rPr>
              <w:t>1954 ash oak</w:t>
            </w:r>
          </w:p>
        </w:tc>
        <w:tc>
          <w:tcPr>
            <w:tcW w:w="2552" w:type="dxa"/>
            <w:hideMark/>
          </w:tcPr>
          <w:p w14:paraId="45C6396A" w14:textId="77777777" w:rsidR="00DA558C" w:rsidRPr="00DA558C" w:rsidRDefault="00DA558C">
            <w:pPr>
              <w:rPr>
                <w:sz w:val="18"/>
                <w:szCs w:val="18"/>
              </w:rPr>
            </w:pPr>
            <w:r w:rsidRPr="00DA558C">
              <w:rPr>
                <w:sz w:val="18"/>
                <w:szCs w:val="18"/>
              </w:rPr>
              <w:t>Mixed older trees with some oak/ash/larch (some dead) (1954).</w:t>
            </w:r>
          </w:p>
        </w:tc>
        <w:tc>
          <w:tcPr>
            <w:tcW w:w="2456" w:type="dxa"/>
            <w:hideMark/>
          </w:tcPr>
          <w:p w14:paraId="60956954" w14:textId="77777777" w:rsidR="00DA558C" w:rsidRPr="00DA558C" w:rsidRDefault="00DA558C">
            <w:pPr>
              <w:rPr>
                <w:sz w:val="18"/>
                <w:szCs w:val="18"/>
              </w:rPr>
            </w:pPr>
            <w:r w:rsidRPr="00DA558C">
              <w:rPr>
                <w:sz w:val="18"/>
                <w:szCs w:val="18"/>
              </w:rPr>
              <w:t>Oak/ash over nettle; deer track across north-west corner.</w:t>
            </w:r>
          </w:p>
        </w:tc>
        <w:tc>
          <w:tcPr>
            <w:tcW w:w="1852" w:type="dxa"/>
            <w:hideMark/>
          </w:tcPr>
          <w:p w14:paraId="5EF6A2D7" w14:textId="77777777" w:rsidR="00DA558C" w:rsidRPr="00DA558C" w:rsidRDefault="00DA558C">
            <w:pPr>
              <w:rPr>
                <w:sz w:val="18"/>
                <w:szCs w:val="18"/>
              </w:rPr>
            </w:pPr>
          </w:p>
        </w:tc>
        <w:tc>
          <w:tcPr>
            <w:tcW w:w="2031" w:type="dxa"/>
            <w:hideMark/>
          </w:tcPr>
          <w:p w14:paraId="36D1FE74" w14:textId="77777777" w:rsidR="00DA558C" w:rsidRPr="00DA558C" w:rsidRDefault="00DA558C">
            <w:pPr>
              <w:rPr>
                <w:sz w:val="18"/>
                <w:szCs w:val="18"/>
              </w:rPr>
            </w:pPr>
            <w:r w:rsidRPr="00DA558C">
              <w:rPr>
                <w:sz w:val="18"/>
                <w:szCs w:val="18"/>
              </w:rPr>
              <w:t>Dead oak; dense nettles.</w:t>
            </w:r>
          </w:p>
        </w:tc>
        <w:tc>
          <w:tcPr>
            <w:tcW w:w="1772" w:type="dxa"/>
            <w:hideMark/>
          </w:tcPr>
          <w:p w14:paraId="311B74A5" w14:textId="77777777" w:rsidR="00DA558C" w:rsidRPr="00DA558C" w:rsidRDefault="00DA558C">
            <w:pPr>
              <w:rPr>
                <w:sz w:val="18"/>
                <w:szCs w:val="18"/>
              </w:rPr>
            </w:pPr>
            <w:r w:rsidRPr="00DA558C">
              <w:rPr>
                <w:sz w:val="18"/>
                <w:szCs w:val="18"/>
              </w:rPr>
              <w:t>quite open from thinning.</w:t>
            </w:r>
          </w:p>
        </w:tc>
      </w:tr>
      <w:tr w:rsidR="00DA558C" w:rsidRPr="00DA558C" w14:paraId="03EEA79E" w14:textId="77777777" w:rsidTr="00DA558C">
        <w:trPr>
          <w:trHeight w:val="960"/>
        </w:trPr>
        <w:tc>
          <w:tcPr>
            <w:tcW w:w="631" w:type="dxa"/>
            <w:hideMark/>
          </w:tcPr>
          <w:p w14:paraId="67B34968" w14:textId="77777777" w:rsidR="00DA558C" w:rsidRPr="00DA558C" w:rsidRDefault="00DA558C" w:rsidP="00DA558C">
            <w:pPr>
              <w:rPr>
                <w:sz w:val="18"/>
                <w:szCs w:val="18"/>
              </w:rPr>
            </w:pPr>
            <w:r w:rsidRPr="00DA558C">
              <w:rPr>
                <w:sz w:val="18"/>
                <w:szCs w:val="18"/>
              </w:rPr>
              <w:t>455088</w:t>
            </w:r>
          </w:p>
        </w:tc>
        <w:tc>
          <w:tcPr>
            <w:tcW w:w="1392" w:type="dxa"/>
            <w:hideMark/>
          </w:tcPr>
          <w:p w14:paraId="64141968" w14:textId="77777777" w:rsidR="00DA558C" w:rsidRPr="00DA558C" w:rsidRDefault="00DA558C">
            <w:pPr>
              <w:rPr>
                <w:sz w:val="18"/>
                <w:szCs w:val="18"/>
              </w:rPr>
            </w:pPr>
            <w:r w:rsidRPr="00DA558C">
              <w:rPr>
                <w:sz w:val="18"/>
                <w:szCs w:val="18"/>
              </w:rPr>
              <w:t>ash syc hf</w:t>
            </w:r>
          </w:p>
        </w:tc>
        <w:tc>
          <w:tcPr>
            <w:tcW w:w="2552" w:type="dxa"/>
            <w:hideMark/>
          </w:tcPr>
          <w:p w14:paraId="721FA9EF" w14:textId="77777777" w:rsidR="00DA558C" w:rsidRPr="00DA558C" w:rsidRDefault="00DA558C">
            <w:pPr>
              <w:rPr>
                <w:sz w:val="18"/>
                <w:szCs w:val="18"/>
              </w:rPr>
            </w:pPr>
            <w:r w:rsidRPr="00DA558C">
              <w:rPr>
                <w:sz w:val="18"/>
                <w:szCs w:val="18"/>
              </w:rPr>
              <w:t>Sycamore with bracken floor, but dominated by huge ash; moles.</w:t>
            </w:r>
          </w:p>
        </w:tc>
        <w:tc>
          <w:tcPr>
            <w:tcW w:w="2456" w:type="dxa"/>
            <w:hideMark/>
          </w:tcPr>
          <w:p w14:paraId="43C71908" w14:textId="77777777" w:rsidR="00DA558C" w:rsidRPr="00DA558C" w:rsidRDefault="00DA558C">
            <w:pPr>
              <w:rPr>
                <w:sz w:val="18"/>
                <w:szCs w:val="18"/>
              </w:rPr>
            </w:pPr>
            <w:r w:rsidRPr="00DA558C">
              <w:rPr>
                <w:sz w:val="18"/>
                <w:szCs w:val="18"/>
              </w:rPr>
              <w:t>Ash/sycamore over sparse hawthorn understorey; bracken, mercury, nettle ground flora.</w:t>
            </w:r>
          </w:p>
        </w:tc>
        <w:tc>
          <w:tcPr>
            <w:tcW w:w="1852" w:type="dxa"/>
            <w:hideMark/>
          </w:tcPr>
          <w:p w14:paraId="48180E44" w14:textId="77777777" w:rsidR="00DA558C" w:rsidRPr="00DA558C" w:rsidRDefault="00DA558C">
            <w:pPr>
              <w:rPr>
                <w:sz w:val="18"/>
                <w:szCs w:val="18"/>
              </w:rPr>
            </w:pPr>
          </w:p>
        </w:tc>
        <w:tc>
          <w:tcPr>
            <w:tcW w:w="2031" w:type="dxa"/>
            <w:hideMark/>
          </w:tcPr>
          <w:p w14:paraId="5DE80FAF" w14:textId="77777777" w:rsidR="00DA558C" w:rsidRPr="00DA558C" w:rsidRDefault="00DA558C">
            <w:pPr>
              <w:rPr>
                <w:sz w:val="18"/>
                <w:szCs w:val="18"/>
              </w:rPr>
            </w:pPr>
            <w:r w:rsidRPr="00DA558C">
              <w:rPr>
                <w:sz w:val="18"/>
                <w:szCs w:val="18"/>
              </w:rPr>
              <w:t>Former leading tree oak now collapsed; mercury/nettle flat by giant ash (just beyond north-east corner).</w:t>
            </w:r>
          </w:p>
        </w:tc>
        <w:tc>
          <w:tcPr>
            <w:tcW w:w="1772" w:type="dxa"/>
            <w:hideMark/>
          </w:tcPr>
          <w:p w14:paraId="2AAE8345" w14:textId="77777777" w:rsidR="00DA558C" w:rsidRPr="00DA558C" w:rsidRDefault="00DA558C">
            <w:pPr>
              <w:rPr>
                <w:sz w:val="18"/>
                <w:szCs w:val="18"/>
              </w:rPr>
            </w:pPr>
          </w:p>
        </w:tc>
      </w:tr>
      <w:tr w:rsidR="00DA558C" w:rsidRPr="00DA558C" w14:paraId="72364A2B" w14:textId="77777777" w:rsidTr="00DA558C">
        <w:trPr>
          <w:trHeight w:val="920"/>
        </w:trPr>
        <w:tc>
          <w:tcPr>
            <w:tcW w:w="631" w:type="dxa"/>
            <w:hideMark/>
          </w:tcPr>
          <w:p w14:paraId="75A0F8B1" w14:textId="77777777" w:rsidR="00DA558C" w:rsidRPr="00DA558C" w:rsidRDefault="00DA558C" w:rsidP="00DA558C">
            <w:pPr>
              <w:rPr>
                <w:sz w:val="18"/>
                <w:szCs w:val="18"/>
              </w:rPr>
            </w:pPr>
            <w:r w:rsidRPr="00DA558C">
              <w:rPr>
                <w:sz w:val="18"/>
                <w:szCs w:val="18"/>
              </w:rPr>
              <w:t>455090</w:t>
            </w:r>
          </w:p>
        </w:tc>
        <w:tc>
          <w:tcPr>
            <w:tcW w:w="1392" w:type="dxa"/>
            <w:hideMark/>
          </w:tcPr>
          <w:p w14:paraId="3B718328" w14:textId="77777777" w:rsidR="00DA558C" w:rsidRPr="00DA558C" w:rsidRDefault="00DA558C">
            <w:pPr>
              <w:rPr>
                <w:sz w:val="18"/>
                <w:szCs w:val="18"/>
              </w:rPr>
            </w:pPr>
            <w:r w:rsidRPr="00DA558C">
              <w:rPr>
                <w:sz w:val="18"/>
                <w:szCs w:val="18"/>
              </w:rPr>
              <w:t>scrub/ride</w:t>
            </w:r>
          </w:p>
        </w:tc>
        <w:tc>
          <w:tcPr>
            <w:tcW w:w="2552" w:type="dxa"/>
            <w:hideMark/>
          </w:tcPr>
          <w:p w14:paraId="0CC15BE4" w14:textId="77777777" w:rsidR="00DA558C" w:rsidRPr="00DA558C" w:rsidRDefault="00DA558C">
            <w:pPr>
              <w:rPr>
                <w:sz w:val="18"/>
                <w:szCs w:val="18"/>
              </w:rPr>
            </w:pPr>
            <w:r w:rsidRPr="00DA558C">
              <w:rPr>
                <w:sz w:val="18"/>
                <w:szCs w:val="18"/>
              </w:rPr>
              <w:t>Young oak plantation(1955), recently cleared; brushwood over whole plot; by ride; stump.</w:t>
            </w:r>
          </w:p>
        </w:tc>
        <w:tc>
          <w:tcPr>
            <w:tcW w:w="2456" w:type="dxa"/>
            <w:hideMark/>
          </w:tcPr>
          <w:p w14:paraId="70EF02CE" w14:textId="77777777" w:rsidR="00DA558C" w:rsidRPr="00DA558C" w:rsidRDefault="00DA558C">
            <w:pPr>
              <w:rPr>
                <w:sz w:val="18"/>
                <w:szCs w:val="18"/>
              </w:rPr>
            </w:pPr>
            <w:r w:rsidRPr="00DA558C">
              <w:rPr>
                <w:sz w:val="18"/>
                <w:szCs w:val="18"/>
              </w:rPr>
              <w:t>Open bracken under sycamore/oak; ride clips north-east corner.</w:t>
            </w:r>
          </w:p>
        </w:tc>
        <w:tc>
          <w:tcPr>
            <w:tcW w:w="1852" w:type="dxa"/>
            <w:hideMark/>
          </w:tcPr>
          <w:p w14:paraId="1C4B95E5" w14:textId="77777777" w:rsidR="00DA558C" w:rsidRPr="00DA558C" w:rsidRDefault="00DA558C">
            <w:pPr>
              <w:rPr>
                <w:sz w:val="18"/>
                <w:szCs w:val="18"/>
              </w:rPr>
            </w:pPr>
          </w:p>
        </w:tc>
        <w:tc>
          <w:tcPr>
            <w:tcW w:w="2031" w:type="dxa"/>
            <w:hideMark/>
          </w:tcPr>
          <w:p w14:paraId="1AC22BD0" w14:textId="77777777" w:rsidR="00DA558C" w:rsidRPr="00DA558C" w:rsidRDefault="00DA558C">
            <w:pPr>
              <w:rPr>
                <w:sz w:val="18"/>
                <w:szCs w:val="18"/>
              </w:rPr>
            </w:pPr>
            <w:r w:rsidRPr="00DA558C">
              <w:rPr>
                <w:sz w:val="18"/>
                <w:szCs w:val="18"/>
              </w:rPr>
              <w:t>Young ash/sycamore by ride under large oak</w:t>
            </w:r>
          </w:p>
        </w:tc>
        <w:tc>
          <w:tcPr>
            <w:tcW w:w="1772" w:type="dxa"/>
            <w:hideMark/>
          </w:tcPr>
          <w:p w14:paraId="26179831" w14:textId="77777777" w:rsidR="00DA558C" w:rsidRPr="00DA558C" w:rsidRDefault="00DA558C">
            <w:pPr>
              <w:rPr>
                <w:sz w:val="18"/>
                <w:szCs w:val="18"/>
              </w:rPr>
            </w:pPr>
            <w:r w:rsidRPr="00DA558C">
              <w:rPr>
                <w:sz w:val="18"/>
                <w:szCs w:val="18"/>
              </w:rPr>
              <w:t>ride just beyond NE corner; sycamore poles</w:t>
            </w:r>
          </w:p>
        </w:tc>
      </w:tr>
      <w:tr w:rsidR="00DA558C" w:rsidRPr="00DA558C" w14:paraId="427661FD" w14:textId="77777777" w:rsidTr="00DA558C">
        <w:trPr>
          <w:trHeight w:val="960"/>
        </w:trPr>
        <w:tc>
          <w:tcPr>
            <w:tcW w:w="631" w:type="dxa"/>
            <w:hideMark/>
          </w:tcPr>
          <w:p w14:paraId="27C84092" w14:textId="77777777" w:rsidR="00DA558C" w:rsidRPr="00DA558C" w:rsidRDefault="00DA558C" w:rsidP="00DA558C">
            <w:pPr>
              <w:rPr>
                <w:sz w:val="18"/>
                <w:szCs w:val="18"/>
              </w:rPr>
            </w:pPr>
            <w:r w:rsidRPr="00DA558C">
              <w:rPr>
                <w:sz w:val="18"/>
                <w:szCs w:val="18"/>
              </w:rPr>
              <w:t>455092</w:t>
            </w:r>
          </w:p>
        </w:tc>
        <w:tc>
          <w:tcPr>
            <w:tcW w:w="1392" w:type="dxa"/>
            <w:hideMark/>
          </w:tcPr>
          <w:p w14:paraId="4861D8B6" w14:textId="77777777" w:rsidR="00DA558C" w:rsidRPr="00DA558C" w:rsidRDefault="00DA558C">
            <w:pPr>
              <w:rPr>
                <w:sz w:val="18"/>
                <w:szCs w:val="18"/>
              </w:rPr>
            </w:pPr>
            <w:r w:rsidRPr="00DA558C">
              <w:rPr>
                <w:sz w:val="18"/>
                <w:szCs w:val="18"/>
              </w:rPr>
              <w:t>cws /scrub</w:t>
            </w:r>
          </w:p>
        </w:tc>
        <w:tc>
          <w:tcPr>
            <w:tcW w:w="2552" w:type="dxa"/>
            <w:hideMark/>
          </w:tcPr>
          <w:p w14:paraId="6CC39661" w14:textId="77777777" w:rsidR="00DA558C" w:rsidRPr="00DA558C" w:rsidRDefault="00DA558C">
            <w:pPr>
              <w:rPr>
                <w:sz w:val="18"/>
                <w:szCs w:val="18"/>
              </w:rPr>
            </w:pPr>
            <w:r w:rsidRPr="00DA558C">
              <w:rPr>
                <w:sz w:val="18"/>
                <w:szCs w:val="18"/>
              </w:rPr>
              <w:t>Sallow scrub. Channel (6,0; 0,6.5), with old oak.</w:t>
            </w:r>
          </w:p>
        </w:tc>
        <w:tc>
          <w:tcPr>
            <w:tcW w:w="2456" w:type="dxa"/>
            <w:hideMark/>
          </w:tcPr>
          <w:p w14:paraId="266D0665" w14:textId="77777777" w:rsidR="00DA558C" w:rsidRPr="00DA558C" w:rsidRDefault="00DA558C">
            <w:pPr>
              <w:rPr>
                <w:sz w:val="18"/>
                <w:szCs w:val="18"/>
              </w:rPr>
            </w:pPr>
            <w:r w:rsidRPr="00DA558C">
              <w:rPr>
                <w:sz w:val="18"/>
                <w:szCs w:val="18"/>
              </w:rPr>
              <w:t>Mixed coppice, hazel, sallow, elder; bank and ditch across south-west corner.</w:t>
            </w:r>
          </w:p>
        </w:tc>
        <w:tc>
          <w:tcPr>
            <w:tcW w:w="1852" w:type="dxa"/>
            <w:hideMark/>
          </w:tcPr>
          <w:p w14:paraId="3F9B0D9C" w14:textId="77777777" w:rsidR="00DA558C" w:rsidRPr="00DA558C" w:rsidRDefault="00DA558C">
            <w:pPr>
              <w:rPr>
                <w:sz w:val="18"/>
                <w:szCs w:val="18"/>
              </w:rPr>
            </w:pPr>
            <w:r w:rsidRPr="00DA558C">
              <w:rPr>
                <w:sz w:val="18"/>
                <w:szCs w:val="18"/>
              </w:rPr>
              <w:t>Collapsed willow; ditch across south-west corner.</w:t>
            </w:r>
          </w:p>
        </w:tc>
        <w:tc>
          <w:tcPr>
            <w:tcW w:w="2031" w:type="dxa"/>
            <w:hideMark/>
          </w:tcPr>
          <w:p w14:paraId="3A65E700" w14:textId="77777777" w:rsidR="00DA558C" w:rsidRPr="00DA558C" w:rsidRDefault="00DA558C">
            <w:pPr>
              <w:rPr>
                <w:sz w:val="18"/>
                <w:szCs w:val="18"/>
              </w:rPr>
            </w:pPr>
            <w:r w:rsidRPr="00DA558C">
              <w:rPr>
                <w:sz w:val="18"/>
                <w:szCs w:val="18"/>
              </w:rPr>
              <w:t>Old hazel coppice under oak standard collapsed willow;ditch across south-west corner..</w:t>
            </w:r>
          </w:p>
        </w:tc>
        <w:tc>
          <w:tcPr>
            <w:tcW w:w="1772" w:type="dxa"/>
            <w:hideMark/>
          </w:tcPr>
          <w:p w14:paraId="725BAFDB" w14:textId="77777777" w:rsidR="00DA558C" w:rsidRPr="00DA558C" w:rsidRDefault="00DA558C">
            <w:pPr>
              <w:rPr>
                <w:sz w:val="18"/>
                <w:szCs w:val="18"/>
              </w:rPr>
            </w:pPr>
            <w:r w:rsidRPr="00DA558C">
              <w:rPr>
                <w:sz w:val="18"/>
                <w:szCs w:val="18"/>
              </w:rPr>
              <w:t xml:space="preserve">collapsed willow; </w:t>
            </w:r>
          </w:p>
        </w:tc>
      </w:tr>
      <w:tr w:rsidR="00DA558C" w:rsidRPr="00DA558C" w14:paraId="5BA585A0" w14:textId="77777777" w:rsidTr="00DA558C">
        <w:trPr>
          <w:trHeight w:val="960"/>
        </w:trPr>
        <w:tc>
          <w:tcPr>
            <w:tcW w:w="631" w:type="dxa"/>
            <w:hideMark/>
          </w:tcPr>
          <w:p w14:paraId="529A0372" w14:textId="77777777" w:rsidR="00DA558C" w:rsidRPr="00DA558C" w:rsidRDefault="00DA558C" w:rsidP="00DA558C">
            <w:pPr>
              <w:rPr>
                <w:sz w:val="18"/>
                <w:szCs w:val="18"/>
              </w:rPr>
            </w:pPr>
            <w:r w:rsidRPr="00DA558C">
              <w:rPr>
                <w:sz w:val="18"/>
                <w:szCs w:val="18"/>
              </w:rPr>
              <w:t>456075</w:t>
            </w:r>
          </w:p>
        </w:tc>
        <w:tc>
          <w:tcPr>
            <w:tcW w:w="1392" w:type="dxa"/>
            <w:hideMark/>
          </w:tcPr>
          <w:p w14:paraId="798312C3" w14:textId="77777777" w:rsidR="00DA558C" w:rsidRPr="00DA558C" w:rsidRDefault="00DA558C">
            <w:pPr>
              <w:rPr>
                <w:sz w:val="18"/>
                <w:szCs w:val="18"/>
              </w:rPr>
            </w:pPr>
            <w:r w:rsidRPr="00DA558C">
              <w:rPr>
                <w:sz w:val="18"/>
                <w:szCs w:val="18"/>
              </w:rPr>
              <w:t>ride</w:t>
            </w:r>
          </w:p>
        </w:tc>
        <w:tc>
          <w:tcPr>
            <w:tcW w:w="2552" w:type="dxa"/>
            <w:hideMark/>
          </w:tcPr>
          <w:p w14:paraId="3473C7B0" w14:textId="77777777" w:rsidR="00DA558C" w:rsidRPr="00DA558C" w:rsidRDefault="00DA558C">
            <w:pPr>
              <w:rPr>
                <w:sz w:val="18"/>
                <w:szCs w:val="18"/>
              </w:rPr>
            </w:pPr>
            <w:r w:rsidRPr="00DA558C">
              <w:rPr>
                <w:sz w:val="18"/>
                <w:szCs w:val="18"/>
              </w:rPr>
              <w:t>Ash/hawthorn thicket bordering ride (9,0; 0,6.1)</w:t>
            </w:r>
          </w:p>
        </w:tc>
        <w:tc>
          <w:tcPr>
            <w:tcW w:w="2456" w:type="dxa"/>
            <w:hideMark/>
          </w:tcPr>
          <w:p w14:paraId="58C086B9" w14:textId="77777777" w:rsidR="00DA558C" w:rsidRPr="00DA558C" w:rsidRDefault="00DA558C">
            <w:pPr>
              <w:rPr>
                <w:sz w:val="18"/>
                <w:szCs w:val="18"/>
              </w:rPr>
            </w:pPr>
            <w:r w:rsidRPr="00DA558C">
              <w:rPr>
                <w:sz w:val="18"/>
                <w:szCs w:val="18"/>
              </w:rPr>
              <w:t>Ash, hawthorn, maple at ride side; ride crosses south-west part of plot.</w:t>
            </w:r>
          </w:p>
        </w:tc>
        <w:tc>
          <w:tcPr>
            <w:tcW w:w="1852" w:type="dxa"/>
            <w:hideMark/>
          </w:tcPr>
          <w:p w14:paraId="6CFD549A" w14:textId="77777777" w:rsidR="00DA558C" w:rsidRPr="00DA558C" w:rsidRDefault="00DA558C">
            <w:pPr>
              <w:rPr>
                <w:sz w:val="18"/>
                <w:szCs w:val="18"/>
              </w:rPr>
            </w:pPr>
            <w:r w:rsidRPr="00DA558C">
              <w:rPr>
                <w:sz w:val="18"/>
                <w:szCs w:val="18"/>
              </w:rPr>
              <w:t>South-west marker not found; ride crosses south-west of plot.</w:t>
            </w:r>
          </w:p>
        </w:tc>
        <w:tc>
          <w:tcPr>
            <w:tcW w:w="2031" w:type="dxa"/>
            <w:hideMark/>
          </w:tcPr>
          <w:p w14:paraId="4DA37947" w14:textId="77777777" w:rsidR="00DA558C" w:rsidRPr="00DA558C" w:rsidRDefault="00DA558C">
            <w:pPr>
              <w:rPr>
                <w:sz w:val="18"/>
                <w:szCs w:val="18"/>
              </w:rPr>
            </w:pPr>
            <w:r w:rsidRPr="00DA558C">
              <w:rPr>
                <w:sz w:val="18"/>
                <w:szCs w:val="18"/>
              </w:rPr>
              <w:t>Mostly ride with woodland fringe to north-east.</w:t>
            </w:r>
          </w:p>
        </w:tc>
        <w:tc>
          <w:tcPr>
            <w:tcW w:w="1772" w:type="dxa"/>
            <w:hideMark/>
          </w:tcPr>
          <w:p w14:paraId="137070D6" w14:textId="77777777" w:rsidR="00DA558C" w:rsidRPr="00DA558C" w:rsidRDefault="00DA558C">
            <w:pPr>
              <w:rPr>
                <w:sz w:val="18"/>
                <w:szCs w:val="18"/>
              </w:rPr>
            </w:pPr>
            <w:r w:rsidRPr="00DA558C">
              <w:rPr>
                <w:sz w:val="18"/>
                <w:szCs w:val="18"/>
              </w:rPr>
              <w:t>Ditch roughly along NW-SE diagonal</w:t>
            </w:r>
          </w:p>
        </w:tc>
      </w:tr>
      <w:tr w:rsidR="00DA558C" w:rsidRPr="00DA558C" w14:paraId="1289F2C7" w14:textId="77777777" w:rsidTr="00DA558C">
        <w:trPr>
          <w:trHeight w:val="720"/>
        </w:trPr>
        <w:tc>
          <w:tcPr>
            <w:tcW w:w="631" w:type="dxa"/>
            <w:hideMark/>
          </w:tcPr>
          <w:p w14:paraId="78043AB1" w14:textId="77777777" w:rsidR="00DA558C" w:rsidRPr="00DA558C" w:rsidRDefault="00DA558C" w:rsidP="00DA558C">
            <w:pPr>
              <w:rPr>
                <w:sz w:val="18"/>
                <w:szCs w:val="18"/>
              </w:rPr>
            </w:pPr>
            <w:r w:rsidRPr="00DA558C">
              <w:rPr>
                <w:sz w:val="18"/>
                <w:szCs w:val="18"/>
              </w:rPr>
              <w:t>456077</w:t>
            </w:r>
          </w:p>
        </w:tc>
        <w:tc>
          <w:tcPr>
            <w:tcW w:w="1392" w:type="dxa"/>
            <w:hideMark/>
          </w:tcPr>
          <w:p w14:paraId="554C83E6" w14:textId="77777777" w:rsidR="00DA558C" w:rsidRPr="00DA558C" w:rsidRDefault="00DA558C">
            <w:pPr>
              <w:rPr>
                <w:sz w:val="18"/>
                <w:szCs w:val="18"/>
              </w:rPr>
            </w:pPr>
            <w:r w:rsidRPr="00DA558C">
              <w:rPr>
                <w:sz w:val="18"/>
                <w:szCs w:val="18"/>
              </w:rPr>
              <w:t>1950 ash</w:t>
            </w:r>
          </w:p>
        </w:tc>
        <w:tc>
          <w:tcPr>
            <w:tcW w:w="2552" w:type="dxa"/>
            <w:hideMark/>
          </w:tcPr>
          <w:p w14:paraId="736CE219" w14:textId="77777777" w:rsidR="00DA558C" w:rsidRPr="00DA558C" w:rsidRDefault="00DA558C">
            <w:pPr>
              <w:rPr>
                <w:sz w:val="18"/>
                <w:szCs w:val="18"/>
              </w:rPr>
            </w:pPr>
            <w:r w:rsidRPr="00DA558C">
              <w:rPr>
                <w:sz w:val="18"/>
                <w:szCs w:val="18"/>
              </w:rPr>
              <w:t xml:space="preserve">Young ash/oak plantation (1950) heavily thinned, over Equisetum thickets.  </w:t>
            </w:r>
          </w:p>
        </w:tc>
        <w:tc>
          <w:tcPr>
            <w:tcW w:w="2456" w:type="dxa"/>
            <w:hideMark/>
          </w:tcPr>
          <w:p w14:paraId="332AC73A" w14:textId="77777777" w:rsidR="00DA558C" w:rsidRPr="00DA558C" w:rsidRDefault="00DA558C">
            <w:pPr>
              <w:rPr>
                <w:sz w:val="18"/>
                <w:szCs w:val="18"/>
              </w:rPr>
            </w:pPr>
            <w:r w:rsidRPr="00DA558C">
              <w:rPr>
                <w:sz w:val="18"/>
                <w:szCs w:val="18"/>
              </w:rPr>
              <w:t>Ash plantation, little understorey; mercury-Brachypodium flora.</w:t>
            </w:r>
          </w:p>
        </w:tc>
        <w:tc>
          <w:tcPr>
            <w:tcW w:w="1852" w:type="dxa"/>
            <w:hideMark/>
          </w:tcPr>
          <w:p w14:paraId="0B29D683" w14:textId="77777777" w:rsidR="00DA558C" w:rsidRPr="00DA558C" w:rsidRDefault="00DA558C">
            <w:pPr>
              <w:rPr>
                <w:sz w:val="18"/>
                <w:szCs w:val="18"/>
              </w:rPr>
            </w:pPr>
            <w:r w:rsidRPr="00DA558C">
              <w:rPr>
                <w:sz w:val="18"/>
                <w:szCs w:val="18"/>
              </w:rPr>
              <w:t>South-west marker not found; post off-set.</w:t>
            </w:r>
          </w:p>
        </w:tc>
        <w:tc>
          <w:tcPr>
            <w:tcW w:w="2031" w:type="dxa"/>
            <w:hideMark/>
          </w:tcPr>
          <w:p w14:paraId="5F171C48" w14:textId="77777777" w:rsidR="00DA558C" w:rsidRPr="00DA558C" w:rsidRDefault="00DA558C">
            <w:pPr>
              <w:rPr>
                <w:sz w:val="18"/>
                <w:szCs w:val="18"/>
              </w:rPr>
            </w:pPr>
            <w:r w:rsidRPr="00DA558C">
              <w:rPr>
                <w:sz w:val="18"/>
                <w:szCs w:val="18"/>
              </w:rPr>
              <w:t>Semi-mature high forest on slope.</w:t>
            </w:r>
          </w:p>
        </w:tc>
        <w:tc>
          <w:tcPr>
            <w:tcW w:w="1772" w:type="dxa"/>
            <w:hideMark/>
          </w:tcPr>
          <w:p w14:paraId="14A4D4F2" w14:textId="77777777" w:rsidR="00DA558C" w:rsidRPr="00DA558C" w:rsidRDefault="00DA558C">
            <w:pPr>
              <w:rPr>
                <w:sz w:val="18"/>
                <w:szCs w:val="18"/>
              </w:rPr>
            </w:pPr>
            <w:r w:rsidRPr="00DA558C">
              <w:rPr>
                <w:sz w:val="18"/>
                <w:szCs w:val="18"/>
              </w:rPr>
              <w:t>SW half of plot mainly sedge; NW mainly bramble</w:t>
            </w:r>
          </w:p>
        </w:tc>
      </w:tr>
      <w:tr w:rsidR="00DA558C" w:rsidRPr="00DA558C" w14:paraId="12F70391" w14:textId="77777777" w:rsidTr="00DA558C">
        <w:trPr>
          <w:trHeight w:val="920"/>
        </w:trPr>
        <w:tc>
          <w:tcPr>
            <w:tcW w:w="631" w:type="dxa"/>
            <w:hideMark/>
          </w:tcPr>
          <w:p w14:paraId="51336BDF" w14:textId="77777777" w:rsidR="00DA558C" w:rsidRPr="00DA558C" w:rsidRDefault="00DA558C" w:rsidP="00DA558C">
            <w:pPr>
              <w:rPr>
                <w:sz w:val="18"/>
                <w:szCs w:val="18"/>
              </w:rPr>
            </w:pPr>
            <w:r w:rsidRPr="00DA558C">
              <w:rPr>
                <w:sz w:val="18"/>
                <w:szCs w:val="18"/>
              </w:rPr>
              <w:t>456079</w:t>
            </w:r>
          </w:p>
        </w:tc>
        <w:tc>
          <w:tcPr>
            <w:tcW w:w="1392" w:type="dxa"/>
            <w:hideMark/>
          </w:tcPr>
          <w:p w14:paraId="3CBE30F7" w14:textId="77777777" w:rsidR="00DA558C" w:rsidRPr="00DA558C" w:rsidRDefault="00DA558C">
            <w:pPr>
              <w:rPr>
                <w:sz w:val="18"/>
                <w:szCs w:val="18"/>
              </w:rPr>
            </w:pPr>
            <w:r w:rsidRPr="00DA558C">
              <w:rPr>
                <w:sz w:val="18"/>
                <w:szCs w:val="18"/>
              </w:rPr>
              <w:t>1950 beech thinned</w:t>
            </w:r>
          </w:p>
        </w:tc>
        <w:tc>
          <w:tcPr>
            <w:tcW w:w="2552" w:type="dxa"/>
            <w:hideMark/>
          </w:tcPr>
          <w:p w14:paraId="67693D3C" w14:textId="77777777" w:rsidR="00DA558C" w:rsidRPr="00DA558C" w:rsidRDefault="00DA558C">
            <w:pPr>
              <w:rPr>
                <w:sz w:val="18"/>
                <w:szCs w:val="18"/>
              </w:rPr>
            </w:pPr>
            <w:r w:rsidRPr="00DA558C">
              <w:rPr>
                <w:sz w:val="18"/>
                <w:szCs w:val="18"/>
              </w:rPr>
              <w:t>Pole stage beech/ash/chestnut plantation (1950).</w:t>
            </w:r>
          </w:p>
        </w:tc>
        <w:tc>
          <w:tcPr>
            <w:tcW w:w="2456" w:type="dxa"/>
            <w:hideMark/>
          </w:tcPr>
          <w:p w14:paraId="4B5F07E7" w14:textId="77777777" w:rsidR="00DA558C" w:rsidRPr="00DA558C" w:rsidRDefault="00DA558C">
            <w:pPr>
              <w:rPr>
                <w:sz w:val="18"/>
                <w:szCs w:val="18"/>
              </w:rPr>
            </w:pPr>
            <w:r w:rsidRPr="00DA558C">
              <w:rPr>
                <w:sz w:val="18"/>
                <w:szCs w:val="18"/>
              </w:rPr>
              <w:t>Beech plantation; no flora.</w:t>
            </w:r>
          </w:p>
        </w:tc>
        <w:tc>
          <w:tcPr>
            <w:tcW w:w="1852" w:type="dxa"/>
            <w:hideMark/>
          </w:tcPr>
          <w:p w14:paraId="17BF1258" w14:textId="77777777" w:rsidR="00DA558C" w:rsidRPr="00DA558C" w:rsidRDefault="00DA558C">
            <w:pPr>
              <w:rPr>
                <w:sz w:val="18"/>
                <w:szCs w:val="18"/>
              </w:rPr>
            </w:pPr>
            <w:r w:rsidRPr="00DA558C">
              <w:rPr>
                <w:sz w:val="18"/>
                <w:szCs w:val="18"/>
              </w:rPr>
              <w:t>Small track across north-east corner.</w:t>
            </w:r>
          </w:p>
        </w:tc>
        <w:tc>
          <w:tcPr>
            <w:tcW w:w="2031" w:type="dxa"/>
            <w:hideMark/>
          </w:tcPr>
          <w:p w14:paraId="182F8340" w14:textId="77777777" w:rsidR="00DA558C" w:rsidRPr="00DA558C" w:rsidRDefault="00DA558C">
            <w:pPr>
              <w:rPr>
                <w:sz w:val="18"/>
                <w:szCs w:val="18"/>
              </w:rPr>
            </w:pPr>
            <w:r w:rsidRPr="00DA558C">
              <w:rPr>
                <w:sz w:val="18"/>
                <w:szCs w:val="18"/>
              </w:rPr>
              <w:t>Thinned beech stand; old ride across north-east corner; brash pile over north-east marker.</w:t>
            </w:r>
          </w:p>
        </w:tc>
        <w:tc>
          <w:tcPr>
            <w:tcW w:w="1772" w:type="dxa"/>
            <w:hideMark/>
          </w:tcPr>
          <w:p w14:paraId="71CAFA73" w14:textId="77777777" w:rsidR="00DA558C" w:rsidRPr="00DA558C" w:rsidRDefault="00DA558C">
            <w:pPr>
              <w:rPr>
                <w:sz w:val="18"/>
                <w:szCs w:val="18"/>
              </w:rPr>
            </w:pPr>
            <w:r w:rsidRPr="00DA558C">
              <w:rPr>
                <w:sz w:val="18"/>
                <w:szCs w:val="18"/>
              </w:rPr>
              <w:t>Brambly; thinned beech stand</w:t>
            </w:r>
          </w:p>
        </w:tc>
      </w:tr>
      <w:tr w:rsidR="00DA558C" w:rsidRPr="00DA558C" w14:paraId="56089161" w14:textId="77777777" w:rsidTr="00DA558C">
        <w:trPr>
          <w:trHeight w:val="960"/>
        </w:trPr>
        <w:tc>
          <w:tcPr>
            <w:tcW w:w="631" w:type="dxa"/>
            <w:hideMark/>
          </w:tcPr>
          <w:p w14:paraId="295099D5" w14:textId="77777777" w:rsidR="00DA558C" w:rsidRPr="00DA558C" w:rsidRDefault="00DA558C" w:rsidP="00DA558C">
            <w:pPr>
              <w:rPr>
                <w:sz w:val="18"/>
                <w:szCs w:val="18"/>
              </w:rPr>
            </w:pPr>
            <w:r w:rsidRPr="00DA558C">
              <w:rPr>
                <w:sz w:val="18"/>
                <w:szCs w:val="18"/>
              </w:rPr>
              <w:t>456081</w:t>
            </w:r>
          </w:p>
        </w:tc>
        <w:tc>
          <w:tcPr>
            <w:tcW w:w="1392" w:type="dxa"/>
            <w:hideMark/>
          </w:tcPr>
          <w:p w14:paraId="142A5726" w14:textId="77777777" w:rsidR="00DA558C" w:rsidRPr="00DA558C" w:rsidRDefault="00DA558C">
            <w:pPr>
              <w:rPr>
                <w:sz w:val="18"/>
                <w:szCs w:val="18"/>
              </w:rPr>
            </w:pPr>
            <w:r w:rsidRPr="00DA558C">
              <w:rPr>
                <w:sz w:val="18"/>
                <w:szCs w:val="18"/>
              </w:rPr>
              <w:t>ash syc hf</w:t>
            </w:r>
          </w:p>
        </w:tc>
        <w:tc>
          <w:tcPr>
            <w:tcW w:w="2552" w:type="dxa"/>
            <w:hideMark/>
          </w:tcPr>
          <w:p w14:paraId="375E0D52" w14:textId="77777777" w:rsidR="00DA558C" w:rsidRPr="00DA558C" w:rsidRDefault="00DA558C">
            <w:pPr>
              <w:rPr>
                <w:sz w:val="18"/>
                <w:szCs w:val="18"/>
              </w:rPr>
            </w:pPr>
            <w:r w:rsidRPr="00DA558C">
              <w:rPr>
                <w:sz w:val="18"/>
                <w:szCs w:val="18"/>
              </w:rPr>
              <w:t>Sycamore poles under oak and birch, next to path; fallen branch (6,0; 10,2).</w:t>
            </w:r>
          </w:p>
        </w:tc>
        <w:tc>
          <w:tcPr>
            <w:tcW w:w="2456" w:type="dxa"/>
            <w:hideMark/>
          </w:tcPr>
          <w:p w14:paraId="2E31C554" w14:textId="77777777" w:rsidR="00DA558C" w:rsidRPr="00DA558C" w:rsidRDefault="00DA558C">
            <w:pPr>
              <w:rPr>
                <w:sz w:val="18"/>
                <w:szCs w:val="18"/>
              </w:rPr>
            </w:pPr>
            <w:r w:rsidRPr="00DA558C">
              <w:rPr>
                <w:sz w:val="18"/>
                <w:szCs w:val="18"/>
              </w:rPr>
              <w:t>Mature oak with sycamore understorey, over mercury; fallen birch in west of plot.</w:t>
            </w:r>
          </w:p>
        </w:tc>
        <w:tc>
          <w:tcPr>
            <w:tcW w:w="1852" w:type="dxa"/>
            <w:hideMark/>
          </w:tcPr>
          <w:p w14:paraId="466BE661" w14:textId="77777777" w:rsidR="00DA558C" w:rsidRPr="00DA558C" w:rsidRDefault="00DA558C">
            <w:pPr>
              <w:rPr>
                <w:sz w:val="18"/>
                <w:szCs w:val="18"/>
              </w:rPr>
            </w:pPr>
            <w:r w:rsidRPr="00DA558C">
              <w:rPr>
                <w:sz w:val="18"/>
                <w:szCs w:val="18"/>
              </w:rPr>
              <w:t>Markers not found; done on measured distance from post.</w:t>
            </w:r>
          </w:p>
        </w:tc>
        <w:tc>
          <w:tcPr>
            <w:tcW w:w="2031" w:type="dxa"/>
            <w:hideMark/>
          </w:tcPr>
          <w:p w14:paraId="3472004A" w14:textId="77777777" w:rsidR="00DA558C" w:rsidRPr="00DA558C" w:rsidRDefault="00DA558C">
            <w:pPr>
              <w:rPr>
                <w:sz w:val="18"/>
                <w:szCs w:val="18"/>
              </w:rPr>
            </w:pPr>
            <w:r w:rsidRPr="00DA558C">
              <w:rPr>
                <w:sz w:val="18"/>
                <w:szCs w:val="18"/>
              </w:rPr>
              <w:t>Sycamore poles with occasional mature oak; path across south-west corner.</w:t>
            </w:r>
          </w:p>
        </w:tc>
        <w:tc>
          <w:tcPr>
            <w:tcW w:w="1772" w:type="dxa"/>
            <w:hideMark/>
          </w:tcPr>
          <w:p w14:paraId="1481E3B0" w14:textId="77777777" w:rsidR="00DA558C" w:rsidRPr="00DA558C" w:rsidRDefault="00DA558C">
            <w:pPr>
              <w:rPr>
                <w:sz w:val="18"/>
                <w:szCs w:val="18"/>
              </w:rPr>
            </w:pPr>
            <w:r w:rsidRPr="00DA558C">
              <w:rPr>
                <w:sz w:val="18"/>
                <w:szCs w:val="18"/>
              </w:rPr>
              <w:t>mainly sycamore</w:t>
            </w:r>
          </w:p>
        </w:tc>
      </w:tr>
      <w:tr w:rsidR="00DA558C" w:rsidRPr="00DA558C" w14:paraId="0CCCBC4A" w14:textId="77777777" w:rsidTr="00DA558C">
        <w:trPr>
          <w:trHeight w:val="720"/>
        </w:trPr>
        <w:tc>
          <w:tcPr>
            <w:tcW w:w="631" w:type="dxa"/>
            <w:hideMark/>
          </w:tcPr>
          <w:p w14:paraId="21BE2A28" w14:textId="77777777" w:rsidR="00DA558C" w:rsidRPr="00DA558C" w:rsidRDefault="00DA558C" w:rsidP="00DA558C">
            <w:pPr>
              <w:rPr>
                <w:sz w:val="18"/>
                <w:szCs w:val="18"/>
              </w:rPr>
            </w:pPr>
            <w:r w:rsidRPr="00DA558C">
              <w:rPr>
                <w:sz w:val="18"/>
                <w:szCs w:val="18"/>
              </w:rPr>
              <w:t>456083</w:t>
            </w:r>
          </w:p>
        </w:tc>
        <w:tc>
          <w:tcPr>
            <w:tcW w:w="1392" w:type="dxa"/>
            <w:hideMark/>
          </w:tcPr>
          <w:p w14:paraId="1763F3EF" w14:textId="77777777" w:rsidR="00DA558C" w:rsidRPr="00DA558C" w:rsidRDefault="00DA558C">
            <w:pPr>
              <w:rPr>
                <w:sz w:val="18"/>
                <w:szCs w:val="18"/>
              </w:rPr>
            </w:pPr>
            <w:r w:rsidRPr="00DA558C">
              <w:rPr>
                <w:sz w:val="18"/>
                <w:szCs w:val="18"/>
              </w:rPr>
              <w:t>ash  hf</w:t>
            </w:r>
          </w:p>
        </w:tc>
        <w:tc>
          <w:tcPr>
            <w:tcW w:w="2552" w:type="dxa"/>
            <w:hideMark/>
          </w:tcPr>
          <w:p w14:paraId="7091E286" w14:textId="77777777" w:rsidR="00DA558C" w:rsidRPr="00DA558C" w:rsidRDefault="00DA558C">
            <w:pPr>
              <w:rPr>
                <w:sz w:val="18"/>
                <w:szCs w:val="18"/>
              </w:rPr>
            </w:pPr>
            <w:r w:rsidRPr="00DA558C">
              <w:rPr>
                <w:sz w:val="18"/>
                <w:szCs w:val="18"/>
              </w:rPr>
              <w:t>Young ash and scrub amongst old ash; stumps. On steep slope.</w:t>
            </w:r>
          </w:p>
        </w:tc>
        <w:tc>
          <w:tcPr>
            <w:tcW w:w="2456" w:type="dxa"/>
            <w:hideMark/>
          </w:tcPr>
          <w:p w14:paraId="27AC328E" w14:textId="77777777" w:rsidR="00DA558C" w:rsidRPr="00DA558C" w:rsidRDefault="00DA558C">
            <w:pPr>
              <w:rPr>
                <w:sz w:val="18"/>
                <w:szCs w:val="18"/>
              </w:rPr>
            </w:pPr>
            <w:r w:rsidRPr="00DA558C">
              <w:rPr>
                <w:sz w:val="18"/>
                <w:szCs w:val="18"/>
              </w:rPr>
              <w:t>Ash/sycamore over privet-ash understorey; next to badger sett.</w:t>
            </w:r>
          </w:p>
        </w:tc>
        <w:tc>
          <w:tcPr>
            <w:tcW w:w="1852" w:type="dxa"/>
            <w:hideMark/>
          </w:tcPr>
          <w:p w14:paraId="141C3F70" w14:textId="77777777" w:rsidR="00DA558C" w:rsidRPr="00DA558C" w:rsidRDefault="00DA558C">
            <w:pPr>
              <w:rPr>
                <w:sz w:val="18"/>
                <w:szCs w:val="18"/>
              </w:rPr>
            </w:pPr>
            <w:r w:rsidRPr="00DA558C">
              <w:rPr>
                <w:sz w:val="18"/>
                <w:szCs w:val="18"/>
              </w:rPr>
              <w:t>North-east marker not found.</w:t>
            </w:r>
          </w:p>
        </w:tc>
        <w:tc>
          <w:tcPr>
            <w:tcW w:w="2031" w:type="dxa"/>
            <w:hideMark/>
          </w:tcPr>
          <w:p w14:paraId="1ABA7AF7" w14:textId="77777777" w:rsidR="00DA558C" w:rsidRPr="00DA558C" w:rsidRDefault="00DA558C">
            <w:pPr>
              <w:rPr>
                <w:sz w:val="18"/>
                <w:szCs w:val="18"/>
              </w:rPr>
            </w:pPr>
            <w:r w:rsidRPr="00DA558C">
              <w:rPr>
                <w:sz w:val="18"/>
                <w:szCs w:val="18"/>
              </w:rPr>
              <w:t>Steep slope.</w:t>
            </w:r>
          </w:p>
        </w:tc>
        <w:tc>
          <w:tcPr>
            <w:tcW w:w="1772" w:type="dxa"/>
            <w:hideMark/>
          </w:tcPr>
          <w:p w14:paraId="7F0C0FF2" w14:textId="77777777" w:rsidR="00DA558C" w:rsidRPr="00DA558C" w:rsidRDefault="00DA558C">
            <w:pPr>
              <w:rPr>
                <w:sz w:val="18"/>
                <w:szCs w:val="18"/>
              </w:rPr>
            </w:pPr>
            <w:r w:rsidRPr="00DA558C">
              <w:rPr>
                <w:sz w:val="18"/>
                <w:szCs w:val="18"/>
              </w:rPr>
              <w:t>Ash poles</w:t>
            </w:r>
          </w:p>
        </w:tc>
      </w:tr>
      <w:tr w:rsidR="00DA558C" w:rsidRPr="00DA558C" w14:paraId="186405B7" w14:textId="77777777" w:rsidTr="00DA558C">
        <w:trPr>
          <w:trHeight w:val="720"/>
        </w:trPr>
        <w:tc>
          <w:tcPr>
            <w:tcW w:w="631" w:type="dxa"/>
            <w:hideMark/>
          </w:tcPr>
          <w:p w14:paraId="256022A6" w14:textId="77777777" w:rsidR="00DA558C" w:rsidRPr="00DA558C" w:rsidRDefault="00DA558C" w:rsidP="00DA558C">
            <w:pPr>
              <w:rPr>
                <w:sz w:val="18"/>
                <w:szCs w:val="18"/>
              </w:rPr>
            </w:pPr>
            <w:r w:rsidRPr="00DA558C">
              <w:rPr>
                <w:sz w:val="18"/>
                <w:szCs w:val="18"/>
              </w:rPr>
              <w:t>456085</w:t>
            </w:r>
          </w:p>
        </w:tc>
        <w:tc>
          <w:tcPr>
            <w:tcW w:w="1392" w:type="dxa"/>
            <w:hideMark/>
          </w:tcPr>
          <w:p w14:paraId="741E03E2" w14:textId="77777777" w:rsidR="00DA558C" w:rsidRPr="00DA558C" w:rsidRDefault="00DA558C">
            <w:pPr>
              <w:rPr>
                <w:sz w:val="18"/>
                <w:szCs w:val="18"/>
              </w:rPr>
            </w:pPr>
            <w:r w:rsidRPr="00DA558C">
              <w:rPr>
                <w:sz w:val="18"/>
                <w:szCs w:val="18"/>
              </w:rPr>
              <w:t>ash syc hf</w:t>
            </w:r>
          </w:p>
        </w:tc>
        <w:tc>
          <w:tcPr>
            <w:tcW w:w="2552" w:type="dxa"/>
            <w:hideMark/>
          </w:tcPr>
          <w:p w14:paraId="3E87DD2D" w14:textId="77777777" w:rsidR="00DA558C" w:rsidRPr="00DA558C" w:rsidRDefault="00DA558C">
            <w:pPr>
              <w:rPr>
                <w:sz w:val="18"/>
                <w:szCs w:val="18"/>
              </w:rPr>
            </w:pPr>
            <w:r w:rsidRPr="00DA558C">
              <w:rPr>
                <w:sz w:val="18"/>
                <w:szCs w:val="18"/>
              </w:rPr>
              <w:t>Ash and sycamore saplings, among oak.</w:t>
            </w:r>
          </w:p>
        </w:tc>
        <w:tc>
          <w:tcPr>
            <w:tcW w:w="2456" w:type="dxa"/>
            <w:hideMark/>
          </w:tcPr>
          <w:p w14:paraId="7D3CECB9" w14:textId="77777777" w:rsidR="00DA558C" w:rsidRPr="00DA558C" w:rsidRDefault="00DA558C">
            <w:pPr>
              <w:rPr>
                <w:sz w:val="18"/>
                <w:szCs w:val="18"/>
              </w:rPr>
            </w:pPr>
            <w:r w:rsidRPr="00DA558C">
              <w:rPr>
                <w:sz w:val="18"/>
                <w:szCs w:val="18"/>
              </w:rPr>
              <w:t>Oak/ash/sycamore over hazel coppice; sparse ground flora.</w:t>
            </w:r>
          </w:p>
        </w:tc>
        <w:tc>
          <w:tcPr>
            <w:tcW w:w="1852" w:type="dxa"/>
            <w:hideMark/>
          </w:tcPr>
          <w:p w14:paraId="25526C32" w14:textId="77777777" w:rsidR="00DA558C" w:rsidRPr="00DA558C" w:rsidRDefault="00DA558C">
            <w:pPr>
              <w:rPr>
                <w:sz w:val="18"/>
                <w:szCs w:val="18"/>
              </w:rPr>
            </w:pPr>
            <w:r w:rsidRPr="00DA558C">
              <w:rPr>
                <w:sz w:val="18"/>
                <w:szCs w:val="18"/>
              </w:rPr>
              <w:t>Ash, oak, sycamore, beech.</w:t>
            </w:r>
          </w:p>
        </w:tc>
        <w:tc>
          <w:tcPr>
            <w:tcW w:w="2031" w:type="dxa"/>
            <w:hideMark/>
          </w:tcPr>
          <w:p w14:paraId="660D7EB9" w14:textId="77777777" w:rsidR="00DA558C" w:rsidRPr="00DA558C" w:rsidRDefault="00DA558C">
            <w:pPr>
              <w:rPr>
                <w:sz w:val="18"/>
                <w:szCs w:val="18"/>
              </w:rPr>
            </w:pPr>
            <w:r w:rsidRPr="00DA558C">
              <w:rPr>
                <w:sz w:val="18"/>
                <w:szCs w:val="18"/>
              </w:rPr>
              <w:t>Young ash/sycamore high forest; new track clips south-west corner.</w:t>
            </w:r>
          </w:p>
        </w:tc>
        <w:tc>
          <w:tcPr>
            <w:tcW w:w="1772" w:type="dxa"/>
            <w:hideMark/>
          </w:tcPr>
          <w:p w14:paraId="2EC360C4" w14:textId="77777777" w:rsidR="00DA558C" w:rsidRPr="00DA558C" w:rsidRDefault="00DA558C">
            <w:pPr>
              <w:rPr>
                <w:sz w:val="18"/>
                <w:szCs w:val="18"/>
              </w:rPr>
            </w:pPr>
          </w:p>
        </w:tc>
      </w:tr>
      <w:tr w:rsidR="00DA558C" w:rsidRPr="00DA558C" w14:paraId="36533481" w14:textId="77777777" w:rsidTr="00DA558C">
        <w:trPr>
          <w:trHeight w:val="720"/>
        </w:trPr>
        <w:tc>
          <w:tcPr>
            <w:tcW w:w="631" w:type="dxa"/>
            <w:hideMark/>
          </w:tcPr>
          <w:p w14:paraId="503BEE09" w14:textId="77777777" w:rsidR="00DA558C" w:rsidRPr="00DA558C" w:rsidRDefault="00DA558C" w:rsidP="00DA558C">
            <w:pPr>
              <w:rPr>
                <w:sz w:val="18"/>
                <w:szCs w:val="18"/>
              </w:rPr>
            </w:pPr>
            <w:r w:rsidRPr="00DA558C">
              <w:rPr>
                <w:sz w:val="18"/>
                <w:szCs w:val="18"/>
              </w:rPr>
              <w:t>456087</w:t>
            </w:r>
          </w:p>
        </w:tc>
        <w:tc>
          <w:tcPr>
            <w:tcW w:w="1392" w:type="dxa"/>
            <w:hideMark/>
          </w:tcPr>
          <w:p w14:paraId="26279DB9" w14:textId="77777777" w:rsidR="00DA558C" w:rsidRPr="00DA558C" w:rsidRDefault="00DA558C">
            <w:pPr>
              <w:rPr>
                <w:sz w:val="18"/>
                <w:szCs w:val="18"/>
              </w:rPr>
            </w:pPr>
            <w:r w:rsidRPr="00DA558C">
              <w:rPr>
                <w:sz w:val="18"/>
                <w:szCs w:val="18"/>
              </w:rPr>
              <w:t>ash syc hf</w:t>
            </w:r>
          </w:p>
        </w:tc>
        <w:tc>
          <w:tcPr>
            <w:tcW w:w="2552" w:type="dxa"/>
            <w:hideMark/>
          </w:tcPr>
          <w:p w14:paraId="58DA7C80" w14:textId="77777777" w:rsidR="00DA558C" w:rsidRPr="00DA558C" w:rsidRDefault="00DA558C">
            <w:pPr>
              <w:rPr>
                <w:sz w:val="18"/>
                <w:szCs w:val="18"/>
              </w:rPr>
            </w:pPr>
            <w:r w:rsidRPr="00DA558C">
              <w:rPr>
                <w:sz w:val="18"/>
                <w:szCs w:val="18"/>
              </w:rPr>
              <w:t xml:space="preserve">Sparse oak/sycamore/poplar; moles.  </w:t>
            </w:r>
          </w:p>
        </w:tc>
        <w:tc>
          <w:tcPr>
            <w:tcW w:w="2456" w:type="dxa"/>
            <w:hideMark/>
          </w:tcPr>
          <w:p w14:paraId="50E7207A" w14:textId="77777777" w:rsidR="00DA558C" w:rsidRPr="00DA558C" w:rsidRDefault="00DA558C">
            <w:pPr>
              <w:rPr>
                <w:sz w:val="18"/>
                <w:szCs w:val="18"/>
              </w:rPr>
            </w:pPr>
            <w:r w:rsidRPr="00DA558C">
              <w:rPr>
                <w:sz w:val="18"/>
                <w:szCs w:val="18"/>
              </w:rPr>
              <w:t>Oak and poplar over nettle. Ride clips north-east corner.</w:t>
            </w:r>
          </w:p>
        </w:tc>
        <w:tc>
          <w:tcPr>
            <w:tcW w:w="1852" w:type="dxa"/>
            <w:hideMark/>
          </w:tcPr>
          <w:p w14:paraId="4DD5CA53" w14:textId="77777777" w:rsidR="00DA558C" w:rsidRPr="00DA558C" w:rsidRDefault="00DA558C">
            <w:pPr>
              <w:rPr>
                <w:sz w:val="18"/>
                <w:szCs w:val="18"/>
              </w:rPr>
            </w:pPr>
            <w:r w:rsidRPr="00DA558C">
              <w:rPr>
                <w:sz w:val="18"/>
                <w:szCs w:val="18"/>
              </w:rPr>
              <w:t>Dead oak in north east of plot.</w:t>
            </w:r>
          </w:p>
        </w:tc>
        <w:tc>
          <w:tcPr>
            <w:tcW w:w="2031" w:type="dxa"/>
            <w:hideMark/>
          </w:tcPr>
          <w:p w14:paraId="1DBFC279" w14:textId="77777777" w:rsidR="00DA558C" w:rsidRPr="00DA558C" w:rsidRDefault="00DA558C">
            <w:pPr>
              <w:rPr>
                <w:sz w:val="18"/>
                <w:szCs w:val="18"/>
              </w:rPr>
            </w:pPr>
            <w:r w:rsidRPr="00DA558C">
              <w:rPr>
                <w:sz w:val="18"/>
                <w:szCs w:val="18"/>
              </w:rPr>
              <w:t>Large fallen oak (former leading tree); nettle patch; ride just beyond north-east corner.</w:t>
            </w:r>
          </w:p>
        </w:tc>
        <w:tc>
          <w:tcPr>
            <w:tcW w:w="1772" w:type="dxa"/>
            <w:hideMark/>
          </w:tcPr>
          <w:p w14:paraId="60945A25" w14:textId="77777777" w:rsidR="00DA558C" w:rsidRPr="00DA558C" w:rsidRDefault="00DA558C">
            <w:pPr>
              <w:rPr>
                <w:sz w:val="18"/>
                <w:szCs w:val="18"/>
              </w:rPr>
            </w:pPr>
            <w:r w:rsidRPr="00DA558C">
              <w:rPr>
                <w:sz w:val="18"/>
                <w:szCs w:val="18"/>
              </w:rPr>
              <w:t>fallen oak in western half of plot;</w:t>
            </w:r>
          </w:p>
        </w:tc>
      </w:tr>
      <w:tr w:rsidR="00DA558C" w:rsidRPr="00DA558C" w14:paraId="217F3E03" w14:textId="77777777" w:rsidTr="00DA558C">
        <w:trPr>
          <w:trHeight w:val="920"/>
        </w:trPr>
        <w:tc>
          <w:tcPr>
            <w:tcW w:w="631" w:type="dxa"/>
            <w:hideMark/>
          </w:tcPr>
          <w:p w14:paraId="31120464" w14:textId="77777777" w:rsidR="00DA558C" w:rsidRPr="00DA558C" w:rsidRDefault="00DA558C" w:rsidP="00DA558C">
            <w:pPr>
              <w:rPr>
                <w:sz w:val="18"/>
                <w:szCs w:val="18"/>
              </w:rPr>
            </w:pPr>
            <w:r w:rsidRPr="00DA558C">
              <w:rPr>
                <w:sz w:val="18"/>
                <w:szCs w:val="18"/>
              </w:rPr>
              <w:t>456089</w:t>
            </w:r>
          </w:p>
        </w:tc>
        <w:tc>
          <w:tcPr>
            <w:tcW w:w="1392" w:type="dxa"/>
            <w:hideMark/>
          </w:tcPr>
          <w:p w14:paraId="1B3F4DC4" w14:textId="77777777" w:rsidR="00DA558C" w:rsidRPr="00DA558C" w:rsidRDefault="00DA558C">
            <w:pPr>
              <w:rPr>
                <w:sz w:val="18"/>
                <w:szCs w:val="18"/>
              </w:rPr>
            </w:pPr>
            <w:r w:rsidRPr="00DA558C">
              <w:rPr>
                <w:sz w:val="18"/>
                <w:szCs w:val="18"/>
              </w:rPr>
              <w:t>ash syc hf</w:t>
            </w:r>
          </w:p>
        </w:tc>
        <w:tc>
          <w:tcPr>
            <w:tcW w:w="2552" w:type="dxa"/>
            <w:hideMark/>
          </w:tcPr>
          <w:p w14:paraId="66971F15" w14:textId="77777777" w:rsidR="00DA558C" w:rsidRPr="00DA558C" w:rsidRDefault="00DA558C">
            <w:pPr>
              <w:rPr>
                <w:sz w:val="18"/>
                <w:szCs w:val="18"/>
              </w:rPr>
            </w:pPr>
            <w:r w:rsidRPr="00DA558C">
              <w:rPr>
                <w:sz w:val="18"/>
                <w:szCs w:val="18"/>
              </w:rPr>
              <w:t>Sycamore poles under old ash. Stream (0,0; 5,0).</w:t>
            </w:r>
          </w:p>
        </w:tc>
        <w:tc>
          <w:tcPr>
            <w:tcW w:w="2456" w:type="dxa"/>
            <w:hideMark/>
          </w:tcPr>
          <w:p w14:paraId="4E906263" w14:textId="77777777" w:rsidR="00DA558C" w:rsidRPr="00DA558C" w:rsidRDefault="00DA558C">
            <w:pPr>
              <w:rPr>
                <w:sz w:val="18"/>
                <w:szCs w:val="18"/>
              </w:rPr>
            </w:pPr>
            <w:r w:rsidRPr="00DA558C">
              <w:rPr>
                <w:sz w:val="18"/>
                <w:szCs w:val="18"/>
              </w:rPr>
              <w:t>Sycamore over mercury; ditch from north-east to south-west; badger sett and path at north-east.</w:t>
            </w:r>
          </w:p>
        </w:tc>
        <w:tc>
          <w:tcPr>
            <w:tcW w:w="1852" w:type="dxa"/>
            <w:hideMark/>
          </w:tcPr>
          <w:p w14:paraId="141B502D" w14:textId="77777777" w:rsidR="00DA558C" w:rsidRPr="00DA558C" w:rsidRDefault="00DA558C">
            <w:pPr>
              <w:rPr>
                <w:sz w:val="18"/>
                <w:szCs w:val="18"/>
              </w:rPr>
            </w:pPr>
            <w:r w:rsidRPr="00DA558C">
              <w:rPr>
                <w:sz w:val="18"/>
                <w:szCs w:val="18"/>
              </w:rPr>
              <w:t>South-west marker not found.</w:t>
            </w:r>
          </w:p>
        </w:tc>
        <w:tc>
          <w:tcPr>
            <w:tcW w:w="2031" w:type="dxa"/>
            <w:hideMark/>
          </w:tcPr>
          <w:p w14:paraId="76DF8A83" w14:textId="77777777" w:rsidR="00DA558C" w:rsidRPr="00DA558C" w:rsidRDefault="00DA558C">
            <w:pPr>
              <w:rPr>
                <w:sz w:val="18"/>
                <w:szCs w:val="18"/>
              </w:rPr>
            </w:pPr>
            <w:r w:rsidRPr="00DA558C">
              <w:rPr>
                <w:sz w:val="18"/>
                <w:szCs w:val="18"/>
              </w:rPr>
              <w:t>Sycamore over mercury, either side of stream gulley.</w:t>
            </w:r>
          </w:p>
        </w:tc>
        <w:tc>
          <w:tcPr>
            <w:tcW w:w="1772" w:type="dxa"/>
            <w:hideMark/>
          </w:tcPr>
          <w:p w14:paraId="78D1BE52" w14:textId="77777777" w:rsidR="00DA558C" w:rsidRPr="00DA558C" w:rsidRDefault="00DA558C">
            <w:pPr>
              <w:rPr>
                <w:sz w:val="18"/>
                <w:szCs w:val="18"/>
              </w:rPr>
            </w:pPr>
            <w:r w:rsidRPr="00DA558C">
              <w:rPr>
                <w:sz w:val="18"/>
                <w:szCs w:val="18"/>
              </w:rPr>
              <w:t>ditch across western half of plot</w:t>
            </w:r>
          </w:p>
        </w:tc>
      </w:tr>
      <w:tr w:rsidR="00DA558C" w:rsidRPr="00DA558C" w14:paraId="6FE0A09C" w14:textId="77777777" w:rsidTr="00DA558C">
        <w:trPr>
          <w:trHeight w:val="720"/>
        </w:trPr>
        <w:tc>
          <w:tcPr>
            <w:tcW w:w="631" w:type="dxa"/>
            <w:hideMark/>
          </w:tcPr>
          <w:p w14:paraId="297AB40F" w14:textId="77777777" w:rsidR="00DA558C" w:rsidRPr="00DA558C" w:rsidRDefault="00DA558C" w:rsidP="00DA558C">
            <w:pPr>
              <w:rPr>
                <w:sz w:val="18"/>
                <w:szCs w:val="18"/>
              </w:rPr>
            </w:pPr>
            <w:r w:rsidRPr="00DA558C">
              <w:rPr>
                <w:sz w:val="18"/>
                <w:szCs w:val="18"/>
              </w:rPr>
              <w:t>456091</w:t>
            </w:r>
          </w:p>
        </w:tc>
        <w:tc>
          <w:tcPr>
            <w:tcW w:w="1392" w:type="dxa"/>
            <w:hideMark/>
          </w:tcPr>
          <w:p w14:paraId="635A7B6A" w14:textId="77777777" w:rsidR="00DA558C" w:rsidRPr="00DA558C" w:rsidRDefault="00DA558C">
            <w:pPr>
              <w:rPr>
                <w:sz w:val="18"/>
                <w:szCs w:val="18"/>
              </w:rPr>
            </w:pPr>
            <w:r w:rsidRPr="00DA558C">
              <w:rPr>
                <w:sz w:val="18"/>
                <w:szCs w:val="18"/>
              </w:rPr>
              <w:t>1962 oak thuya</w:t>
            </w:r>
          </w:p>
        </w:tc>
        <w:tc>
          <w:tcPr>
            <w:tcW w:w="2552" w:type="dxa"/>
            <w:hideMark/>
          </w:tcPr>
          <w:p w14:paraId="213D74CA" w14:textId="77777777" w:rsidR="00DA558C" w:rsidRPr="00DA558C" w:rsidRDefault="00DA558C">
            <w:pPr>
              <w:rPr>
                <w:sz w:val="18"/>
                <w:szCs w:val="18"/>
              </w:rPr>
            </w:pPr>
            <w:r w:rsidRPr="00DA558C">
              <w:rPr>
                <w:sz w:val="18"/>
                <w:szCs w:val="18"/>
              </w:rPr>
              <w:t>Young oak/spruce plantation (1962) recently cleaned; edge of ride; bracken floor.</w:t>
            </w:r>
          </w:p>
        </w:tc>
        <w:tc>
          <w:tcPr>
            <w:tcW w:w="2456" w:type="dxa"/>
            <w:hideMark/>
          </w:tcPr>
          <w:p w14:paraId="4DB636B5" w14:textId="77777777" w:rsidR="00DA558C" w:rsidRPr="00DA558C" w:rsidRDefault="00DA558C">
            <w:pPr>
              <w:rPr>
                <w:sz w:val="18"/>
                <w:szCs w:val="18"/>
              </w:rPr>
            </w:pPr>
            <w:r w:rsidRPr="00DA558C">
              <w:rPr>
                <w:sz w:val="18"/>
                <w:szCs w:val="18"/>
              </w:rPr>
              <w:t>Oak/spruce plantation; bracken-mercury-Brachypodium flora.</w:t>
            </w:r>
          </w:p>
        </w:tc>
        <w:tc>
          <w:tcPr>
            <w:tcW w:w="1852" w:type="dxa"/>
            <w:hideMark/>
          </w:tcPr>
          <w:p w14:paraId="625DA8F9" w14:textId="77777777" w:rsidR="00DA558C" w:rsidRPr="00DA558C" w:rsidRDefault="00DA558C">
            <w:pPr>
              <w:rPr>
                <w:sz w:val="18"/>
                <w:szCs w:val="18"/>
              </w:rPr>
            </w:pPr>
            <w:r w:rsidRPr="00DA558C">
              <w:rPr>
                <w:sz w:val="18"/>
                <w:szCs w:val="18"/>
              </w:rPr>
              <w:t>Spruce/oak plantation.</w:t>
            </w:r>
          </w:p>
        </w:tc>
        <w:tc>
          <w:tcPr>
            <w:tcW w:w="2031" w:type="dxa"/>
            <w:hideMark/>
          </w:tcPr>
          <w:p w14:paraId="3E2855E3" w14:textId="77777777" w:rsidR="00DA558C" w:rsidRPr="00DA558C" w:rsidRDefault="00DA558C">
            <w:pPr>
              <w:rPr>
                <w:sz w:val="18"/>
                <w:szCs w:val="18"/>
              </w:rPr>
            </w:pPr>
            <w:r w:rsidRPr="00DA558C">
              <w:rPr>
                <w:sz w:val="18"/>
                <w:szCs w:val="18"/>
              </w:rPr>
              <w:t>Mixed plantation; ride just clips north-west corner; large maple just outside north-east corner.</w:t>
            </w:r>
          </w:p>
        </w:tc>
        <w:tc>
          <w:tcPr>
            <w:tcW w:w="1772" w:type="dxa"/>
            <w:hideMark/>
          </w:tcPr>
          <w:p w14:paraId="2C73C1DA" w14:textId="77777777" w:rsidR="00DA558C" w:rsidRPr="00DA558C" w:rsidRDefault="00DA558C">
            <w:pPr>
              <w:rPr>
                <w:sz w:val="18"/>
                <w:szCs w:val="18"/>
              </w:rPr>
            </w:pPr>
            <w:r w:rsidRPr="00DA558C">
              <w:rPr>
                <w:sz w:val="18"/>
                <w:szCs w:val="18"/>
              </w:rPr>
              <w:t>collapsed salix in SE half of plot</w:t>
            </w:r>
          </w:p>
        </w:tc>
      </w:tr>
      <w:tr w:rsidR="00DA558C" w:rsidRPr="00DA558C" w14:paraId="6B5BD5F3" w14:textId="77777777" w:rsidTr="00DA558C">
        <w:trPr>
          <w:trHeight w:val="960"/>
        </w:trPr>
        <w:tc>
          <w:tcPr>
            <w:tcW w:w="631" w:type="dxa"/>
            <w:hideMark/>
          </w:tcPr>
          <w:p w14:paraId="177E6767" w14:textId="77777777" w:rsidR="00DA558C" w:rsidRPr="00DA558C" w:rsidRDefault="00DA558C" w:rsidP="00DA558C">
            <w:pPr>
              <w:rPr>
                <w:sz w:val="18"/>
                <w:szCs w:val="18"/>
              </w:rPr>
            </w:pPr>
            <w:r w:rsidRPr="00DA558C">
              <w:rPr>
                <w:sz w:val="18"/>
                <w:szCs w:val="18"/>
              </w:rPr>
              <w:t>456093</w:t>
            </w:r>
          </w:p>
        </w:tc>
        <w:tc>
          <w:tcPr>
            <w:tcW w:w="1392" w:type="dxa"/>
            <w:hideMark/>
          </w:tcPr>
          <w:p w14:paraId="67518F17" w14:textId="77777777" w:rsidR="00DA558C" w:rsidRPr="00DA558C" w:rsidRDefault="00DA558C">
            <w:pPr>
              <w:rPr>
                <w:sz w:val="18"/>
                <w:szCs w:val="18"/>
              </w:rPr>
            </w:pPr>
            <w:r w:rsidRPr="00DA558C">
              <w:rPr>
                <w:sz w:val="18"/>
                <w:szCs w:val="18"/>
              </w:rPr>
              <w:t>cws</w:t>
            </w:r>
          </w:p>
        </w:tc>
        <w:tc>
          <w:tcPr>
            <w:tcW w:w="2552" w:type="dxa"/>
            <w:hideMark/>
          </w:tcPr>
          <w:p w14:paraId="3EEB59CB" w14:textId="77777777" w:rsidR="00DA558C" w:rsidRPr="00DA558C" w:rsidRDefault="00DA558C">
            <w:pPr>
              <w:rPr>
                <w:sz w:val="18"/>
                <w:szCs w:val="18"/>
              </w:rPr>
            </w:pPr>
            <w:r w:rsidRPr="00DA558C">
              <w:rPr>
                <w:sz w:val="18"/>
                <w:szCs w:val="18"/>
              </w:rPr>
              <w:t>Hazel coppice with oak standards.</w:t>
            </w:r>
          </w:p>
        </w:tc>
        <w:tc>
          <w:tcPr>
            <w:tcW w:w="2456" w:type="dxa"/>
            <w:hideMark/>
          </w:tcPr>
          <w:p w14:paraId="65E0A4EC" w14:textId="77777777" w:rsidR="00DA558C" w:rsidRPr="00DA558C" w:rsidRDefault="00DA558C">
            <w:pPr>
              <w:rPr>
                <w:sz w:val="18"/>
                <w:szCs w:val="18"/>
              </w:rPr>
            </w:pPr>
            <w:r w:rsidRPr="00DA558C">
              <w:rPr>
                <w:sz w:val="18"/>
                <w:szCs w:val="18"/>
              </w:rPr>
              <w:t>Fallen dead maple, creating glade; hazel over mercury.</w:t>
            </w:r>
          </w:p>
        </w:tc>
        <w:tc>
          <w:tcPr>
            <w:tcW w:w="1852" w:type="dxa"/>
            <w:hideMark/>
          </w:tcPr>
          <w:p w14:paraId="7623EC50" w14:textId="77777777" w:rsidR="00DA558C" w:rsidRPr="00DA558C" w:rsidRDefault="00DA558C">
            <w:pPr>
              <w:rPr>
                <w:sz w:val="18"/>
                <w:szCs w:val="18"/>
              </w:rPr>
            </w:pPr>
            <w:r w:rsidRPr="00DA558C">
              <w:rPr>
                <w:sz w:val="18"/>
                <w:szCs w:val="18"/>
              </w:rPr>
              <w:t>Neglected hazel coppice; very little canopy; oak/maple</w:t>
            </w:r>
          </w:p>
        </w:tc>
        <w:tc>
          <w:tcPr>
            <w:tcW w:w="2031" w:type="dxa"/>
            <w:hideMark/>
          </w:tcPr>
          <w:p w14:paraId="5B2DBF8F" w14:textId="77777777" w:rsidR="00DA558C" w:rsidRPr="00DA558C" w:rsidRDefault="00DA558C">
            <w:pPr>
              <w:rPr>
                <w:sz w:val="18"/>
                <w:szCs w:val="18"/>
              </w:rPr>
            </w:pPr>
          </w:p>
        </w:tc>
        <w:tc>
          <w:tcPr>
            <w:tcW w:w="1772" w:type="dxa"/>
            <w:hideMark/>
          </w:tcPr>
          <w:p w14:paraId="051AAC97" w14:textId="77777777" w:rsidR="00DA558C" w:rsidRPr="00DA558C" w:rsidRDefault="00DA558C">
            <w:pPr>
              <w:rPr>
                <w:sz w:val="18"/>
                <w:szCs w:val="18"/>
              </w:rPr>
            </w:pPr>
            <w:r w:rsidRPr="00DA558C">
              <w:rPr>
                <w:sz w:val="18"/>
                <w:szCs w:val="18"/>
              </w:rPr>
              <w:t>hazel coppice</w:t>
            </w:r>
          </w:p>
        </w:tc>
      </w:tr>
      <w:tr w:rsidR="00DA558C" w:rsidRPr="00DA558C" w14:paraId="416994E0" w14:textId="77777777" w:rsidTr="00DA558C">
        <w:trPr>
          <w:trHeight w:val="1200"/>
        </w:trPr>
        <w:tc>
          <w:tcPr>
            <w:tcW w:w="631" w:type="dxa"/>
            <w:hideMark/>
          </w:tcPr>
          <w:p w14:paraId="3D2BB4DA" w14:textId="77777777" w:rsidR="00DA558C" w:rsidRPr="00DA558C" w:rsidRDefault="00DA558C" w:rsidP="00DA558C">
            <w:pPr>
              <w:rPr>
                <w:sz w:val="18"/>
                <w:szCs w:val="18"/>
              </w:rPr>
            </w:pPr>
            <w:r w:rsidRPr="00DA558C">
              <w:rPr>
                <w:sz w:val="18"/>
                <w:szCs w:val="18"/>
              </w:rPr>
              <w:t>457072</w:t>
            </w:r>
          </w:p>
        </w:tc>
        <w:tc>
          <w:tcPr>
            <w:tcW w:w="1392" w:type="dxa"/>
            <w:hideMark/>
          </w:tcPr>
          <w:p w14:paraId="50C5E67C" w14:textId="77777777" w:rsidR="00DA558C" w:rsidRPr="00DA558C" w:rsidRDefault="00DA558C">
            <w:pPr>
              <w:rPr>
                <w:sz w:val="18"/>
                <w:szCs w:val="18"/>
              </w:rPr>
            </w:pPr>
            <w:r w:rsidRPr="00DA558C">
              <w:rPr>
                <w:sz w:val="18"/>
                <w:szCs w:val="18"/>
              </w:rPr>
              <w:t>cws</w:t>
            </w:r>
          </w:p>
        </w:tc>
        <w:tc>
          <w:tcPr>
            <w:tcW w:w="2552" w:type="dxa"/>
            <w:hideMark/>
          </w:tcPr>
          <w:p w14:paraId="53281456" w14:textId="77777777" w:rsidR="00DA558C" w:rsidRPr="00DA558C" w:rsidRDefault="00DA558C">
            <w:pPr>
              <w:rPr>
                <w:sz w:val="18"/>
                <w:szCs w:val="18"/>
              </w:rPr>
            </w:pPr>
            <w:r w:rsidRPr="00DA558C">
              <w:rPr>
                <w:sz w:val="18"/>
                <w:szCs w:val="18"/>
              </w:rPr>
              <w:t>Ash/maple/hawthorn/blackthorn under large poplar at wood edge; moles; stump; ditch (9.7,0; 10,0.5).</w:t>
            </w:r>
          </w:p>
        </w:tc>
        <w:tc>
          <w:tcPr>
            <w:tcW w:w="2456" w:type="dxa"/>
            <w:hideMark/>
          </w:tcPr>
          <w:p w14:paraId="43A119A8" w14:textId="77777777" w:rsidR="00DA558C" w:rsidRPr="00DA558C" w:rsidRDefault="00DA558C">
            <w:pPr>
              <w:rPr>
                <w:sz w:val="18"/>
                <w:szCs w:val="18"/>
              </w:rPr>
            </w:pPr>
            <w:r w:rsidRPr="00DA558C">
              <w:rPr>
                <w:sz w:val="18"/>
                <w:szCs w:val="18"/>
              </w:rPr>
              <w:t>Wood edge, elder/maple scrub under occasional ash and poplar; dead branches; ditch across south-east corner.</w:t>
            </w:r>
          </w:p>
        </w:tc>
        <w:tc>
          <w:tcPr>
            <w:tcW w:w="1852" w:type="dxa"/>
            <w:hideMark/>
          </w:tcPr>
          <w:p w14:paraId="166229E2" w14:textId="77777777" w:rsidR="00DA558C" w:rsidRPr="00DA558C" w:rsidRDefault="00DA558C">
            <w:pPr>
              <w:rPr>
                <w:sz w:val="18"/>
                <w:szCs w:val="18"/>
              </w:rPr>
            </w:pPr>
            <w:r w:rsidRPr="00DA558C">
              <w:rPr>
                <w:sz w:val="18"/>
                <w:szCs w:val="18"/>
              </w:rPr>
              <w:t>Plot on edge of wood; no post; found from trees.</w:t>
            </w:r>
          </w:p>
        </w:tc>
        <w:tc>
          <w:tcPr>
            <w:tcW w:w="2031" w:type="dxa"/>
            <w:hideMark/>
          </w:tcPr>
          <w:p w14:paraId="4EED9380" w14:textId="77777777" w:rsidR="00DA558C" w:rsidRPr="00DA558C" w:rsidRDefault="00DA558C">
            <w:pPr>
              <w:rPr>
                <w:sz w:val="18"/>
                <w:szCs w:val="18"/>
              </w:rPr>
            </w:pPr>
            <w:r w:rsidRPr="00DA558C">
              <w:rPr>
                <w:sz w:val="18"/>
                <w:szCs w:val="18"/>
              </w:rPr>
              <w:t>Maple and thorn under ash in corner of ride; ditch across south-east corner; woodpile.</w:t>
            </w:r>
          </w:p>
        </w:tc>
        <w:tc>
          <w:tcPr>
            <w:tcW w:w="1772" w:type="dxa"/>
            <w:hideMark/>
          </w:tcPr>
          <w:p w14:paraId="0B406B85" w14:textId="77777777" w:rsidR="00DA558C" w:rsidRPr="00DA558C" w:rsidRDefault="00DA558C">
            <w:pPr>
              <w:rPr>
                <w:sz w:val="18"/>
                <w:szCs w:val="18"/>
              </w:rPr>
            </w:pPr>
            <w:r w:rsidRPr="00DA558C">
              <w:rPr>
                <w:sz w:val="18"/>
                <w:szCs w:val="18"/>
              </w:rPr>
              <w:t>Now mostly pond! Southern pat of plot survives. Orignal post position outside wood</w:t>
            </w:r>
          </w:p>
        </w:tc>
      </w:tr>
      <w:tr w:rsidR="00DA558C" w:rsidRPr="00DA558C" w14:paraId="4F7071B1" w14:textId="77777777" w:rsidTr="00DA558C">
        <w:trPr>
          <w:trHeight w:val="720"/>
        </w:trPr>
        <w:tc>
          <w:tcPr>
            <w:tcW w:w="631" w:type="dxa"/>
            <w:hideMark/>
          </w:tcPr>
          <w:p w14:paraId="0A811AC3" w14:textId="77777777" w:rsidR="00DA558C" w:rsidRPr="00DA558C" w:rsidRDefault="00DA558C" w:rsidP="00DA558C">
            <w:pPr>
              <w:rPr>
                <w:sz w:val="18"/>
                <w:szCs w:val="18"/>
              </w:rPr>
            </w:pPr>
            <w:r w:rsidRPr="00DA558C">
              <w:rPr>
                <w:sz w:val="18"/>
                <w:szCs w:val="18"/>
              </w:rPr>
              <w:t>457074</w:t>
            </w:r>
          </w:p>
        </w:tc>
        <w:tc>
          <w:tcPr>
            <w:tcW w:w="1392" w:type="dxa"/>
            <w:hideMark/>
          </w:tcPr>
          <w:p w14:paraId="15EC65F6" w14:textId="77777777" w:rsidR="00DA558C" w:rsidRPr="00DA558C" w:rsidRDefault="00DA558C">
            <w:pPr>
              <w:rPr>
                <w:sz w:val="18"/>
                <w:szCs w:val="18"/>
              </w:rPr>
            </w:pPr>
            <w:r w:rsidRPr="00DA558C">
              <w:rPr>
                <w:sz w:val="18"/>
                <w:szCs w:val="18"/>
              </w:rPr>
              <w:t>scrub/ride</w:t>
            </w:r>
          </w:p>
        </w:tc>
        <w:tc>
          <w:tcPr>
            <w:tcW w:w="2552" w:type="dxa"/>
            <w:hideMark/>
          </w:tcPr>
          <w:p w14:paraId="29104DE8" w14:textId="77777777" w:rsidR="00DA558C" w:rsidRPr="00DA558C" w:rsidRDefault="00DA558C">
            <w:pPr>
              <w:rPr>
                <w:sz w:val="18"/>
                <w:szCs w:val="18"/>
              </w:rPr>
            </w:pPr>
            <w:r w:rsidRPr="00DA558C">
              <w:rPr>
                <w:sz w:val="18"/>
                <w:szCs w:val="18"/>
              </w:rPr>
              <w:t>Thorn thicket in gap of fallen living poplar.</w:t>
            </w:r>
          </w:p>
        </w:tc>
        <w:tc>
          <w:tcPr>
            <w:tcW w:w="2456" w:type="dxa"/>
            <w:hideMark/>
          </w:tcPr>
          <w:p w14:paraId="71899851" w14:textId="77777777" w:rsidR="00DA558C" w:rsidRPr="00DA558C" w:rsidRDefault="00DA558C">
            <w:pPr>
              <w:rPr>
                <w:sz w:val="18"/>
                <w:szCs w:val="18"/>
              </w:rPr>
            </w:pPr>
            <w:r w:rsidRPr="00DA558C">
              <w:rPr>
                <w:sz w:val="18"/>
                <w:szCs w:val="18"/>
              </w:rPr>
              <w:t>Tall herb clearing; log pile.</w:t>
            </w:r>
          </w:p>
        </w:tc>
        <w:tc>
          <w:tcPr>
            <w:tcW w:w="1852" w:type="dxa"/>
            <w:hideMark/>
          </w:tcPr>
          <w:p w14:paraId="46A54FDD" w14:textId="77777777" w:rsidR="00DA558C" w:rsidRPr="00DA558C" w:rsidRDefault="00DA558C">
            <w:pPr>
              <w:rPr>
                <w:sz w:val="18"/>
                <w:szCs w:val="18"/>
              </w:rPr>
            </w:pPr>
            <w:r w:rsidRPr="00DA558C">
              <w:rPr>
                <w:sz w:val="18"/>
                <w:szCs w:val="18"/>
              </w:rPr>
              <w:t>Clearing.</w:t>
            </w:r>
          </w:p>
        </w:tc>
        <w:tc>
          <w:tcPr>
            <w:tcW w:w="2031" w:type="dxa"/>
            <w:hideMark/>
          </w:tcPr>
          <w:p w14:paraId="4EF5B59D" w14:textId="77777777" w:rsidR="00DA558C" w:rsidRPr="00DA558C" w:rsidRDefault="00DA558C">
            <w:pPr>
              <w:rPr>
                <w:sz w:val="18"/>
                <w:szCs w:val="18"/>
              </w:rPr>
            </w:pPr>
            <w:r w:rsidRPr="00DA558C">
              <w:rPr>
                <w:sz w:val="18"/>
                <w:szCs w:val="18"/>
              </w:rPr>
              <w:t>Grass and scrub around ride intersection.</w:t>
            </w:r>
          </w:p>
        </w:tc>
        <w:tc>
          <w:tcPr>
            <w:tcW w:w="1772" w:type="dxa"/>
            <w:hideMark/>
          </w:tcPr>
          <w:p w14:paraId="43452A31" w14:textId="77777777" w:rsidR="00DA558C" w:rsidRPr="00DA558C" w:rsidRDefault="00DA558C">
            <w:pPr>
              <w:rPr>
                <w:sz w:val="18"/>
                <w:szCs w:val="18"/>
              </w:rPr>
            </w:pPr>
            <w:r w:rsidRPr="00DA558C">
              <w:rPr>
                <w:sz w:val="18"/>
                <w:szCs w:val="18"/>
              </w:rPr>
              <w:t>rides cut so difficult to record grass species</w:t>
            </w:r>
          </w:p>
        </w:tc>
      </w:tr>
      <w:tr w:rsidR="00DA558C" w:rsidRPr="00DA558C" w14:paraId="506EB612" w14:textId="77777777" w:rsidTr="00DA558C">
        <w:trPr>
          <w:trHeight w:val="1150"/>
        </w:trPr>
        <w:tc>
          <w:tcPr>
            <w:tcW w:w="631" w:type="dxa"/>
            <w:hideMark/>
          </w:tcPr>
          <w:p w14:paraId="27C66F9D" w14:textId="77777777" w:rsidR="00DA558C" w:rsidRPr="00DA558C" w:rsidRDefault="00DA558C" w:rsidP="00DA558C">
            <w:pPr>
              <w:rPr>
                <w:sz w:val="18"/>
                <w:szCs w:val="18"/>
              </w:rPr>
            </w:pPr>
            <w:r w:rsidRPr="00DA558C">
              <w:rPr>
                <w:sz w:val="18"/>
                <w:szCs w:val="18"/>
              </w:rPr>
              <w:t>457076</w:t>
            </w:r>
          </w:p>
        </w:tc>
        <w:tc>
          <w:tcPr>
            <w:tcW w:w="1392" w:type="dxa"/>
            <w:hideMark/>
          </w:tcPr>
          <w:p w14:paraId="02B4AB7C" w14:textId="77777777" w:rsidR="00DA558C" w:rsidRPr="00DA558C" w:rsidRDefault="00DA558C">
            <w:pPr>
              <w:rPr>
                <w:sz w:val="18"/>
                <w:szCs w:val="18"/>
              </w:rPr>
            </w:pPr>
            <w:r w:rsidRPr="00DA558C">
              <w:rPr>
                <w:sz w:val="18"/>
                <w:szCs w:val="18"/>
              </w:rPr>
              <w:t>1948 plantn/ride</w:t>
            </w:r>
          </w:p>
        </w:tc>
        <w:tc>
          <w:tcPr>
            <w:tcW w:w="2552" w:type="dxa"/>
            <w:hideMark/>
          </w:tcPr>
          <w:p w14:paraId="68237887" w14:textId="77777777" w:rsidR="00DA558C" w:rsidRPr="00DA558C" w:rsidRDefault="00DA558C">
            <w:pPr>
              <w:rPr>
                <w:sz w:val="18"/>
                <w:szCs w:val="18"/>
              </w:rPr>
            </w:pPr>
            <w:r w:rsidRPr="00DA558C">
              <w:rPr>
                <w:sz w:val="18"/>
                <w:szCs w:val="18"/>
              </w:rPr>
              <w:t>Spruce and oak (1950); track bordered by Thuja/Lawsons; some ash; some felling.South edge of ride (10,6.5; 0,7.7), old stumps.</w:t>
            </w:r>
          </w:p>
        </w:tc>
        <w:tc>
          <w:tcPr>
            <w:tcW w:w="2456" w:type="dxa"/>
            <w:hideMark/>
          </w:tcPr>
          <w:p w14:paraId="33D3D3FF" w14:textId="77777777" w:rsidR="00DA558C" w:rsidRPr="00DA558C" w:rsidRDefault="00DA558C">
            <w:pPr>
              <w:rPr>
                <w:sz w:val="18"/>
                <w:szCs w:val="18"/>
              </w:rPr>
            </w:pPr>
            <w:r w:rsidRPr="00DA558C">
              <w:rPr>
                <w:sz w:val="18"/>
                <w:szCs w:val="18"/>
              </w:rPr>
              <w:t>Lawsons/spruce stand at ride side; ride across north-east corner.</w:t>
            </w:r>
          </w:p>
        </w:tc>
        <w:tc>
          <w:tcPr>
            <w:tcW w:w="1852" w:type="dxa"/>
            <w:hideMark/>
          </w:tcPr>
          <w:p w14:paraId="6078BF44" w14:textId="77777777" w:rsidR="00DA558C" w:rsidRPr="00DA558C" w:rsidRDefault="00DA558C">
            <w:pPr>
              <w:rPr>
                <w:sz w:val="18"/>
                <w:szCs w:val="18"/>
              </w:rPr>
            </w:pPr>
            <w:r w:rsidRPr="00DA558C">
              <w:rPr>
                <w:sz w:val="18"/>
                <w:szCs w:val="18"/>
              </w:rPr>
              <w:t>Ride across north-east corner.</w:t>
            </w:r>
          </w:p>
        </w:tc>
        <w:tc>
          <w:tcPr>
            <w:tcW w:w="2031" w:type="dxa"/>
            <w:hideMark/>
          </w:tcPr>
          <w:p w14:paraId="134E878C" w14:textId="77777777" w:rsidR="00DA558C" w:rsidRPr="00DA558C" w:rsidRDefault="00DA558C">
            <w:pPr>
              <w:rPr>
                <w:sz w:val="18"/>
                <w:szCs w:val="18"/>
              </w:rPr>
            </w:pPr>
            <w:r w:rsidRPr="00DA558C">
              <w:rPr>
                <w:sz w:val="18"/>
                <w:szCs w:val="18"/>
              </w:rPr>
              <w:t>Ride across northern edge; fallen tree along southern ride edge.</w:t>
            </w:r>
          </w:p>
        </w:tc>
        <w:tc>
          <w:tcPr>
            <w:tcW w:w="1772" w:type="dxa"/>
            <w:hideMark/>
          </w:tcPr>
          <w:p w14:paraId="46B2B24B" w14:textId="77777777" w:rsidR="00DA558C" w:rsidRPr="00DA558C" w:rsidRDefault="00DA558C">
            <w:pPr>
              <w:rPr>
                <w:sz w:val="18"/>
                <w:szCs w:val="18"/>
              </w:rPr>
            </w:pPr>
            <w:r w:rsidRPr="00DA558C">
              <w:rPr>
                <w:sz w:val="18"/>
                <w:szCs w:val="18"/>
              </w:rPr>
              <w:t>NE corner a ride</w:t>
            </w:r>
          </w:p>
        </w:tc>
      </w:tr>
      <w:tr w:rsidR="00DA558C" w:rsidRPr="00DA558C" w14:paraId="4A8BA659" w14:textId="77777777" w:rsidTr="00DA558C">
        <w:trPr>
          <w:trHeight w:val="1150"/>
        </w:trPr>
        <w:tc>
          <w:tcPr>
            <w:tcW w:w="631" w:type="dxa"/>
            <w:hideMark/>
          </w:tcPr>
          <w:p w14:paraId="424BADAD" w14:textId="77777777" w:rsidR="00DA558C" w:rsidRPr="00DA558C" w:rsidRDefault="00DA558C" w:rsidP="00DA558C">
            <w:pPr>
              <w:rPr>
                <w:sz w:val="18"/>
                <w:szCs w:val="18"/>
              </w:rPr>
            </w:pPr>
            <w:r w:rsidRPr="00DA558C">
              <w:rPr>
                <w:sz w:val="18"/>
                <w:szCs w:val="18"/>
              </w:rPr>
              <w:t>457078</w:t>
            </w:r>
          </w:p>
        </w:tc>
        <w:tc>
          <w:tcPr>
            <w:tcW w:w="1392" w:type="dxa"/>
            <w:hideMark/>
          </w:tcPr>
          <w:p w14:paraId="6C529738" w14:textId="77777777" w:rsidR="00DA558C" w:rsidRPr="00DA558C" w:rsidRDefault="00DA558C">
            <w:pPr>
              <w:rPr>
                <w:sz w:val="18"/>
                <w:szCs w:val="18"/>
              </w:rPr>
            </w:pPr>
            <w:r w:rsidRPr="00DA558C">
              <w:rPr>
                <w:sz w:val="18"/>
                <w:szCs w:val="18"/>
              </w:rPr>
              <w:t>chestnut coppice cut  2013</w:t>
            </w:r>
          </w:p>
        </w:tc>
        <w:tc>
          <w:tcPr>
            <w:tcW w:w="2552" w:type="dxa"/>
            <w:hideMark/>
          </w:tcPr>
          <w:p w14:paraId="37802339" w14:textId="77777777" w:rsidR="00DA558C" w:rsidRPr="00DA558C" w:rsidRDefault="00DA558C">
            <w:pPr>
              <w:rPr>
                <w:sz w:val="18"/>
                <w:szCs w:val="18"/>
              </w:rPr>
            </w:pPr>
            <w:r w:rsidRPr="00DA558C">
              <w:rPr>
                <w:sz w:val="18"/>
                <w:szCs w:val="18"/>
              </w:rPr>
              <w:t>Pole stage chestnut coppice; moles.</w:t>
            </w:r>
          </w:p>
        </w:tc>
        <w:tc>
          <w:tcPr>
            <w:tcW w:w="2456" w:type="dxa"/>
            <w:hideMark/>
          </w:tcPr>
          <w:p w14:paraId="49D4207E" w14:textId="77777777" w:rsidR="00DA558C" w:rsidRPr="00DA558C" w:rsidRDefault="00DA558C">
            <w:pPr>
              <w:rPr>
                <w:sz w:val="18"/>
                <w:szCs w:val="18"/>
              </w:rPr>
            </w:pPr>
            <w:r w:rsidRPr="00DA558C">
              <w:rPr>
                <w:sz w:val="18"/>
                <w:szCs w:val="18"/>
              </w:rPr>
              <w:t>Sweet chestnut coppice with gorse along edge; path across north-west corner.</w:t>
            </w:r>
          </w:p>
        </w:tc>
        <w:tc>
          <w:tcPr>
            <w:tcW w:w="1852" w:type="dxa"/>
            <w:hideMark/>
          </w:tcPr>
          <w:p w14:paraId="69EF52FE" w14:textId="77777777" w:rsidR="00DA558C" w:rsidRPr="00DA558C" w:rsidRDefault="00DA558C">
            <w:pPr>
              <w:rPr>
                <w:sz w:val="18"/>
                <w:szCs w:val="18"/>
              </w:rPr>
            </w:pPr>
          </w:p>
        </w:tc>
        <w:tc>
          <w:tcPr>
            <w:tcW w:w="2031" w:type="dxa"/>
            <w:hideMark/>
          </w:tcPr>
          <w:p w14:paraId="1D4FD695" w14:textId="77777777" w:rsidR="00DA558C" w:rsidRPr="00DA558C" w:rsidRDefault="00DA558C">
            <w:pPr>
              <w:rPr>
                <w:sz w:val="18"/>
                <w:szCs w:val="18"/>
              </w:rPr>
            </w:pPr>
            <w:r w:rsidRPr="00DA558C">
              <w:rPr>
                <w:sz w:val="18"/>
                <w:szCs w:val="18"/>
              </w:rPr>
              <w:t>Mature chestnut coppice over bluebell; cut again in winter of 2012.</w:t>
            </w:r>
          </w:p>
        </w:tc>
        <w:tc>
          <w:tcPr>
            <w:tcW w:w="1772" w:type="dxa"/>
            <w:hideMark/>
          </w:tcPr>
          <w:p w14:paraId="1AE7D2B8" w14:textId="77777777" w:rsidR="00DA558C" w:rsidRPr="00DA558C" w:rsidRDefault="00DA558C">
            <w:pPr>
              <w:rPr>
                <w:sz w:val="18"/>
                <w:szCs w:val="18"/>
              </w:rPr>
            </w:pPr>
            <w:r w:rsidRPr="00DA558C">
              <w:rPr>
                <w:sz w:val="18"/>
                <w:szCs w:val="18"/>
              </w:rPr>
              <w:t>log pile halfway up western edge; log in western half; semi-mature coppice</w:t>
            </w:r>
          </w:p>
        </w:tc>
      </w:tr>
      <w:tr w:rsidR="00DA558C" w:rsidRPr="00DA558C" w14:paraId="26CA806E" w14:textId="77777777" w:rsidTr="00DA558C">
        <w:trPr>
          <w:trHeight w:val="1200"/>
        </w:trPr>
        <w:tc>
          <w:tcPr>
            <w:tcW w:w="631" w:type="dxa"/>
            <w:hideMark/>
          </w:tcPr>
          <w:p w14:paraId="6A798570" w14:textId="77777777" w:rsidR="00DA558C" w:rsidRPr="00DA558C" w:rsidRDefault="00DA558C" w:rsidP="00DA558C">
            <w:pPr>
              <w:rPr>
                <w:sz w:val="18"/>
                <w:szCs w:val="18"/>
              </w:rPr>
            </w:pPr>
            <w:r w:rsidRPr="00DA558C">
              <w:rPr>
                <w:sz w:val="18"/>
                <w:szCs w:val="18"/>
              </w:rPr>
              <w:t>457080</w:t>
            </w:r>
          </w:p>
        </w:tc>
        <w:tc>
          <w:tcPr>
            <w:tcW w:w="1392" w:type="dxa"/>
            <w:hideMark/>
          </w:tcPr>
          <w:p w14:paraId="5301031C" w14:textId="77777777" w:rsidR="00DA558C" w:rsidRPr="00DA558C" w:rsidRDefault="00DA558C">
            <w:pPr>
              <w:rPr>
                <w:sz w:val="18"/>
                <w:szCs w:val="18"/>
              </w:rPr>
            </w:pPr>
            <w:r w:rsidRPr="00DA558C">
              <w:rPr>
                <w:sz w:val="18"/>
                <w:szCs w:val="18"/>
              </w:rPr>
              <w:t>grass</w:t>
            </w:r>
          </w:p>
        </w:tc>
        <w:tc>
          <w:tcPr>
            <w:tcW w:w="2552" w:type="dxa"/>
            <w:hideMark/>
          </w:tcPr>
          <w:p w14:paraId="68E138D0" w14:textId="77777777" w:rsidR="00DA558C" w:rsidRPr="00DA558C" w:rsidRDefault="00DA558C">
            <w:pPr>
              <w:rPr>
                <w:sz w:val="18"/>
                <w:szCs w:val="18"/>
              </w:rPr>
            </w:pPr>
            <w:r w:rsidRPr="00DA558C">
              <w:rPr>
                <w:sz w:val="18"/>
                <w:szCs w:val="18"/>
              </w:rPr>
              <w:t>Grassland with low scrub.</w:t>
            </w:r>
          </w:p>
        </w:tc>
        <w:tc>
          <w:tcPr>
            <w:tcW w:w="2456" w:type="dxa"/>
            <w:hideMark/>
          </w:tcPr>
          <w:p w14:paraId="234D7621" w14:textId="77777777" w:rsidR="00DA558C" w:rsidRPr="00DA558C" w:rsidRDefault="00DA558C">
            <w:pPr>
              <w:rPr>
                <w:sz w:val="18"/>
                <w:szCs w:val="18"/>
              </w:rPr>
            </w:pPr>
            <w:r w:rsidRPr="00DA558C">
              <w:rPr>
                <w:sz w:val="18"/>
                <w:szCs w:val="18"/>
              </w:rPr>
              <w:t>Mown rough grass; undulating ground.</w:t>
            </w:r>
          </w:p>
        </w:tc>
        <w:tc>
          <w:tcPr>
            <w:tcW w:w="1852" w:type="dxa"/>
            <w:hideMark/>
          </w:tcPr>
          <w:p w14:paraId="6DB99F69" w14:textId="77777777" w:rsidR="00DA558C" w:rsidRPr="00DA558C" w:rsidRDefault="00DA558C">
            <w:pPr>
              <w:rPr>
                <w:sz w:val="18"/>
                <w:szCs w:val="18"/>
              </w:rPr>
            </w:pPr>
            <w:r w:rsidRPr="00DA558C">
              <w:rPr>
                <w:sz w:val="18"/>
                <w:szCs w:val="18"/>
              </w:rPr>
              <w:t>Plot markers not found; done on measured distance from post. Rough grassland.</w:t>
            </w:r>
          </w:p>
        </w:tc>
        <w:tc>
          <w:tcPr>
            <w:tcW w:w="2031" w:type="dxa"/>
            <w:hideMark/>
          </w:tcPr>
          <w:p w14:paraId="05256DAB" w14:textId="77777777" w:rsidR="00DA558C" w:rsidRPr="00DA558C" w:rsidRDefault="00DA558C">
            <w:pPr>
              <w:rPr>
                <w:sz w:val="18"/>
                <w:szCs w:val="18"/>
              </w:rPr>
            </w:pPr>
            <w:r w:rsidRPr="00DA558C">
              <w:rPr>
                <w:sz w:val="18"/>
                <w:szCs w:val="18"/>
              </w:rPr>
              <w:t xml:space="preserve">Grassland and low scrub.  </w:t>
            </w:r>
          </w:p>
        </w:tc>
        <w:tc>
          <w:tcPr>
            <w:tcW w:w="1772" w:type="dxa"/>
            <w:hideMark/>
          </w:tcPr>
          <w:p w14:paraId="07ECE99A" w14:textId="77777777" w:rsidR="00DA558C" w:rsidRPr="00DA558C" w:rsidRDefault="00DA558C">
            <w:pPr>
              <w:rPr>
                <w:sz w:val="18"/>
                <w:szCs w:val="18"/>
              </w:rPr>
            </w:pPr>
            <w:r w:rsidRPr="00DA558C">
              <w:rPr>
                <w:sz w:val="18"/>
                <w:szCs w:val="18"/>
              </w:rPr>
              <w:t>rough grassland</w:t>
            </w:r>
          </w:p>
        </w:tc>
      </w:tr>
      <w:tr w:rsidR="00DA558C" w:rsidRPr="00DA558C" w14:paraId="4D43C05E" w14:textId="77777777" w:rsidTr="00DA558C">
        <w:trPr>
          <w:trHeight w:val="720"/>
        </w:trPr>
        <w:tc>
          <w:tcPr>
            <w:tcW w:w="631" w:type="dxa"/>
            <w:hideMark/>
          </w:tcPr>
          <w:p w14:paraId="41ADBA60" w14:textId="77777777" w:rsidR="00DA558C" w:rsidRPr="00DA558C" w:rsidRDefault="00DA558C" w:rsidP="00DA558C">
            <w:pPr>
              <w:rPr>
                <w:sz w:val="18"/>
                <w:szCs w:val="18"/>
              </w:rPr>
            </w:pPr>
            <w:r w:rsidRPr="00DA558C">
              <w:rPr>
                <w:sz w:val="18"/>
                <w:szCs w:val="18"/>
              </w:rPr>
              <w:t>457082</w:t>
            </w:r>
          </w:p>
        </w:tc>
        <w:tc>
          <w:tcPr>
            <w:tcW w:w="1392" w:type="dxa"/>
            <w:hideMark/>
          </w:tcPr>
          <w:p w14:paraId="40D3DA7A" w14:textId="77777777" w:rsidR="00DA558C" w:rsidRPr="00DA558C" w:rsidRDefault="00DA558C">
            <w:pPr>
              <w:rPr>
                <w:sz w:val="18"/>
                <w:szCs w:val="18"/>
              </w:rPr>
            </w:pPr>
            <w:r w:rsidRPr="00DA558C">
              <w:rPr>
                <w:sz w:val="18"/>
                <w:szCs w:val="18"/>
              </w:rPr>
              <w:t>scrub</w:t>
            </w:r>
          </w:p>
        </w:tc>
        <w:tc>
          <w:tcPr>
            <w:tcW w:w="2552" w:type="dxa"/>
            <w:hideMark/>
          </w:tcPr>
          <w:p w14:paraId="1A715FDA" w14:textId="77777777" w:rsidR="00DA558C" w:rsidRPr="00DA558C" w:rsidRDefault="00DA558C">
            <w:pPr>
              <w:rPr>
                <w:sz w:val="18"/>
                <w:szCs w:val="18"/>
              </w:rPr>
            </w:pPr>
            <w:r w:rsidRPr="00DA558C">
              <w:rPr>
                <w:sz w:val="18"/>
                <w:szCs w:val="18"/>
              </w:rPr>
              <w:t>Grassland with hawthorn and hazel thicket in western half. Labelled open area.</w:t>
            </w:r>
          </w:p>
        </w:tc>
        <w:tc>
          <w:tcPr>
            <w:tcW w:w="2456" w:type="dxa"/>
            <w:hideMark/>
          </w:tcPr>
          <w:p w14:paraId="0A76E665" w14:textId="77777777" w:rsidR="00DA558C" w:rsidRPr="00DA558C" w:rsidRDefault="00DA558C">
            <w:pPr>
              <w:rPr>
                <w:sz w:val="18"/>
                <w:szCs w:val="18"/>
              </w:rPr>
            </w:pPr>
            <w:r w:rsidRPr="00DA558C">
              <w:rPr>
                <w:sz w:val="18"/>
                <w:szCs w:val="18"/>
              </w:rPr>
              <w:t>Scrub in north-west half; more open grassland in south-east.</w:t>
            </w:r>
          </w:p>
        </w:tc>
        <w:tc>
          <w:tcPr>
            <w:tcW w:w="1852" w:type="dxa"/>
            <w:hideMark/>
          </w:tcPr>
          <w:p w14:paraId="0E716D03" w14:textId="77777777" w:rsidR="00DA558C" w:rsidRPr="00DA558C" w:rsidRDefault="00DA558C">
            <w:pPr>
              <w:rPr>
                <w:sz w:val="18"/>
                <w:szCs w:val="18"/>
              </w:rPr>
            </w:pPr>
            <w:r w:rsidRPr="00DA558C">
              <w:rPr>
                <w:sz w:val="18"/>
                <w:szCs w:val="18"/>
              </w:rPr>
              <w:t>Open area in south-east, very limited.</w:t>
            </w:r>
          </w:p>
        </w:tc>
        <w:tc>
          <w:tcPr>
            <w:tcW w:w="2031" w:type="dxa"/>
            <w:hideMark/>
          </w:tcPr>
          <w:p w14:paraId="306FC809" w14:textId="77777777" w:rsidR="00DA558C" w:rsidRPr="00DA558C" w:rsidRDefault="00DA558C">
            <w:pPr>
              <w:rPr>
                <w:sz w:val="18"/>
                <w:szCs w:val="18"/>
              </w:rPr>
            </w:pPr>
            <w:r w:rsidRPr="00DA558C">
              <w:rPr>
                <w:sz w:val="18"/>
                <w:szCs w:val="18"/>
              </w:rPr>
              <w:t>Sparse flora under dense hazel; old pits; south-east corner only open.</w:t>
            </w:r>
          </w:p>
        </w:tc>
        <w:tc>
          <w:tcPr>
            <w:tcW w:w="1772" w:type="dxa"/>
            <w:hideMark/>
          </w:tcPr>
          <w:p w14:paraId="4B59C0BC" w14:textId="77777777" w:rsidR="00DA558C" w:rsidRPr="00DA558C" w:rsidRDefault="00DA558C">
            <w:pPr>
              <w:rPr>
                <w:sz w:val="18"/>
                <w:szCs w:val="18"/>
              </w:rPr>
            </w:pPr>
            <w:r w:rsidRPr="00DA558C">
              <w:rPr>
                <w:sz w:val="18"/>
                <w:szCs w:val="18"/>
              </w:rPr>
              <w:t>only corner point open</w:t>
            </w:r>
          </w:p>
        </w:tc>
      </w:tr>
      <w:tr w:rsidR="00DA558C" w:rsidRPr="00DA558C" w14:paraId="0011CA02" w14:textId="77777777" w:rsidTr="00DA558C">
        <w:trPr>
          <w:trHeight w:val="720"/>
        </w:trPr>
        <w:tc>
          <w:tcPr>
            <w:tcW w:w="631" w:type="dxa"/>
            <w:hideMark/>
          </w:tcPr>
          <w:p w14:paraId="3B37A858" w14:textId="77777777" w:rsidR="00DA558C" w:rsidRPr="00DA558C" w:rsidRDefault="00DA558C" w:rsidP="00DA558C">
            <w:pPr>
              <w:rPr>
                <w:sz w:val="18"/>
                <w:szCs w:val="18"/>
              </w:rPr>
            </w:pPr>
            <w:r w:rsidRPr="00DA558C">
              <w:rPr>
                <w:sz w:val="18"/>
                <w:szCs w:val="18"/>
              </w:rPr>
              <w:t>457084</w:t>
            </w:r>
          </w:p>
        </w:tc>
        <w:tc>
          <w:tcPr>
            <w:tcW w:w="1392" w:type="dxa"/>
            <w:hideMark/>
          </w:tcPr>
          <w:p w14:paraId="61421BC6" w14:textId="77777777" w:rsidR="00DA558C" w:rsidRPr="00DA558C" w:rsidRDefault="00DA558C">
            <w:pPr>
              <w:rPr>
                <w:sz w:val="18"/>
                <w:szCs w:val="18"/>
              </w:rPr>
            </w:pPr>
            <w:r w:rsidRPr="00DA558C">
              <w:rPr>
                <w:sz w:val="18"/>
                <w:szCs w:val="18"/>
              </w:rPr>
              <w:t>ash syc hf/ride</w:t>
            </w:r>
          </w:p>
        </w:tc>
        <w:tc>
          <w:tcPr>
            <w:tcW w:w="2552" w:type="dxa"/>
            <w:hideMark/>
          </w:tcPr>
          <w:p w14:paraId="403052AC" w14:textId="77777777" w:rsidR="00DA558C" w:rsidRPr="00DA558C" w:rsidRDefault="00DA558C">
            <w:pPr>
              <w:rPr>
                <w:sz w:val="18"/>
                <w:szCs w:val="18"/>
              </w:rPr>
            </w:pPr>
            <w:r w:rsidRPr="00DA558C">
              <w:rPr>
                <w:sz w:val="18"/>
                <w:szCs w:val="18"/>
              </w:rPr>
              <w:t>Mixed birch, sycamore, oak; ride in plot (0,1; 6.6,10)</w:t>
            </w:r>
          </w:p>
        </w:tc>
        <w:tc>
          <w:tcPr>
            <w:tcW w:w="2456" w:type="dxa"/>
            <w:hideMark/>
          </w:tcPr>
          <w:p w14:paraId="18E05EDD" w14:textId="77777777" w:rsidR="00DA558C" w:rsidRPr="00DA558C" w:rsidRDefault="00DA558C">
            <w:pPr>
              <w:rPr>
                <w:sz w:val="18"/>
                <w:szCs w:val="18"/>
              </w:rPr>
            </w:pPr>
            <w:r w:rsidRPr="00DA558C">
              <w:rPr>
                <w:sz w:val="18"/>
                <w:szCs w:val="18"/>
              </w:rPr>
              <w:t>Widened ride more-or-less along leading diagonal; open canopy either side.</w:t>
            </w:r>
          </w:p>
        </w:tc>
        <w:tc>
          <w:tcPr>
            <w:tcW w:w="1852" w:type="dxa"/>
            <w:hideMark/>
          </w:tcPr>
          <w:p w14:paraId="72A3F79C" w14:textId="77777777" w:rsidR="00DA558C" w:rsidRPr="00DA558C" w:rsidRDefault="00DA558C">
            <w:pPr>
              <w:rPr>
                <w:sz w:val="18"/>
                <w:szCs w:val="18"/>
              </w:rPr>
            </w:pPr>
            <w:r w:rsidRPr="00DA558C">
              <w:rPr>
                <w:sz w:val="18"/>
                <w:szCs w:val="18"/>
              </w:rPr>
              <w:t>Plot markers not found; measured in.</w:t>
            </w:r>
          </w:p>
        </w:tc>
        <w:tc>
          <w:tcPr>
            <w:tcW w:w="2031" w:type="dxa"/>
            <w:hideMark/>
          </w:tcPr>
          <w:p w14:paraId="175F05C6" w14:textId="77777777" w:rsidR="00DA558C" w:rsidRPr="00DA558C" w:rsidRDefault="00DA558C">
            <w:pPr>
              <w:rPr>
                <w:sz w:val="18"/>
                <w:szCs w:val="18"/>
              </w:rPr>
            </w:pPr>
            <w:r w:rsidRPr="00DA558C">
              <w:rPr>
                <w:sz w:val="18"/>
                <w:szCs w:val="18"/>
              </w:rPr>
              <w:t>Plot across ride through northwest half ( southern boundary along diagonal).</w:t>
            </w:r>
          </w:p>
        </w:tc>
        <w:tc>
          <w:tcPr>
            <w:tcW w:w="1772" w:type="dxa"/>
            <w:hideMark/>
          </w:tcPr>
          <w:p w14:paraId="336D3833" w14:textId="77777777" w:rsidR="00DA558C" w:rsidRPr="00DA558C" w:rsidRDefault="00DA558C">
            <w:pPr>
              <w:rPr>
                <w:sz w:val="18"/>
                <w:szCs w:val="18"/>
              </w:rPr>
            </w:pPr>
            <w:r w:rsidRPr="00DA558C">
              <w:rPr>
                <w:sz w:val="18"/>
                <w:szCs w:val="18"/>
              </w:rPr>
              <w:t>ride through north west half, roughly along diagonal</w:t>
            </w:r>
          </w:p>
        </w:tc>
      </w:tr>
      <w:tr w:rsidR="00DA558C" w:rsidRPr="00DA558C" w14:paraId="33A359F3" w14:textId="77777777" w:rsidTr="00DA558C">
        <w:trPr>
          <w:trHeight w:val="690"/>
        </w:trPr>
        <w:tc>
          <w:tcPr>
            <w:tcW w:w="631" w:type="dxa"/>
            <w:hideMark/>
          </w:tcPr>
          <w:p w14:paraId="457F5B29" w14:textId="77777777" w:rsidR="00DA558C" w:rsidRPr="00DA558C" w:rsidRDefault="00DA558C" w:rsidP="00DA558C">
            <w:pPr>
              <w:rPr>
                <w:sz w:val="18"/>
                <w:szCs w:val="18"/>
              </w:rPr>
            </w:pPr>
            <w:r w:rsidRPr="00DA558C">
              <w:rPr>
                <w:sz w:val="18"/>
                <w:szCs w:val="18"/>
              </w:rPr>
              <w:t>457086</w:t>
            </w:r>
          </w:p>
        </w:tc>
        <w:tc>
          <w:tcPr>
            <w:tcW w:w="1392" w:type="dxa"/>
            <w:hideMark/>
          </w:tcPr>
          <w:p w14:paraId="41D902B8" w14:textId="77777777" w:rsidR="00DA558C" w:rsidRPr="00DA558C" w:rsidRDefault="00DA558C">
            <w:pPr>
              <w:rPr>
                <w:sz w:val="18"/>
                <w:szCs w:val="18"/>
              </w:rPr>
            </w:pPr>
            <w:r w:rsidRPr="00DA558C">
              <w:rPr>
                <w:sz w:val="18"/>
                <w:szCs w:val="18"/>
              </w:rPr>
              <w:t>ash syc hf</w:t>
            </w:r>
          </w:p>
        </w:tc>
        <w:tc>
          <w:tcPr>
            <w:tcW w:w="2552" w:type="dxa"/>
            <w:hideMark/>
          </w:tcPr>
          <w:p w14:paraId="3D4A379E" w14:textId="77777777" w:rsidR="00DA558C" w:rsidRPr="00DA558C" w:rsidRDefault="00DA558C">
            <w:pPr>
              <w:rPr>
                <w:sz w:val="18"/>
                <w:szCs w:val="18"/>
              </w:rPr>
            </w:pPr>
            <w:r w:rsidRPr="00DA558C">
              <w:rPr>
                <w:sz w:val="18"/>
                <w:szCs w:val="18"/>
              </w:rPr>
              <w:t>Ash saplings with one sycamore on brow of hill. Bank/outcrop (8,10; 10,9).</w:t>
            </w:r>
          </w:p>
        </w:tc>
        <w:tc>
          <w:tcPr>
            <w:tcW w:w="2456" w:type="dxa"/>
            <w:hideMark/>
          </w:tcPr>
          <w:p w14:paraId="63447C04" w14:textId="77777777" w:rsidR="00DA558C" w:rsidRPr="00DA558C" w:rsidRDefault="00DA558C">
            <w:pPr>
              <w:rPr>
                <w:sz w:val="18"/>
                <w:szCs w:val="18"/>
              </w:rPr>
            </w:pPr>
            <w:r w:rsidRPr="00DA558C">
              <w:rPr>
                <w:sz w:val="18"/>
                <w:szCs w:val="18"/>
              </w:rPr>
              <w:t>Sycamore-ash at top of steep slope over mercury.</w:t>
            </w:r>
          </w:p>
        </w:tc>
        <w:tc>
          <w:tcPr>
            <w:tcW w:w="1852" w:type="dxa"/>
            <w:hideMark/>
          </w:tcPr>
          <w:p w14:paraId="55569A91" w14:textId="77777777" w:rsidR="00DA558C" w:rsidRPr="00DA558C" w:rsidRDefault="00DA558C">
            <w:pPr>
              <w:rPr>
                <w:sz w:val="18"/>
                <w:szCs w:val="18"/>
              </w:rPr>
            </w:pPr>
          </w:p>
        </w:tc>
        <w:tc>
          <w:tcPr>
            <w:tcW w:w="2031" w:type="dxa"/>
            <w:hideMark/>
          </w:tcPr>
          <w:p w14:paraId="767482D7" w14:textId="77777777" w:rsidR="00DA558C" w:rsidRPr="00DA558C" w:rsidRDefault="00DA558C">
            <w:pPr>
              <w:rPr>
                <w:sz w:val="18"/>
                <w:szCs w:val="18"/>
              </w:rPr>
            </w:pPr>
          </w:p>
        </w:tc>
        <w:tc>
          <w:tcPr>
            <w:tcW w:w="1772" w:type="dxa"/>
            <w:hideMark/>
          </w:tcPr>
          <w:p w14:paraId="6ECC6DF6" w14:textId="77777777" w:rsidR="00DA558C" w:rsidRPr="00DA558C" w:rsidRDefault="00DA558C">
            <w:pPr>
              <w:rPr>
                <w:sz w:val="18"/>
                <w:szCs w:val="18"/>
              </w:rPr>
            </w:pPr>
            <w:r w:rsidRPr="00DA558C">
              <w:rPr>
                <w:sz w:val="18"/>
                <w:szCs w:val="18"/>
              </w:rPr>
              <w:t>dense ash poles</w:t>
            </w:r>
          </w:p>
        </w:tc>
      </w:tr>
      <w:tr w:rsidR="00DA558C" w:rsidRPr="00DA558C" w14:paraId="195CB64A" w14:textId="77777777" w:rsidTr="00DA558C">
        <w:trPr>
          <w:trHeight w:val="720"/>
        </w:trPr>
        <w:tc>
          <w:tcPr>
            <w:tcW w:w="631" w:type="dxa"/>
            <w:hideMark/>
          </w:tcPr>
          <w:p w14:paraId="1CBE8231" w14:textId="77777777" w:rsidR="00DA558C" w:rsidRPr="00DA558C" w:rsidRDefault="00DA558C" w:rsidP="00DA558C">
            <w:pPr>
              <w:rPr>
                <w:sz w:val="18"/>
                <w:szCs w:val="18"/>
              </w:rPr>
            </w:pPr>
            <w:r w:rsidRPr="00DA558C">
              <w:rPr>
                <w:sz w:val="18"/>
                <w:szCs w:val="18"/>
              </w:rPr>
              <w:t>457088</w:t>
            </w:r>
          </w:p>
        </w:tc>
        <w:tc>
          <w:tcPr>
            <w:tcW w:w="1392" w:type="dxa"/>
            <w:hideMark/>
          </w:tcPr>
          <w:p w14:paraId="53954D25" w14:textId="77777777" w:rsidR="00DA558C" w:rsidRPr="00DA558C" w:rsidRDefault="00DA558C">
            <w:pPr>
              <w:rPr>
                <w:sz w:val="18"/>
                <w:szCs w:val="18"/>
              </w:rPr>
            </w:pPr>
            <w:r w:rsidRPr="00DA558C">
              <w:rPr>
                <w:sz w:val="18"/>
                <w:szCs w:val="18"/>
              </w:rPr>
              <w:t>ash syc hf</w:t>
            </w:r>
          </w:p>
        </w:tc>
        <w:tc>
          <w:tcPr>
            <w:tcW w:w="2552" w:type="dxa"/>
            <w:hideMark/>
          </w:tcPr>
          <w:p w14:paraId="21BD58E3" w14:textId="77777777" w:rsidR="00DA558C" w:rsidRPr="00DA558C" w:rsidRDefault="00DA558C">
            <w:pPr>
              <w:rPr>
                <w:sz w:val="18"/>
                <w:szCs w:val="18"/>
              </w:rPr>
            </w:pPr>
            <w:r w:rsidRPr="00DA558C">
              <w:rPr>
                <w:sz w:val="18"/>
                <w:szCs w:val="18"/>
              </w:rPr>
              <w:t>Sycamore poles over mercury.</w:t>
            </w:r>
          </w:p>
        </w:tc>
        <w:tc>
          <w:tcPr>
            <w:tcW w:w="2456" w:type="dxa"/>
            <w:hideMark/>
          </w:tcPr>
          <w:p w14:paraId="7807CB23" w14:textId="77777777" w:rsidR="00DA558C" w:rsidRPr="00DA558C" w:rsidRDefault="00DA558C">
            <w:pPr>
              <w:rPr>
                <w:sz w:val="18"/>
                <w:szCs w:val="18"/>
              </w:rPr>
            </w:pPr>
            <w:r w:rsidRPr="00DA558C">
              <w:rPr>
                <w:sz w:val="18"/>
                <w:szCs w:val="18"/>
              </w:rPr>
              <w:t>Overstood sycamore coppice; no understorey, mercury ground flora.</w:t>
            </w:r>
          </w:p>
        </w:tc>
        <w:tc>
          <w:tcPr>
            <w:tcW w:w="1852" w:type="dxa"/>
            <w:hideMark/>
          </w:tcPr>
          <w:p w14:paraId="5E08F347" w14:textId="77777777" w:rsidR="00DA558C" w:rsidRPr="00DA558C" w:rsidRDefault="00DA558C">
            <w:pPr>
              <w:rPr>
                <w:sz w:val="18"/>
                <w:szCs w:val="18"/>
              </w:rPr>
            </w:pPr>
            <w:r w:rsidRPr="00DA558C">
              <w:rPr>
                <w:sz w:val="18"/>
                <w:szCs w:val="18"/>
              </w:rPr>
              <w:t>On slope;small dead snag.</w:t>
            </w:r>
          </w:p>
        </w:tc>
        <w:tc>
          <w:tcPr>
            <w:tcW w:w="2031" w:type="dxa"/>
            <w:hideMark/>
          </w:tcPr>
          <w:p w14:paraId="1869C47C" w14:textId="77777777" w:rsidR="00DA558C" w:rsidRPr="00DA558C" w:rsidRDefault="00DA558C">
            <w:pPr>
              <w:rPr>
                <w:sz w:val="18"/>
                <w:szCs w:val="18"/>
              </w:rPr>
            </w:pPr>
            <w:r w:rsidRPr="00DA558C">
              <w:rPr>
                <w:sz w:val="18"/>
                <w:szCs w:val="18"/>
              </w:rPr>
              <w:t>On steep bank, limestone outcrop; sycamore coppice; part fallen ash.</w:t>
            </w:r>
          </w:p>
        </w:tc>
        <w:tc>
          <w:tcPr>
            <w:tcW w:w="1772" w:type="dxa"/>
            <w:hideMark/>
          </w:tcPr>
          <w:p w14:paraId="2CA38CC9" w14:textId="77777777" w:rsidR="00DA558C" w:rsidRPr="00DA558C" w:rsidRDefault="00DA558C">
            <w:pPr>
              <w:rPr>
                <w:sz w:val="18"/>
                <w:szCs w:val="18"/>
              </w:rPr>
            </w:pPr>
            <w:r w:rsidRPr="00DA558C">
              <w:rPr>
                <w:sz w:val="18"/>
                <w:szCs w:val="18"/>
              </w:rPr>
              <w:t>sycamore poles</w:t>
            </w:r>
          </w:p>
        </w:tc>
      </w:tr>
      <w:tr w:rsidR="00DA558C" w:rsidRPr="00DA558C" w14:paraId="05740546" w14:textId="77777777" w:rsidTr="00DA558C">
        <w:trPr>
          <w:trHeight w:val="960"/>
        </w:trPr>
        <w:tc>
          <w:tcPr>
            <w:tcW w:w="631" w:type="dxa"/>
            <w:hideMark/>
          </w:tcPr>
          <w:p w14:paraId="14CA025D" w14:textId="77777777" w:rsidR="00DA558C" w:rsidRPr="00DA558C" w:rsidRDefault="00DA558C" w:rsidP="00DA558C">
            <w:pPr>
              <w:rPr>
                <w:sz w:val="18"/>
                <w:szCs w:val="18"/>
              </w:rPr>
            </w:pPr>
            <w:r w:rsidRPr="00DA558C">
              <w:rPr>
                <w:sz w:val="18"/>
                <w:szCs w:val="18"/>
              </w:rPr>
              <w:t>457090</w:t>
            </w:r>
          </w:p>
        </w:tc>
        <w:tc>
          <w:tcPr>
            <w:tcW w:w="1392" w:type="dxa"/>
            <w:hideMark/>
          </w:tcPr>
          <w:p w14:paraId="24C95638" w14:textId="77777777" w:rsidR="00DA558C" w:rsidRPr="00DA558C" w:rsidRDefault="00DA558C">
            <w:pPr>
              <w:rPr>
                <w:sz w:val="18"/>
                <w:szCs w:val="18"/>
              </w:rPr>
            </w:pPr>
            <w:r w:rsidRPr="00DA558C">
              <w:rPr>
                <w:sz w:val="18"/>
                <w:szCs w:val="18"/>
              </w:rPr>
              <w:t>1962plantn/ride</w:t>
            </w:r>
          </w:p>
        </w:tc>
        <w:tc>
          <w:tcPr>
            <w:tcW w:w="2552" w:type="dxa"/>
            <w:hideMark/>
          </w:tcPr>
          <w:p w14:paraId="5AFD712B" w14:textId="77777777" w:rsidR="00DA558C" w:rsidRPr="00DA558C" w:rsidRDefault="00DA558C">
            <w:pPr>
              <w:rPr>
                <w:sz w:val="18"/>
                <w:szCs w:val="18"/>
              </w:rPr>
            </w:pPr>
            <w:r w:rsidRPr="00DA558C">
              <w:rPr>
                <w:sz w:val="18"/>
                <w:szCs w:val="18"/>
              </w:rPr>
              <w:t>Pure sycamore over ride - four metres wide (0,0; 10,4.8)</w:t>
            </w:r>
          </w:p>
        </w:tc>
        <w:tc>
          <w:tcPr>
            <w:tcW w:w="2456" w:type="dxa"/>
            <w:hideMark/>
          </w:tcPr>
          <w:p w14:paraId="47EB5BC2" w14:textId="77777777" w:rsidR="00DA558C" w:rsidRPr="00DA558C" w:rsidRDefault="00DA558C">
            <w:pPr>
              <w:rPr>
                <w:sz w:val="18"/>
                <w:szCs w:val="18"/>
              </w:rPr>
            </w:pPr>
            <w:r w:rsidRPr="00DA558C">
              <w:rPr>
                <w:sz w:val="18"/>
                <w:szCs w:val="18"/>
              </w:rPr>
              <w:t>Ride plot through oak, ash, sycamore; ride cuts through south-east half of plot.</w:t>
            </w:r>
          </w:p>
        </w:tc>
        <w:tc>
          <w:tcPr>
            <w:tcW w:w="1852" w:type="dxa"/>
            <w:hideMark/>
          </w:tcPr>
          <w:p w14:paraId="2B2BF2DA" w14:textId="77777777" w:rsidR="00DA558C" w:rsidRPr="00DA558C" w:rsidRDefault="00DA558C">
            <w:pPr>
              <w:rPr>
                <w:sz w:val="18"/>
                <w:szCs w:val="18"/>
              </w:rPr>
            </w:pPr>
            <w:r w:rsidRPr="00DA558C">
              <w:rPr>
                <w:sz w:val="18"/>
                <w:szCs w:val="18"/>
              </w:rPr>
              <w:t>Ride through southern part of plot.</w:t>
            </w:r>
          </w:p>
        </w:tc>
        <w:tc>
          <w:tcPr>
            <w:tcW w:w="2031" w:type="dxa"/>
            <w:hideMark/>
          </w:tcPr>
          <w:p w14:paraId="501052B6" w14:textId="77777777" w:rsidR="00DA558C" w:rsidRPr="00DA558C" w:rsidRDefault="00DA558C">
            <w:pPr>
              <w:rPr>
                <w:sz w:val="18"/>
                <w:szCs w:val="18"/>
              </w:rPr>
            </w:pPr>
            <w:r w:rsidRPr="00DA558C">
              <w:rPr>
                <w:sz w:val="18"/>
                <w:szCs w:val="18"/>
              </w:rPr>
              <w:t>Across ride and ride edge, through southern half of plot.</w:t>
            </w:r>
          </w:p>
        </w:tc>
        <w:tc>
          <w:tcPr>
            <w:tcW w:w="1772" w:type="dxa"/>
            <w:hideMark/>
          </w:tcPr>
          <w:p w14:paraId="1D41EED4" w14:textId="77777777" w:rsidR="00DA558C" w:rsidRPr="00DA558C" w:rsidRDefault="00DA558C">
            <w:pPr>
              <w:rPr>
                <w:sz w:val="18"/>
                <w:szCs w:val="18"/>
              </w:rPr>
            </w:pPr>
            <w:r w:rsidRPr="00DA558C">
              <w:rPr>
                <w:sz w:val="18"/>
                <w:szCs w:val="18"/>
              </w:rPr>
              <w:t>ride through southern half of plot</w:t>
            </w:r>
          </w:p>
        </w:tc>
      </w:tr>
      <w:tr w:rsidR="00DA558C" w:rsidRPr="00DA558C" w14:paraId="23D9C7FD" w14:textId="77777777" w:rsidTr="00DA558C">
        <w:trPr>
          <w:trHeight w:val="1200"/>
        </w:trPr>
        <w:tc>
          <w:tcPr>
            <w:tcW w:w="631" w:type="dxa"/>
            <w:hideMark/>
          </w:tcPr>
          <w:p w14:paraId="4EFB0221" w14:textId="77777777" w:rsidR="00DA558C" w:rsidRPr="00DA558C" w:rsidRDefault="00DA558C" w:rsidP="00DA558C">
            <w:pPr>
              <w:rPr>
                <w:sz w:val="18"/>
                <w:szCs w:val="18"/>
              </w:rPr>
            </w:pPr>
            <w:r w:rsidRPr="00DA558C">
              <w:rPr>
                <w:sz w:val="18"/>
                <w:szCs w:val="18"/>
              </w:rPr>
              <w:t>457092</w:t>
            </w:r>
          </w:p>
        </w:tc>
        <w:tc>
          <w:tcPr>
            <w:tcW w:w="1392" w:type="dxa"/>
            <w:hideMark/>
          </w:tcPr>
          <w:p w14:paraId="0E8D9292" w14:textId="77777777" w:rsidR="00DA558C" w:rsidRPr="00DA558C" w:rsidRDefault="00DA558C">
            <w:pPr>
              <w:rPr>
                <w:sz w:val="18"/>
                <w:szCs w:val="18"/>
              </w:rPr>
            </w:pPr>
            <w:r w:rsidRPr="00DA558C">
              <w:rPr>
                <w:sz w:val="18"/>
                <w:szCs w:val="18"/>
              </w:rPr>
              <w:t>scrub/lawn</w:t>
            </w:r>
          </w:p>
        </w:tc>
        <w:tc>
          <w:tcPr>
            <w:tcW w:w="2552" w:type="dxa"/>
            <w:hideMark/>
          </w:tcPr>
          <w:p w14:paraId="683C91B3" w14:textId="77777777" w:rsidR="00DA558C" w:rsidRPr="00DA558C" w:rsidRDefault="00DA558C">
            <w:pPr>
              <w:rPr>
                <w:sz w:val="18"/>
                <w:szCs w:val="18"/>
              </w:rPr>
            </w:pPr>
            <w:r w:rsidRPr="00DA558C">
              <w:rPr>
                <w:sz w:val="18"/>
                <w:szCs w:val="18"/>
              </w:rPr>
              <w:t>Blackthorn thicket in south half of plot/bracken clearing; burnt.</w:t>
            </w:r>
          </w:p>
        </w:tc>
        <w:tc>
          <w:tcPr>
            <w:tcW w:w="2456" w:type="dxa"/>
            <w:hideMark/>
          </w:tcPr>
          <w:p w14:paraId="76AE75BD" w14:textId="77777777" w:rsidR="00DA558C" w:rsidRPr="00DA558C" w:rsidRDefault="00DA558C">
            <w:pPr>
              <w:rPr>
                <w:sz w:val="18"/>
                <w:szCs w:val="18"/>
              </w:rPr>
            </w:pPr>
            <w:r w:rsidRPr="00DA558C">
              <w:rPr>
                <w:sz w:val="18"/>
                <w:szCs w:val="18"/>
              </w:rPr>
              <w:t>Blackthorn and mown grass - 'Rambo' plot; south-west marker not found; only half circlets recordable.</w:t>
            </w:r>
          </w:p>
        </w:tc>
        <w:tc>
          <w:tcPr>
            <w:tcW w:w="1852" w:type="dxa"/>
            <w:hideMark/>
          </w:tcPr>
          <w:p w14:paraId="1DE7BB37" w14:textId="77777777" w:rsidR="00DA558C" w:rsidRPr="00DA558C" w:rsidRDefault="00DA558C">
            <w:pPr>
              <w:rPr>
                <w:sz w:val="18"/>
                <w:szCs w:val="18"/>
              </w:rPr>
            </w:pPr>
            <w:r w:rsidRPr="00DA558C">
              <w:rPr>
                <w:sz w:val="18"/>
                <w:szCs w:val="18"/>
              </w:rPr>
              <w:t>Dense blackthorn in southern part of wood; circlets not recorded as inaccessible.</w:t>
            </w:r>
          </w:p>
        </w:tc>
        <w:tc>
          <w:tcPr>
            <w:tcW w:w="2031" w:type="dxa"/>
            <w:hideMark/>
          </w:tcPr>
          <w:p w14:paraId="5E05E1A7" w14:textId="77777777" w:rsidR="00DA558C" w:rsidRPr="00DA558C" w:rsidRDefault="00DA558C">
            <w:pPr>
              <w:rPr>
                <w:sz w:val="18"/>
                <w:szCs w:val="18"/>
              </w:rPr>
            </w:pPr>
            <w:r w:rsidRPr="00DA558C">
              <w:rPr>
                <w:sz w:val="18"/>
                <w:szCs w:val="18"/>
              </w:rPr>
              <w:t>Part scrub (south), part mown grass (north).</w:t>
            </w:r>
          </w:p>
        </w:tc>
        <w:tc>
          <w:tcPr>
            <w:tcW w:w="1772" w:type="dxa"/>
            <w:hideMark/>
          </w:tcPr>
          <w:p w14:paraId="22AEB81C" w14:textId="77777777" w:rsidR="00DA558C" w:rsidRPr="00DA558C" w:rsidRDefault="00DA558C">
            <w:pPr>
              <w:rPr>
                <w:sz w:val="18"/>
                <w:szCs w:val="18"/>
              </w:rPr>
            </w:pPr>
            <w:r w:rsidRPr="00DA558C">
              <w:rPr>
                <w:sz w:val="18"/>
                <w:szCs w:val="18"/>
              </w:rPr>
              <w:t>collapsed salix and blackthorn thicket</w:t>
            </w:r>
          </w:p>
        </w:tc>
      </w:tr>
      <w:tr w:rsidR="00DA558C" w:rsidRPr="00DA558C" w14:paraId="2BD2F412" w14:textId="77777777" w:rsidTr="00DA558C">
        <w:trPr>
          <w:trHeight w:val="690"/>
        </w:trPr>
        <w:tc>
          <w:tcPr>
            <w:tcW w:w="631" w:type="dxa"/>
            <w:hideMark/>
          </w:tcPr>
          <w:p w14:paraId="74DA0920" w14:textId="77777777" w:rsidR="00DA558C" w:rsidRPr="00DA558C" w:rsidRDefault="00DA558C" w:rsidP="00DA558C">
            <w:pPr>
              <w:rPr>
                <w:sz w:val="18"/>
                <w:szCs w:val="18"/>
              </w:rPr>
            </w:pPr>
            <w:r w:rsidRPr="00DA558C">
              <w:rPr>
                <w:sz w:val="18"/>
                <w:szCs w:val="18"/>
              </w:rPr>
              <w:t>458073</w:t>
            </w:r>
          </w:p>
        </w:tc>
        <w:tc>
          <w:tcPr>
            <w:tcW w:w="1392" w:type="dxa"/>
            <w:hideMark/>
          </w:tcPr>
          <w:p w14:paraId="6B9D171E" w14:textId="77777777" w:rsidR="00DA558C" w:rsidRPr="00DA558C" w:rsidRDefault="00DA558C">
            <w:pPr>
              <w:rPr>
                <w:sz w:val="18"/>
                <w:szCs w:val="18"/>
              </w:rPr>
            </w:pPr>
            <w:r w:rsidRPr="00DA558C">
              <w:rPr>
                <w:sz w:val="18"/>
                <w:szCs w:val="18"/>
              </w:rPr>
              <w:t>1962 ns/oak</w:t>
            </w:r>
          </w:p>
        </w:tc>
        <w:tc>
          <w:tcPr>
            <w:tcW w:w="2552" w:type="dxa"/>
            <w:hideMark/>
          </w:tcPr>
          <w:p w14:paraId="048CDBE7" w14:textId="77777777" w:rsidR="00DA558C" w:rsidRPr="00DA558C" w:rsidRDefault="00DA558C">
            <w:pPr>
              <w:rPr>
                <w:sz w:val="18"/>
                <w:szCs w:val="18"/>
              </w:rPr>
            </w:pPr>
            <w:r w:rsidRPr="00DA558C">
              <w:rPr>
                <w:sz w:val="18"/>
                <w:szCs w:val="18"/>
              </w:rPr>
              <w:t>Oak and spruce plantation (1962); thicket stage with rose, dogwood etc.</w:t>
            </w:r>
          </w:p>
        </w:tc>
        <w:tc>
          <w:tcPr>
            <w:tcW w:w="2456" w:type="dxa"/>
            <w:hideMark/>
          </w:tcPr>
          <w:p w14:paraId="2ADCE617" w14:textId="77777777" w:rsidR="00DA558C" w:rsidRPr="00DA558C" w:rsidRDefault="00DA558C">
            <w:pPr>
              <w:rPr>
                <w:sz w:val="18"/>
                <w:szCs w:val="18"/>
              </w:rPr>
            </w:pPr>
            <w:r w:rsidRPr="00DA558C">
              <w:rPr>
                <w:sz w:val="18"/>
                <w:szCs w:val="18"/>
              </w:rPr>
              <w:t>Oak/ash/spruce plantation.</w:t>
            </w:r>
          </w:p>
        </w:tc>
        <w:tc>
          <w:tcPr>
            <w:tcW w:w="1852" w:type="dxa"/>
            <w:hideMark/>
          </w:tcPr>
          <w:p w14:paraId="7773CA88" w14:textId="77777777" w:rsidR="00DA558C" w:rsidRPr="00DA558C" w:rsidRDefault="00DA558C">
            <w:pPr>
              <w:rPr>
                <w:sz w:val="18"/>
                <w:szCs w:val="18"/>
              </w:rPr>
            </w:pPr>
            <w:r w:rsidRPr="00DA558C">
              <w:rPr>
                <w:sz w:val="18"/>
                <w:szCs w:val="18"/>
              </w:rPr>
              <w:t>Oak/spruce plantation</w:t>
            </w:r>
          </w:p>
        </w:tc>
        <w:tc>
          <w:tcPr>
            <w:tcW w:w="2031" w:type="dxa"/>
            <w:hideMark/>
          </w:tcPr>
          <w:p w14:paraId="302DBCDE" w14:textId="77777777" w:rsidR="00DA558C" w:rsidRPr="00DA558C" w:rsidRDefault="00DA558C">
            <w:pPr>
              <w:rPr>
                <w:sz w:val="18"/>
                <w:szCs w:val="18"/>
              </w:rPr>
            </w:pPr>
            <w:r w:rsidRPr="00DA558C">
              <w:rPr>
                <w:sz w:val="18"/>
                <w:szCs w:val="18"/>
              </w:rPr>
              <w:t>Plantation.</w:t>
            </w:r>
          </w:p>
        </w:tc>
        <w:tc>
          <w:tcPr>
            <w:tcW w:w="1772" w:type="dxa"/>
            <w:hideMark/>
          </w:tcPr>
          <w:p w14:paraId="65B3550E" w14:textId="77777777" w:rsidR="00DA558C" w:rsidRPr="00DA558C" w:rsidRDefault="00DA558C">
            <w:pPr>
              <w:rPr>
                <w:sz w:val="18"/>
                <w:szCs w:val="18"/>
              </w:rPr>
            </w:pPr>
          </w:p>
        </w:tc>
      </w:tr>
      <w:tr w:rsidR="00DA558C" w:rsidRPr="00DA558C" w14:paraId="1E976B69" w14:textId="77777777" w:rsidTr="00DA558C">
        <w:trPr>
          <w:trHeight w:val="960"/>
        </w:trPr>
        <w:tc>
          <w:tcPr>
            <w:tcW w:w="631" w:type="dxa"/>
            <w:hideMark/>
          </w:tcPr>
          <w:p w14:paraId="56EA254A" w14:textId="77777777" w:rsidR="00DA558C" w:rsidRPr="00DA558C" w:rsidRDefault="00DA558C" w:rsidP="00DA558C">
            <w:pPr>
              <w:rPr>
                <w:sz w:val="18"/>
                <w:szCs w:val="18"/>
              </w:rPr>
            </w:pPr>
            <w:r w:rsidRPr="00DA558C">
              <w:rPr>
                <w:sz w:val="18"/>
                <w:szCs w:val="18"/>
              </w:rPr>
              <w:t>458075</w:t>
            </w:r>
          </w:p>
        </w:tc>
        <w:tc>
          <w:tcPr>
            <w:tcW w:w="1392" w:type="dxa"/>
            <w:hideMark/>
          </w:tcPr>
          <w:p w14:paraId="6FA55E0C" w14:textId="77777777" w:rsidR="00DA558C" w:rsidRPr="00DA558C" w:rsidRDefault="00DA558C">
            <w:pPr>
              <w:rPr>
                <w:sz w:val="18"/>
                <w:szCs w:val="18"/>
              </w:rPr>
            </w:pPr>
            <w:r w:rsidRPr="00DA558C">
              <w:rPr>
                <w:sz w:val="18"/>
                <w:szCs w:val="18"/>
              </w:rPr>
              <w:t>scrub by pond</w:t>
            </w:r>
          </w:p>
        </w:tc>
        <w:tc>
          <w:tcPr>
            <w:tcW w:w="2552" w:type="dxa"/>
            <w:hideMark/>
          </w:tcPr>
          <w:p w14:paraId="3615EE37" w14:textId="77777777" w:rsidR="00DA558C" w:rsidRPr="00DA558C" w:rsidRDefault="00DA558C">
            <w:pPr>
              <w:rPr>
                <w:sz w:val="18"/>
                <w:szCs w:val="18"/>
              </w:rPr>
            </w:pPr>
            <w:r w:rsidRPr="00DA558C">
              <w:rPr>
                <w:sz w:val="18"/>
                <w:szCs w:val="18"/>
              </w:rPr>
              <w:t>Mixed scrub at edge of pond.</w:t>
            </w:r>
          </w:p>
        </w:tc>
        <w:tc>
          <w:tcPr>
            <w:tcW w:w="2456" w:type="dxa"/>
            <w:hideMark/>
          </w:tcPr>
          <w:p w14:paraId="02609790" w14:textId="77777777" w:rsidR="00DA558C" w:rsidRPr="00DA558C" w:rsidRDefault="00DA558C">
            <w:pPr>
              <w:rPr>
                <w:sz w:val="18"/>
                <w:szCs w:val="18"/>
              </w:rPr>
            </w:pPr>
            <w:r w:rsidRPr="00DA558C">
              <w:rPr>
                <w:sz w:val="18"/>
                <w:szCs w:val="18"/>
              </w:rPr>
              <w:t>Edge of marsh (south-east corner); scrubby thicket going into young ash stand; earth mound in south-west corner.</w:t>
            </w:r>
          </w:p>
        </w:tc>
        <w:tc>
          <w:tcPr>
            <w:tcW w:w="1852" w:type="dxa"/>
            <w:hideMark/>
          </w:tcPr>
          <w:p w14:paraId="4EA33226" w14:textId="77777777" w:rsidR="00DA558C" w:rsidRPr="00DA558C" w:rsidRDefault="00DA558C">
            <w:pPr>
              <w:rPr>
                <w:sz w:val="18"/>
                <w:szCs w:val="18"/>
              </w:rPr>
            </w:pPr>
            <w:r w:rsidRPr="00DA558C">
              <w:rPr>
                <w:sz w:val="18"/>
                <w:szCs w:val="18"/>
              </w:rPr>
              <w:t>Pond clips south-east corner of plot.</w:t>
            </w:r>
          </w:p>
        </w:tc>
        <w:tc>
          <w:tcPr>
            <w:tcW w:w="2031" w:type="dxa"/>
            <w:hideMark/>
          </w:tcPr>
          <w:p w14:paraId="65C7B68B" w14:textId="77777777" w:rsidR="00DA558C" w:rsidRPr="00DA558C" w:rsidRDefault="00DA558C">
            <w:pPr>
              <w:rPr>
                <w:sz w:val="18"/>
                <w:szCs w:val="18"/>
              </w:rPr>
            </w:pPr>
            <w:r w:rsidRPr="00DA558C">
              <w:rPr>
                <w:sz w:val="18"/>
                <w:szCs w:val="18"/>
              </w:rPr>
              <w:t>Pond and black mud in south-east corner.</w:t>
            </w:r>
          </w:p>
        </w:tc>
        <w:tc>
          <w:tcPr>
            <w:tcW w:w="1772" w:type="dxa"/>
            <w:hideMark/>
          </w:tcPr>
          <w:p w14:paraId="39B2E211" w14:textId="77777777" w:rsidR="00DA558C" w:rsidRPr="00DA558C" w:rsidRDefault="00DA558C">
            <w:pPr>
              <w:rPr>
                <w:sz w:val="18"/>
                <w:szCs w:val="18"/>
              </w:rPr>
            </w:pPr>
            <w:r w:rsidRPr="00DA558C">
              <w:rPr>
                <w:sz w:val="18"/>
                <w:szCs w:val="18"/>
              </w:rPr>
              <w:t>just clipped edge of pond in south-east corner</w:t>
            </w:r>
          </w:p>
        </w:tc>
      </w:tr>
      <w:tr w:rsidR="00DA558C" w:rsidRPr="00DA558C" w14:paraId="50EECC89" w14:textId="77777777" w:rsidTr="00DA558C">
        <w:trPr>
          <w:trHeight w:val="920"/>
        </w:trPr>
        <w:tc>
          <w:tcPr>
            <w:tcW w:w="631" w:type="dxa"/>
            <w:hideMark/>
          </w:tcPr>
          <w:p w14:paraId="32006EB1" w14:textId="77777777" w:rsidR="00DA558C" w:rsidRPr="00DA558C" w:rsidRDefault="00DA558C" w:rsidP="00DA558C">
            <w:pPr>
              <w:rPr>
                <w:sz w:val="18"/>
                <w:szCs w:val="18"/>
              </w:rPr>
            </w:pPr>
            <w:r w:rsidRPr="00DA558C">
              <w:rPr>
                <w:sz w:val="18"/>
                <w:szCs w:val="18"/>
              </w:rPr>
              <w:t>458077</w:t>
            </w:r>
          </w:p>
        </w:tc>
        <w:tc>
          <w:tcPr>
            <w:tcW w:w="1392" w:type="dxa"/>
            <w:hideMark/>
          </w:tcPr>
          <w:p w14:paraId="55A34415" w14:textId="77777777" w:rsidR="00DA558C" w:rsidRPr="00DA558C" w:rsidRDefault="00DA558C">
            <w:pPr>
              <w:rPr>
                <w:sz w:val="18"/>
                <w:szCs w:val="18"/>
              </w:rPr>
            </w:pPr>
            <w:r w:rsidRPr="00DA558C">
              <w:rPr>
                <w:sz w:val="18"/>
                <w:szCs w:val="18"/>
              </w:rPr>
              <w:t>1948 ash thinned</w:t>
            </w:r>
          </w:p>
        </w:tc>
        <w:tc>
          <w:tcPr>
            <w:tcW w:w="2552" w:type="dxa"/>
            <w:hideMark/>
          </w:tcPr>
          <w:p w14:paraId="7377B3EA" w14:textId="77777777" w:rsidR="00DA558C" w:rsidRPr="00DA558C" w:rsidRDefault="00DA558C">
            <w:pPr>
              <w:rPr>
                <w:sz w:val="18"/>
                <w:szCs w:val="18"/>
              </w:rPr>
            </w:pPr>
            <w:r w:rsidRPr="00DA558C">
              <w:rPr>
                <w:sz w:val="18"/>
                <w:szCs w:val="18"/>
              </w:rPr>
              <w:t>Ash with DF (1948), some felling (DF). Ditch west edge (0,0; 0,10).</w:t>
            </w:r>
          </w:p>
        </w:tc>
        <w:tc>
          <w:tcPr>
            <w:tcW w:w="2456" w:type="dxa"/>
            <w:hideMark/>
          </w:tcPr>
          <w:p w14:paraId="523E137D" w14:textId="77777777" w:rsidR="00DA558C" w:rsidRPr="00DA558C" w:rsidRDefault="00DA558C">
            <w:pPr>
              <w:rPr>
                <w:sz w:val="18"/>
                <w:szCs w:val="18"/>
              </w:rPr>
            </w:pPr>
            <w:r w:rsidRPr="00DA558C">
              <w:rPr>
                <w:sz w:val="18"/>
                <w:szCs w:val="18"/>
              </w:rPr>
              <w:t>Ash/Douglas fir plantation; Brachypodium ground flora; ditch in south-west corner.</w:t>
            </w:r>
          </w:p>
        </w:tc>
        <w:tc>
          <w:tcPr>
            <w:tcW w:w="1852" w:type="dxa"/>
            <w:hideMark/>
          </w:tcPr>
          <w:p w14:paraId="327E8970" w14:textId="77777777" w:rsidR="00DA558C" w:rsidRPr="00DA558C" w:rsidRDefault="00DA558C">
            <w:pPr>
              <w:rPr>
                <w:sz w:val="18"/>
                <w:szCs w:val="18"/>
              </w:rPr>
            </w:pPr>
            <w:r w:rsidRPr="00DA558C">
              <w:rPr>
                <w:sz w:val="18"/>
                <w:szCs w:val="18"/>
              </w:rPr>
              <w:t>Ash/Douglas plantation; ditch along west edge.</w:t>
            </w:r>
          </w:p>
        </w:tc>
        <w:tc>
          <w:tcPr>
            <w:tcW w:w="2031" w:type="dxa"/>
            <w:hideMark/>
          </w:tcPr>
          <w:p w14:paraId="3B6B5E29" w14:textId="77777777" w:rsidR="00DA558C" w:rsidRPr="00DA558C" w:rsidRDefault="00DA558C">
            <w:pPr>
              <w:rPr>
                <w:sz w:val="18"/>
                <w:szCs w:val="18"/>
              </w:rPr>
            </w:pPr>
            <w:r w:rsidRPr="00DA558C">
              <w:rPr>
                <w:sz w:val="18"/>
                <w:szCs w:val="18"/>
              </w:rPr>
              <w:t>Ditch along west edge.</w:t>
            </w:r>
          </w:p>
        </w:tc>
        <w:tc>
          <w:tcPr>
            <w:tcW w:w="1772" w:type="dxa"/>
            <w:hideMark/>
          </w:tcPr>
          <w:p w14:paraId="210827E2" w14:textId="77777777" w:rsidR="00DA558C" w:rsidRPr="00DA558C" w:rsidRDefault="00DA558C">
            <w:pPr>
              <w:rPr>
                <w:sz w:val="18"/>
                <w:szCs w:val="18"/>
              </w:rPr>
            </w:pPr>
            <w:r w:rsidRPr="00DA558C">
              <w:rPr>
                <w:sz w:val="18"/>
                <w:szCs w:val="18"/>
              </w:rPr>
              <w:t>ditch along west edge; open ash stand</w:t>
            </w:r>
          </w:p>
        </w:tc>
      </w:tr>
      <w:tr w:rsidR="00DA558C" w:rsidRPr="00DA558C" w14:paraId="1D365994" w14:textId="77777777" w:rsidTr="00DA558C">
        <w:trPr>
          <w:trHeight w:val="960"/>
        </w:trPr>
        <w:tc>
          <w:tcPr>
            <w:tcW w:w="631" w:type="dxa"/>
            <w:hideMark/>
          </w:tcPr>
          <w:p w14:paraId="74298FE3" w14:textId="77777777" w:rsidR="00DA558C" w:rsidRPr="00DA558C" w:rsidRDefault="00DA558C" w:rsidP="00DA558C">
            <w:pPr>
              <w:rPr>
                <w:sz w:val="18"/>
                <w:szCs w:val="18"/>
              </w:rPr>
            </w:pPr>
            <w:r w:rsidRPr="00DA558C">
              <w:rPr>
                <w:sz w:val="18"/>
                <w:szCs w:val="18"/>
              </w:rPr>
              <w:t>458079</w:t>
            </w:r>
          </w:p>
        </w:tc>
        <w:tc>
          <w:tcPr>
            <w:tcW w:w="1392" w:type="dxa"/>
            <w:hideMark/>
          </w:tcPr>
          <w:p w14:paraId="7981FBC9" w14:textId="77777777" w:rsidR="00DA558C" w:rsidRPr="00DA558C" w:rsidRDefault="00DA558C">
            <w:pPr>
              <w:rPr>
                <w:sz w:val="18"/>
                <w:szCs w:val="18"/>
              </w:rPr>
            </w:pPr>
            <w:r w:rsidRPr="00DA558C">
              <w:rPr>
                <w:sz w:val="18"/>
                <w:szCs w:val="18"/>
              </w:rPr>
              <w:t>1948 beech/ride</w:t>
            </w:r>
          </w:p>
        </w:tc>
        <w:tc>
          <w:tcPr>
            <w:tcW w:w="2552" w:type="dxa"/>
            <w:hideMark/>
          </w:tcPr>
          <w:p w14:paraId="0AA545D5" w14:textId="77777777" w:rsidR="00DA558C" w:rsidRPr="00DA558C" w:rsidRDefault="00DA558C">
            <w:pPr>
              <w:rPr>
                <w:sz w:val="18"/>
                <w:szCs w:val="18"/>
              </w:rPr>
            </w:pPr>
            <w:r w:rsidRPr="00DA558C">
              <w:rPr>
                <w:sz w:val="18"/>
                <w:szCs w:val="18"/>
              </w:rPr>
              <w:t>Beech plantation (1948) and overgrown bank separated by ride,north edge (0,9; 10,5); fallen young beech.</w:t>
            </w:r>
          </w:p>
        </w:tc>
        <w:tc>
          <w:tcPr>
            <w:tcW w:w="2456" w:type="dxa"/>
            <w:hideMark/>
          </w:tcPr>
          <w:p w14:paraId="0174C0F1" w14:textId="77777777" w:rsidR="00DA558C" w:rsidRPr="00DA558C" w:rsidRDefault="00DA558C">
            <w:pPr>
              <w:rPr>
                <w:sz w:val="18"/>
                <w:szCs w:val="18"/>
              </w:rPr>
            </w:pPr>
            <w:r w:rsidRPr="00DA558C">
              <w:rPr>
                <w:sz w:val="18"/>
                <w:szCs w:val="18"/>
              </w:rPr>
              <w:t>Beech/oak plantation adjacent to ride; sparse ground flora.</w:t>
            </w:r>
          </w:p>
        </w:tc>
        <w:tc>
          <w:tcPr>
            <w:tcW w:w="1852" w:type="dxa"/>
            <w:hideMark/>
          </w:tcPr>
          <w:p w14:paraId="771A98BE" w14:textId="77777777" w:rsidR="00DA558C" w:rsidRPr="00DA558C" w:rsidRDefault="00DA558C">
            <w:pPr>
              <w:rPr>
                <w:sz w:val="18"/>
                <w:szCs w:val="18"/>
              </w:rPr>
            </w:pPr>
            <w:r w:rsidRPr="00DA558C">
              <w:rPr>
                <w:sz w:val="18"/>
                <w:szCs w:val="18"/>
              </w:rPr>
              <w:t>Ride and bank across plot; north-east marker not found.</w:t>
            </w:r>
          </w:p>
        </w:tc>
        <w:tc>
          <w:tcPr>
            <w:tcW w:w="2031" w:type="dxa"/>
            <w:hideMark/>
          </w:tcPr>
          <w:p w14:paraId="52629DE5" w14:textId="77777777" w:rsidR="00DA558C" w:rsidRPr="00DA558C" w:rsidRDefault="00DA558C">
            <w:pPr>
              <w:rPr>
                <w:sz w:val="18"/>
                <w:szCs w:val="18"/>
              </w:rPr>
            </w:pPr>
            <w:r w:rsidRPr="00DA558C">
              <w:rPr>
                <w:sz w:val="18"/>
                <w:szCs w:val="18"/>
              </w:rPr>
              <w:t>Edge of beech stand and across ride.</w:t>
            </w:r>
          </w:p>
        </w:tc>
        <w:tc>
          <w:tcPr>
            <w:tcW w:w="1772" w:type="dxa"/>
            <w:hideMark/>
          </w:tcPr>
          <w:p w14:paraId="2C503CB9" w14:textId="77777777" w:rsidR="00DA558C" w:rsidRPr="00DA558C" w:rsidRDefault="00DA558C">
            <w:pPr>
              <w:rPr>
                <w:sz w:val="18"/>
                <w:szCs w:val="18"/>
              </w:rPr>
            </w:pPr>
          </w:p>
        </w:tc>
      </w:tr>
      <w:tr w:rsidR="00DA558C" w:rsidRPr="00DA558C" w14:paraId="28638D9F" w14:textId="77777777" w:rsidTr="00DA558C">
        <w:trPr>
          <w:trHeight w:val="690"/>
        </w:trPr>
        <w:tc>
          <w:tcPr>
            <w:tcW w:w="631" w:type="dxa"/>
            <w:hideMark/>
          </w:tcPr>
          <w:p w14:paraId="49174A79" w14:textId="77777777" w:rsidR="00DA558C" w:rsidRPr="00DA558C" w:rsidRDefault="00DA558C" w:rsidP="00DA558C">
            <w:pPr>
              <w:rPr>
                <w:sz w:val="18"/>
                <w:szCs w:val="18"/>
              </w:rPr>
            </w:pPr>
            <w:r w:rsidRPr="00DA558C">
              <w:rPr>
                <w:sz w:val="18"/>
                <w:szCs w:val="18"/>
              </w:rPr>
              <w:t>458081</w:t>
            </w:r>
          </w:p>
        </w:tc>
        <w:tc>
          <w:tcPr>
            <w:tcW w:w="1392" w:type="dxa"/>
            <w:hideMark/>
          </w:tcPr>
          <w:p w14:paraId="1D90D748" w14:textId="77777777" w:rsidR="00DA558C" w:rsidRPr="00DA558C" w:rsidRDefault="00DA558C">
            <w:pPr>
              <w:rPr>
                <w:sz w:val="18"/>
                <w:szCs w:val="18"/>
              </w:rPr>
            </w:pPr>
            <w:r w:rsidRPr="00DA558C">
              <w:rPr>
                <w:sz w:val="18"/>
                <w:szCs w:val="18"/>
              </w:rPr>
              <w:t>scrub/young hf</w:t>
            </w:r>
          </w:p>
        </w:tc>
        <w:tc>
          <w:tcPr>
            <w:tcW w:w="2552" w:type="dxa"/>
            <w:hideMark/>
          </w:tcPr>
          <w:p w14:paraId="589F9808" w14:textId="77777777" w:rsidR="00DA558C" w:rsidRPr="00DA558C" w:rsidRDefault="00DA558C">
            <w:pPr>
              <w:rPr>
                <w:sz w:val="18"/>
                <w:szCs w:val="18"/>
              </w:rPr>
            </w:pPr>
            <w:r w:rsidRPr="00DA558C">
              <w:rPr>
                <w:sz w:val="18"/>
                <w:szCs w:val="18"/>
              </w:rPr>
              <w:t>Mostly dense hawthorn scrub; edge of heath! Ride edge (0.2,10; 0,9)</w:t>
            </w:r>
          </w:p>
        </w:tc>
        <w:tc>
          <w:tcPr>
            <w:tcW w:w="2456" w:type="dxa"/>
            <w:hideMark/>
          </w:tcPr>
          <w:p w14:paraId="7D98518E" w14:textId="77777777" w:rsidR="00DA558C" w:rsidRPr="00DA558C" w:rsidRDefault="00DA558C">
            <w:pPr>
              <w:rPr>
                <w:sz w:val="18"/>
                <w:szCs w:val="18"/>
              </w:rPr>
            </w:pPr>
            <w:r w:rsidRPr="00DA558C">
              <w:rPr>
                <w:sz w:val="18"/>
                <w:szCs w:val="18"/>
              </w:rPr>
              <w:t>Hawthorn scrub, very little flora.</w:t>
            </w:r>
          </w:p>
        </w:tc>
        <w:tc>
          <w:tcPr>
            <w:tcW w:w="1852" w:type="dxa"/>
            <w:hideMark/>
          </w:tcPr>
          <w:p w14:paraId="577DAEF1" w14:textId="77777777" w:rsidR="00DA558C" w:rsidRPr="00DA558C" w:rsidRDefault="00DA558C">
            <w:pPr>
              <w:rPr>
                <w:sz w:val="18"/>
                <w:szCs w:val="18"/>
              </w:rPr>
            </w:pPr>
          </w:p>
        </w:tc>
        <w:tc>
          <w:tcPr>
            <w:tcW w:w="2031" w:type="dxa"/>
            <w:hideMark/>
          </w:tcPr>
          <w:p w14:paraId="0BAD4538" w14:textId="77777777" w:rsidR="00DA558C" w:rsidRPr="00DA558C" w:rsidRDefault="00DA558C">
            <w:pPr>
              <w:rPr>
                <w:sz w:val="18"/>
                <w:szCs w:val="18"/>
              </w:rPr>
            </w:pPr>
            <w:r w:rsidRPr="00DA558C">
              <w:rPr>
                <w:sz w:val="18"/>
                <w:szCs w:val="18"/>
              </w:rPr>
              <w:t>Scrub on edge of Rough Common.</w:t>
            </w:r>
          </w:p>
        </w:tc>
        <w:tc>
          <w:tcPr>
            <w:tcW w:w="1772" w:type="dxa"/>
            <w:hideMark/>
          </w:tcPr>
          <w:p w14:paraId="11453DE1" w14:textId="77777777" w:rsidR="00DA558C" w:rsidRPr="00DA558C" w:rsidRDefault="00DA558C">
            <w:pPr>
              <w:rPr>
                <w:sz w:val="18"/>
                <w:szCs w:val="18"/>
              </w:rPr>
            </w:pPr>
            <w:r w:rsidRPr="00DA558C">
              <w:rPr>
                <w:sz w:val="18"/>
                <w:szCs w:val="18"/>
              </w:rPr>
              <w:t>scrub</w:t>
            </w:r>
          </w:p>
        </w:tc>
      </w:tr>
      <w:tr w:rsidR="00DA558C" w:rsidRPr="00DA558C" w14:paraId="29E964CF" w14:textId="77777777" w:rsidTr="00DA558C">
        <w:trPr>
          <w:trHeight w:val="480"/>
        </w:trPr>
        <w:tc>
          <w:tcPr>
            <w:tcW w:w="631" w:type="dxa"/>
            <w:hideMark/>
          </w:tcPr>
          <w:p w14:paraId="0E3CDF09" w14:textId="77777777" w:rsidR="00DA558C" w:rsidRPr="00DA558C" w:rsidRDefault="00DA558C" w:rsidP="00DA558C">
            <w:pPr>
              <w:rPr>
                <w:sz w:val="18"/>
                <w:szCs w:val="18"/>
              </w:rPr>
            </w:pPr>
            <w:r w:rsidRPr="00DA558C">
              <w:rPr>
                <w:sz w:val="18"/>
                <w:szCs w:val="18"/>
              </w:rPr>
              <w:t>458083</w:t>
            </w:r>
          </w:p>
        </w:tc>
        <w:tc>
          <w:tcPr>
            <w:tcW w:w="1392" w:type="dxa"/>
            <w:hideMark/>
          </w:tcPr>
          <w:p w14:paraId="504520AE" w14:textId="77777777" w:rsidR="00DA558C" w:rsidRPr="00DA558C" w:rsidRDefault="00DA558C">
            <w:pPr>
              <w:rPr>
                <w:sz w:val="18"/>
                <w:szCs w:val="18"/>
              </w:rPr>
            </w:pPr>
            <w:r w:rsidRPr="00DA558C">
              <w:rPr>
                <w:sz w:val="18"/>
                <w:szCs w:val="18"/>
              </w:rPr>
              <w:t>beech hf</w:t>
            </w:r>
          </w:p>
        </w:tc>
        <w:tc>
          <w:tcPr>
            <w:tcW w:w="2552" w:type="dxa"/>
            <w:hideMark/>
          </w:tcPr>
          <w:p w14:paraId="070386D6" w14:textId="77777777" w:rsidR="00DA558C" w:rsidRPr="00DA558C" w:rsidRDefault="00DA558C">
            <w:pPr>
              <w:rPr>
                <w:sz w:val="18"/>
                <w:szCs w:val="18"/>
              </w:rPr>
            </w:pPr>
            <w:r w:rsidRPr="00DA558C">
              <w:rPr>
                <w:sz w:val="18"/>
                <w:szCs w:val="18"/>
              </w:rPr>
              <w:t>Beech and young sycamore.</w:t>
            </w:r>
          </w:p>
        </w:tc>
        <w:tc>
          <w:tcPr>
            <w:tcW w:w="2456" w:type="dxa"/>
            <w:hideMark/>
          </w:tcPr>
          <w:p w14:paraId="2D586821" w14:textId="77777777" w:rsidR="00DA558C" w:rsidRPr="00DA558C" w:rsidRDefault="00DA558C">
            <w:pPr>
              <w:rPr>
                <w:sz w:val="18"/>
                <w:szCs w:val="18"/>
              </w:rPr>
            </w:pPr>
            <w:r w:rsidRPr="00DA558C">
              <w:rPr>
                <w:sz w:val="18"/>
                <w:szCs w:val="18"/>
              </w:rPr>
              <w:t>Mature beech pollard and sycamore by chalet; very little flora.</w:t>
            </w:r>
          </w:p>
        </w:tc>
        <w:tc>
          <w:tcPr>
            <w:tcW w:w="1852" w:type="dxa"/>
            <w:hideMark/>
          </w:tcPr>
          <w:p w14:paraId="339F9028" w14:textId="77777777" w:rsidR="00DA558C" w:rsidRPr="00DA558C" w:rsidRDefault="00DA558C">
            <w:pPr>
              <w:rPr>
                <w:sz w:val="18"/>
                <w:szCs w:val="18"/>
              </w:rPr>
            </w:pPr>
          </w:p>
        </w:tc>
        <w:tc>
          <w:tcPr>
            <w:tcW w:w="2031" w:type="dxa"/>
            <w:hideMark/>
          </w:tcPr>
          <w:p w14:paraId="0B6A2407" w14:textId="77777777" w:rsidR="00DA558C" w:rsidRPr="00DA558C" w:rsidRDefault="00DA558C">
            <w:pPr>
              <w:rPr>
                <w:sz w:val="18"/>
                <w:szCs w:val="18"/>
              </w:rPr>
            </w:pPr>
            <w:r w:rsidRPr="00DA558C">
              <w:rPr>
                <w:sz w:val="18"/>
                <w:szCs w:val="18"/>
              </w:rPr>
              <w:t>Bare litter under old beech.</w:t>
            </w:r>
          </w:p>
        </w:tc>
        <w:tc>
          <w:tcPr>
            <w:tcW w:w="1772" w:type="dxa"/>
            <w:hideMark/>
          </w:tcPr>
          <w:p w14:paraId="01F4DDB0" w14:textId="77777777" w:rsidR="00DA558C" w:rsidRPr="00DA558C" w:rsidRDefault="00DA558C">
            <w:pPr>
              <w:rPr>
                <w:sz w:val="18"/>
                <w:szCs w:val="18"/>
              </w:rPr>
            </w:pPr>
            <w:r w:rsidRPr="00DA558C">
              <w:rPr>
                <w:sz w:val="18"/>
                <w:szCs w:val="18"/>
              </w:rPr>
              <w:t>carpet of ash seedlings</w:t>
            </w:r>
          </w:p>
        </w:tc>
      </w:tr>
      <w:tr w:rsidR="00DA558C" w:rsidRPr="00DA558C" w14:paraId="69284BDC" w14:textId="77777777" w:rsidTr="00DA558C">
        <w:trPr>
          <w:trHeight w:val="720"/>
        </w:trPr>
        <w:tc>
          <w:tcPr>
            <w:tcW w:w="631" w:type="dxa"/>
            <w:hideMark/>
          </w:tcPr>
          <w:p w14:paraId="79CD11B2" w14:textId="77777777" w:rsidR="00DA558C" w:rsidRPr="00DA558C" w:rsidRDefault="00DA558C" w:rsidP="00DA558C">
            <w:pPr>
              <w:rPr>
                <w:sz w:val="18"/>
                <w:szCs w:val="18"/>
              </w:rPr>
            </w:pPr>
            <w:r w:rsidRPr="00DA558C">
              <w:rPr>
                <w:sz w:val="18"/>
                <w:szCs w:val="18"/>
              </w:rPr>
              <w:t>458085</w:t>
            </w:r>
          </w:p>
        </w:tc>
        <w:tc>
          <w:tcPr>
            <w:tcW w:w="1392" w:type="dxa"/>
            <w:hideMark/>
          </w:tcPr>
          <w:p w14:paraId="4B2CC8DB" w14:textId="77777777" w:rsidR="00DA558C" w:rsidRPr="00DA558C" w:rsidRDefault="00DA558C">
            <w:pPr>
              <w:rPr>
                <w:sz w:val="18"/>
                <w:szCs w:val="18"/>
              </w:rPr>
            </w:pPr>
            <w:r w:rsidRPr="00DA558C">
              <w:rPr>
                <w:sz w:val="18"/>
                <w:szCs w:val="18"/>
              </w:rPr>
              <w:t>ash syc hf</w:t>
            </w:r>
          </w:p>
        </w:tc>
        <w:tc>
          <w:tcPr>
            <w:tcW w:w="2552" w:type="dxa"/>
            <w:hideMark/>
          </w:tcPr>
          <w:p w14:paraId="102268AE" w14:textId="77777777" w:rsidR="00DA558C" w:rsidRPr="00DA558C" w:rsidRDefault="00DA558C">
            <w:pPr>
              <w:rPr>
                <w:sz w:val="18"/>
                <w:szCs w:val="18"/>
              </w:rPr>
            </w:pPr>
            <w:r w:rsidRPr="00DA558C">
              <w:rPr>
                <w:sz w:val="18"/>
                <w:szCs w:val="18"/>
              </w:rPr>
              <w:t>Sycamore with oak; ?old coppice; path (10,2.3; 0.2,10)</w:t>
            </w:r>
          </w:p>
        </w:tc>
        <w:tc>
          <w:tcPr>
            <w:tcW w:w="2456" w:type="dxa"/>
            <w:hideMark/>
          </w:tcPr>
          <w:p w14:paraId="13169D00" w14:textId="77777777" w:rsidR="00DA558C" w:rsidRPr="00DA558C" w:rsidRDefault="00DA558C">
            <w:pPr>
              <w:rPr>
                <w:sz w:val="18"/>
                <w:szCs w:val="18"/>
              </w:rPr>
            </w:pPr>
            <w:r w:rsidRPr="00DA558C">
              <w:rPr>
                <w:sz w:val="18"/>
                <w:szCs w:val="18"/>
              </w:rPr>
              <w:t>Open thinned sycamore; bramble mercury flora.</w:t>
            </w:r>
          </w:p>
        </w:tc>
        <w:tc>
          <w:tcPr>
            <w:tcW w:w="1852" w:type="dxa"/>
            <w:hideMark/>
          </w:tcPr>
          <w:p w14:paraId="6591CEE8" w14:textId="77777777" w:rsidR="00DA558C" w:rsidRPr="00DA558C" w:rsidRDefault="00DA558C">
            <w:pPr>
              <w:rPr>
                <w:sz w:val="18"/>
                <w:szCs w:val="18"/>
              </w:rPr>
            </w:pPr>
            <w:r w:rsidRPr="00DA558C">
              <w:rPr>
                <w:sz w:val="18"/>
                <w:szCs w:val="18"/>
              </w:rPr>
              <w:t>Plot shaded; large oak, sycamore and young ash poles.</w:t>
            </w:r>
          </w:p>
        </w:tc>
        <w:tc>
          <w:tcPr>
            <w:tcW w:w="2031" w:type="dxa"/>
            <w:hideMark/>
          </w:tcPr>
          <w:p w14:paraId="25BB862E" w14:textId="77777777" w:rsidR="00DA558C" w:rsidRPr="00DA558C" w:rsidRDefault="00DA558C">
            <w:pPr>
              <w:rPr>
                <w:sz w:val="18"/>
                <w:szCs w:val="18"/>
              </w:rPr>
            </w:pPr>
            <w:r w:rsidRPr="00DA558C">
              <w:rPr>
                <w:sz w:val="18"/>
                <w:szCs w:val="18"/>
              </w:rPr>
              <w:t>Mercury on slope.</w:t>
            </w:r>
          </w:p>
        </w:tc>
        <w:tc>
          <w:tcPr>
            <w:tcW w:w="1772" w:type="dxa"/>
            <w:hideMark/>
          </w:tcPr>
          <w:p w14:paraId="26175BC5" w14:textId="77777777" w:rsidR="00DA558C" w:rsidRPr="00DA558C" w:rsidRDefault="00DA558C">
            <w:pPr>
              <w:rPr>
                <w:sz w:val="18"/>
                <w:szCs w:val="18"/>
              </w:rPr>
            </w:pPr>
          </w:p>
        </w:tc>
      </w:tr>
      <w:tr w:rsidR="00DA558C" w:rsidRPr="00DA558C" w14:paraId="487E2308" w14:textId="77777777" w:rsidTr="00DA558C">
        <w:trPr>
          <w:trHeight w:val="1610"/>
        </w:trPr>
        <w:tc>
          <w:tcPr>
            <w:tcW w:w="631" w:type="dxa"/>
            <w:hideMark/>
          </w:tcPr>
          <w:p w14:paraId="49F33912" w14:textId="77777777" w:rsidR="00DA558C" w:rsidRPr="00DA558C" w:rsidRDefault="00DA558C" w:rsidP="00DA558C">
            <w:pPr>
              <w:rPr>
                <w:sz w:val="18"/>
                <w:szCs w:val="18"/>
              </w:rPr>
            </w:pPr>
            <w:r w:rsidRPr="00DA558C">
              <w:rPr>
                <w:sz w:val="18"/>
                <w:szCs w:val="18"/>
              </w:rPr>
              <w:t>458087</w:t>
            </w:r>
          </w:p>
        </w:tc>
        <w:tc>
          <w:tcPr>
            <w:tcW w:w="1392" w:type="dxa"/>
            <w:hideMark/>
          </w:tcPr>
          <w:p w14:paraId="12E154F0" w14:textId="77777777" w:rsidR="00DA558C" w:rsidRPr="00DA558C" w:rsidRDefault="00DA558C">
            <w:pPr>
              <w:rPr>
                <w:sz w:val="18"/>
                <w:szCs w:val="18"/>
              </w:rPr>
            </w:pPr>
            <w:r w:rsidRPr="00DA558C">
              <w:rPr>
                <w:sz w:val="18"/>
                <w:szCs w:val="18"/>
              </w:rPr>
              <w:t>ash syc hf</w:t>
            </w:r>
          </w:p>
        </w:tc>
        <w:tc>
          <w:tcPr>
            <w:tcW w:w="2552" w:type="dxa"/>
            <w:hideMark/>
          </w:tcPr>
          <w:p w14:paraId="69843627" w14:textId="77777777" w:rsidR="00DA558C" w:rsidRPr="00DA558C" w:rsidRDefault="00DA558C">
            <w:pPr>
              <w:rPr>
                <w:sz w:val="18"/>
                <w:szCs w:val="18"/>
              </w:rPr>
            </w:pPr>
            <w:r w:rsidRPr="00DA558C">
              <w:rPr>
                <w:sz w:val="18"/>
                <w:szCs w:val="18"/>
              </w:rPr>
              <w:t>Ash thicket and poles, recently thinned in western half.</w:t>
            </w:r>
          </w:p>
        </w:tc>
        <w:tc>
          <w:tcPr>
            <w:tcW w:w="2456" w:type="dxa"/>
            <w:hideMark/>
          </w:tcPr>
          <w:p w14:paraId="101E7480" w14:textId="77777777" w:rsidR="00DA558C" w:rsidRPr="00DA558C" w:rsidRDefault="00DA558C">
            <w:pPr>
              <w:rPr>
                <w:sz w:val="18"/>
                <w:szCs w:val="18"/>
              </w:rPr>
            </w:pPr>
            <w:r w:rsidRPr="00DA558C">
              <w:rPr>
                <w:sz w:val="18"/>
                <w:szCs w:val="18"/>
              </w:rPr>
              <w:t>Ash/sycamore over mercury and bramble; sparse hawthorn.</w:t>
            </w:r>
          </w:p>
        </w:tc>
        <w:tc>
          <w:tcPr>
            <w:tcW w:w="1852" w:type="dxa"/>
            <w:hideMark/>
          </w:tcPr>
          <w:p w14:paraId="7B680F6A" w14:textId="77777777" w:rsidR="00DA558C" w:rsidRPr="00DA558C" w:rsidRDefault="00DA558C">
            <w:pPr>
              <w:rPr>
                <w:sz w:val="18"/>
                <w:szCs w:val="18"/>
              </w:rPr>
            </w:pPr>
            <w:r w:rsidRPr="00DA558C">
              <w:rPr>
                <w:sz w:val="18"/>
                <w:szCs w:val="18"/>
              </w:rPr>
              <w:t>Heavy shading from sycamore; young ash and older oak in canopy; hawthorn and hazel.</w:t>
            </w:r>
          </w:p>
        </w:tc>
        <w:tc>
          <w:tcPr>
            <w:tcW w:w="2031" w:type="dxa"/>
            <w:hideMark/>
          </w:tcPr>
          <w:p w14:paraId="62244932" w14:textId="77777777" w:rsidR="00DA558C" w:rsidRPr="00DA558C" w:rsidRDefault="00DA558C">
            <w:pPr>
              <w:rPr>
                <w:sz w:val="18"/>
                <w:szCs w:val="18"/>
              </w:rPr>
            </w:pPr>
          </w:p>
        </w:tc>
        <w:tc>
          <w:tcPr>
            <w:tcW w:w="1772" w:type="dxa"/>
            <w:hideMark/>
          </w:tcPr>
          <w:p w14:paraId="2518EE63" w14:textId="77777777" w:rsidR="00DA558C" w:rsidRPr="00DA558C" w:rsidRDefault="00DA558C">
            <w:pPr>
              <w:rPr>
                <w:sz w:val="18"/>
                <w:szCs w:val="18"/>
              </w:rPr>
            </w:pPr>
            <w:r w:rsidRPr="00DA558C">
              <w:rPr>
                <w:sz w:val="18"/>
                <w:szCs w:val="18"/>
              </w:rPr>
              <w:t>ash poles</w:t>
            </w:r>
          </w:p>
        </w:tc>
      </w:tr>
      <w:tr w:rsidR="00DA558C" w:rsidRPr="00DA558C" w14:paraId="06772477" w14:textId="77777777" w:rsidTr="00DA558C">
        <w:trPr>
          <w:trHeight w:val="1150"/>
        </w:trPr>
        <w:tc>
          <w:tcPr>
            <w:tcW w:w="631" w:type="dxa"/>
            <w:hideMark/>
          </w:tcPr>
          <w:p w14:paraId="2A12C64B" w14:textId="77777777" w:rsidR="00DA558C" w:rsidRPr="00DA558C" w:rsidRDefault="00DA558C" w:rsidP="00DA558C">
            <w:pPr>
              <w:rPr>
                <w:sz w:val="18"/>
                <w:szCs w:val="18"/>
              </w:rPr>
            </w:pPr>
            <w:r w:rsidRPr="00DA558C">
              <w:rPr>
                <w:sz w:val="18"/>
                <w:szCs w:val="18"/>
              </w:rPr>
              <w:t>458089</w:t>
            </w:r>
          </w:p>
        </w:tc>
        <w:tc>
          <w:tcPr>
            <w:tcW w:w="1392" w:type="dxa"/>
            <w:hideMark/>
          </w:tcPr>
          <w:p w14:paraId="2D4E03AA" w14:textId="77777777" w:rsidR="00DA558C" w:rsidRPr="00DA558C" w:rsidRDefault="00DA558C">
            <w:pPr>
              <w:rPr>
                <w:sz w:val="18"/>
                <w:szCs w:val="18"/>
              </w:rPr>
            </w:pPr>
            <w:r w:rsidRPr="00DA558C">
              <w:rPr>
                <w:sz w:val="18"/>
                <w:szCs w:val="18"/>
              </w:rPr>
              <w:t>ash syc hf</w:t>
            </w:r>
          </w:p>
        </w:tc>
        <w:tc>
          <w:tcPr>
            <w:tcW w:w="2552" w:type="dxa"/>
            <w:hideMark/>
          </w:tcPr>
          <w:p w14:paraId="24EF5120" w14:textId="77777777" w:rsidR="00DA558C" w:rsidRPr="00DA558C" w:rsidRDefault="00DA558C">
            <w:pPr>
              <w:rPr>
                <w:sz w:val="18"/>
                <w:szCs w:val="18"/>
              </w:rPr>
            </w:pPr>
            <w:r w:rsidRPr="00DA558C">
              <w:rPr>
                <w:sz w:val="18"/>
                <w:szCs w:val="18"/>
              </w:rPr>
              <w:t xml:space="preserve">Young sycamore poles; moles.  </w:t>
            </w:r>
          </w:p>
        </w:tc>
        <w:tc>
          <w:tcPr>
            <w:tcW w:w="2456" w:type="dxa"/>
            <w:hideMark/>
          </w:tcPr>
          <w:p w14:paraId="0C07ED3A" w14:textId="77777777" w:rsidR="00DA558C" w:rsidRPr="00DA558C" w:rsidRDefault="00DA558C">
            <w:pPr>
              <w:rPr>
                <w:sz w:val="18"/>
                <w:szCs w:val="18"/>
              </w:rPr>
            </w:pPr>
            <w:r w:rsidRPr="00DA558C">
              <w:rPr>
                <w:sz w:val="18"/>
                <w:szCs w:val="18"/>
              </w:rPr>
              <w:t>Mature oak and sycamore over young sycamore; flora mercury and nettles.</w:t>
            </w:r>
          </w:p>
        </w:tc>
        <w:tc>
          <w:tcPr>
            <w:tcW w:w="1852" w:type="dxa"/>
            <w:hideMark/>
          </w:tcPr>
          <w:p w14:paraId="2724912E" w14:textId="77777777" w:rsidR="00DA558C" w:rsidRPr="00DA558C" w:rsidRDefault="00DA558C">
            <w:pPr>
              <w:rPr>
                <w:sz w:val="18"/>
                <w:szCs w:val="18"/>
              </w:rPr>
            </w:pPr>
            <w:r w:rsidRPr="00DA558C">
              <w:rPr>
                <w:sz w:val="18"/>
                <w:szCs w:val="18"/>
              </w:rPr>
              <w:t>Markers not found; done on measured distance from post.</w:t>
            </w:r>
          </w:p>
        </w:tc>
        <w:tc>
          <w:tcPr>
            <w:tcW w:w="2031" w:type="dxa"/>
            <w:hideMark/>
          </w:tcPr>
          <w:p w14:paraId="40E253A6" w14:textId="77777777" w:rsidR="00DA558C" w:rsidRPr="00DA558C" w:rsidRDefault="00DA558C">
            <w:pPr>
              <w:rPr>
                <w:sz w:val="18"/>
                <w:szCs w:val="18"/>
              </w:rPr>
            </w:pPr>
            <w:r w:rsidRPr="00DA558C">
              <w:rPr>
                <w:sz w:val="18"/>
                <w:szCs w:val="18"/>
              </w:rPr>
              <w:t>Sycamore and ash semi-mature high forest; dead oak in north-east corner; large sycamore on northern edge, may be just out.</w:t>
            </w:r>
          </w:p>
        </w:tc>
        <w:tc>
          <w:tcPr>
            <w:tcW w:w="1772" w:type="dxa"/>
            <w:hideMark/>
          </w:tcPr>
          <w:p w14:paraId="45AFDB26" w14:textId="77777777" w:rsidR="00DA558C" w:rsidRPr="00DA558C" w:rsidRDefault="00DA558C">
            <w:pPr>
              <w:rPr>
                <w:sz w:val="18"/>
                <w:szCs w:val="18"/>
              </w:rPr>
            </w:pPr>
            <w:r w:rsidRPr="00DA558C">
              <w:rPr>
                <w:sz w:val="18"/>
                <w:szCs w:val="18"/>
              </w:rPr>
              <w:t>sycampore poles, over mercury</w:t>
            </w:r>
          </w:p>
        </w:tc>
      </w:tr>
      <w:tr w:rsidR="00DA558C" w:rsidRPr="00DA558C" w14:paraId="335455B6" w14:textId="77777777" w:rsidTr="00DA558C">
        <w:trPr>
          <w:trHeight w:val="960"/>
        </w:trPr>
        <w:tc>
          <w:tcPr>
            <w:tcW w:w="631" w:type="dxa"/>
            <w:hideMark/>
          </w:tcPr>
          <w:p w14:paraId="23BE8CAC" w14:textId="77777777" w:rsidR="00DA558C" w:rsidRPr="00DA558C" w:rsidRDefault="00DA558C" w:rsidP="00DA558C">
            <w:pPr>
              <w:rPr>
                <w:sz w:val="18"/>
                <w:szCs w:val="18"/>
              </w:rPr>
            </w:pPr>
            <w:r w:rsidRPr="00DA558C">
              <w:rPr>
                <w:sz w:val="18"/>
                <w:szCs w:val="18"/>
              </w:rPr>
              <w:t>458091</w:t>
            </w:r>
          </w:p>
        </w:tc>
        <w:tc>
          <w:tcPr>
            <w:tcW w:w="1392" w:type="dxa"/>
            <w:hideMark/>
          </w:tcPr>
          <w:p w14:paraId="6027791A" w14:textId="77777777" w:rsidR="00DA558C" w:rsidRPr="00DA558C" w:rsidRDefault="00DA558C">
            <w:pPr>
              <w:rPr>
                <w:sz w:val="18"/>
                <w:szCs w:val="18"/>
              </w:rPr>
            </w:pPr>
            <w:r w:rsidRPr="00DA558C">
              <w:rPr>
                <w:sz w:val="18"/>
                <w:szCs w:val="18"/>
              </w:rPr>
              <w:t>1962 beech thuya</w:t>
            </w:r>
          </w:p>
        </w:tc>
        <w:tc>
          <w:tcPr>
            <w:tcW w:w="2552" w:type="dxa"/>
            <w:hideMark/>
          </w:tcPr>
          <w:p w14:paraId="655DB362" w14:textId="77777777" w:rsidR="00DA558C" w:rsidRPr="00DA558C" w:rsidRDefault="00DA558C">
            <w:pPr>
              <w:rPr>
                <w:sz w:val="18"/>
                <w:szCs w:val="18"/>
              </w:rPr>
            </w:pPr>
            <w:r w:rsidRPr="00DA558C">
              <w:rPr>
                <w:sz w:val="18"/>
                <w:szCs w:val="18"/>
              </w:rPr>
              <w:t>Beech/Tsuga plantation (1962) recently thinned and brashed.</w:t>
            </w:r>
          </w:p>
        </w:tc>
        <w:tc>
          <w:tcPr>
            <w:tcW w:w="2456" w:type="dxa"/>
            <w:hideMark/>
          </w:tcPr>
          <w:p w14:paraId="56B7A7BE" w14:textId="77777777" w:rsidR="00DA558C" w:rsidRPr="00DA558C" w:rsidRDefault="00DA558C">
            <w:pPr>
              <w:rPr>
                <w:sz w:val="18"/>
                <w:szCs w:val="18"/>
              </w:rPr>
            </w:pPr>
            <w:r w:rsidRPr="00DA558C">
              <w:rPr>
                <w:sz w:val="18"/>
                <w:szCs w:val="18"/>
              </w:rPr>
              <w:t>Beech/spruce plantation; recently thinned; poles left lying; some windthrow in north-east corner.</w:t>
            </w:r>
          </w:p>
        </w:tc>
        <w:tc>
          <w:tcPr>
            <w:tcW w:w="1852" w:type="dxa"/>
            <w:hideMark/>
          </w:tcPr>
          <w:p w14:paraId="5EAB0880" w14:textId="77777777" w:rsidR="00DA558C" w:rsidRPr="00DA558C" w:rsidRDefault="00DA558C">
            <w:pPr>
              <w:rPr>
                <w:sz w:val="18"/>
                <w:szCs w:val="18"/>
              </w:rPr>
            </w:pPr>
            <w:r w:rsidRPr="00DA558C">
              <w:rPr>
                <w:sz w:val="18"/>
                <w:szCs w:val="18"/>
              </w:rPr>
              <w:t>Beech plantation south of track; fallen beech in north of plot.</w:t>
            </w:r>
          </w:p>
        </w:tc>
        <w:tc>
          <w:tcPr>
            <w:tcW w:w="2031" w:type="dxa"/>
            <w:hideMark/>
          </w:tcPr>
          <w:p w14:paraId="62720697" w14:textId="77777777" w:rsidR="00DA558C" w:rsidRPr="00DA558C" w:rsidRDefault="00DA558C">
            <w:pPr>
              <w:rPr>
                <w:sz w:val="18"/>
                <w:szCs w:val="18"/>
              </w:rPr>
            </w:pPr>
          </w:p>
        </w:tc>
        <w:tc>
          <w:tcPr>
            <w:tcW w:w="1772" w:type="dxa"/>
            <w:hideMark/>
          </w:tcPr>
          <w:p w14:paraId="4B73C4DE" w14:textId="77777777" w:rsidR="00DA558C" w:rsidRPr="00DA558C" w:rsidRDefault="00DA558C">
            <w:pPr>
              <w:rPr>
                <w:sz w:val="18"/>
                <w:szCs w:val="18"/>
              </w:rPr>
            </w:pPr>
            <w:r w:rsidRPr="00DA558C">
              <w:rPr>
                <w:sz w:val="18"/>
                <w:szCs w:val="18"/>
              </w:rPr>
              <w:t>beech, little flora</w:t>
            </w:r>
          </w:p>
        </w:tc>
      </w:tr>
      <w:tr w:rsidR="00DA558C" w:rsidRPr="00DA558C" w14:paraId="43BBB658" w14:textId="77777777" w:rsidTr="00DA558C">
        <w:trPr>
          <w:trHeight w:val="960"/>
        </w:trPr>
        <w:tc>
          <w:tcPr>
            <w:tcW w:w="631" w:type="dxa"/>
            <w:hideMark/>
          </w:tcPr>
          <w:p w14:paraId="4568F185" w14:textId="77777777" w:rsidR="00DA558C" w:rsidRPr="00DA558C" w:rsidRDefault="00DA558C" w:rsidP="00DA558C">
            <w:pPr>
              <w:rPr>
                <w:sz w:val="18"/>
                <w:szCs w:val="18"/>
              </w:rPr>
            </w:pPr>
            <w:r w:rsidRPr="00DA558C">
              <w:rPr>
                <w:sz w:val="18"/>
                <w:szCs w:val="18"/>
              </w:rPr>
              <w:t>458093</w:t>
            </w:r>
          </w:p>
        </w:tc>
        <w:tc>
          <w:tcPr>
            <w:tcW w:w="1392" w:type="dxa"/>
            <w:hideMark/>
          </w:tcPr>
          <w:p w14:paraId="66066351" w14:textId="77777777" w:rsidR="00DA558C" w:rsidRPr="00DA558C" w:rsidRDefault="00DA558C">
            <w:pPr>
              <w:rPr>
                <w:sz w:val="18"/>
                <w:szCs w:val="18"/>
              </w:rPr>
            </w:pPr>
            <w:r w:rsidRPr="00DA558C">
              <w:rPr>
                <w:sz w:val="18"/>
                <w:szCs w:val="18"/>
              </w:rPr>
              <w:t>cws</w:t>
            </w:r>
          </w:p>
        </w:tc>
        <w:tc>
          <w:tcPr>
            <w:tcW w:w="2552" w:type="dxa"/>
            <w:hideMark/>
          </w:tcPr>
          <w:p w14:paraId="1E1CF8C3" w14:textId="77777777" w:rsidR="00DA558C" w:rsidRPr="00DA558C" w:rsidRDefault="00DA558C">
            <w:pPr>
              <w:rPr>
                <w:sz w:val="18"/>
                <w:szCs w:val="18"/>
              </w:rPr>
            </w:pPr>
            <w:r w:rsidRPr="00DA558C">
              <w:rPr>
                <w:sz w:val="18"/>
                <w:szCs w:val="18"/>
              </w:rPr>
              <w:t>Old oak/hazel coppice over nettles; moles</w:t>
            </w:r>
          </w:p>
        </w:tc>
        <w:tc>
          <w:tcPr>
            <w:tcW w:w="2456" w:type="dxa"/>
            <w:hideMark/>
          </w:tcPr>
          <w:p w14:paraId="58801E9D" w14:textId="77777777" w:rsidR="00DA558C" w:rsidRPr="00DA558C" w:rsidRDefault="00DA558C">
            <w:pPr>
              <w:rPr>
                <w:sz w:val="18"/>
                <w:szCs w:val="18"/>
              </w:rPr>
            </w:pPr>
            <w:r w:rsidRPr="00DA558C">
              <w:rPr>
                <w:sz w:val="18"/>
                <w:szCs w:val="18"/>
              </w:rPr>
              <w:t>Oak standards over hazel coppice; nettles and bracken below.</w:t>
            </w:r>
          </w:p>
        </w:tc>
        <w:tc>
          <w:tcPr>
            <w:tcW w:w="1852" w:type="dxa"/>
            <w:hideMark/>
          </w:tcPr>
          <w:p w14:paraId="46235BB4" w14:textId="77777777" w:rsidR="00DA558C" w:rsidRPr="00DA558C" w:rsidRDefault="00DA558C">
            <w:pPr>
              <w:rPr>
                <w:sz w:val="18"/>
                <w:szCs w:val="18"/>
              </w:rPr>
            </w:pPr>
            <w:r w:rsidRPr="00DA558C">
              <w:rPr>
                <w:sz w:val="18"/>
                <w:szCs w:val="18"/>
              </w:rPr>
              <w:t>Oak/hazel coppice; good ground flora.</w:t>
            </w:r>
          </w:p>
        </w:tc>
        <w:tc>
          <w:tcPr>
            <w:tcW w:w="2031" w:type="dxa"/>
            <w:hideMark/>
          </w:tcPr>
          <w:p w14:paraId="5581ED18" w14:textId="77777777" w:rsidR="00DA558C" w:rsidRPr="00DA558C" w:rsidRDefault="00DA558C">
            <w:pPr>
              <w:rPr>
                <w:sz w:val="18"/>
                <w:szCs w:val="18"/>
              </w:rPr>
            </w:pPr>
          </w:p>
        </w:tc>
        <w:tc>
          <w:tcPr>
            <w:tcW w:w="1772" w:type="dxa"/>
            <w:hideMark/>
          </w:tcPr>
          <w:p w14:paraId="7471905A" w14:textId="77777777" w:rsidR="00DA558C" w:rsidRPr="00DA558C" w:rsidRDefault="00DA558C">
            <w:pPr>
              <w:rPr>
                <w:sz w:val="18"/>
                <w:szCs w:val="18"/>
              </w:rPr>
            </w:pPr>
            <w:r w:rsidRPr="00DA558C">
              <w:rPr>
                <w:sz w:val="18"/>
                <w:szCs w:val="18"/>
              </w:rPr>
              <w:t>large oak in plot</w:t>
            </w:r>
          </w:p>
        </w:tc>
      </w:tr>
      <w:tr w:rsidR="00DA558C" w:rsidRPr="00DA558C" w14:paraId="02E3D9DA" w14:textId="77777777" w:rsidTr="00DA558C">
        <w:trPr>
          <w:trHeight w:val="920"/>
        </w:trPr>
        <w:tc>
          <w:tcPr>
            <w:tcW w:w="631" w:type="dxa"/>
            <w:hideMark/>
          </w:tcPr>
          <w:p w14:paraId="134F2C4E" w14:textId="77777777" w:rsidR="00DA558C" w:rsidRPr="00DA558C" w:rsidRDefault="00DA558C" w:rsidP="00DA558C">
            <w:pPr>
              <w:rPr>
                <w:sz w:val="18"/>
                <w:szCs w:val="18"/>
              </w:rPr>
            </w:pPr>
            <w:r w:rsidRPr="00DA558C">
              <w:rPr>
                <w:sz w:val="18"/>
                <w:szCs w:val="18"/>
              </w:rPr>
              <w:t>459072</w:t>
            </w:r>
          </w:p>
        </w:tc>
        <w:tc>
          <w:tcPr>
            <w:tcW w:w="1392" w:type="dxa"/>
            <w:hideMark/>
          </w:tcPr>
          <w:p w14:paraId="5F637A1C" w14:textId="77777777" w:rsidR="00DA558C" w:rsidRPr="00DA558C" w:rsidRDefault="00DA558C">
            <w:pPr>
              <w:rPr>
                <w:sz w:val="18"/>
                <w:szCs w:val="18"/>
              </w:rPr>
            </w:pPr>
            <w:r w:rsidRPr="00DA558C">
              <w:rPr>
                <w:sz w:val="18"/>
                <w:szCs w:val="18"/>
              </w:rPr>
              <w:t>1962 thinned beech</w:t>
            </w:r>
          </w:p>
        </w:tc>
        <w:tc>
          <w:tcPr>
            <w:tcW w:w="2552" w:type="dxa"/>
            <w:hideMark/>
          </w:tcPr>
          <w:p w14:paraId="065072D8" w14:textId="77777777" w:rsidR="00DA558C" w:rsidRPr="00DA558C" w:rsidRDefault="00DA558C">
            <w:pPr>
              <w:rPr>
                <w:sz w:val="18"/>
                <w:szCs w:val="18"/>
              </w:rPr>
            </w:pPr>
            <w:r w:rsidRPr="00DA558C">
              <w:rPr>
                <w:sz w:val="18"/>
                <w:szCs w:val="18"/>
              </w:rPr>
              <w:t>Thicket stage beech/larch plantation (1962); badger latrines</w:t>
            </w:r>
          </w:p>
        </w:tc>
        <w:tc>
          <w:tcPr>
            <w:tcW w:w="2456" w:type="dxa"/>
            <w:hideMark/>
          </w:tcPr>
          <w:p w14:paraId="575286CF" w14:textId="77777777" w:rsidR="00DA558C" w:rsidRPr="00DA558C" w:rsidRDefault="00DA558C">
            <w:pPr>
              <w:rPr>
                <w:sz w:val="18"/>
                <w:szCs w:val="18"/>
              </w:rPr>
            </w:pPr>
            <w:r w:rsidRPr="00DA558C">
              <w:rPr>
                <w:sz w:val="18"/>
                <w:szCs w:val="18"/>
              </w:rPr>
              <w:t>Larch/beech plantation.</w:t>
            </w:r>
          </w:p>
        </w:tc>
        <w:tc>
          <w:tcPr>
            <w:tcW w:w="1852" w:type="dxa"/>
            <w:hideMark/>
          </w:tcPr>
          <w:p w14:paraId="140A91D6" w14:textId="77777777" w:rsidR="00DA558C" w:rsidRPr="00DA558C" w:rsidRDefault="00DA558C">
            <w:pPr>
              <w:rPr>
                <w:sz w:val="18"/>
                <w:szCs w:val="18"/>
              </w:rPr>
            </w:pPr>
            <w:r w:rsidRPr="00DA558C">
              <w:rPr>
                <w:sz w:val="18"/>
                <w:szCs w:val="18"/>
              </w:rPr>
              <w:t>Larch/beech plantation; little ground flora.</w:t>
            </w:r>
          </w:p>
        </w:tc>
        <w:tc>
          <w:tcPr>
            <w:tcW w:w="2031" w:type="dxa"/>
            <w:hideMark/>
          </w:tcPr>
          <w:p w14:paraId="74898206" w14:textId="77777777" w:rsidR="00DA558C" w:rsidRPr="00DA558C" w:rsidRDefault="00DA558C">
            <w:pPr>
              <w:rPr>
                <w:sz w:val="18"/>
                <w:szCs w:val="18"/>
              </w:rPr>
            </w:pPr>
            <w:r w:rsidRPr="00DA558C">
              <w:rPr>
                <w:sz w:val="18"/>
                <w:szCs w:val="18"/>
              </w:rPr>
              <w:t>Thinned plantation</w:t>
            </w:r>
          </w:p>
        </w:tc>
        <w:tc>
          <w:tcPr>
            <w:tcW w:w="1772" w:type="dxa"/>
            <w:hideMark/>
          </w:tcPr>
          <w:p w14:paraId="5A4E24BA" w14:textId="77777777" w:rsidR="00DA558C" w:rsidRPr="00DA558C" w:rsidRDefault="00DA558C">
            <w:pPr>
              <w:rPr>
                <w:sz w:val="18"/>
                <w:szCs w:val="18"/>
              </w:rPr>
            </w:pPr>
            <w:r w:rsidRPr="00DA558C">
              <w:rPr>
                <w:sz w:val="18"/>
                <w:szCs w:val="18"/>
              </w:rPr>
              <w:t>beech plantation</w:t>
            </w:r>
          </w:p>
        </w:tc>
      </w:tr>
      <w:tr w:rsidR="00DA558C" w:rsidRPr="00DA558C" w14:paraId="33FFCA2D" w14:textId="77777777" w:rsidTr="00DA558C">
        <w:trPr>
          <w:trHeight w:val="1680"/>
        </w:trPr>
        <w:tc>
          <w:tcPr>
            <w:tcW w:w="631" w:type="dxa"/>
            <w:hideMark/>
          </w:tcPr>
          <w:p w14:paraId="7A293158" w14:textId="77777777" w:rsidR="00DA558C" w:rsidRPr="00DA558C" w:rsidRDefault="00DA558C" w:rsidP="00DA558C">
            <w:pPr>
              <w:rPr>
                <w:sz w:val="18"/>
                <w:szCs w:val="18"/>
              </w:rPr>
            </w:pPr>
            <w:r w:rsidRPr="00DA558C">
              <w:rPr>
                <w:sz w:val="18"/>
                <w:szCs w:val="18"/>
              </w:rPr>
              <w:t>459074</w:t>
            </w:r>
          </w:p>
        </w:tc>
        <w:tc>
          <w:tcPr>
            <w:tcW w:w="1392" w:type="dxa"/>
            <w:hideMark/>
          </w:tcPr>
          <w:p w14:paraId="1957032C" w14:textId="77777777" w:rsidR="00DA558C" w:rsidRPr="00DA558C" w:rsidRDefault="00DA558C">
            <w:pPr>
              <w:rPr>
                <w:sz w:val="18"/>
                <w:szCs w:val="18"/>
              </w:rPr>
            </w:pPr>
            <w:r w:rsidRPr="00DA558C">
              <w:rPr>
                <w:sz w:val="18"/>
                <w:szCs w:val="18"/>
              </w:rPr>
              <w:t>1949 larch beech ride</w:t>
            </w:r>
          </w:p>
        </w:tc>
        <w:tc>
          <w:tcPr>
            <w:tcW w:w="2552" w:type="dxa"/>
            <w:hideMark/>
          </w:tcPr>
          <w:p w14:paraId="3A215F50" w14:textId="77777777" w:rsidR="00DA558C" w:rsidRPr="00DA558C" w:rsidRDefault="00DA558C">
            <w:pPr>
              <w:rPr>
                <w:sz w:val="18"/>
                <w:szCs w:val="18"/>
              </w:rPr>
            </w:pPr>
            <w:r w:rsidRPr="00DA558C">
              <w:rPr>
                <w:sz w:val="18"/>
                <w:szCs w:val="18"/>
              </w:rPr>
              <w:t>Larch plantation 1949; across 3m wide ride (2.7,0; 4,10).</w:t>
            </w:r>
          </w:p>
        </w:tc>
        <w:tc>
          <w:tcPr>
            <w:tcW w:w="2456" w:type="dxa"/>
            <w:hideMark/>
          </w:tcPr>
          <w:p w14:paraId="2D525FF9" w14:textId="77777777" w:rsidR="00DA558C" w:rsidRPr="00DA558C" w:rsidRDefault="00DA558C">
            <w:pPr>
              <w:rPr>
                <w:sz w:val="18"/>
                <w:szCs w:val="18"/>
              </w:rPr>
            </w:pPr>
            <w:r w:rsidRPr="00DA558C">
              <w:rPr>
                <w:sz w:val="18"/>
                <w:szCs w:val="18"/>
              </w:rPr>
              <w:t>Straddles boundary of larch plantations; sycamore understorey.</w:t>
            </w:r>
          </w:p>
        </w:tc>
        <w:tc>
          <w:tcPr>
            <w:tcW w:w="1852" w:type="dxa"/>
            <w:hideMark/>
          </w:tcPr>
          <w:p w14:paraId="4C389A1D" w14:textId="77777777" w:rsidR="00DA558C" w:rsidRPr="00DA558C" w:rsidRDefault="00DA558C">
            <w:pPr>
              <w:rPr>
                <w:sz w:val="18"/>
                <w:szCs w:val="18"/>
              </w:rPr>
            </w:pPr>
            <w:r w:rsidRPr="00DA558C">
              <w:rPr>
                <w:sz w:val="18"/>
                <w:szCs w:val="18"/>
              </w:rPr>
              <w:t>Ride through middle of plot, north-south.</w:t>
            </w:r>
          </w:p>
        </w:tc>
        <w:tc>
          <w:tcPr>
            <w:tcW w:w="2031" w:type="dxa"/>
            <w:hideMark/>
          </w:tcPr>
          <w:p w14:paraId="327D2F64" w14:textId="77777777" w:rsidR="00DA558C" w:rsidRPr="00DA558C" w:rsidRDefault="00DA558C">
            <w:pPr>
              <w:rPr>
                <w:sz w:val="18"/>
                <w:szCs w:val="18"/>
              </w:rPr>
            </w:pPr>
            <w:r w:rsidRPr="00DA558C">
              <w:rPr>
                <w:sz w:val="18"/>
                <w:szCs w:val="18"/>
              </w:rPr>
              <w:t>Ride through middle of plot; post and makers not found.</w:t>
            </w:r>
          </w:p>
        </w:tc>
        <w:tc>
          <w:tcPr>
            <w:tcW w:w="1772" w:type="dxa"/>
            <w:hideMark/>
          </w:tcPr>
          <w:p w14:paraId="078FD58A" w14:textId="77777777" w:rsidR="00DA558C" w:rsidRPr="00DA558C" w:rsidRDefault="00DA558C">
            <w:pPr>
              <w:rPr>
                <w:sz w:val="18"/>
                <w:szCs w:val="18"/>
              </w:rPr>
            </w:pPr>
            <w:r w:rsidRPr="00DA558C">
              <w:rPr>
                <w:sz w:val="18"/>
                <w:szCs w:val="18"/>
              </w:rPr>
              <w:t>collapsed sycamore in south-east corner</w:t>
            </w:r>
          </w:p>
        </w:tc>
      </w:tr>
      <w:tr w:rsidR="00DA558C" w:rsidRPr="00DA558C" w14:paraId="27C6F7EE" w14:textId="77777777" w:rsidTr="00DA558C">
        <w:trPr>
          <w:trHeight w:val="960"/>
        </w:trPr>
        <w:tc>
          <w:tcPr>
            <w:tcW w:w="631" w:type="dxa"/>
            <w:hideMark/>
          </w:tcPr>
          <w:p w14:paraId="76FBFF47" w14:textId="77777777" w:rsidR="00DA558C" w:rsidRPr="00DA558C" w:rsidRDefault="00DA558C" w:rsidP="00DA558C">
            <w:pPr>
              <w:rPr>
                <w:sz w:val="18"/>
                <w:szCs w:val="18"/>
              </w:rPr>
            </w:pPr>
            <w:r w:rsidRPr="00DA558C">
              <w:rPr>
                <w:sz w:val="18"/>
                <w:szCs w:val="18"/>
              </w:rPr>
              <w:t>459076</w:t>
            </w:r>
          </w:p>
        </w:tc>
        <w:tc>
          <w:tcPr>
            <w:tcW w:w="1392" w:type="dxa"/>
            <w:hideMark/>
          </w:tcPr>
          <w:p w14:paraId="3C7D4C51" w14:textId="77777777" w:rsidR="00DA558C" w:rsidRPr="00DA558C" w:rsidRDefault="00DA558C">
            <w:pPr>
              <w:rPr>
                <w:sz w:val="18"/>
                <w:szCs w:val="18"/>
              </w:rPr>
            </w:pPr>
            <w:r w:rsidRPr="00DA558C">
              <w:rPr>
                <w:sz w:val="18"/>
                <w:szCs w:val="18"/>
              </w:rPr>
              <w:t>1949 ash thinned</w:t>
            </w:r>
          </w:p>
        </w:tc>
        <w:tc>
          <w:tcPr>
            <w:tcW w:w="2552" w:type="dxa"/>
            <w:hideMark/>
          </w:tcPr>
          <w:p w14:paraId="2DE58D47" w14:textId="77777777" w:rsidR="00DA558C" w:rsidRPr="00DA558C" w:rsidRDefault="00DA558C">
            <w:pPr>
              <w:rPr>
                <w:sz w:val="18"/>
                <w:szCs w:val="18"/>
              </w:rPr>
            </w:pPr>
            <w:r w:rsidRPr="00DA558C">
              <w:rPr>
                <w:sz w:val="18"/>
                <w:szCs w:val="18"/>
              </w:rPr>
              <w:t>Ash/oak plantation (1948), conifer nurses recently removed</w:t>
            </w:r>
          </w:p>
        </w:tc>
        <w:tc>
          <w:tcPr>
            <w:tcW w:w="2456" w:type="dxa"/>
            <w:hideMark/>
          </w:tcPr>
          <w:p w14:paraId="5A69AC11" w14:textId="77777777" w:rsidR="00DA558C" w:rsidRPr="00DA558C" w:rsidRDefault="00DA558C">
            <w:pPr>
              <w:rPr>
                <w:sz w:val="18"/>
                <w:szCs w:val="18"/>
              </w:rPr>
            </w:pPr>
            <w:r w:rsidRPr="00DA558C">
              <w:rPr>
                <w:sz w:val="18"/>
                <w:szCs w:val="18"/>
              </w:rPr>
              <w:t>Ash/birch plantation</w:t>
            </w:r>
          </w:p>
        </w:tc>
        <w:tc>
          <w:tcPr>
            <w:tcW w:w="1852" w:type="dxa"/>
            <w:hideMark/>
          </w:tcPr>
          <w:p w14:paraId="22FAE8C3" w14:textId="77777777" w:rsidR="00DA558C" w:rsidRPr="00DA558C" w:rsidRDefault="00DA558C">
            <w:pPr>
              <w:rPr>
                <w:sz w:val="18"/>
                <w:szCs w:val="18"/>
              </w:rPr>
            </w:pPr>
            <w:r w:rsidRPr="00DA558C">
              <w:rPr>
                <w:sz w:val="18"/>
                <w:szCs w:val="18"/>
              </w:rPr>
              <w:t>Ash, birch, oak; some hawthorn/hazel; soft ground.</w:t>
            </w:r>
          </w:p>
        </w:tc>
        <w:tc>
          <w:tcPr>
            <w:tcW w:w="2031" w:type="dxa"/>
            <w:hideMark/>
          </w:tcPr>
          <w:p w14:paraId="0EC0397D" w14:textId="77777777" w:rsidR="00DA558C" w:rsidRPr="00DA558C" w:rsidRDefault="00DA558C">
            <w:pPr>
              <w:rPr>
                <w:sz w:val="18"/>
                <w:szCs w:val="18"/>
              </w:rPr>
            </w:pPr>
            <w:r w:rsidRPr="00DA558C">
              <w:rPr>
                <w:sz w:val="18"/>
                <w:szCs w:val="18"/>
              </w:rPr>
              <w:t>Carex pendula swamp through middle of plot (north-west to south-east).</w:t>
            </w:r>
          </w:p>
        </w:tc>
        <w:tc>
          <w:tcPr>
            <w:tcW w:w="1772" w:type="dxa"/>
            <w:hideMark/>
          </w:tcPr>
          <w:p w14:paraId="7F6A302C" w14:textId="77777777" w:rsidR="00DA558C" w:rsidRPr="00DA558C" w:rsidRDefault="00DA558C">
            <w:pPr>
              <w:rPr>
                <w:sz w:val="18"/>
                <w:szCs w:val="18"/>
              </w:rPr>
            </w:pPr>
            <w:r w:rsidRPr="00DA558C">
              <w:rPr>
                <w:sz w:val="18"/>
                <w:szCs w:val="18"/>
              </w:rPr>
              <w:t>sedge swamp</w:t>
            </w:r>
          </w:p>
        </w:tc>
      </w:tr>
      <w:tr w:rsidR="00DA558C" w:rsidRPr="00DA558C" w14:paraId="792FFA54" w14:textId="77777777" w:rsidTr="00DA558C">
        <w:trPr>
          <w:trHeight w:val="1380"/>
        </w:trPr>
        <w:tc>
          <w:tcPr>
            <w:tcW w:w="631" w:type="dxa"/>
            <w:hideMark/>
          </w:tcPr>
          <w:p w14:paraId="17222753" w14:textId="77777777" w:rsidR="00DA558C" w:rsidRPr="00DA558C" w:rsidRDefault="00DA558C" w:rsidP="00DA558C">
            <w:pPr>
              <w:rPr>
                <w:sz w:val="18"/>
                <w:szCs w:val="18"/>
              </w:rPr>
            </w:pPr>
            <w:r w:rsidRPr="00DA558C">
              <w:rPr>
                <w:sz w:val="18"/>
                <w:szCs w:val="18"/>
              </w:rPr>
              <w:t>459078</w:t>
            </w:r>
          </w:p>
        </w:tc>
        <w:tc>
          <w:tcPr>
            <w:tcW w:w="1392" w:type="dxa"/>
            <w:hideMark/>
          </w:tcPr>
          <w:p w14:paraId="144B6808" w14:textId="77777777" w:rsidR="00DA558C" w:rsidRPr="00DA558C" w:rsidRDefault="00DA558C">
            <w:pPr>
              <w:rPr>
                <w:sz w:val="18"/>
                <w:szCs w:val="18"/>
              </w:rPr>
            </w:pPr>
            <w:r w:rsidRPr="00DA558C">
              <w:rPr>
                <w:sz w:val="18"/>
                <w:szCs w:val="18"/>
              </w:rPr>
              <w:t>1948  beech thinned,ash invasion</w:t>
            </w:r>
          </w:p>
        </w:tc>
        <w:tc>
          <w:tcPr>
            <w:tcW w:w="2552" w:type="dxa"/>
            <w:hideMark/>
          </w:tcPr>
          <w:p w14:paraId="2BE2BC52" w14:textId="77777777" w:rsidR="00DA558C" w:rsidRPr="00DA558C" w:rsidRDefault="00DA558C">
            <w:pPr>
              <w:rPr>
                <w:sz w:val="18"/>
                <w:szCs w:val="18"/>
              </w:rPr>
            </w:pPr>
            <w:r w:rsidRPr="00DA558C">
              <w:rPr>
                <w:sz w:val="18"/>
                <w:szCs w:val="18"/>
              </w:rPr>
              <w:t>Ash/beech plantation (1948) pole stage, recent thinning.</w:t>
            </w:r>
          </w:p>
        </w:tc>
        <w:tc>
          <w:tcPr>
            <w:tcW w:w="2456" w:type="dxa"/>
            <w:hideMark/>
          </w:tcPr>
          <w:p w14:paraId="345F5F38" w14:textId="77777777" w:rsidR="00DA558C" w:rsidRPr="00DA558C" w:rsidRDefault="00DA558C">
            <w:pPr>
              <w:rPr>
                <w:sz w:val="18"/>
                <w:szCs w:val="18"/>
              </w:rPr>
            </w:pPr>
            <w:r w:rsidRPr="00DA558C">
              <w:rPr>
                <w:sz w:val="18"/>
                <w:szCs w:val="18"/>
              </w:rPr>
              <w:t>Ash/beech stand, recently thinned.</w:t>
            </w:r>
          </w:p>
        </w:tc>
        <w:tc>
          <w:tcPr>
            <w:tcW w:w="1852" w:type="dxa"/>
            <w:hideMark/>
          </w:tcPr>
          <w:p w14:paraId="49D4C17B" w14:textId="77777777" w:rsidR="00DA558C" w:rsidRPr="00DA558C" w:rsidRDefault="00DA558C">
            <w:pPr>
              <w:rPr>
                <w:sz w:val="18"/>
                <w:szCs w:val="18"/>
              </w:rPr>
            </w:pPr>
          </w:p>
        </w:tc>
        <w:tc>
          <w:tcPr>
            <w:tcW w:w="2031" w:type="dxa"/>
            <w:hideMark/>
          </w:tcPr>
          <w:p w14:paraId="020F793C" w14:textId="77777777" w:rsidR="00DA558C" w:rsidRPr="00DA558C" w:rsidRDefault="00DA558C">
            <w:pPr>
              <w:rPr>
                <w:sz w:val="18"/>
                <w:szCs w:val="18"/>
              </w:rPr>
            </w:pPr>
            <w:r w:rsidRPr="00DA558C">
              <w:rPr>
                <w:sz w:val="18"/>
                <w:szCs w:val="18"/>
              </w:rPr>
              <w:t>Recently thinned beech-ash, stumps cut high for hurley sticks.</w:t>
            </w:r>
          </w:p>
        </w:tc>
        <w:tc>
          <w:tcPr>
            <w:tcW w:w="1772" w:type="dxa"/>
            <w:hideMark/>
          </w:tcPr>
          <w:p w14:paraId="26AA9557" w14:textId="77777777" w:rsidR="00DA558C" w:rsidRPr="00DA558C" w:rsidRDefault="00DA558C">
            <w:pPr>
              <w:rPr>
                <w:sz w:val="18"/>
                <w:szCs w:val="18"/>
              </w:rPr>
            </w:pPr>
            <w:r w:rsidRPr="00DA558C">
              <w:rPr>
                <w:sz w:val="18"/>
                <w:szCs w:val="18"/>
              </w:rPr>
              <w:t>ash in plot in beech plantation</w:t>
            </w:r>
          </w:p>
        </w:tc>
      </w:tr>
      <w:tr w:rsidR="00DA558C" w:rsidRPr="00DA558C" w14:paraId="2398711E" w14:textId="77777777" w:rsidTr="00DA558C">
        <w:trPr>
          <w:trHeight w:val="1380"/>
        </w:trPr>
        <w:tc>
          <w:tcPr>
            <w:tcW w:w="631" w:type="dxa"/>
            <w:hideMark/>
          </w:tcPr>
          <w:p w14:paraId="40A3638C" w14:textId="77777777" w:rsidR="00DA558C" w:rsidRPr="00DA558C" w:rsidRDefault="00DA558C" w:rsidP="00DA558C">
            <w:pPr>
              <w:rPr>
                <w:sz w:val="18"/>
                <w:szCs w:val="18"/>
              </w:rPr>
            </w:pPr>
            <w:r w:rsidRPr="00DA558C">
              <w:rPr>
                <w:sz w:val="18"/>
                <w:szCs w:val="18"/>
              </w:rPr>
              <w:t>459080</w:t>
            </w:r>
          </w:p>
        </w:tc>
        <w:tc>
          <w:tcPr>
            <w:tcW w:w="1392" w:type="dxa"/>
            <w:hideMark/>
          </w:tcPr>
          <w:p w14:paraId="572ED596" w14:textId="77777777" w:rsidR="00DA558C" w:rsidRPr="00DA558C" w:rsidRDefault="00DA558C">
            <w:pPr>
              <w:rPr>
                <w:sz w:val="18"/>
                <w:szCs w:val="18"/>
              </w:rPr>
            </w:pPr>
            <w:r w:rsidRPr="00DA558C">
              <w:rPr>
                <w:sz w:val="18"/>
                <w:szCs w:val="18"/>
              </w:rPr>
              <w:t>nat regen glade in beech hf</w:t>
            </w:r>
          </w:p>
        </w:tc>
        <w:tc>
          <w:tcPr>
            <w:tcW w:w="2552" w:type="dxa"/>
            <w:hideMark/>
          </w:tcPr>
          <w:p w14:paraId="3AC4D2A1" w14:textId="77777777" w:rsidR="00DA558C" w:rsidRPr="00DA558C" w:rsidRDefault="00DA558C">
            <w:pPr>
              <w:rPr>
                <w:sz w:val="18"/>
                <w:szCs w:val="18"/>
              </w:rPr>
            </w:pPr>
            <w:r w:rsidRPr="00DA558C">
              <w:rPr>
                <w:sz w:val="18"/>
                <w:szCs w:val="18"/>
              </w:rPr>
              <w:t>Giant beech over clean floor; large hollow in eastern half.</w:t>
            </w:r>
          </w:p>
        </w:tc>
        <w:tc>
          <w:tcPr>
            <w:tcW w:w="2456" w:type="dxa"/>
            <w:hideMark/>
          </w:tcPr>
          <w:p w14:paraId="2BD13CFC" w14:textId="77777777" w:rsidR="00DA558C" w:rsidRPr="00DA558C" w:rsidRDefault="00DA558C">
            <w:pPr>
              <w:rPr>
                <w:sz w:val="18"/>
                <w:szCs w:val="18"/>
              </w:rPr>
            </w:pPr>
            <w:r w:rsidRPr="00DA558C">
              <w:rPr>
                <w:sz w:val="18"/>
                <w:szCs w:val="18"/>
              </w:rPr>
              <w:t>Dead beech; clearing.</w:t>
            </w:r>
          </w:p>
        </w:tc>
        <w:tc>
          <w:tcPr>
            <w:tcW w:w="1852" w:type="dxa"/>
            <w:hideMark/>
          </w:tcPr>
          <w:p w14:paraId="151D68DD" w14:textId="77777777" w:rsidR="00DA558C" w:rsidRPr="00DA558C" w:rsidRDefault="00DA558C">
            <w:pPr>
              <w:rPr>
                <w:sz w:val="18"/>
                <w:szCs w:val="18"/>
              </w:rPr>
            </w:pPr>
            <w:r w:rsidRPr="00DA558C">
              <w:rPr>
                <w:sz w:val="18"/>
                <w:szCs w:val="18"/>
              </w:rPr>
              <w:t>Beech clearing.</w:t>
            </w:r>
          </w:p>
        </w:tc>
        <w:tc>
          <w:tcPr>
            <w:tcW w:w="2031" w:type="dxa"/>
            <w:hideMark/>
          </w:tcPr>
          <w:p w14:paraId="244CAD8B" w14:textId="77777777" w:rsidR="00DA558C" w:rsidRPr="00DA558C" w:rsidRDefault="00DA558C">
            <w:pPr>
              <w:rPr>
                <w:sz w:val="18"/>
                <w:szCs w:val="18"/>
              </w:rPr>
            </w:pPr>
            <w:r w:rsidRPr="00DA558C">
              <w:rPr>
                <w:sz w:val="18"/>
                <w:szCs w:val="18"/>
              </w:rPr>
              <w:t>Dense regeneration in hollow under gap by giant beech.</w:t>
            </w:r>
          </w:p>
        </w:tc>
        <w:tc>
          <w:tcPr>
            <w:tcW w:w="1772" w:type="dxa"/>
            <w:hideMark/>
          </w:tcPr>
          <w:p w14:paraId="2CAA7D5F" w14:textId="77777777" w:rsidR="00DA558C" w:rsidRPr="00DA558C" w:rsidRDefault="00DA558C">
            <w:pPr>
              <w:rPr>
                <w:sz w:val="18"/>
                <w:szCs w:val="18"/>
              </w:rPr>
            </w:pPr>
            <w:r w:rsidRPr="00DA558C">
              <w:rPr>
                <w:sz w:val="18"/>
                <w:szCs w:val="18"/>
              </w:rPr>
              <w:t>SW corner mainly dell with dense young trees &lt;5cm dbh; old beech in east half of plot</w:t>
            </w:r>
          </w:p>
        </w:tc>
      </w:tr>
      <w:tr w:rsidR="00DA558C" w:rsidRPr="00DA558C" w14:paraId="13C11E50" w14:textId="77777777" w:rsidTr="00DA558C">
        <w:trPr>
          <w:trHeight w:val="690"/>
        </w:trPr>
        <w:tc>
          <w:tcPr>
            <w:tcW w:w="631" w:type="dxa"/>
            <w:hideMark/>
          </w:tcPr>
          <w:p w14:paraId="2A3849F1" w14:textId="77777777" w:rsidR="00DA558C" w:rsidRPr="00DA558C" w:rsidRDefault="00DA558C" w:rsidP="00DA558C">
            <w:pPr>
              <w:rPr>
                <w:sz w:val="18"/>
                <w:szCs w:val="18"/>
              </w:rPr>
            </w:pPr>
            <w:r w:rsidRPr="00DA558C">
              <w:rPr>
                <w:sz w:val="18"/>
                <w:szCs w:val="18"/>
              </w:rPr>
              <w:t>459082</w:t>
            </w:r>
          </w:p>
        </w:tc>
        <w:tc>
          <w:tcPr>
            <w:tcW w:w="1392" w:type="dxa"/>
            <w:hideMark/>
          </w:tcPr>
          <w:p w14:paraId="4C796550" w14:textId="77777777" w:rsidR="00DA558C" w:rsidRPr="00DA558C" w:rsidRDefault="00DA558C">
            <w:pPr>
              <w:rPr>
                <w:sz w:val="18"/>
                <w:szCs w:val="18"/>
              </w:rPr>
            </w:pPr>
            <w:r w:rsidRPr="00DA558C">
              <w:rPr>
                <w:sz w:val="18"/>
                <w:szCs w:val="18"/>
              </w:rPr>
              <w:t>syc beech hf</w:t>
            </w:r>
          </w:p>
        </w:tc>
        <w:tc>
          <w:tcPr>
            <w:tcW w:w="2552" w:type="dxa"/>
            <w:hideMark/>
          </w:tcPr>
          <w:p w14:paraId="683081D5" w14:textId="77777777" w:rsidR="00DA558C" w:rsidRPr="00DA558C" w:rsidRDefault="00DA558C">
            <w:pPr>
              <w:rPr>
                <w:sz w:val="18"/>
                <w:szCs w:val="18"/>
              </w:rPr>
            </w:pPr>
            <w:r w:rsidRPr="00DA558C">
              <w:rPr>
                <w:sz w:val="18"/>
                <w:szCs w:val="18"/>
              </w:rPr>
              <w:t xml:space="preserve">Young sycamore amongst oak..  </w:t>
            </w:r>
          </w:p>
        </w:tc>
        <w:tc>
          <w:tcPr>
            <w:tcW w:w="2456" w:type="dxa"/>
            <w:hideMark/>
          </w:tcPr>
          <w:p w14:paraId="27F1A511" w14:textId="77777777" w:rsidR="00DA558C" w:rsidRPr="00DA558C" w:rsidRDefault="00DA558C">
            <w:pPr>
              <w:rPr>
                <w:sz w:val="18"/>
                <w:szCs w:val="18"/>
              </w:rPr>
            </w:pPr>
            <w:r w:rsidRPr="00DA558C">
              <w:rPr>
                <w:sz w:val="18"/>
                <w:szCs w:val="18"/>
              </w:rPr>
              <w:t>Sycamore poles amid oak standards; solid mercury on shallow soil.</w:t>
            </w:r>
          </w:p>
        </w:tc>
        <w:tc>
          <w:tcPr>
            <w:tcW w:w="1852" w:type="dxa"/>
            <w:hideMark/>
          </w:tcPr>
          <w:p w14:paraId="7C564B19" w14:textId="77777777" w:rsidR="00DA558C" w:rsidRPr="00DA558C" w:rsidRDefault="00DA558C">
            <w:pPr>
              <w:rPr>
                <w:sz w:val="18"/>
                <w:szCs w:val="18"/>
              </w:rPr>
            </w:pPr>
          </w:p>
        </w:tc>
        <w:tc>
          <w:tcPr>
            <w:tcW w:w="2031" w:type="dxa"/>
            <w:hideMark/>
          </w:tcPr>
          <w:p w14:paraId="158BFAB1" w14:textId="77777777" w:rsidR="00DA558C" w:rsidRPr="00DA558C" w:rsidRDefault="00DA558C">
            <w:pPr>
              <w:rPr>
                <w:sz w:val="18"/>
                <w:szCs w:val="18"/>
              </w:rPr>
            </w:pPr>
          </w:p>
        </w:tc>
        <w:tc>
          <w:tcPr>
            <w:tcW w:w="1772" w:type="dxa"/>
            <w:hideMark/>
          </w:tcPr>
          <w:p w14:paraId="361D0E7A" w14:textId="77777777" w:rsidR="00DA558C" w:rsidRPr="00DA558C" w:rsidRDefault="00DA558C">
            <w:pPr>
              <w:rPr>
                <w:sz w:val="18"/>
                <w:szCs w:val="18"/>
              </w:rPr>
            </w:pPr>
            <w:r w:rsidRPr="00DA558C">
              <w:rPr>
                <w:sz w:val="18"/>
                <w:szCs w:val="18"/>
              </w:rPr>
              <w:t>dense ash saplings</w:t>
            </w:r>
          </w:p>
        </w:tc>
      </w:tr>
      <w:tr w:rsidR="00DA558C" w:rsidRPr="00DA558C" w14:paraId="1252DA84" w14:textId="77777777" w:rsidTr="00DA558C">
        <w:trPr>
          <w:trHeight w:val="720"/>
        </w:trPr>
        <w:tc>
          <w:tcPr>
            <w:tcW w:w="631" w:type="dxa"/>
            <w:hideMark/>
          </w:tcPr>
          <w:p w14:paraId="72B49B2E" w14:textId="77777777" w:rsidR="00DA558C" w:rsidRPr="00DA558C" w:rsidRDefault="00DA558C" w:rsidP="00DA558C">
            <w:pPr>
              <w:rPr>
                <w:sz w:val="18"/>
                <w:szCs w:val="18"/>
              </w:rPr>
            </w:pPr>
            <w:r w:rsidRPr="00DA558C">
              <w:rPr>
                <w:sz w:val="18"/>
                <w:szCs w:val="18"/>
              </w:rPr>
              <w:t>459084</w:t>
            </w:r>
          </w:p>
        </w:tc>
        <w:tc>
          <w:tcPr>
            <w:tcW w:w="1392" w:type="dxa"/>
            <w:hideMark/>
          </w:tcPr>
          <w:p w14:paraId="15B235CA" w14:textId="77777777" w:rsidR="00DA558C" w:rsidRPr="00DA558C" w:rsidRDefault="00DA558C">
            <w:pPr>
              <w:rPr>
                <w:sz w:val="18"/>
                <w:szCs w:val="18"/>
              </w:rPr>
            </w:pPr>
            <w:r w:rsidRPr="00DA558C">
              <w:rPr>
                <w:sz w:val="18"/>
                <w:szCs w:val="18"/>
              </w:rPr>
              <w:t xml:space="preserve">road  </w:t>
            </w:r>
          </w:p>
        </w:tc>
        <w:tc>
          <w:tcPr>
            <w:tcW w:w="2552" w:type="dxa"/>
            <w:hideMark/>
          </w:tcPr>
          <w:p w14:paraId="70C64672" w14:textId="77777777" w:rsidR="00DA558C" w:rsidRPr="00DA558C" w:rsidRDefault="00DA558C">
            <w:pPr>
              <w:rPr>
                <w:sz w:val="18"/>
                <w:szCs w:val="18"/>
              </w:rPr>
            </w:pPr>
            <w:r w:rsidRPr="00DA558C">
              <w:rPr>
                <w:sz w:val="18"/>
                <w:szCs w:val="18"/>
              </w:rPr>
              <w:t>Old ash and sycamore by road, north edge (4.2,0; 10,2.3).</w:t>
            </w:r>
          </w:p>
        </w:tc>
        <w:tc>
          <w:tcPr>
            <w:tcW w:w="2456" w:type="dxa"/>
            <w:hideMark/>
          </w:tcPr>
          <w:p w14:paraId="018968DF" w14:textId="77777777" w:rsidR="00DA558C" w:rsidRPr="00DA558C" w:rsidRDefault="00DA558C">
            <w:pPr>
              <w:rPr>
                <w:sz w:val="18"/>
                <w:szCs w:val="18"/>
              </w:rPr>
            </w:pPr>
            <w:r w:rsidRPr="00DA558C">
              <w:rPr>
                <w:sz w:val="18"/>
                <w:szCs w:val="18"/>
              </w:rPr>
              <w:t>Widened road side; grassy verge; piles of logs from clearancy; road occupies north-east corner.</w:t>
            </w:r>
          </w:p>
        </w:tc>
        <w:tc>
          <w:tcPr>
            <w:tcW w:w="1852" w:type="dxa"/>
            <w:hideMark/>
          </w:tcPr>
          <w:p w14:paraId="0F88E465" w14:textId="77777777" w:rsidR="00DA558C" w:rsidRPr="00DA558C" w:rsidRDefault="00DA558C">
            <w:pPr>
              <w:rPr>
                <w:sz w:val="18"/>
                <w:szCs w:val="18"/>
              </w:rPr>
            </w:pPr>
            <w:r w:rsidRPr="00DA558C">
              <w:rPr>
                <w:sz w:val="18"/>
                <w:szCs w:val="18"/>
              </w:rPr>
              <w:t>Road, mown and unmown verges</w:t>
            </w:r>
          </w:p>
        </w:tc>
        <w:tc>
          <w:tcPr>
            <w:tcW w:w="2031" w:type="dxa"/>
            <w:hideMark/>
          </w:tcPr>
          <w:p w14:paraId="11AE9EB5" w14:textId="77777777" w:rsidR="00DA558C" w:rsidRPr="00DA558C" w:rsidRDefault="00DA558C">
            <w:pPr>
              <w:rPr>
                <w:sz w:val="18"/>
                <w:szCs w:val="18"/>
              </w:rPr>
            </w:pPr>
            <w:r w:rsidRPr="00DA558C">
              <w:rPr>
                <w:sz w:val="18"/>
                <w:szCs w:val="18"/>
              </w:rPr>
              <w:t>Road and edge.</w:t>
            </w:r>
          </w:p>
        </w:tc>
        <w:tc>
          <w:tcPr>
            <w:tcW w:w="1772" w:type="dxa"/>
            <w:hideMark/>
          </w:tcPr>
          <w:p w14:paraId="730B4494" w14:textId="77777777" w:rsidR="00DA558C" w:rsidRPr="00DA558C" w:rsidRDefault="00DA558C">
            <w:pPr>
              <w:rPr>
                <w:sz w:val="18"/>
                <w:szCs w:val="18"/>
              </w:rPr>
            </w:pPr>
            <w:r w:rsidRPr="00DA558C">
              <w:rPr>
                <w:sz w:val="18"/>
                <w:szCs w:val="18"/>
              </w:rPr>
              <w:t>road through plot</w:t>
            </w:r>
          </w:p>
        </w:tc>
      </w:tr>
      <w:tr w:rsidR="00DA558C" w:rsidRPr="00DA558C" w14:paraId="0D51FC8F" w14:textId="77777777" w:rsidTr="00DA558C">
        <w:trPr>
          <w:trHeight w:val="960"/>
        </w:trPr>
        <w:tc>
          <w:tcPr>
            <w:tcW w:w="631" w:type="dxa"/>
            <w:hideMark/>
          </w:tcPr>
          <w:p w14:paraId="0F95B5AD" w14:textId="77777777" w:rsidR="00DA558C" w:rsidRPr="00DA558C" w:rsidRDefault="00DA558C" w:rsidP="00DA558C">
            <w:pPr>
              <w:rPr>
                <w:sz w:val="18"/>
                <w:szCs w:val="18"/>
              </w:rPr>
            </w:pPr>
            <w:r w:rsidRPr="00DA558C">
              <w:rPr>
                <w:sz w:val="18"/>
                <w:szCs w:val="18"/>
              </w:rPr>
              <w:t>459086</w:t>
            </w:r>
          </w:p>
        </w:tc>
        <w:tc>
          <w:tcPr>
            <w:tcW w:w="1392" w:type="dxa"/>
            <w:hideMark/>
          </w:tcPr>
          <w:p w14:paraId="7D675867" w14:textId="77777777" w:rsidR="00DA558C" w:rsidRPr="00DA558C" w:rsidRDefault="00DA558C">
            <w:pPr>
              <w:rPr>
                <w:sz w:val="18"/>
                <w:szCs w:val="18"/>
              </w:rPr>
            </w:pPr>
            <w:r w:rsidRPr="00DA558C">
              <w:rPr>
                <w:sz w:val="18"/>
                <w:szCs w:val="18"/>
              </w:rPr>
              <w:t>ash syc hf</w:t>
            </w:r>
          </w:p>
        </w:tc>
        <w:tc>
          <w:tcPr>
            <w:tcW w:w="2552" w:type="dxa"/>
            <w:hideMark/>
          </w:tcPr>
          <w:p w14:paraId="00B76E38" w14:textId="77777777" w:rsidR="00DA558C" w:rsidRPr="00DA558C" w:rsidRDefault="00DA558C">
            <w:pPr>
              <w:rPr>
                <w:sz w:val="18"/>
                <w:szCs w:val="18"/>
              </w:rPr>
            </w:pPr>
            <w:r w:rsidRPr="00DA558C">
              <w:rPr>
                <w:sz w:val="18"/>
                <w:szCs w:val="18"/>
              </w:rPr>
              <w:t>Mixed; mole activity.</w:t>
            </w:r>
          </w:p>
        </w:tc>
        <w:tc>
          <w:tcPr>
            <w:tcW w:w="2456" w:type="dxa"/>
            <w:hideMark/>
          </w:tcPr>
          <w:p w14:paraId="180C0521" w14:textId="77777777" w:rsidR="00DA558C" w:rsidRPr="00DA558C" w:rsidRDefault="00DA558C">
            <w:pPr>
              <w:rPr>
                <w:sz w:val="18"/>
                <w:szCs w:val="18"/>
              </w:rPr>
            </w:pPr>
            <w:r w:rsidRPr="00DA558C">
              <w:rPr>
                <w:sz w:val="18"/>
                <w:szCs w:val="18"/>
              </w:rPr>
              <w:t>Occasional oak standard; thinned ash/sycamore; scrubby sycamore regrowth, much brash; ride clips north-east corner.</w:t>
            </w:r>
          </w:p>
        </w:tc>
        <w:tc>
          <w:tcPr>
            <w:tcW w:w="1852" w:type="dxa"/>
            <w:hideMark/>
          </w:tcPr>
          <w:p w14:paraId="202D91F7" w14:textId="77777777" w:rsidR="00DA558C" w:rsidRPr="00DA558C" w:rsidRDefault="00DA558C">
            <w:pPr>
              <w:rPr>
                <w:sz w:val="18"/>
                <w:szCs w:val="18"/>
              </w:rPr>
            </w:pPr>
          </w:p>
        </w:tc>
        <w:tc>
          <w:tcPr>
            <w:tcW w:w="2031" w:type="dxa"/>
            <w:hideMark/>
          </w:tcPr>
          <w:p w14:paraId="0F4580F2" w14:textId="77777777" w:rsidR="00DA558C" w:rsidRPr="00DA558C" w:rsidRDefault="00DA558C">
            <w:pPr>
              <w:rPr>
                <w:sz w:val="18"/>
                <w:szCs w:val="18"/>
              </w:rPr>
            </w:pPr>
            <w:r w:rsidRPr="00DA558C">
              <w:rPr>
                <w:sz w:val="18"/>
                <w:szCs w:val="18"/>
              </w:rPr>
              <w:t>Ash pole flat.</w:t>
            </w:r>
          </w:p>
        </w:tc>
        <w:tc>
          <w:tcPr>
            <w:tcW w:w="1772" w:type="dxa"/>
            <w:hideMark/>
          </w:tcPr>
          <w:p w14:paraId="78707553" w14:textId="77777777" w:rsidR="00DA558C" w:rsidRPr="00DA558C" w:rsidRDefault="00DA558C">
            <w:pPr>
              <w:rPr>
                <w:sz w:val="18"/>
                <w:szCs w:val="18"/>
              </w:rPr>
            </w:pPr>
            <w:r w:rsidRPr="00DA558C">
              <w:rPr>
                <w:sz w:val="18"/>
                <w:szCs w:val="18"/>
              </w:rPr>
              <w:t>ash-sycamore</w:t>
            </w:r>
          </w:p>
        </w:tc>
      </w:tr>
      <w:tr w:rsidR="00DA558C" w:rsidRPr="00DA558C" w14:paraId="38F976B5" w14:textId="77777777" w:rsidTr="00DA558C">
        <w:trPr>
          <w:trHeight w:val="480"/>
        </w:trPr>
        <w:tc>
          <w:tcPr>
            <w:tcW w:w="631" w:type="dxa"/>
            <w:hideMark/>
          </w:tcPr>
          <w:p w14:paraId="1D52BE83" w14:textId="77777777" w:rsidR="00DA558C" w:rsidRPr="00DA558C" w:rsidRDefault="00DA558C" w:rsidP="00DA558C">
            <w:pPr>
              <w:rPr>
                <w:sz w:val="18"/>
                <w:szCs w:val="18"/>
              </w:rPr>
            </w:pPr>
            <w:r w:rsidRPr="00DA558C">
              <w:rPr>
                <w:sz w:val="18"/>
                <w:szCs w:val="18"/>
              </w:rPr>
              <w:t>459088</w:t>
            </w:r>
          </w:p>
        </w:tc>
        <w:tc>
          <w:tcPr>
            <w:tcW w:w="1392" w:type="dxa"/>
            <w:hideMark/>
          </w:tcPr>
          <w:p w14:paraId="0A6362C9" w14:textId="77777777" w:rsidR="00DA558C" w:rsidRPr="00DA558C" w:rsidRDefault="00DA558C">
            <w:pPr>
              <w:rPr>
                <w:sz w:val="18"/>
                <w:szCs w:val="18"/>
              </w:rPr>
            </w:pPr>
            <w:r w:rsidRPr="00DA558C">
              <w:rPr>
                <w:sz w:val="18"/>
                <w:szCs w:val="18"/>
              </w:rPr>
              <w:t>ash syc hf</w:t>
            </w:r>
          </w:p>
        </w:tc>
        <w:tc>
          <w:tcPr>
            <w:tcW w:w="2552" w:type="dxa"/>
            <w:hideMark/>
          </w:tcPr>
          <w:p w14:paraId="21D17F87" w14:textId="77777777" w:rsidR="00DA558C" w:rsidRPr="00DA558C" w:rsidRDefault="00DA558C">
            <w:pPr>
              <w:rPr>
                <w:sz w:val="18"/>
                <w:szCs w:val="18"/>
              </w:rPr>
            </w:pPr>
            <w:r w:rsidRPr="00DA558C">
              <w:rPr>
                <w:sz w:val="18"/>
                <w:szCs w:val="18"/>
              </w:rPr>
              <w:t>Oak and sycamore with ash saplings; mercury floor.</w:t>
            </w:r>
          </w:p>
        </w:tc>
        <w:tc>
          <w:tcPr>
            <w:tcW w:w="2456" w:type="dxa"/>
            <w:hideMark/>
          </w:tcPr>
          <w:p w14:paraId="7D1634F5" w14:textId="77777777" w:rsidR="00DA558C" w:rsidRPr="00DA558C" w:rsidRDefault="00DA558C">
            <w:pPr>
              <w:rPr>
                <w:sz w:val="18"/>
                <w:szCs w:val="18"/>
              </w:rPr>
            </w:pPr>
            <w:r w:rsidRPr="00DA558C">
              <w:rPr>
                <w:sz w:val="18"/>
                <w:szCs w:val="18"/>
              </w:rPr>
              <w:t>Mature oak and sycamore over mercury; small dead branches.</w:t>
            </w:r>
          </w:p>
        </w:tc>
        <w:tc>
          <w:tcPr>
            <w:tcW w:w="1852" w:type="dxa"/>
            <w:hideMark/>
          </w:tcPr>
          <w:p w14:paraId="57FA8FD1" w14:textId="77777777" w:rsidR="00DA558C" w:rsidRPr="00DA558C" w:rsidRDefault="00DA558C">
            <w:pPr>
              <w:rPr>
                <w:sz w:val="18"/>
                <w:szCs w:val="18"/>
              </w:rPr>
            </w:pPr>
          </w:p>
        </w:tc>
        <w:tc>
          <w:tcPr>
            <w:tcW w:w="2031" w:type="dxa"/>
            <w:hideMark/>
          </w:tcPr>
          <w:p w14:paraId="426C25A9" w14:textId="77777777" w:rsidR="00DA558C" w:rsidRPr="00DA558C" w:rsidRDefault="00DA558C">
            <w:pPr>
              <w:rPr>
                <w:sz w:val="18"/>
                <w:szCs w:val="18"/>
              </w:rPr>
            </w:pPr>
            <w:r w:rsidRPr="00DA558C">
              <w:rPr>
                <w:sz w:val="18"/>
                <w:szCs w:val="18"/>
              </w:rPr>
              <w:t>Mercury/ash/sycamore.</w:t>
            </w:r>
          </w:p>
        </w:tc>
        <w:tc>
          <w:tcPr>
            <w:tcW w:w="1772" w:type="dxa"/>
            <w:hideMark/>
          </w:tcPr>
          <w:p w14:paraId="49ED8AFA" w14:textId="77777777" w:rsidR="00DA558C" w:rsidRPr="00DA558C" w:rsidRDefault="00DA558C">
            <w:pPr>
              <w:rPr>
                <w:sz w:val="18"/>
                <w:szCs w:val="18"/>
              </w:rPr>
            </w:pPr>
            <w:r w:rsidRPr="00DA558C">
              <w:rPr>
                <w:sz w:val="18"/>
                <w:szCs w:val="18"/>
              </w:rPr>
              <w:t>seedlings of sycamore</w:t>
            </w:r>
          </w:p>
        </w:tc>
      </w:tr>
      <w:tr w:rsidR="00DA558C" w:rsidRPr="00DA558C" w14:paraId="365041FF" w14:textId="77777777" w:rsidTr="00DA558C">
        <w:trPr>
          <w:trHeight w:val="720"/>
        </w:trPr>
        <w:tc>
          <w:tcPr>
            <w:tcW w:w="631" w:type="dxa"/>
            <w:hideMark/>
          </w:tcPr>
          <w:p w14:paraId="554BC815" w14:textId="77777777" w:rsidR="00DA558C" w:rsidRPr="00DA558C" w:rsidRDefault="00DA558C" w:rsidP="00DA558C">
            <w:pPr>
              <w:rPr>
                <w:sz w:val="18"/>
                <w:szCs w:val="18"/>
              </w:rPr>
            </w:pPr>
            <w:r w:rsidRPr="00DA558C">
              <w:rPr>
                <w:sz w:val="18"/>
                <w:szCs w:val="18"/>
              </w:rPr>
              <w:t>459090</w:t>
            </w:r>
          </w:p>
        </w:tc>
        <w:tc>
          <w:tcPr>
            <w:tcW w:w="1392" w:type="dxa"/>
            <w:hideMark/>
          </w:tcPr>
          <w:p w14:paraId="5747AEA9" w14:textId="77777777" w:rsidR="00DA558C" w:rsidRPr="00DA558C" w:rsidRDefault="00DA558C">
            <w:pPr>
              <w:rPr>
                <w:sz w:val="18"/>
                <w:szCs w:val="18"/>
              </w:rPr>
            </w:pPr>
            <w:r w:rsidRPr="00DA558C">
              <w:rPr>
                <w:sz w:val="18"/>
                <w:szCs w:val="18"/>
              </w:rPr>
              <w:t>ash syc hf</w:t>
            </w:r>
          </w:p>
        </w:tc>
        <w:tc>
          <w:tcPr>
            <w:tcW w:w="2552" w:type="dxa"/>
            <w:hideMark/>
          </w:tcPr>
          <w:p w14:paraId="74046BD9" w14:textId="77777777" w:rsidR="00DA558C" w:rsidRPr="00DA558C" w:rsidRDefault="00DA558C">
            <w:pPr>
              <w:rPr>
                <w:sz w:val="18"/>
                <w:szCs w:val="18"/>
              </w:rPr>
            </w:pPr>
            <w:r w:rsidRPr="00DA558C">
              <w:rPr>
                <w:sz w:val="18"/>
                <w:szCs w:val="18"/>
              </w:rPr>
              <w:t>Mostly sycamore, probably coppice shoots, by edge of ride (10,0; 8,10).</w:t>
            </w:r>
          </w:p>
        </w:tc>
        <w:tc>
          <w:tcPr>
            <w:tcW w:w="2456" w:type="dxa"/>
            <w:hideMark/>
          </w:tcPr>
          <w:p w14:paraId="68AA5798" w14:textId="77777777" w:rsidR="00DA558C" w:rsidRPr="00DA558C" w:rsidRDefault="00DA558C">
            <w:pPr>
              <w:rPr>
                <w:sz w:val="18"/>
                <w:szCs w:val="18"/>
              </w:rPr>
            </w:pPr>
            <w:r w:rsidRPr="00DA558C">
              <w:rPr>
                <w:sz w:val="18"/>
                <w:szCs w:val="18"/>
              </w:rPr>
              <w:t>Sycamore coppice over mercury and nettle; ride clips north-east edge, more species-rich.</w:t>
            </w:r>
          </w:p>
        </w:tc>
        <w:tc>
          <w:tcPr>
            <w:tcW w:w="1852" w:type="dxa"/>
            <w:hideMark/>
          </w:tcPr>
          <w:p w14:paraId="69EF547B" w14:textId="77777777" w:rsidR="00DA558C" w:rsidRPr="00DA558C" w:rsidRDefault="00DA558C">
            <w:pPr>
              <w:rPr>
                <w:sz w:val="18"/>
                <w:szCs w:val="18"/>
              </w:rPr>
            </w:pPr>
            <w:r w:rsidRPr="00DA558C">
              <w:rPr>
                <w:sz w:val="18"/>
                <w:szCs w:val="18"/>
              </w:rPr>
              <w:t>Ride clips north-east corner.</w:t>
            </w:r>
          </w:p>
        </w:tc>
        <w:tc>
          <w:tcPr>
            <w:tcW w:w="2031" w:type="dxa"/>
            <w:hideMark/>
          </w:tcPr>
          <w:p w14:paraId="1D88F2F7" w14:textId="77777777" w:rsidR="00DA558C" w:rsidRPr="00DA558C" w:rsidRDefault="00DA558C">
            <w:pPr>
              <w:rPr>
                <w:sz w:val="18"/>
                <w:szCs w:val="18"/>
              </w:rPr>
            </w:pPr>
            <w:r w:rsidRPr="00DA558C">
              <w:rPr>
                <w:sz w:val="18"/>
                <w:szCs w:val="18"/>
              </w:rPr>
              <w:t>Sycamore/mercury/nettle on ride edge.</w:t>
            </w:r>
          </w:p>
        </w:tc>
        <w:tc>
          <w:tcPr>
            <w:tcW w:w="1772" w:type="dxa"/>
            <w:hideMark/>
          </w:tcPr>
          <w:p w14:paraId="29DDA002" w14:textId="77777777" w:rsidR="00DA558C" w:rsidRPr="00DA558C" w:rsidRDefault="00DA558C">
            <w:pPr>
              <w:rPr>
                <w:sz w:val="18"/>
                <w:szCs w:val="18"/>
              </w:rPr>
            </w:pPr>
            <w:r w:rsidRPr="00DA558C">
              <w:rPr>
                <w:sz w:val="18"/>
                <w:szCs w:val="18"/>
              </w:rPr>
              <w:t>sycamore poles</w:t>
            </w:r>
          </w:p>
        </w:tc>
      </w:tr>
      <w:tr w:rsidR="00DA558C" w:rsidRPr="00DA558C" w14:paraId="21F89352" w14:textId="77777777" w:rsidTr="00DA558C">
        <w:trPr>
          <w:trHeight w:val="690"/>
        </w:trPr>
        <w:tc>
          <w:tcPr>
            <w:tcW w:w="631" w:type="dxa"/>
            <w:hideMark/>
          </w:tcPr>
          <w:p w14:paraId="4000A23D" w14:textId="77777777" w:rsidR="00DA558C" w:rsidRPr="00DA558C" w:rsidRDefault="00DA558C" w:rsidP="00DA558C">
            <w:pPr>
              <w:rPr>
                <w:sz w:val="18"/>
                <w:szCs w:val="18"/>
              </w:rPr>
            </w:pPr>
            <w:r w:rsidRPr="00DA558C">
              <w:rPr>
                <w:sz w:val="18"/>
                <w:szCs w:val="18"/>
              </w:rPr>
              <w:t>459092</w:t>
            </w:r>
          </w:p>
        </w:tc>
        <w:tc>
          <w:tcPr>
            <w:tcW w:w="1392" w:type="dxa"/>
            <w:hideMark/>
          </w:tcPr>
          <w:p w14:paraId="735CC663" w14:textId="77777777" w:rsidR="00DA558C" w:rsidRPr="00DA558C" w:rsidRDefault="00DA558C">
            <w:pPr>
              <w:rPr>
                <w:sz w:val="18"/>
                <w:szCs w:val="18"/>
              </w:rPr>
            </w:pPr>
            <w:r w:rsidRPr="00DA558C">
              <w:rPr>
                <w:sz w:val="18"/>
                <w:szCs w:val="18"/>
              </w:rPr>
              <w:t>1962 oak conifer</w:t>
            </w:r>
          </w:p>
        </w:tc>
        <w:tc>
          <w:tcPr>
            <w:tcW w:w="2552" w:type="dxa"/>
            <w:hideMark/>
          </w:tcPr>
          <w:p w14:paraId="4933C810" w14:textId="77777777" w:rsidR="00DA558C" w:rsidRPr="00DA558C" w:rsidRDefault="00DA558C">
            <w:pPr>
              <w:rPr>
                <w:sz w:val="18"/>
                <w:szCs w:val="18"/>
              </w:rPr>
            </w:pPr>
            <w:r w:rsidRPr="00DA558C">
              <w:rPr>
                <w:sz w:val="18"/>
                <w:szCs w:val="18"/>
              </w:rPr>
              <w:t>Oak/spruce plantation (1962) recently brashed and thinned.</w:t>
            </w:r>
          </w:p>
        </w:tc>
        <w:tc>
          <w:tcPr>
            <w:tcW w:w="2456" w:type="dxa"/>
            <w:hideMark/>
          </w:tcPr>
          <w:p w14:paraId="628EF0A4" w14:textId="77777777" w:rsidR="00DA558C" w:rsidRPr="00DA558C" w:rsidRDefault="00DA558C">
            <w:pPr>
              <w:rPr>
                <w:sz w:val="18"/>
                <w:szCs w:val="18"/>
              </w:rPr>
            </w:pPr>
            <w:r w:rsidRPr="00DA558C">
              <w:rPr>
                <w:sz w:val="18"/>
                <w:szCs w:val="18"/>
              </w:rPr>
              <w:t>Oak plantation, recently thinned; brash along diagonal rack.</w:t>
            </w:r>
          </w:p>
        </w:tc>
        <w:tc>
          <w:tcPr>
            <w:tcW w:w="1852" w:type="dxa"/>
            <w:hideMark/>
          </w:tcPr>
          <w:p w14:paraId="20B2B3D3" w14:textId="77777777" w:rsidR="00DA558C" w:rsidRPr="00DA558C" w:rsidRDefault="00DA558C">
            <w:pPr>
              <w:rPr>
                <w:sz w:val="18"/>
                <w:szCs w:val="18"/>
              </w:rPr>
            </w:pPr>
            <w:r w:rsidRPr="00DA558C">
              <w:rPr>
                <w:sz w:val="18"/>
                <w:szCs w:val="18"/>
              </w:rPr>
              <w:t>Plantation oak; shady.</w:t>
            </w:r>
          </w:p>
        </w:tc>
        <w:tc>
          <w:tcPr>
            <w:tcW w:w="2031" w:type="dxa"/>
            <w:hideMark/>
          </w:tcPr>
          <w:p w14:paraId="02A95CE1" w14:textId="77777777" w:rsidR="00DA558C" w:rsidRPr="00DA558C" w:rsidRDefault="00DA558C">
            <w:pPr>
              <w:rPr>
                <w:sz w:val="18"/>
                <w:szCs w:val="18"/>
              </w:rPr>
            </w:pPr>
            <w:r w:rsidRPr="00DA558C">
              <w:rPr>
                <w:sz w:val="18"/>
                <w:szCs w:val="18"/>
              </w:rPr>
              <w:t>part clearfell</w:t>
            </w:r>
          </w:p>
        </w:tc>
        <w:tc>
          <w:tcPr>
            <w:tcW w:w="1772" w:type="dxa"/>
            <w:hideMark/>
          </w:tcPr>
          <w:p w14:paraId="365CD232" w14:textId="77777777" w:rsidR="00DA558C" w:rsidRPr="00DA558C" w:rsidRDefault="00DA558C">
            <w:pPr>
              <w:rPr>
                <w:sz w:val="18"/>
                <w:szCs w:val="18"/>
              </w:rPr>
            </w:pPr>
            <w:r w:rsidRPr="00DA558C">
              <w:rPr>
                <w:sz w:val="18"/>
                <w:szCs w:val="18"/>
              </w:rPr>
              <w:t>oak plantation</w:t>
            </w:r>
          </w:p>
        </w:tc>
      </w:tr>
      <w:tr w:rsidR="00DA558C" w:rsidRPr="00DA558C" w14:paraId="621EEE12" w14:textId="77777777" w:rsidTr="00DA558C">
        <w:trPr>
          <w:trHeight w:val="920"/>
        </w:trPr>
        <w:tc>
          <w:tcPr>
            <w:tcW w:w="631" w:type="dxa"/>
            <w:hideMark/>
          </w:tcPr>
          <w:p w14:paraId="58388263" w14:textId="77777777" w:rsidR="00DA558C" w:rsidRPr="00DA558C" w:rsidRDefault="00DA558C" w:rsidP="00DA558C">
            <w:pPr>
              <w:rPr>
                <w:sz w:val="18"/>
                <w:szCs w:val="18"/>
              </w:rPr>
            </w:pPr>
            <w:r w:rsidRPr="00DA558C">
              <w:rPr>
                <w:sz w:val="18"/>
                <w:szCs w:val="18"/>
              </w:rPr>
              <w:t>459094</w:t>
            </w:r>
          </w:p>
        </w:tc>
        <w:tc>
          <w:tcPr>
            <w:tcW w:w="1392" w:type="dxa"/>
            <w:hideMark/>
          </w:tcPr>
          <w:p w14:paraId="0AEEE264" w14:textId="77777777" w:rsidR="00DA558C" w:rsidRPr="00DA558C" w:rsidRDefault="00DA558C">
            <w:pPr>
              <w:rPr>
                <w:sz w:val="18"/>
                <w:szCs w:val="18"/>
              </w:rPr>
            </w:pPr>
            <w:r w:rsidRPr="00DA558C">
              <w:rPr>
                <w:sz w:val="18"/>
                <w:szCs w:val="18"/>
              </w:rPr>
              <w:t>cws</w:t>
            </w:r>
          </w:p>
        </w:tc>
        <w:tc>
          <w:tcPr>
            <w:tcW w:w="2552" w:type="dxa"/>
            <w:hideMark/>
          </w:tcPr>
          <w:p w14:paraId="096FC251" w14:textId="77777777" w:rsidR="00DA558C" w:rsidRPr="00DA558C" w:rsidRDefault="00DA558C">
            <w:pPr>
              <w:rPr>
                <w:sz w:val="18"/>
                <w:szCs w:val="18"/>
              </w:rPr>
            </w:pPr>
            <w:r w:rsidRPr="00DA558C">
              <w:rPr>
                <w:sz w:val="18"/>
                <w:szCs w:val="18"/>
              </w:rPr>
              <w:t>Maple/hazel low canopy over nettle. 1.5m dry ditch (10,7.5; 0, 1.7).</w:t>
            </w:r>
          </w:p>
        </w:tc>
        <w:tc>
          <w:tcPr>
            <w:tcW w:w="2456" w:type="dxa"/>
            <w:hideMark/>
          </w:tcPr>
          <w:p w14:paraId="1F7E4271" w14:textId="77777777" w:rsidR="00DA558C" w:rsidRPr="00DA558C" w:rsidRDefault="00DA558C">
            <w:pPr>
              <w:rPr>
                <w:sz w:val="18"/>
                <w:szCs w:val="18"/>
              </w:rPr>
            </w:pPr>
            <w:r w:rsidRPr="00DA558C">
              <w:rPr>
                <w:sz w:val="18"/>
                <w:szCs w:val="18"/>
              </w:rPr>
              <w:t>Overstood hazel/maple coppice; wood bank through south-east half of plot.</w:t>
            </w:r>
          </w:p>
        </w:tc>
        <w:tc>
          <w:tcPr>
            <w:tcW w:w="1852" w:type="dxa"/>
            <w:hideMark/>
          </w:tcPr>
          <w:p w14:paraId="49C7B88D" w14:textId="77777777" w:rsidR="00DA558C" w:rsidRPr="00DA558C" w:rsidRDefault="00DA558C">
            <w:pPr>
              <w:rPr>
                <w:sz w:val="18"/>
                <w:szCs w:val="18"/>
              </w:rPr>
            </w:pPr>
            <w:r w:rsidRPr="00DA558C">
              <w:rPr>
                <w:sz w:val="18"/>
                <w:szCs w:val="18"/>
              </w:rPr>
              <w:t>Collapsed willow; bank roughly south-west to north-east.</w:t>
            </w:r>
          </w:p>
        </w:tc>
        <w:tc>
          <w:tcPr>
            <w:tcW w:w="2031" w:type="dxa"/>
            <w:hideMark/>
          </w:tcPr>
          <w:p w14:paraId="0DFFC85A" w14:textId="77777777" w:rsidR="00DA558C" w:rsidRPr="00DA558C" w:rsidRDefault="00DA558C">
            <w:pPr>
              <w:rPr>
                <w:sz w:val="18"/>
                <w:szCs w:val="18"/>
              </w:rPr>
            </w:pPr>
            <w:r w:rsidRPr="00DA558C">
              <w:rPr>
                <w:sz w:val="18"/>
                <w:szCs w:val="18"/>
              </w:rPr>
              <w:t>Towards edge of wood across old boundary ditch, roughly along diagonal.  Old maple stool.</w:t>
            </w:r>
          </w:p>
        </w:tc>
        <w:tc>
          <w:tcPr>
            <w:tcW w:w="1772" w:type="dxa"/>
            <w:hideMark/>
          </w:tcPr>
          <w:p w14:paraId="28B5D0FB" w14:textId="77777777" w:rsidR="00DA558C" w:rsidRPr="00DA558C" w:rsidRDefault="00DA558C">
            <w:pPr>
              <w:rPr>
                <w:sz w:val="18"/>
                <w:szCs w:val="18"/>
              </w:rPr>
            </w:pPr>
            <w:r w:rsidRPr="00DA558C">
              <w:rPr>
                <w:sz w:val="18"/>
                <w:szCs w:val="18"/>
              </w:rPr>
              <w:t>collapsed salix (from outside plot) across northern edge</w:t>
            </w:r>
          </w:p>
        </w:tc>
      </w:tr>
      <w:tr w:rsidR="00DA558C" w:rsidRPr="00DA558C" w14:paraId="4BBA5485" w14:textId="77777777" w:rsidTr="00DA558C">
        <w:trPr>
          <w:trHeight w:val="720"/>
        </w:trPr>
        <w:tc>
          <w:tcPr>
            <w:tcW w:w="631" w:type="dxa"/>
            <w:hideMark/>
          </w:tcPr>
          <w:p w14:paraId="57A00DEA" w14:textId="77777777" w:rsidR="00DA558C" w:rsidRPr="00DA558C" w:rsidRDefault="00DA558C" w:rsidP="00DA558C">
            <w:pPr>
              <w:rPr>
                <w:sz w:val="18"/>
                <w:szCs w:val="18"/>
              </w:rPr>
            </w:pPr>
            <w:r w:rsidRPr="00DA558C">
              <w:rPr>
                <w:sz w:val="18"/>
                <w:szCs w:val="18"/>
              </w:rPr>
              <w:t>460071</w:t>
            </w:r>
          </w:p>
        </w:tc>
        <w:tc>
          <w:tcPr>
            <w:tcW w:w="1392" w:type="dxa"/>
            <w:hideMark/>
          </w:tcPr>
          <w:p w14:paraId="3242C0FF" w14:textId="77777777" w:rsidR="00DA558C" w:rsidRPr="00DA558C" w:rsidRDefault="00DA558C">
            <w:pPr>
              <w:rPr>
                <w:sz w:val="18"/>
                <w:szCs w:val="18"/>
              </w:rPr>
            </w:pPr>
            <w:r w:rsidRPr="00DA558C">
              <w:rPr>
                <w:sz w:val="18"/>
                <w:szCs w:val="18"/>
              </w:rPr>
              <w:t>ride</w:t>
            </w:r>
          </w:p>
        </w:tc>
        <w:tc>
          <w:tcPr>
            <w:tcW w:w="2552" w:type="dxa"/>
            <w:hideMark/>
          </w:tcPr>
          <w:p w14:paraId="45F2BB32" w14:textId="77777777" w:rsidR="00DA558C" w:rsidRPr="00DA558C" w:rsidRDefault="00DA558C">
            <w:pPr>
              <w:rPr>
                <w:sz w:val="18"/>
                <w:szCs w:val="18"/>
              </w:rPr>
            </w:pPr>
            <w:r w:rsidRPr="00DA558C">
              <w:rPr>
                <w:sz w:val="18"/>
                <w:szCs w:val="18"/>
              </w:rPr>
              <w:t>Bracken and grass among elder; old ride through plot (0,2; 10,3); large ash nearby.</w:t>
            </w:r>
          </w:p>
        </w:tc>
        <w:tc>
          <w:tcPr>
            <w:tcW w:w="2456" w:type="dxa"/>
            <w:hideMark/>
          </w:tcPr>
          <w:p w14:paraId="0C044EB9" w14:textId="77777777" w:rsidR="00DA558C" w:rsidRPr="00DA558C" w:rsidRDefault="00DA558C">
            <w:pPr>
              <w:rPr>
                <w:sz w:val="18"/>
                <w:szCs w:val="18"/>
              </w:rPr>
            </w:pPr>
            <w:r w:rsidRPr="00DA558C">
              <w:rPr>
                <w:sz w:val="18"/>
                <w:szCs w:val="18"/>
              </w:rPr>
              <w:t>Bluebell-bracken glade; neglected track through plot.</w:t>
            </w:r>
          </w:p>
        </w:tc>
        <w:tc>
          <w:tcPr>
            <w:tcW w:w="1852" w:type="dxa"/>
            <w:hideMark/>
          </w:tcPr>
          <w:p w14:paraId="1C4CD5B8" w14:textId="77777777" w:rsidR="00DA558C" w:rsidRPr="00DA558C" w:rsidRDefault="00DA558C">
            <w:pPr>
              <w:rPr>
                <w:sz w:val="18"/>
                <w:szCs w:val="18"/>
              </w:rPr>
            </w:pPr>
            <w:r w:rsidRPr="00DA558C">
              <w:rPr>
                <w:sz w:val="18"/>
                <w:szCs w:val="18"/>
              </w:rPr>
              <w:t>Bracken/bleubell/grass glade</w:t>
            </w:r>
          </w:p>
        </w:tc>
        <w:tc>
          <w:tcPr>
            <w:tcW w:w="2031" w:type="dxa"/>
            <w:hideMark/>
          </w:tcPr>
          <w:p w14:paraId="4AAFA466" w14:textId="77777777" w:rsidR="00DA558C" w:rsidRPr="00DA558C" w:rsidRDefault="00DA558C">
            <w:pPr>
              <w:rPr>
                <w:sz w:val="18"/>
                <w:szCs w:val="18"/>
              </w:rPr>
            </w:pPr>
            <w:r w:rsidRPr="00DA558C">
              <w:rPr>
                <w:sz w:val="18"/>
                <w:szCs w:val="18"/>
              </w:rPr>
              <w:t>Mostly old mown ride.</w:t>
            </w:r>
          </w:p>
        </w:tc>
        <w:tc>
          <w:tcPr>
            <w:tcW w:w="1772" w:type="dxa"/>
            <w:hideMark/>
          </w:tcPr>
          <w:p w14:paraId="4F42AB81" w14:textId="77777777" w:rsidR="00DA558C" w:rsidRPr="00DA558C" w:rsidRDefault="00DA558C">
            <w:pPr>
              <w:rPr>
                <w:sz w:val="18"/>
                <w:szCs w:val="18"/>
              </w:rPr>
            </w:pPr>
            <w:r w:rsidRPr="00DA558C">
              <w:rPr>
                <w:sz w:val="18"/>
                <w:szCs w:val="18"/>
              </w:rPr>
              <w:t>south-west half of plot a grassy ride, north-east bracken</w:t>
            </w:r>
          </w:p>
        </w:tc>
      </w:tr>
      <w:tr w:rsidR="00DA558C" w:rsidRPr="00DA558C" w14:paraId="385F324E" w14:textId="77777777" w:rsidTr="00DA558C">
        <w:trPr>
          <w:trHeight w:val="920"/>
        </w:trPr>
        <w:tc>
          <w:tcPr>
            <w:tcW w:w="631" w:type="dxa"/>
            <w:hideMark/>
          </w:tcPr>
          <w:p w14:paraId="4649584B" w14:textId="77777777" w:rsidR="00DA558C" w:rsidRPr="00DA558C" w:rsidRDefault="00DA558C" w:rsidP="00DA558C">
            <w:pPr>
              <w:rPr>
                <w:sz w:val="18"/>
                <w:szCs w:val="18"/>
              </w:rPr>
            </w:pPr>
            <w:r w:rsidRPr="00DA558C">
              <w:rPr>
                <w:sz w:val="18"/>
                <w:szCs w:val="18"/>
              </w:rPr>
              <w:t>460073</w:t>
            </w:r>
          </w:p>
        </w:tc>
        <w:tc>
          <w:tcPr>
            <w:tcW w:w="1392" w:type="dxa"/>
            <w:hideMark/>
          </w:tcPr>
          <w:p w14:paraId="06CD1742" w14:textId="77777777" w:rsidR="00DA558C" w:rsidRPr="00DA558C" w:rsidRDefault="00DA558C">
            <w:pPr>
              <w:rPr>
                <w:sz w:val="18"/>
                <w:szCs w:val="18"/>
              </w:rPr>
            </w:pPr>
            <w:r w:rsidRPr="00DA558C">
              <w:rPr>
                <w:sz w:val="18"/>
                <w:szCs w:val="18"/>
              </w:rPr>
              <w:t>1949 thinned beech</w:t>
            </w:r>
          </w:p>
        </w:tc>
        <w:tc>
          <w:tcPr>
            <w:tcW w:w="2552" w:type="dxa"/>
            <w:hideMark/>
          </w:tcPr>
          <w:p w14:paraId="0501E292" w14:textId="77777777" w:rsidR="00DA558C" w:rsidRPr="00DA558C" w:rsidRDefault="00DA558C">
            <w:pPr>
              <w:rPr>
                <w:sz w:val="18"/>
                <w:szCs w:val="18"/>
              </w:rPr>
            </w:pPr>
            <w:r w:rsidRPr="00DA558C">
              <w:rPr>
                <w:sz w:val="18"/>
                <w:szCs w:val="18"/>
              </w:rPr>
              <w:t>Beech plantation (1949) next to planted ash; brushwood on floor; bramble in eastern half of plot.</w:t>
            </w:r>
          </w:p>
        </w:tc>
        <w:tc>
          <w:tcPr>
            <w:tcW w:w="2456" w:type="dxa"/>
            <w:hideMark/>
          </w:tcPr>
          <w:p w14:paraId="345DB93B" w14:textId="77777777" w:rsidR="00DA558C" w:rsidRPr="00DA558C" w:rsidRDefault="00DA558C">
            <w:pPr>
              <w:rPr>
                <w:sz w:val="18"/>
                <w:szCs w:val="18"/>
              </w:rPr>
            </w:pPr>
            <w:r w:rsidRPr="00DA558C">
              <w:rPr>
                <w:sz w:val="18"/>
                <w:szCs w:val="18"/>
              </w:rPr>
              <w:t>Beech plantation.</w:t>
            </w:r>
          </w:p>
        </w:tc>
        <w:tc>
          <w:tcPr>
            <w:tcW w:w="1852" w:type="dxa"/>
            <w:hideMark/>
          </w:tcPr>
          <w:p w14:paraId="0A97DD23" w14:textId="77777777" w:rsidR="00DA558C" w:rsidRPr="00DA558C" w:rsidRDefault="00DA558C">
            <w:pPr>
              <w:rPr>
                <w:sz w:val="18"/>
                <w:szCs w:val="18"/>
              </w:rPr>
            </w:pPr>
            <w:r w:rsidRPr="00DA558C">
              <w:rPr>
                <w:sz w:val="18"/>
                <w:szCs w:val="18"/>
              </w:rPr>
              <w:t>Beech plantation.</w:t>
            </w:r>
          </w:p>
        </w:tc>
        <w:tc>
          <w:tcPr>
            <w:tcW w:w="2031" w:type="dxa"/>
            <w:hideMark/>
          </w:tcPr>
          <w:p w14:paraId="7F0B2CE0" w14:textId="77777777" w:rsidR="00DA558C" w:rsidRPr="00DA558C" w:rsidRDefault="00DA558C">
            <w:pPr>
              <w:rPr>
                <w:sz w:val="18"/>
                <w:szCs w:val="18"/>
              </w:rPr>
            </w:pPr>
            <w:r w:rsidRPr="00DA558C">
              <w:rPr>
                <w:sz w:val="18"/>
                <w:szCs w:val="18"/>
              </w:rPr>
              <w:t>Recently thinned beech over bluebell.</w:t>
            </w:r>
          </w:p>
        </w:tc>
        <w:tc>
          <w:tcPr>
            <w:tcW w:w="1772" w:type="dxa"/>
            <w:hideMark/>
          </w:tcPr>
          <w:p w14:paraId="6AC5912C" w14:textId="77777777" w:rsidR="00DA558C" w:rsidRPr="00DA558C" w:rsidRDefault="00DA558C">
            <w:pPr>
              <w:rPr>
                <w:sz w:val="18"/>
                <w:szCs w:val="18"/>
              </w:rPr>
            </w:pPr>
          </w:p>
        </w:tc>
      </w:tr>
      <w:tr w:rsidR="00DA558C" w:rsidRPr="00DA558C" w14:paraId="7846F6B8" w14:textId="77777777" w:rsidTr="00DA558C">
        <w:trPr>
          <w:trHeight w:val="960"/>
        </w:trPr>
        <w:tc>
          <w:tcPr>
            <w:tcW w:w="631" w:type="dxa"/>
            <w:hideMark/>
          </w:tcPr>
          <w:p w14:paraId="3719B4C6" w14:textId="77777777" w:rsidR="00DA558C" w:rsidRPr="00DA558C" w:rsidRDefault="00DA558C" w:rsidP="00DA558C">
            <w:pPr>
              <w:rPr>
                <w:sz w:val="18"/>
                <w:szCs w:val="18"/>
              </w:rPr>
            </w:pPr>
            <w:r w:rsidRPr="00DA558C">
              <w:rPr>
                <w:sz w:val="18"/>
                <w:szCs w:val="18"/>
              </w:rPr>
              <w:t>460075</w:t>
            </w:r>
          </w:p>
        </w:tc>
        <w:tc>
          <w:tcPr>
            <w:tcW w:w="1392" w:type="dxa"/>
            <w:hideMark/>
          </w:tcPr>
          <w:p w14:paraId="7038F2FB" w14:textId="77777777" w:rsidR="00DA558C" w:rsidRPr="00DA558C" w:rsidRDefault="00DA558C">
            <w:pPr>
              <w:rPr>
                <w:sz w:val="18"/>
                <w:szCs w:val="18"/>
              </w:rPr>
            </w:pPr>
            <w:r w:rsidRPr="00DA558C">
              <w:rPr>
                <w:sz w:val="18"/>
                <w:szCs w:val="18"/>
              </w:rPr>
              <w:t>1946 ash</w:t>
            </w:r>
          </w:p>
        </w:tc>
        <w:tc>
          <w:tcPr>
            <w:tcW w:w="2552" w:type="dxa"/>
            <w:hideMark/>
          </w:tcPr>
          <w:p w14:paraId="53CE8C55" w14:textId="77777777" w:rsidR="00DA558C" w:rsidRPr="00DA558C" w:rsidRDefault="00DA558C">
            <w:pPr>
              <w:rPr>
                <w:sz w:val="18"/>
                <w:szCs w:val="18"/>
              </w:rPr>
            </w:pPr>
            <w:r w:rsidRPr="00DA558C">
              <w:rPr>
                <w:sz w:val="18"/>
                <w:szCs w:val="18"/>
              </w:rPr>
              <w:t>Ash plantation (1946) with mole activity. Ride, south-east corner (8,0; 10,0.5)</w:t>
            </w:r>
          </w:p>
        </w:tc>
        <w:tc>
          <w:tcPr>
            <w:tcW w:w="2456" w:type="dxa"/>
            <w:hideMark/>
          </w:tcPr>
          <w:p w14:paraId="35EA6A2D" w14:textId="77777777" w:rsidR="00DA558C" w:rsidRPr="00DA558C" w:rsidRDefault="00DA558C">
            <w:pPr>
              <w:rPr>
                <w:sz w:val="18"/>
                <w:szCs w:val="18"/>
              </w:rPr>
            </w:pPr>
            <w:r w:rsidRPr="00DA558C">
              <w:rPr>
                <w:sz w:val="18"/>
                <w:szCs w:val="18"/>
              </w:rPr>
              <w:t>Ash plantation; sycamore/hazel/hawthorn understorey; little ground flora; north-west marker not found.</w:t>
            </w:r>
          </w:p>
        </w:tc>
        <w:tc>
          <w:tcPr>
            <w:tcW w:w="1852" w:type="dxa"/>
            <w:hideMark/>
          </w:tcPr>
          <w:p w14:paraId="7CF81D41" w14:textId="77777777" w:rsidR="00DA558C" w:rsidRPr="00DA558C" w:rsidRDefault="00DA558C">
            <w:pPr>
              <w:rPr>
                <w:sz w:val="18"/>
                <w:szCs w:val="18"/>
              </w:rPr>
            </w:pPr>
            <w:r w:rsidRPr="00DA558C">
              <w:rPr>
                <w:sz w:val="18"/>
                <w:szCs w:val="18"/>
              </w:rPr>
              <w:t>Ride clips south-east corner.</w:t>
            </w:r>
          </w:p>
        </w:tc>
        <w:tc>
          <w:tcPr>
            <w:tcW w:w="2031" w:type="dxa"/>
            <w:hideMark/>
          </w:tcPr>
          <w:p w14:paraId="55874FCE" w14:textId="77777777" w:rsidR="00DA558C" w:rsidRPr="00DA558C" w:rsidRDefault="00DA558C">
            <w:pPr>
              <w:rPr>
                <w:sz w:val="18"/>
                <w:szCs w:val="18"/>
              </w:rPr>
            </w:pPr>
            <w:r w:rsidRPr="00DA558C">
              <w:rPr>
                <w:sz w:val="18"/>
                <w:szCs w:val="18"/>
              </w:rPr>
              <w:t>Bare soil and bramble in different parts of plot. Ride clips south-east corner; gulley by north-west corner.</w:t>
            </w:r>
          </w:p>
        </w:tc>
        <w:tc>
          <w:tcPr>
            <w:tcW w:w="1772" w:type="dxa"/>
            <w:hideMark/>
          </w:tcPr>
          <w:p w14:paraId="430D8227" w14:textId="77777777" w:rsidR="00DA558C" w:rsidRPr="00DA558C" w:rsidRDefault="00DA558C">
            <w:pPr>
              <w:rPr>
                <w:sz w:val="18"/>
                <w:szCs w:val="18"/>
              </w:rPr>
            </w:pPr>
            <w:r w:rsidRPr="00DA558C">
              <w:rPr>
                <w:sz w:val="18"/>
                <w:szCs w:val="18"/>
              </w:rPr>
              <w:t>Heavily thinned, only 1 oak left in plot.</w:t>
            </w:r>
          </w:p>
        </w:tc>
      </w:tr>
      <w:tr w:rsidR="00DA558C" w:rsidRPr="00DA558C" w14:paraId="4B71FEED" w14:textId="77777777" w:rsidTr="00DA558C">
        <w:trPr>
          <w:trHeight w:val="1380"/>
        </w:trPr>
        <w:tc>
          <w:tcPr>
            <w:tcW w:w="631" w:type="dxa"/>
            <w:hideMark/>
          </w:tcPr>
          <w:p w14:paraId="5573E7E7" w14:textId="77777777" w:rsidR="00DA558C" w:rsidRPr="00DA558C" w:rsidRDefault="00DA558C" w:rsidP="00DA558C">
            <w:pPr>
              <w:rPr>
                <w:sz w:val="18"/>
                <w:szCs w:val="18"/>
              </w:rPr>
            </w:pPr>
            <w:r w:rsidRPr="00DA558C">
              <w:rPr>
                <w:sz w:val="18"/>
                <w:szCs w:val="18"/>
              </w:rPr>
              <w:t>460077</w:t>
            </w:r>
          </w:p>
        </w:tc>
        <w:tc>
          <w:tcPr>
            <w:tcW w:w="1392" w:type="dxa"/>
            <w:hideMark/>
          </w:tcPr>
          <w:p w14:paraId="5A947AE2" w14:textId="77777777" w:rsidR="00DA558C" w:rsidRPr="00DA558C" w:rsidRDefault="00DA558C">
            <w:pPr>
              <w:rPr>
                <w:sz w:val="18"/>
                <w:szCs w:val="18"/>
              </w:rPr>
            </w:pPr>
            <w:r w:rsidRPr="00DA558C">
              <w:rPr>
                <w:sz w:val="18"/>
                <w:szCs w:val="18"/>
              </w:rPr>
              <w:t xml:space="preserve">1947 spruce oak, now mainly oak </w:t>
            </w:r>
          </w:p>
        </w:tc>
        <w:tc>
          <w:tcPr>
            <w:tcW w:w="2552" w:type="dxa"/>
            <w:hideMark/>
          </w:tcPr>
          <w:p w14:paraId="0D3B1482" w14:textId="77777777" w:rsidR="00DA558C" w:rsidRPr="00DA558C" w:rsidRDefault="00DA558C">
            <w:pPr>
              <w:rPr>
                <w:sz w:val="18"/>
                <w:szCs w:val="18"/>
              </w:rPr>
            </w:pPr>
            <w:r w:rsidRPr="00DA558C">
              <w:rPr>
                <w:sz w:val="18"/>
                <w:szCs w:val="18"/>
              </w:rPr>
              <w:t>Oak/spruce plantation (1947); pole stage, bramble floor; ride through corner (9,0; 10, 2).</w:t>
            </w:r>
          </w:p>
        </w:tc>
        <w:tc>
          <w:tcPr>
            <w:tcW w:w="2456" w:type="dxa"/>
            <w:hideMark/>
          </w:tcPr>
          <w:p w14:paraId="2E8E81FD" w14:textId="77777777" w:rsidR="00DA558C" w:rsidRPr="00DA558C" w:rsidRDefault="00DA558C">
            <w:pPr>
              <w:rPr>
                <w:sz w:val="18"/>
                <w:szCs w:val="18"/>
              </w:rPr>
            </w:pPr>
            <w:r w:rsidRPr="00DA558C">
              <w:rPr>
                <w:sz w:val="18"/>
                <w:szCs w:val="18"/>
              </w:rPr>
              <w:t>Oak/spruce plantation; recently thinned; ride clips south-east corner.</w:t>
            </w:r>
          </w:p>
        </w:tc>
        <w:tc>
          <w:tcPr>
            <w:tcW w:w="1852" w:type="dxa"/>
            <w:hideMark/>
          </w:tcPr>
          <w:p w14:paraId="2C1D9AAE" w14:textId="77777777" w:rsidR="00DA558C" w:rsidRPr="00DA558C" w:rsidRDefault="00DA558C">
            <w:pPr>
              <w:rPr>
                <w:sz w:val="18"/>
                <w:szCs w:val="18"/>
              </w:rPr>
            </w:pPr>
            <w:r w:rsidRPr="00DA558C">
              <w:rPr>
                <w:sz w:val="18"/>
                <w:szCs w:val="18"/>
              </w:rPr>
              <w:t>Mature spruce/oak; beech nearby; well-spaced trees, but shady.</w:t>
            </w:r>
          </w:p>
        </w:tc>
        <w:tc>
          <w:tcPr>
            <w:tcW w:w="2031" w:type="dxa"/>
            <w:hideMark/>
          </w:tcPr>
          <w:p w14:paraId="06C3E1E7" w14:textId="77777777" w:rsidR="00DA558C" w:rsidRPr="00DA558C" w:rsidRDefault="00DA558C">
            <w:pPr>
              <w:rPr>
                <w:sz w:val="18"/>
                <w:szCs w:val="18"/>
              </w:rPr>
            </w:pPr>
            <w:r w:rsidRPr="00DA558C">
              <w:rPr>
                <w:sz w:val="18"/>
                <w:szCs w:val="18"/>
              </w:rPr>
              <w:t>Oak high forest occasional spruce; mainly bracken.  Second plot marker not found, so may be slightly offset.</w:t>
            </w:r>
          </w:p>
        </w:tc>
        <w:tc>
          <w:tcPr>
            <w:tcW w:w="1772" w:type="dxa"/>
            <w:hideMark/>
          </w:tcPr>
          <w:p w14:paraId="23BE027B" w14:textId="77777777" w:rsidR="00DA558C" w:rsidRPr="00DA558C" w:rsidRDefault="00DA558C">
            <w:pPr>
              <w:rPr>
                <w:sz w:val="18"/>
                <w:szCs w:val="18"/>
              </w:rPr>
            </w:pPr>
            <w:r w:rsidRPr="00DA558C">
              <w:rPr>
                <w:sz w:val="18"/>
                <w:szCs w:val="18"/>
              </w:rPr>
              <w:t>bramble bracken stand</w:t>
            </w:r>
          </w:p>
        </w:tc>
      </w:tr>
      <w:tr w:rsidR="00DA558C" w:rsidRPr="00DA558C" w14:paraId="52B70133" w14:textId="77777777" w:rsidTr="00DA558C">
        <w:trPr>
          <w:trHeight w:val="1150"/>
        </w:trPr>
        <w:tc>
          <w:tcPr>
            <w:tcW w:w="631" w:type="dxa"/>
            <w:hideMark/>
          </w:tcPr>
          <w:p w14:paraId="6F4DA68E" w14:textId="77777777" w:rsidR="00DA558C" w:rsidRPr="00DA558C" w:rsidRDefault="00DA558C" w:rsidP="00DA558C">
            <w:pPr>
              <w:rPr>
                <w:sz w:val="18"/>
                <w:szCs w:val="18"/>
              </w:rPr>
            </w:pPr>
            <w:r w:rsidRPr="00DA558C">
              <w:rPr>
                <w:sz w:val="18"/>
                <w:szCs w:val="18"/>
              </w:rPr>
              <w:t>460079</w:t>
            </w:r>
          </w:p>
        </w:tc>
        <w:tc>
          <w:tcPr>
            <w:tcW w:w="1392" w:type="dxa"/>
            <w:hideMark/>
          </w:tcPr>
          <w:p w14:paraId="10FB9B56" w14:textId="77777777" w:rsidR="00DA558C" w:rsidRPr="00DA558C" w:rsidRDefault="00DA558C">
            <w:pPr>
              <w:rPr>
                <w:sz w:val="18"/>
                <w:szCs w:val="18"/>
              </w:rPr>
            </w:pPr>
            <w:r w:rsidRPr="00DA558C">
              <w:rPr>
                <w:sz w:val="18"/>
                <w:szCs w:val="18"/>
              </w:rPr>
              <w:t>1956  thinned/coppiced</w:t>
            </w:r>
          </w:p>
        </w:tc>
        <w:tc>
          <w:tcPr>
            <w:tcW w:w="2552" w:type="dxa"/>
            <w:hideMark/>
          </w:tcPr>
          <w:p w14:paraId="1F82EE90" w14:textId="77777777" w:rsidR="00DA558C" w:rsidRPr="00DA558C" w:rsidRDefault="00DA558C">
            <w:pPr>
              <w:rPr>
                <w:sz w:val="18"/>
                <w:szCs w:val="18"/>
              </w:rPr>
            </w:pPr>
            <w:r w:rsidRPr="00DA558C">
              <w:rPr>
                <w:sz w:val="18"/>
                <w:szCs w:val="18"/>
              </w:rPr>
              <w:t>Young planted ash/oak (?1956); larch removed. Part open.</w:t>
            </w:r>
          </w:p>
        </w:tc>
        <w:tc>
          <w:tcPr>
            <w:tcW w:w="2456" w:type="dxa"/>
            <w:hideMark/>
          </w:tcPr>
          <w:p w14:paraId="7D06C640" w14:textId="77777777" w:rsidR="00DA558C" w:rsidRPr="00DA558C" w:rsidRDefault="00DA558C">
            <w:pPr>
              <w:rPr>
                <w:sz w:val="18"/>
                <w:szCs w:val="18"/>
              </w:rPr>
            </w:pPr>
            <w:r w:rsidRPr="00DA558C">
              <w:rPr>
                <w:sz w:val="18"/>
                <w:szCs w:val="18"/>
              </w:rPr>
              <w:t>Oak/ash plantation; some hawthorn understorey; bank roughly along north-west/south-east diagonal.</w:t>
            </w:r>
          </w:p>
        </w:tc>
        <w:tc>
          <w:tcPr>
            <w:tcW w:w="1852" w:type="dxa"/>
            <w:hideMark/>
          </w:tcPr>
          <w:p w14:paraId="07F09172" w14:textId="77777777" w:rsidR="00DA558C" w:rsidRPr="00DA558C" w:rsidRDefault="00DA558C">
            <w:pPr>
              <w:rPr>
                <w:sz w:val="18"/>
                <w:szCs w:val="18"/>
              </w:rPr>
            </w:pPr>
            <w:r w:rsidRPr="00DA558C">
              <w:rPr>
                <w:sz w:val="18"/>
                <w:szCs w:val="18"/>
              </w:rPr>
              <w:t>Young ash and hornbeam poles; a few oaks nearby; hawthorn understorey</w:t>
            </w:r>
          </w:p>
        </w:tc>
        <w:tc>
          <w:tcPr>
            <w:tcW w:w="2031" w:type="dxa"/>
            <w:hideMark/>
          </w:tcPr>
          <w:p w14:paraId="33087032" w14:textId="77777777" w:rsidR="00DA558C" w:rsidRPr="00DA558C" w:rsidRDefault="00DA558C">
            <w:pPr>
              <w:rPr>
                <w:sz w:val="18"/>
                <w:szCs w:val="18"/>
              </w:rPr>
            </w:pPr>
          </w:p>
        </w:tc>
        <w:tc>
          <w:tcPr>
            <w:tcW w:w="1772" w:type="dxa"/>
            <w:hideMark/>
          </w:tcPr>
          <w:p w14:paraId="65C50754" w14:textId="77777777" w:rsidR="00DA558C" w:rsidRPr="00DA558C" w:rsidRDefault="00DA558C">
            <w:pPr>
              <w:rPr>
                <w:sz w:val="18"/>
                <w:szCs w:val="18"/>
              </w:rPr>
            </w:pPr>
            <w:r w:rsidRPr="00DA558C">
              <w:rPr>
                <w:sz w:val="18"/>
                <w:szCs w:val="18"/>
              </w:rPr>
              <w:t>bramble thicket</w:t>
            </w:r>
          </w:p>
        </w:tc>
      </w:tr>
      <w:tr w:rsidR="00DA558C" w:rsidRPr="00DA558C" w14:paraId="2B24A4E3" w14:textId="77777777" w:rsidTr="00DA558C">
        <w:trPr>
          <w:trHeight w:val="720"/>
        </w:trPr>
        <w:tc>
          <w:tcPr>
            <w:tcW w:w="631" w:type="dxa"/>
            <w:hideMark/>
          </w:tcPr>
          <w:p w14:paraId="51B5D9A4" w14:textId="77777777" w:rsidR="00DA558C" w:rsidRPr="00DA558C" w:rsidRDefault="00DA558C" w:rsidP="00DA558C">
            <w:pPr>
              <w:rPr>
                <w:sz w:val="18"/>
                <w:szCs w:val="18"/>
              </w:rPr>
            </w:pPr>
            <w:r w:rsidRPr="00DA558C">
              <w:rPr>
                <w:sz w:val="18"/>
                <w:szCs w:val="18"/>
              </w:rPr>
              <w:t>460081</w:t>
            </w:r>
          </w:p>
        </w:tc>
        <w:tc>
          <w:tcPr>
            <w:tcW w:w="1392" w:type="dxa"/>
            <w:hideMark/>
          </w:tcPr>
          <w:p w14:paraId="486B59CB" w14:textId="77777777" w:rsidR="00DA558C" w:rsidRPr="00DA558C" w:rsidRDefault="00DA558C">
            <w:pPr>
              <w:rPr>
                <w:sz w:val="18"/>
                <w:szCs w:val="18"/>
              </w:rPr>
            </w:pPr>
            <w:r w:rsidRPr="00DA558C">
              <w:rPr>
                <w:sz w:val="18"/>
                <w:szCs w:val="18"/>
              </w:rPr>
              <w:t>beech hf</w:t>
            </w:r>
          </w:p>
        </w:tc>
        <w:tc>
          <w:tcPr>
            <w:tcW w:w="2552" w:type="dxa"/>
            <w:hideMark/>
          </w:tcPr>
          <w:p w14:paraId="5960AC31" w14:textId="77777777" w:rsidR="00DA558C" w:rsidRPr="00DA558C" w:rsidRDefault="00DA558C">
            <w:pPr>
              <w:rPr>
                <w:sz w:val="18"/>
                <w:szCs w:val="18"/>
              </w:rPr>
            </w:pPr>
            <w:r w:rsidRPr="00DA558C">
              <w:rPr>
                <w:sz w:val="18"/>
                <w:szCs w:val="18"/>
              </w:rPr>
              <w:t>Gap thicket by giant beech.</w:t>
            </w:r>
          </w:p>
        </w:tc>
        <w:tc>
          <w:tcPr>
            <w:tcW w:w="2456" w:type="dxa"/>
            <w:hideMark/>
          </w:tcPr>
          <w:p w14:paraId="6CBABFC5" w14:textId="77777777" w:rsidR="00DA558C" w:rsidRPr="00DA558C" w:rsidRDefault="00DA558C">
            <w:pPr>
              <w:rPr>
                <w:sz w:val="18"/>
                <w:szCs w:val="18"/>
              </w:rPr>
            </w:pPr>
            <w:r w:rsidRPr="00DA558C">
              <w:rPr>
                <w:sz w:val="18"/>
                <w:szCs w:val="18"/>
              </w:rPr>
              <w:t>Old beech pollard (south-west corner) amid regeneration; mercury carpet.</w:t>
            </w:r>
          </w:p>
        </w:tc>
        <w:tc>
          <w:tcPr>
            <w:tcW w:w="1852" w:type="dxa"/>
            <w:hideMark/>
          </w:tcPr>
          <w:p w14:paraId="535BDEF4" w14:textId="77777777" w:rsidR="00DA558C" w:rsidRPr="00DA558C" w:rsidRDefault="00DA558C">
            <w:pPr>
              <w:rPr>
                <w:sz w:val="18"/>
                <w:szCs w:val="18"/>
              </w:rPr>
            </w:pPr>
            <w:r w:rsidRPr="00DA558C">
              <w:rPr>
                <w:sz w:val="18"/>
                <w:szCs w:val="18"/>
              </w:rPr>
              <w:t>Massive beech in corner of plot.</w:t>
            </w:r>
          </w:p>
        </w:tc>
        <w:tc>
          <w:tcPr>
            <w:tcW w:w="2031" w:type="dxa"/>
            <w:hideMark/>
          </w:tcPr>
          <w:p w14:paraId="0685102F" w14:textId="77777777" w:rsidR="00DA558C" w:rsidRPr="00DA558C" w:rsidRDefault="00DA558C">
            <w:pPr>
              <w:rPr>
                <w:sz w:val="18"/>
                <w:szCs w:val="18"/>
              </w:rPr>
            </w:pPr>
          </w:p>
        </w:tc>
        <w:tc>
          <w:tcPr>
            <w:tcW w:w="1772" w:type="dxa"/>
            <w:hideMark/>
          </w:tcPr>
          <w:p w14:paraId="39CA90E0" w14:textId="77777777" w:rsidR="00DA558C" w:rsidRPr="00DA558C" w:rsidRDefault="00DA558C">
            <w:pPr>
              <w:rPr>
                <w:sz w:val="18"/>
                <w:szCs w:val="18"/>
              </w:rPr>
            </w:pPr>
            <w:r w:rsidRPr="00DA558C">
              <w:rPr>
                <w:sz w:val="18"/>
                <w:szCs w:val="18"/>
              </w:rPr>
              <w:t>sycamore ash; large beech by sw corner</w:t>
            </w:r>
          </w:p>
        </w:tc>
      </w:tr>
      <w:tr w:rsidR="00DA558C" w:rsidRPr="00DA558C" w14:paraId="7462BA76" w14:textId="77777777" w:rsidTr="00DA558C">
        <w:trPr>
          <w:trHeight w:val="960"/>
        </w:trPr>
        <w:tc>
          <w:tcPr>
            <w:tcW w:w="631" w:type="dxa"/>
            <w:hideMark/>
          </w:tcPr>
          <w:p w14:paraId="37D66531" w14:textId="77777777" w:rsidR="00DA558C" w:rsidRPr="00DA558C" w:rsidRDefault="00DA558C" w:rsidP="00DA558C">
            <w:pPr>
              <w:rPr>
                <w:sz w:val="18"/>
                <w:szCs w:val="18"/>
              </w:rPr>
            </w:pPr>
            <w:r w:rsidRPr="00DA558C">
              <w:rPr>
                <w:sz w:val="18"/>
                <w:szCs w:val="18"/>
              </w:rPr>
              <w:t>460085</w:t>
            </w:r>
          </w:p>
        </w:tc>
        <w:tc>
          <w:tcPr>
            <w:tcW w:w="1392" w:type="dxa"/>
            <w:hideMark/>
          </w:tcPr>
          <w:p w14:paraId="36F4E2A4" w14:textId="77777777" w:rsidR="00DA558C" w:rsidRPr="00DA558C" w:rsidRDefault="00DA558C">
            <w:pPr>
              <w:rPr>
                <w:sz w:val="18"/>
                <w:szCs w:val="18"/>
              </w:rPr>
            </w:pPr>
            <w:r w:rsidRPr="00DA558C">
              <w:rPr>
                <w:sz w:val="18"/>
                <w:szCs w:val="18"/>
              </w:rPr>
              <w:t>ash syc hf</w:t>
            </w:r>
          </w:p>
        </w:tc>
        <w:tc>
          <w:tcPr>
            <w:tcW w:w="2552" w:type="dxa"/>
            <w:hideMark/>
          </w:tcPr>
          <w:p w14:paraId="6BA77F3F" w14:textId="77777777" w:rsidR="00DA558C" w:rsidRPr="00DA558C" w:rsidRDefault="00DA558C">
            <w:pPr>
              <w:rPr>
                <w:sz w:val="18"/>
                <w:szCs w:val="18"/>
              </w:rPr>
            </w:pPr>
            <w:r w:rsidRPr="00DA558C">
              <w:rPr>
                <w:sz w:val="18"/>
                <w:szCs w:val="18"/>
              </w:rPr>
              <w:t>Closed sycamore poles over pure mercury.</w:t>
            </w:r>
          </w:p>
        </w:tc>
        <w:tc>
          <w:tcPr>
            <w:tcW w:w="2456" w:type="dxa"/>
            <w:hideMark/>
          </w:tcPr>
          <w:p w14:paraId="13C993A4" w14:textId="77777777" w:rsidR="00DA558C" w:rsidRPr="00DA558C" w:rsidRDefault="00DA558C">
            <w:pPr>
              <w:rPr>
                <w:sz w:val="18"/>
                <w:szCs w:val="18"/>
              </w:rPr>
            </w:pPr>
            <w:r w:rsidRPr="00DA558C">
              <w:rPr>
                <w:sz w:val="18"/>
                <w:szCs w:val="18"/>
              </w:rPr>
              <w:t>Waist high bramble under sparse sycamore; ride across northern edge; badger path along western edge; some sycamore stump regrowth.</w:t>
            </w:r>
          </w:p>
        </w:tc>
        <w:tc>
          <w:tcPr>
            <w:tcW w:w="1852" w:type="dxa"/>
            <w:hideMark/>
          </w:tcPr>
          <w:p w14:paraId="3731C8E1" w14:textId="77777777" w:rsidR="00DA558C" w:rsidRPr="00DA558C" w:rsidRDefault="00DA558C">
            <w:pPr>
              <w:rPr>
                <w:sz w:val="18"/>
                <w:szCs w:val="18"/>
              </w:rPr>
            </w:pPr>
          </w:p>
        </w:tc>
        <w:tc>
          <w:tcPr>
            <w:tcW w:w="2031" w:type="dxa"/>
            <w:hideMark/>
          </w:tcPr>
          <w:p w14:paraId="0BF43276" w14:textId="77777777" w:rsidR="00DA558C" w:rsidRPr="00DA558C" w:rsidRDefault="00DA558C">
            <w:pPr>
              <w:rPr>
                <w:sz w:val="18"/>
                <w:szCs w:val="18"/>
              </w:rPr>
            </w:pPr>
            <w:r w:rsidRPr="00DA558C">
              <w:rPr>
                <w:sz w:val="18"/>
                <w:szCs w:val="18"/>
              </w:rPr>
              <w:t>Brachypodium lawn; large sycamore on edge of plot (may be just out).</w:t>
            </w:r>
          </w:p>
        </w:tc>
        <w:tc>
          <w:tcPr>
            <w:tcW w:w="1772" w:type="dxa"/>
            <w:hideMark/>
          </w:tcPr>
          <w:p w14:paraId="3240A0B9" w14:textId="77777777" w:rsidR="00DA558C" w:rsidRPr="00DA558C" w:rsidRDefault="00DA558C">
            <w:pPr>
              <w:rPr>
                <w:sz w:val="18"/>
                <w:szCs w:val="18"/>
              </w:rPr>
            </w:pPr>
          </w:p>
        </w:tc>
      </w:tr>
      <w:tr w:rsidR="00DA558C" w:rsidRPr="00DA558C" w14:paraId="015D1D1D" w14:textId="77777777" w:rsidTr="00DA558C">
        <w:trPr>
          <w:trHeight w:val="1380"/>
        </w:trPr>
        <w:tc>
          <w:tcPr>
            <w:tcW w:w="631" w:type="dxa"/>
            <w:hideMark/>
          </w:tcPr>
          <w:p w14:paraId="0A98383B" w14:textId="77777777" w:rsidR="00DA558C" w:rsidRPr="00DA558C" w:rsidRDefault="00DA558C" w:rsidP="00DA558C">
            <w:pPr>
              <w:rPr>
                <w:sz w:val="18"/>
                <w:szCs w:val="18"/>
              </w:rPr>
            </w:pPr>
            <w:r w:rsidRPr="00DA558C">
              <w:rPr>
                <w:sz w:val="18"/>
                <w:szCs w:val="18"/>
              </w:rPr>
              <w:t>460087</w:t>
            </w:r>
          </w:p>
        </w:tc>
        <w:tc>
          <w:tcPr>
            <w:tcW w:w="1392" w:type="dxa"/>
            <w:hideMark/>
          </w:tcPr>
          <w:p w14:paraId="0CB1F08D" w14:textId="77777777" w:rsidR="00DA558C" w:rsidRPr="00DA558C" w:rsidRDefault="00DA558C">
            <w:pPr>
              <w:rPr>
                <w:sz w:val="18"/>
                <w:szCs w:val="18"/>
              </w:rPr>
            </w:pPr>
            <w:r w:rsidRPr="00DA558C">
              <w:rPr>
                <w:sz w:val="18"/>
                <w:szCs w:val="18"/>
              </w:rPr>
              <w:t>remnant oak stds over syc cop</w:t>
            </w:r>
          </w:p>
        </w:tc>
        <w:tc>
          <w:tcPr>
            <w:tcW w:w="2552" w:type="dxa"/>
            <w:hideMark/>
          </w:tcPr>
          <w:p w14:paraId="2165FEC8" w14:textId="77777777" w:rsidR="00DA558C" w:rsidRPr="00DA558C" w:rsidRDefault="00DA558C">
            <w:pPr>
              <w:rPr>
                <w:sz w:val="18"/>
                <w:szCs w:val="18"/>
              </w:rPr>
            </w:pPr>
            <w:r w:rsidRPr="00DA558C">
              <w:rPr>
                <w:sz w:val="18"/>
                <w:szCs w:val="18"/>
              </w:rPr>
              <w:t>Young sycamore under oak.</w:t>
            </w:r>
          </w:p>
        </w:tc>
        <w:tc>
          <w:tcPr>
            <w:tcW w:w="2456" w:type="dxa"/>
            <w:hideMark/>
          </w:tcPr>
          <w:p w14:paraId="60EC02EA" w14:textId="77777777" w:rsidR="00DA558C" w:rsidRPr="00DA558C" w:rsidRDefault="00DA558C">
            <w:pPr>
              <w:rPr>
                <w:sz w:val="18"/>
                <w:szCs w:val="18"/>
              </w:rPr>
            </w:pPr>
            <w:r w:rsidRPr="00DA558C">
              <w:rPr>
                <w:sz w:val="18"/>
                <w:szCs w:val="18"/>
              </w:rPr>
              <w:t>Pole stage sycamore and mature oak/ash; deer tracks; small fallen branches.</w:t>
            </w:r>
          </w:p>
        </w:tc>
        <w:tc>
          <w:tcPr>
            <w:tcW w:w="1852" w:type="dxa"/>
            <w:hideMark/>
          </w:tcPr>
          <w:p w14:paraId="5938B70E" w14:textId="77777777" w:rsidR="00DA558C" w:rsidRPr="00DA558C" w:rsidRDefault="00DA558C">
            <w:pPr>
              <w:rPr>
                <w:sz w:val="18"/>
                <w:szCs w:val="18"/>
              </w:rPr>
            </w:pPr>
            <w:r w:rsidRPr="00DA558C">
              <w:rPr>
                <w:sz w:val="18"/>
                <w:szCs w:val="18"/>
              </w:rPr>
              <w:t>Young mature stand; just below bank to south-west; ash-sycmore in canopy.</w:t>
            </w:r>
          </w:p>
        </w:tc>
        <w:tc>
          <w:tcPr>
            <w:tcW w:w="2031" w:type="dxa"/>
            <w:hideMark/>
          </w:tcPr>
          <w:p w14:paraId="6FD36B13" w14:textId="77777777" w:rsidR="00DA558C" w:rsidRPr="00DA558C" w:rsidRDefault="00DA558C">
            <w:pPr>
              <w:rPr>
                <w:sz w:val="18"/>
                <w:szCs w:val="18"/>
              </w:rPr>
            </w:pPr>
            <w:r w:rsidRPr="00DA558C">
              <w:rPr>
                <w:sz w:val="18"/>
                <w:szCs w:val="18"/>
              </w:rPr>
              <w:t>Remnant large oaks and sycamore poles.</w:t>
            </w:r>
          </w:p>
        </w:tc>
        <w:tc>
          <w:tcPr>
            <w:tcW w:w="1772" w:type="dxa"/>
            <w:hideMark/>
          </w:tcPr>
          <w:p w14:paraId="1CBFB3B0" w14:textId="77777777" w:rsidR="00DA558C" w:rsidRPr="00DA558C" w:rsidRDefault="00DA558C">
            <w:pPr>
              <w:rPr>
                <w:sz w:val="18"/>
                <w:szCs w:val="18"/>
              </w:rPr>
            </w:pPr>
            <w:r w:rsidRPr="00DA558C">
              <w:rPr>
                <w:sz w:val="18"/>
                <w:szCs w:val="18"/>
              </w:rPr>
              <w:t>oak over sycamore poles</w:t>
            </w:r>
          </w:p>
        </w:tc>
      </w:tr>
      <w:tr w:rsidR="00DA558C" w:rsidRPr="00DA558C" w14:paraId="26577BAE" w14:textId="77777777" w:rsidTr="00DA558C">
        <w:trPr>
          <w:trHeight w:val="1380"/>
        </w:trPr>
        <w:tc>
          <w:tcPr>
            <w:tcW w:w="631" w:type="dxa"/>
            <w:hideMark/>
          </w:tcPr>
          <w:p w14:paraId="6C32A186" w14:textId="77777777" w:rsidR="00DA558C" w:rsidRPr="00DA558C" w:rsidRDefault="00DA558C" w:rsidP="00DA558C">
            <w:pPr>
              <w:rPr>
                <w:sz w:val="18"/>
                <w:szCs w:val="18"/>
              </w:rPr>
            </w:pPr>
            <w:r w:rsidRPr="00DA558C">
              <w:rPr>
                <w:sz w:val="18"/>
                <w:szCs w:val="18"/>
              </w:rPr>
              <w:t>460089</w:t>
            </w:r>
          </w:p>
        </w:tc>
        <w:tc>
          <w:tcPr>
            <w:tcW w:w="1392" w:type="dxa"/>
            <w:hideMark/>
          </w:tcPr>
          <w:p w14:paraId="6D6B702A" w14:textId="77777777" w:rsidR="00DA558C" w:rsidRPr="00DA558C" w:rsidRDefault="00DA558C">
            <w:pPr>
              <w:rPr>
                <w:sz w:val="18"/>
                <w:szCs w:val="18"/>
              </w:rPr>
            </w:pPr>
            <w:r w:rsidRPr="00DA558C">
              <w:rPr>
                <w:sz w:val="18"/>
                <w:szCs w:val="18"/>
              </w:rPr>
              <w:t>former df 1933, now oak c1991</w:t>
            </w:r>
          </w:p>
        </w:tc>
        <w:tc>
          <w:tcPr>
            <w:tcW w:w="2552" w:type="dxa"/>
            <w:hideMark/>
          </w:tcPr>
          <w:p w14:paraId="4DBAE295" w14:textId="77777777" w:rsidR="00DA558C" w:rsidRPr="00DA558C" w:rsidRDefault="00DA558C">
            <w:pPr>
              <w:rPr>
                <w:sz w:val="18"/>
                <w:szCs w:val="18"/>
              </w:rPr>
            </w:pPr>
            <w:r w:rsidRPr="00DA558C">
              <w:rPr>
                <w:sz w:val="18"/>
                <w:szCs w:val="18"/>
              </w:rPr>
              <w:t>Old Douglas/larch (1933) over bracken.</w:t>
            </w:r>
          </w:p>
        </w:tc>
        <w:tc>
          <w:tcPr>
            <w:tcW w:w="2456" w:type="dxa"/>
            <w:hideMark/>
          </w:tcPr>
          <w:p w14:paraId="15935A8E" w14:textId="77777777" w:rsidR="00DA558C" w:rsidRPr="00DA558C" w:rsidRDefault="00DA558C">
            <w:pPr>
              <w:rPr>
                <w:sz w:val="18"/>
                <w:szCs w:val="18"/>
              </w:rPr>
            </w:pPr>
            <w:r w:rsidRPr="00DA558C">
              <w:rPr>
                <w:sz w:val="18"/>
                <w:szCs w:val="18"/>
              </w:rPr>
              <w:t>New planted oak; former Douglas/larch plantation; felling brash.</w:t>
            </w:r>
          </w:p>
        </w:tc>
        <w:tc>
          <w:tcPr>
            <w:tcW w:w="1852" w:type="dxa"/>
            <w:hideMark/>
          </w:tcPr>
          <w:p w14:paraId="5105A6B1" w14:textId="77777777" w:rsidR="00DA558C" w:rsidRPr="00DA558C" w:rsidRDefault="00DA558C">
            <w:pPr>
              <w:rPr>
                <w:sz w:val="18"/>
                <w:szCs w:val="18"/>
              </w:rPr>
            </w:pPr>
            <w:r w:rsidRPr="00DA558C">
              <w:rPr>
                <w:sz w:val="18"/>
                <w:szCs w:val="18"/>
              </w:rPr>
              <w:t>Very open young oak plantation.</w:t>
            </w:r>
          </w:p>
        </w:tc>
        <w:tc>
          <w:tcPr>
            <w:tcW w:w="2031" w:type="dxa"/>
            <w:hideMark/>
          </w:tcPr>
          <w:p w14:paraId="60D8BB7A" w14:textId="77777777" w:rsidR="00DA558C" w:rsidRPr="00DA558C" w:rsidRDefault="00DA558C">
            <w:pPr>
              <w:rPr>
                <w:sz w:val="18"/>
                <w:szCs w:val="18"/>
              </w:rPr>
            </w:pPr>
            <w:r w:rsidRPr="00DA558C">
              <w:rPr>
                <w:sz w:val="18"/>
                <w:szCs w:val="18"/>
              </w:rPr>
              <w:t>Young oak plantation.</w:t>
            </w:r>
          </w:p>
        </w:tc>
        <w:tc>
          <w:tcPr>
            <w:tcW w:w="1772" w:type="dxa"/>
            <w:hideMark/>
          </w:tcPr>
          <w:p w14:paraId="759D15BA" w14:textId="77777777" w:rsidR="00DA558C" w:rsidRPr="00DA558C" w:rsidRDefault="00DA558C">
            <w:pPr>
              <w:rPr>
                <w:sz w:val="18"/>
                <w:szCs w:val="18"/>
              </w:rPr>
            </w:pPr>
            <w:r w:rsidRPr="00DA558C">
              <w:rPr>
                <w:sz w:val="18"/>
                <w:szCs w:val="18"/>
              </w:rPr>
              <w:t>young oak plantation</w:t>
            </w:r>
          </w:p>
        </w:tc>
      </w:tr>
      <w:tr w:rsidR="00DA558C" w:rsidRPr="00DA558C" w14:paraId="5F38DD82" w14:textId="77777777" w:rsidTr="00DA558C">
        <w:trPr>
          <w:trHeight w:val="690"/>
        </w:trPr>
        <w:tc>
          <w:tcPr>
            <w:tcW w:w="631" w:type="dxa"/>
            <w:hideMark/>
          </w:tcPr>
          <w:p w14:paraId="05308679" w14:textId="77777777" w:rsidR="00DA558C" w:rsidRPr="00DA558C" w:rsidRDefault="00DA558C" w:rsidP="00DA558C">
            <w:pPr>
              <w:rPr>
                <w:sz w:val="18"/>
                <w:szCs w:val="18"/>
              </w:rPr>
            </w:pPr>
            <w:r w:rsidRPr="00DA558C">
              <w:rPr>
                <w:sz w:val="18"/>
                <w:szCs w:val="18"/>
              </w:rPr>
              <w:t>460091</w:t>
            </w:r>
          </w:p>
        </w:tc>
        <w:tc>
          <w:tcPr>
            <w:tcW w:w="1392" w:type="dxa"/>
            <w:hideMark/>
          </w:tcPr>
          <w:p w14:paraId="31A395A4" w14:textId="77777777" w:rsidR="00DA558C" w:rsidRPr="00DA558C" w:rsidRDefault="00DA558C">
            <w:pPr>
              <w:rPr>
                <w:sz w:val="18"/>
                <w:szCs w:val="18"/>
              </w:rPr>
            </w:pPr>
            <w:r w:rsidRPr="00DA558C">
              <w:rPr>
                <w:sz w:val="18"/>
                <w:szCs w:val="18"/>
              </w:rPr>
              <w:t>1933 ash</w:t>
            </w:r>
          </w:p>
        </w:tc>
        <w:tc>
          <w:tcPr>
            <w:tcW w:w="2552" w:type="dxa"/>
            <w:hideMark/>
          </w:tcPr>
          <w:p w14:paraId="6BB08B91" w14:textId="77777777" w:rsidR="00DA558C" w:rsidRPr="00DA558C" w:rsidRDefault="00DA558C">
            <w:pPr>
              <w:rPr>
                <w:sz w:val="18"/>
                <w:szCs w:val="18"/>
              </w:rPr>
            </w:pPr>
            <w:r w:rsidRPr="00DA558C">
              <w:rPr>
                <w:sz w:val="18"/>
                <w:szCs w:val="18"/>
              </w:rPr>
              <w:t>Sparse ash (1933) with hazel.</w:t>
            </w:r>
          </w:p>
        </w:tc>
        <w:tc>
          <w:tcPr>
            <w:tcW w:w="2456" w:type="dxa"/>
            <w:hideMark/>
          </w:tcPr>
          <w:p w14:paraId="6EE73574" w14:textId="77777777" w:rsidR="00DA558C" w:rsidRPr="00DA558C" w:rsidRDefault="00DA558C">
            <w:pPr>
              <w:rPr>
                <w:sz w:val="18"/>
                <w:szCs w:val="18"/>
              </w:rPr>
            </w:pPr>
            <w:r w:rsidRPr="00DA558C">
              <w:rPr>
                <w:sz w:val="18"/>
                <w:szCs w:val="18"/>
              </w:rPr>
              <w:t>Ash over hazel coppice.</w:t>
            </w:r>
          </w:p>
        </w:tc>
        <w:tc>
          <w:tcPr>
            <w:tcW w:w="1852" w:type="dxa"/>
            <w:hideMark/>
          </w:tcPr>
          <w:p w14:paraId="36FAA60B" w14:textId="77777777" w:rsidR="00DA558C" w:rsidRPr="00DA558C" w:rsidRDefault="00DA558C">
            <w:pPr>
              <w:rPr>
                <w:sz w:val="18"/>
                <w:szCs w:val="18"/>
              </w:rPr>
            </w:pPr>
            <w:r w:rsidRPr="00DA558C">
              <w:rPr>
                <w:sz w:val="18"/>
                <w:szCs w:val="18"/>
              </w:rPr>
              <w:t>Heavy shade from hazel; ash in canopy.</w:t>
            </w:r>
          </w:p>
        </w:tc>
        <w:tc>
          <w:tcPr>
            <w:tcW w:w="2031" w:type="dxa"/>
            <w:hideMark/>
          </w:tcPr>
          <w:p w14:paraId="48C0B40F" w14:textId="77777777" w:rsidR="00DA558C" w:rsidRPr="00DA558C" w:rsidRDefault="00DA558C">
            <w:pPr>
              <w:rPr>
                <w:sz w:val="18"/>
                <w:szCs w:val="18"/>
              </w:rPr>
            </w:pPr>
          </w:p>
        </w:tc>
        <w:tc>
          <w:tcPr>
            <w:tcW w:w="1772" w:type="dxa"/>
            <w:hideMark/>
          </w:tcPr>
          <w:p w14:paraId="23C888E7" w14:textId="77777777" w:rsidR="00DA558C" w:rsidRPr="00DA558C" w:rsidRDefault="00DA558C">
            <w:pPr>
              <w:rPr>
                <w:sz w:val="18"/>
                <w:szCs w:val="18"/>
              </w:rPr>
            </w:pPr>
            <w:r w:rsidRPr="00DA558C">
              <w:rPr>
                <w:sz w:val="18"/>
                <w:szCs w:val="18"/>
              </w:rPr>
              <w:t>ash over hazel and thorn</w:t>
            </w:r>
          </w:p>
        </w:tc>
      </w:tr>
      <w:tr w:rsidR="00DA558C" w:rsidRPr="00DA558C" w14:paraId="3E9CB7CB" w14:textId="77777777" w:rsidTr="00DA558C">
        <w:trPr>
          <w:trHeight w:val="1150"/>
        </w:trPr>
        <w:tc>
          <w:tcPr>
            <w:tcW w:w="631" w:type="dxa"/>
            <w:hideMark/>
          </w:tcPr>
          <w:p w14:paraId="2396AB08" w14:textId="77777777" w:rsidR="00DA558C" w:rsidRPr="00DA558C" w:rsidRDefault="00DA558C" w:rsidP="00DA558C">
            <w:pPr>
              <w:rPr>
                <w:sz w:val="18"/>
                <w:szCs w:val="18"/>
              </w:rPr>
            </w:pPr>
            <w:r w:rsidRPr="00DA558C">
              <w:rPr>
                <w:sz w:val="18"/>
                <w:szCs w:val="18"/>
              </w:rPr>
              <w:t>460093</w:t>
            </w:r>
          </w:p>
        </w:tc>
        <w:tc>
          <w:tcPr>
            <w:tcW w:w="1392" w:type="dxa"/>
            <w:hideMark/>
          </w:tcPr>
          <w:p w14:paraId="662C0D79" w14:textId="77777777" w:rsidR="00DA558C" w:rsidRPr="00DA558C" w:rsidRDefault="00DA558C">
            <w:pPr>
              <w:rPr>
                <w:sz w:val="18"/>
                <w:szCs w:val="18"/>
              </w:rPr>
            </w:pPr>
            <w:r w:rsidRPr="00DA558C">
              <w:rPr>
                <w:sz w:val="18"/>
                <w:szCs w:val="18"/>
              </w:rPr>
              <w:t>cws/scrub</w:t>
            </w:r>
          </w:p>
        </w:tc>
        <w:tc>
          <w:tcPr>
            <w:tcW w:w="2552" w:type="dxa"/>
            <w:hideMark/>
          </w:tcPr>
          <w:p w14:paraId="430DC44E" w14:textId="77777777" w:rsidR="00DA558C" w:rsidRPr="00DA558C" w:rsidRDefault="00DA558C">
            <w:pPr>
              <w:rPr>
                <w:sz w:val="18"/>
                <w:szCs w:val="18"/>
              </w:rPr>
            </w:pPr>
            <w:r w:rsidRPr="00DA558C">
              <w:rPr>
                <w:sz w:val="18"/>
                <w:szCs w:val="18"/>
              </w:rPr>
              <w:t>Dense thicket under birch; path (2,0; 6.9,0)</w:t>
            </w:r>
          </w:p>
        </w:tc>
        <w:tc>
          <w:tcPr>
            <w:tcW w:w="2456" w:type="dxa"/>
            <w:hideMark/>
          </w:tcPr>
          <w:p w14:paraId="0230CD04" w14:textId="77777777" w:rsidR="00DA558C" w:rsidRPr="00DA558C" w:rsidRDefault="00DA558C">
            <w:pPr>
              <w:rPr>
                <w:sz w:val="18"/>
                <w:szCs w:val="18"/>
              </w:rPr>
            </w:pPr>
            <w:r w:rsidRPr="00DA558C">
              <w:rPr>
                <w:sz w:val="18"/>
                <w:szCs w:val="18"/>
              </w:rPr>
              <w:t>Blackthorn thicket; fallen tree across north-west corner.</w:t>
            </w:r>
          </w:p>
        </w:tc>
        <w:tc>
          <w:tcPr>
            <w:tcW w:w="1852" w:type="dxa"/>
            <w:hideMark/>
          </w:tcPr>
          <w:p w14:paraId="2535BC6A" w14:textId="77777777" w:rsidR="00DA558C" w:rsidRPr="00DA558C" w:rsidRDefault="00DA558C">
            <w:pPr>
              <w:rPr>
                <w:sz w:val="18"/>
                <w:szCs w:val="18"/>
              </w:rPr>
            </w:pPr>
            <w:r w:rsidRPr="00DA558C">
              <w:rPr>
                <w:sz w:val="18"/>
                <w:szCs w:val="18"/>
              </w:rPr>
              <w:t xml:space="preserve">Plot markers not found; done on measured distance from post. </w:t>
            </w:r>
          </w:p>
        </w:tc>
        <w:tc>
          <w:tcPr>
            <w:tcW w:w="2031" w:type="dxa"/>
            <w:hideMark/>
          </w:tcPr>
          <w:p w14:paraId="1989FD90" w14:textId="77777777" w:rsidR="00DA558C" w:rsidRPr="00DA558C" w:rsidRDefault="00DA558C">
            <w:pPr>
              <w:rPr>
                <w:sz w:val="18"/>
                <w:szCs w:val="18"/>
              </w:rPr>
            </w:pPr>
            <w:r w:rsidRPr="00DA558C">
              <w:rPr>
                <w:sz w:val="18"/>
                <w:szCs w:val="18"/>
              </w:rPr>
              <w:t>Blackthorn thicket.</w:t>
            </w:r>
          </w:p>
        </w:tc>
        <w:tc>
          <w:tcPr>
            <w:tcW w:w="1772" w:type="dxa"/>
            <w:hideMark/>
          </w:tcPr>
          <w:p w14:paraId="5DD139A1" w14:textId="77777777" w:rsidR="00DA558C" w:rsidRPr="00DA558C" w:rsidRDefault="00DA558C">
            <w:pPr>
              <w:rPr>
                <w:sz w:val="18"/>
                <w:szCs w:val="18"/>
              </w:rPr>
            </w:pPr>
            <w:r w:rsidRPr="00DA558C">
              <w:rPr>
                <w:sz w:val="18"/>
                <w:szCs w:val="18"/>
              </w:rPr>
              <w:t>collapsed blackthorn thickets</w:t>
            </w:r>
          </w:p>
        </w:tc>
      </w:tr>
      <w:tr w:rsidR="00DA558C" w:rsidRPr="00DA558C" w14:paraId="63B9577B" w14:textId="77777777" w:rsidTr="00DA558C">
        <w:trPr>
          <w:trHeight w:val="690"/>
        </w:trPr>
        <w:tc>
          <w:tcPr>
            <w:tcW w:w="631" w:type="dxa"/>
            <w:hideMark/>
          </w:tcPr>
          <w:p w14:paraId="1D43CC93" w14:textId="77777777" w:rsidR="00DA558C" w:rsidRPr="00DA558C" w:rsidRDefault="00DA558C" w:rsidP="00DA558C">
            <w:pPr>
              <w:rPr>
                <w:sz w:val="18"/>
                <w:szCs w:val="18"/>
              </w:rPr>
            </w:pPr>
            <w:r w:rsidRPr="00DA558C">
              <w:rPr>
                <w:sz w:val="18"/>
                <w:szCs w:val="18"/>
              </w:rPr>
              <w:t>461072</w:t>
            </w:r>
          </w:p>
        </w:tc>
        <w:tc>
          <w:tcPr>
            <w:tcW w:w="1392" w:type="dxa"/>
            <w:hideMark/>
          </w:tcPr>
          <w:p w14:paraId="4D0BF779" w14:textId="77777777" w:rsidR="00DA558C" w:rsidRPr="00DA558C" w:rsidRDefault="00DA558C">
            <w:pPr>
              <w:rPr>
                <w:sz w:val="18"/>
                <w:szCs w:val="18"/>
              </w:rPr>
            </w:pPr>
            <w:r w:rsidRPr="00DA558C">
              <w:rPr>
                <w:sz w:val="18"/>
                <w:szCs w:val="18"/>
              </w:rPr>
              <w:t>1948 oak beech</w:t>
            </w:r>
          </w:p>
        </w:tc>
        <w:tc>
          <w:tcPr>
            <w:tcW w:w="2552" w:type="dxa"/>
            <w:hideMark/>
          </w:tcPr>
          <w:p w14:paraId="5F21AF27" w14:textId="77777777" w:rsidR="00DA558C" w:rsidRPr="00DA558C" w:rsidRDefault="00DA558C">
            <w:pPr>
              <w:rPr>
                <w:sz w:val="18"/>
                <w:szCs w:val="18"/>
              </w:rPr>
            </w:pPr>
            <w:r w:rsidRPr="00DA558C">
              <w:rPr>
                <w:sz w:val="18"/>
                <w:szCs w:val="18"/>
              </w:rPr>
              <w:t>Beech/oak plantation (1948) with clean floor.  Dead fallen beech.</w:t>
            </w:r>
          </w:p>
        </w:tc>
        <w:tc>
          <w:tcPr>
            <w:tcW w:w="2456" w:type="dxa"/>
            <w:hideMark/>
          </w:tcPr>
          <w:p w14:paraId="2A494EF9" w14:textId="77777777" w:rsidR="00DA558C" w:rsidRPr="00DA558C" w:rsidRDefault="00DA558C">
            <w:pPr>
              <w:rPr>
                <w:sz w:val="18"/>
                <w:szCs w:val="18"/>
              </w:rPr>
            </w:pPr>
            <w:r w:rsidRPr="00DA558C">
              <w:rPr>
                <w:sz w:val="18"/>
                <w:szCs w:val="18"/>
              </w:rPr>
              <w:t>Beech/oak/ash plantation; little ground flora; large fallen branch.</w:t>
            </w:r>
          </w:p>
        </w:tc>
        <w:tc>
          <w:tcPr>
            <w:tcW w:w="1852" w:type="dxa"/>
            <w:hideMark/>
          </w:tcPr>
          <w:p w14:paraId="59677E32" w14:textId="77777777" w:rsidR="00DA558C" w:rsidRPr="00DA558C" w:rsidRDefault="00DA558C">
            <w:pPr>
              <w:rPr>
                <w:sz w:val="18"/>
                <w:szCs w:val="18"/>
              </w:rPr>
            </w:pPr>
          </w:p>
        </w:tc>
        <w:tc>
          <w:tcPr>
            <w:tcW w:w="2031" w:type="dxa"/>
            <w:hideMark/>
          </w:tcPr>
          <w:p w14:paraId="726138E6" w14:textId="77777777" w:rsidR="00DA558C" w:rsidRPr="00DA558C" w:rsidRDefault="00DA558C">
            <w:pPr>
              <w:rPr>
                <w:sz w:val="18"/>
                <w:szCs w:val="18"/>
              </w:rPr>
            </w:pPr>
          </w:p>
        </w:tc>
        <w:tc>
          <w:tcPr>
            <w:tcW w:w="1772" w:type="dxa"/>
            <w:hideMark/>
          </w:tcPr>
          <w:p w14:paraId="16D0CF9C" w14:textId="77777777" w:rsidR="00DA558C" w:rsidRPr="00DA558C" w:rsidRDefault="00DA558C">
            <w:pPr>
              <w:rPr>
                <w:sz w:val="18"/>
                <w:szCs w:val="18"/>
              </w:rPr>
            </w:pPr>
            <w:r w:rsidRPr="00DA558C">
              <w:rPr>
                <w:sz w:val="18"/>
                <w:szCs w:val="18"/>
              </w:rPr>
              <w:t>dense bluebell</w:t>
            </w:r>
          </w:p>
        </w:tc>
      </w:tr>
      <w:tr w:rsidR="00DA558C" w:rsidRPr="00DA558C" w14:paraId="0EEA4341" w14:textId="77777777" w:rsidTr="00DA558C">
        <w:trPr>
          <w:trHeight w:val="1200"/>
        </w:trPr>
        <w:tc>
          <w:tcPr>
            <w:tcW w:w="631" w:type="dxa"/>
            <w:hideMark/>
          </w:tcPr>
          <w:p w14:paraId="585DF248" w14:textId="77777777" w:rsidR="00DA558C" w:rsidRPr="00DA558C" w:rsidRDefault="00DA558C" w:rsidP="00DA558C">
            <w:pPr>
              <w:rPr>
                <w:sz w:val="18"/>
                <w:szCs w:val="18"/>
              </w:rPr>
            </w:pPr>
            <w:r w:rsidRPr="00DA558C">
              <w:rPr>
                <w:sz w:val="18"/>
                <w:szCs w:val="18"/>
              </w:rPr>
              <w:t>461074</w:t>
            </w:r>
          </w:p>
        </w:tc>
        <w:tc>
          <w:tcPr>
            <w:tcW w:w="1392" w:type="dxa"/>
            <w:hideMark/>
          </w:tcPr>
          <w:p w14:paraId="2724A3E0" w14:textId="77777777" w:rsidR="00DA558C" w:rsidRPr="00DA558C" w:rsidRDefault="00DA558C">
            <w:pPr>
              <w:rPr>
                <w:sz w:val="18"/>
                <w:szCs w:val="18"/>
              </w:rPr>
            </w:pPr>
            <w:r w:rsidRPr="00DA558C">
              <w:rPr>
                <w:sz w:val="18"/>
                <w:szCs w:val="18"/>
              </w:rPr>
              <w:t>1946 oak</w:t>
            </w:r>
          </w:p>
        </w:tc>
        <w:tc>
          <w:tcPr>
            <w:tcW w:w="2552" w:type="dxa"/>
            <w:hideMark/>
          </w:tcPr>
          <w:p w14:paraId="43AF9B8C" w14:textId="77777777" w:rsidR="00DA558C" w:rsidRPr="00DA558C" w:rsidRDefault="00DA558C">
            <w:pPr>
              <w:rPr>
                <w:sz w:val="18"/>
                <w:szCs w:val="18"/>
              </w:rPr>
            </w:pPr>
            <w:r w:rsidRPr="00DA558C">
              <w:rPr>
                <w:sz w:val="18"/>
                <w:szCs w:val="18"/>
              </w:rPr>
              <w:t>Larch/oak mixture (1946); pole stage plantation with dense bramble.</w:t>
            </w:r>
          </w:p>
        </w:tc>
        <w:tc>
          <w:tcPr>
            <w:tcW w:w="2456" w:type="dxa"/>
            <w:hideMark/>
          </w:tcPr>
          <w:p w14:paraId="42EF152A" w14:textId="77777777" w:rsidR="00DA558C" w:rsidRPr="00DA558C" w:rsidRDefault="00DA558C">
            <w:pPr>
              <w:rPr>
                <w:sz w:val="18"/>
                <w:szCs w:val="18"/>
              </w:rPr>
            </w:pPr>
            <w:r w:rsidRPr="00DA558C">
              <w:rPr>
                <w:sz w:val="18"/>
                <w:szCs w:val="18"/>
              </w:rPr>
              <w:t>Oak plantation with sycamore understorey; sparse bracken flora;shaded track roughly along north-west/south-east diagonal.</w:t>
            </w:r>
          </w:p>
        </w:tc>
        <w:tc>
          <w:tcPr>
            <w:tcW w:w="1852" w:type="dxa"/>
            <w:hideMark/>
          </w:tcPr>
          <w:p w14:paraId="690BB4C9" w14:textId="77777777" w:rsidR="00DA558C" w:rsidRPr="00DA558C" w:rsidRDefault="00DA558C">
            <w:pPr>
              <w:rPr>
                <w:sz w:val="18"/>
                <w:szCs w:val="18"/>
              </w:rPr>
            </w:pPr>
            <w:r w:rsidRPr="00DA558C">
              <w:rPr>
                <w:sz w:val="18"/>
                <w:szCs w:val="18"/>
              </w:rPr>
              <w:t>No markers found for post or plot.</w:t>
            </w:r>
          </w:p>
        </w:tc>
        <w:tc>
          <w:tcPr>
            <w:tcW w:w="2031" w:type="dxa"/>
            <w:hideMark/>
          </w:tcPr>
          <w:p w14:paraId="01237CA2" w14:textId="77777777" w:rsidR="00DA558C" w:rsidRPr="00DA558C" w:rsidRDefault="00DA558C">
            <w:pPr>
              <w:rPr>
                <w:sz w:val="18"/>
                <w:szCs w:val="18"/>
              </w:rPr>
            </w:pPr>
            <w:r w:rsidRPr="00DA558C">
              <w:rPr>
                <w:sz w:val="18"/>
                <w:szCs w:val="18"/>
              </w:rPr>
              <w:t>Bracken bramble slope under oak.  Plot markers not found.  Possibly plot slightly offset.</w:t>
            </w:r>
          </w:p>
        </w:tc>
        <w:tc>
          <w:tcPr>
            <w:tcW w:w="1772" w:type="dxa"/>
            <w:hideMark/>
          </w:tcPr>
          <w:p w14:paraId="4970FEC2" w14:textId="77777777" w:rsidR="00DA558C" w:rsidRPr="00DA558C" w:rsidRDefault="00DA558C">
            <w:pPr>
              <w:rPr>
                <w:sz w:val="18"/>
                <w:szCs w:val="18"/>
              </w:rPr>
            </w:pPr>
            <w:r w:rsidRPr="00DA558C">
              <w:rPr>
                <w:sz w:val="18"/>
                <w:szCs w:val="18"/>
              </w:rPr>
              <w:t>oak-sycamore over bluebell; larch all gone</w:t>
            </w:r>
          </w:p>
        </w:tc>
      </w:tr>
      <w:tr w:rsidR="00DA558C" w:rsidRPr="00DA558C" w14:paraId="1BF3D048" w14:textId="77777777" w:rsidTr="00DA558C">
        <w:trPr>
          <w:trHeight w:val="960"/>
        </w:trPr>
        <w:tc>
          <w:tcPr>
            <w:tcW w:w="631" w:type="dxa"/>
            <w:hideMark/>
          </w:tcPr>
          <w:p w14:paraId="4C22CD55" w14:textId="77777777" w:rsidR="00DA558C" w:rsidRPr="00DA558C" w:rsidRDefault="00DA558C" w:rsidP="00DA558C">
            <w:pPr>
              <w:rPr>
                <w:sz w:val="18"/>
                <w:szCs w:val="18"/>
              </w:rPr>
            </w:pPr>
            <w:r w:rsidRPr="00DA558C">
              <w:rPr>
                <w:sz w:val="18"/>
                <w:szCs w:val="18"/>
              </w:rPr>
              <w:t>461076</w:t>
            </w:r>
          </w:p>
        </w:tc>
        <w:tc>
          <w:tcPr>
            <w:tcW w:w="1392" w:type="dxa"/>
            <w:hideMark/>
          </w:tcPr>
          <w:p w14:paraId="6E2C22F9" w14:textId="77777777" w:rsidR="00DA558C" w:rsidRPr="00DA558C" w:rsidRDefault="00DA558C">
            <w:pPr>
              <w:rPr>
                <w:sz w:val="18"/>
                <w:szCs w:val="18"/>
              </w:rPr>
            </w:pPr>
            <w:r w:rsidRPr="00DA558C">
              <w:rPr>
                <w:sz w:val="18"/>
                <w:szCs w:val="18"/>
              </w:rPr>
              <w:t>scrub ash</w:t>
            </w:r>
          </w:p>
        </w:tc>
        <w:tc>
          <w:tcPr>
            <w:tcW w:w="2552" w:type="dxa"/>
            <w:hideMark/>
          </w:tcPr>
          <w:p w14:paraId="2E469648" w14:textId="77777777" w:rsidR="00DA558C" w:rsidRPr="00DA558C" w:rsidRDefault="00DA558C">
            <w:pPr>
              <w:rPr>
                <w:sz w:val="18"/>
                <w:szCs w:val="18"/>
              </w:rPr>
            </w:pPr>
            <w:r w:rsidRPr="00DA558C">
              <w:rPr>
                <w:sz w:val="18"/>
                <w:szCs w:val="18"/>
              </w:rPr>
              <w:t>Hawthorn under giant ash;mole activity; ditch (0,7.3; 10,9.3).</w:t>
            </w:r>
          </w:p>
        </w:tc>
        <w:tc>
          <w:tcPr>
            <w:tcW w:w="2456" w:type="dxa"/>
            <w:hideMark/>
          </w:tcPr>
          <w:p w14:paraId="65000A51" w14:textId="77777777" w:rsidR="00DA558C" w:rsidRPr="00DA558C" w:rsidRDefault="00DA558C">
            <w:pPr>
              <w:rPr>
                <w:sz w:val="18"/>
                <w:szCs w:val="18"/>
              </w:rPr>
            </w:pPr>
            <w:r w:rsidRPr="00DA558C">
              <w:rPr>
                <w:sz w:val="18"/>
                <w:szCs w:val="18"/>
              </w:rPr>
              <w:t>Hawthorn scrub under large ash pollard.</w:t>
            </w:r>
          </w:p>
        </w:tc>
        <w:tc>
          <w:tcPr>
            <w:tcW w:w="1852" w:type="dxa"/>
            <w:hideMark/>
          </w:tcPr>
          <w:p w14:paraId="4D98AE2D" w14:textId="77777777" w:rsidR="00DA558C" w:rsidRPr="00DA558C" w:rsidRDefault="00DA558C">
            <w:pPr>
              <w:rPr>
                <w:sz w:val="18"/>
                <w:szCs w:val="18"/>
              </w:rPr>
            </w:pPr>
            <w:r w:rsidRPr="00DA558C">
              <w:rPr>
                <w:sz w:val="18"/>
                <w:szCs w:val="18"/>
              </w:rPr>
              <w:t>Ditch across northern part of plot</w:t>
            </w:r>
          </w:p>
        </w:tc>
        <w:tc>
          <w:tcPr>
            <w:tcW w:w="2031" w:type="dxa"/>
            <w:hideMark/>
          </w:tcPr>
          <w:p w14:paraId="755ECBA3" w14:textId="77777777" w:rsidR="00DA558C" w:rsidRPr="00DA558C" w:rsidRDefault="00DA558C">
            <w:pPr>
              <w:rPr>
                <w:sz w:val="18"/>
                <w:szCs w:val="18"/>
              </w:rPr>
            </w:pPr>
            <w:r w:rsidRPr="00DA558C">
              <w:rPr>
                <w:sz w:val="18"/>
                <w:szCs w:val="18"/>
              </w:rPr>
              <w:t>Stream across north edge; giant ash in plot.</w:t>
            </w:r>
          </w:p>
        </w:tc>
        <w:tc>
          <w:tcPr>
            <w:tcW w:w="1772" w:type="dxa"/>
            <w:hideMark/>
          </w:tcPr>
          <w:p w14:paraId="50B71D81" w14:textId="77777777" w:rsidR="00DA558C" w:rsidRPr="00DA558C" w:rsidRDefault="00DA558C">
            <w:pPr>
              <w:rPr>
                <w:sz w:val="18"/>
                <w:szCs w:val="18"/>
              </w:rPr>
            </w:pPr>
            <w:r w:rsidRPr="00DA558C">
              <w:rPr>
                <w:sz w:val="18"/>
                <w:szCs w:val="18"/>
              </w:rPr>
              <w:t xml:space="preserve">Stream across north edge; giant ash about halfway along; </w:t>
            </w:r>
          </w:p>
        </w:tc>
      </w:tr>
      <w:tr w:rsidR="00DA558C" w:rsidRPr="00DA558C" w14:paraId="4E579CF7" w14:textId="77777777" w:rsidTr="00DA558C">
        <w:trPr>
          <w:trHeight w:val="920"/>
        </w:trPr>
        <w:tc>
          <w:tcPr>
            <w:tcW w:w="631" w:type="dxa"/>
            <w:hideMark/>
          </w:tcPr>
          <w:p w14:paraId="738A1BA4" w14:textId="77777777" w:rsidR="00DA558C" w:rsidRPr="00DA558C" w:rsidRDefault="00DA558C" w:rsidP="00DA558C">
            <w:pPr>
              <w:rPr>
                <w:sz w:val="18"/>
                <w:szCs w:val="18"/>
              </w:rPr>
            </w:pPr>
            <w:r w:rsidRPr="00DA558C">
              <w:rPr>
                <w:sz w:val="18"/>
                <w:szCs w:val="18"/>
              </w:rPr>
              <w:t>461078</w:t>
            </w:r>
          </w:p>
        </w:tc>
        <w:tc>
          <w:tcPr>
            <w:tcW w:w="1392" w:type="dxa"/>
            <w:hideMark/>
          </w:tcPr>
          <w:p w14:paraId="14535958" w14:textId="77777777" w:rsidR="00DA558C" w:rsidRPr="00DA558C" w:rsidRDefault="00DA558C">
            <w:pPr>
              <w:rPr>
                <w:sz w:val="18"/>
                <w:szCs w:val="18"/>
              </w:rPr>
            </w:pPr>
            <w:r w:rsidRPr="00DA558C">
              <w:rPr>
                <w:sz w:val="18"/>
                <w:szCs w:val="18"/>
              </w:rPr>
              <w:t>1955spruce</w:t>
            </w:r>
          </w:p>
        </w:tc>
        <w:tc>
          <w:tcPr>
            <w:tcW w:w="2552" w:type="dxa"/>
            <w:hideMark/>
          </w:tcPr>
          <w:p w14:paraId="5C9734B2" w14:textId="77777777" w:rsidR="00DA558C" w:rsidRPr="00DA558C" w:rsidRDefault="00DA558C">
            <w:pPr>
              <w:rPr>
                <w:sz w:val="18"/>
                <w:szCs w:val="18"/>
              </w:rPr>
            </w:pPr>
            <w:r w:rsidRPr="00DA558C">
              <w:rPr>
                <w:sz w:val="18"/>
                <w:szCs w:val="18"/>
              </w:rPr>
              <w:t>Spruce strip beside oak/larch plantation (?1955)</w:t>
            </w:r>
          </w:p>
        </w:tc>
        <w:tc>
          <w:tcPr>
            <w:tcW w:w="2456" w:type="dxa"/>
            <w:hideMark/>
          </w:tcPr>
          <w:p w14:paraId="2FCD858E" w14:textId="77777777" w:rsidR="00DA558C" w:rsidRPr="00DA558C" w:rsidRDefault="00DA558C">
            <w:pPr>
              <w:rPr>
                <w:sz w:val="18"/>
                <w:szCs w:val="18"/>
              </w:rPr>
            </w:pPr>
            <w:r w:rsidRPr="00DA558C">
              <w:rPr>
                <w:sz w:val="18"/>
                <w:szCs w:val="18"/>
              </w:rPr>
              <w:t>Boundary between spruce and oak plantation; ditch across south-east corner.</w:t>
            </w:r>
          </w:p>
        </w:tc>
        <w:tc>
          <w:tcPr>
            <w:tcW w:w="1852" w:type="dxa"/>
            <w:hideMark/>
          </w:tcPr>
          <w:p w14:paraId="7A8959D8" w14:textId="77777777" w:rsidR="00DA558C" w:rsidRPr="00DA558C" w:rsidRDefault="00DA558C">
            <w:pPr>
              <w:rPr>
                <w:sz w:val="18"/>
                <w:szCs w:val="18"/>
              </w:rPr>
            </w:pPr>
            <w:r w:rsidRPr="00DA558C">
              <w:rPr>
                <w:sz w:val="18"/>
                <w:szCs w:val="18"/>
              </w:rPr>
              <w:t>Avenue of spruce through plot; beech-oak plantation.</w:t>
            </w:r>
          </w:p>
        </w:tc>
        <w:tc>
          <w:tcPr>
            <w:tcW w:w="2031" w:type="dxa"/>
            <w:hideMark/>
          </w:tcPr>
          <w:p w14:paraId="0248BBB1" w14:textId="77777777" w:rsidR="00DA558C" w:rsidRPr="00DA558C" w:rsidRDefault="00DA558C">
            <w:pPr>
              <w:rPr>
                <w:sz w:val="18"/>
                <w:szCs w:val="18"/>
              </w:rPr>
            </w:pPr>
            <w:r w:rsidRPr="00DA558C">
              <w:rPr>
                <w:sz w:val="18"/>
                <w:szCs w:val="18"/>
              </w:rPr>
              <w:t>Spans ditch and spruce strip; bramble on west slope.</w:t>
            </w:r>
          </w:p>
        </w:tc>
        <w:tc>
          <w:tcPr>
            <w:tcW w:w="1772" w:type="dxa"/>
            <w:hideMark/>
          </w:tcPr>
          <w:p w14:paraId="3B553178" w14:textId="77777777" w:rsidR="00DA558C" w:rsidRPr="00DA558C" w:rsidRDefault="00DA558C">
            <w:pPr>
              <w:rPr>
                <w:sz w:val="18"/>
                <w:szCs w:val="18"/>
              </w:rPr>
            </w:pPr>
            <w:r w:rsidRPr="00DA558C">
              <w:rPr>
                <w:sz w:val="18"/>
                <w:szCs w:val="18"/>
              </w:rPr>
              <w:t>spruce stand</w:t>
            </w:r>
          </w:p>
        </w:tc>
      </w:tr>
      <w:tr w:rsidR="00DA558C" w:rsidRPr="00DA558C" w14:paraId="2C5D1B20" w14:textId="77777777" w:rsidTr="00DA558C">
        <w:trPr>
          <w:trHeight w:val="690"/>
        </w:trPr>
        <w:tc>
          <w:tcPr>
            <w:tcW w:w="631" w:type="dxa"/>
            <w:hideMark/>
          </w:tcPr>
          <w:p w14:paraId="122D8E71" w14:textId="77777777" w:rsidR="00DA558C" w:rsidRPr="00DA558C" w:rsidRDefault="00DA558C" w:rsidP="00DA558C">
            <w:pPr>
              <w:rPr>
                <w:sz w:val="18"/>
                <w:szCs w:val="18"/>
              </w:rPr>
            </w:pPr>
            <w:r w:rsidRPr="00DA558C">
              <w:rPr>
                <w:sz w:val="18"/>
                <w:szCs w:val="18"/>
              </w:rPr>
              <w:t>461084</w:t>
            </w:r>
          </w:p>
        </w:tc>
        <w:tc>
          <w:tcPr>
            <w:tcW w:w="1392" w:type="dxa"/>
            <w:hideMark/>
          </w:tcPr>
          <w:p w14:paraId="78BE4F4D" w14:textId="77777777" w:rsidR="00DA558C" w:rsidRPr="00DA558C" w:rsidRDefault="00DA558C">
            <w:pPr>
              <w:rPr>
                <w:sz w:val="18"/>
                <w:szCs w:val="18"/>
              </w:rPr>
            </w:pPr>
            <w:r w:rsidRPr="00DA558C">
              <w:rPr>
                <w:sz w:val="18"/>
                <w:szCs w:val="18"/>
              </w:rPr>
              <w:t>bracken hollow</w:t>
            </w:r>
          </w:p>
        </w:tc>
        <w:tc>
          <w:tcPr>
            <w:tcW w:w="2552" w:type="dxa"/>
            <w:hideMark/>
          </w:tcPr>
          <w:p w14:paraId="37F53D67" w14:textId="77777777" w:rsidR="00DA558C" w:rsidRPr="00DA558C" w:rsidRDefault="00DA558C">
            <w:pPr>
              <w:rPr>
                <w:sz w:val="18"/>
                <w:szCs w:val="18"/>
              </w:rPr>
            </w:pPr>
            <w:r w:rsidRPr="00DA558C">
              <w:rPr>
                <w:sz w:val="18"/>
                <w:szCs w:val="18"/>
              </w:rPr>
              <w:t>Bracken, no trees or shrubs.</w:t>
            </w:r>
          </w:p>
        </w:tc>
        <w:tc>
          <w:tcPr>
            <w:tcW w:w="2456" w:type="dxa"/>
            <w:hideMark/>
          </w:tcPr>
          <w:p w14:paraId="564158C8" w14:textId="77777777" w:rsidR="00DA558C" w:rsidRPr="00DA558C" w:rsidRDefault="00DA558C">
            <w:pPr>
              <w:rPr>
                <w:sz w:val="18"/>
                <w:szCs w:val="18"/>
              </w:rPr>
            </w:pPr>
            <w:r w:rsidRPr="00DA558C">
              <w:rPr>
                <w:sz w:val="18"/>
                <w:szCs w:val="18"/>
              </w:rPr>
              <w:t>Bracken.; brash pile in middle of plot.</w:t>
            </w:r>
          </w:p>
        </w:tc>
        <w:tc>
          <w:tcPr>
            <w:tcW w:w="1852" w:type="dxa"/>
            <w:hideMark/>
          </w:tcPr>
          <w:p w14:paraId="23F7CB9F" w14:textId="77777777" w:rsidR="00DA558C" w:rsidRPr="00DA558C" w:rsidRDefault="00DA558C">
            <w:pPr>
              <w:rPr>
                <w:sz w:val="18"/>
                <w:szCs w:val="18"/>
              </w:rPr>
            </w:pPr>
            <w:r w:rsidRPr="00DA558C">
              <w:rPr>
                <w:sz w:val="18"/>
                <w:szCs w:val="18"/>
              </w:rPr>
              <w:t>Bracken</w:t>
            </w:r>
          </w:p>
        </w:tc>
        <w:tc>
          <w:tcPr>
            <w:tcW w:w="2031" w:type="dxa"/>
            <w:hideMark/>
          </w:tcPr>
          <w:p w14:paraId="744B59DE" w14:textId="77777777" w:rsidR="00DA558C" w:rsidRPr="00DA558C" w:rsidRDefault="00DA558C">
            <w:pPr>
              <w:rPr>
                <w:sz w:val="18"/>
                <w:szCs w:val="18"/>
              </w:rPr>
            </w:pPr>
            <w:r w:rsidRPr="00DA558C">
              <w:rPr>
                <w:sz w:val="18"/>
                <w:szCs w:val="18"/>
              </w:rPr>
              <w:t>Bracken hollow.</w:t>
            </w:r>
          </w:p>
        </w:tc>
        <w:tc>
          <w:tcPr>
            <w:tcW w:w="1772" w:type="dxa"/>
            <w:hideMark/>
          </w:tcPr>
          <w:p w14:paraId="09C381F4" w14:textId="77777777" w:rsidR="00DA558C" w:rsidRPr="00DA558C" w:rsidRDefault="00DA558C">
            <w:pPr>
              <w:rPr>
                <w:sz w:val="18"/>
                <w:szCs w:val="18"/>
              </w:rPr>
            </w:pPr>
            <w:r w:rsidRPr="00DA558C">
              <w:rPr>
                <w:sz w:val="18"/>
                <w:szCs w:val="18"/>
              </w:rPr>
              <w:t xml:space="preserve">bracken hollow </w:t>
            </w:r>
          </w:p>
        </w:tc>
      </w:tr>
      <w:tr w:rsidR="00DA558C" w:rsidRPr="00DA558C" w14:paraId="70F41876" w14:textId="77777777" w:rsidTr="00DA558C">
        <w:trPr>
          <w:trHeight w:val="920"/>
        </w:trPr>
        <w:tc>
          <w:tcPr>
            <w:tcW w:w="631" w:type="dxa"/>
            <w:hideMark/>
          </w:tcPr>
          <w:p w14:paraId="0AE657EB" w14:textId="77777777" w:rsidR="00DA558C" w:rsidRPr="00DA558C" w:rsidRDefault="00DA558C" w:rsidP="00DA558C">
            <w:pPr>
              <w:rPr>
                <w:sz w:val="18"/>
                <w:szCs w:val="18"/>
              </w:rPr>
            </w:pPr>
            <w:r w:rsidRPr="00DA558C">
              <w:rPr>
                <w:sz w:val="18"/>
                <w:szCs w:val="18"/>
              </w:rPr>
              <w:t>461086</w:t>
            </w:r>
          </w:p>
        </w:tc>
        <w:tc>
          <w:tcPr>
            <w:tcW w:w="1392" w:type="dxa"/>
            <w:hideMark/>
          </w:tcPr>
          <w:p w14:paraId="41C79C2D" w14:textId="77777777" w:rsidR="00DA558C" w:rsidRPr="00DA558C" w:rsidRDefault="00DA558C">
            <w:pPr>
              <w:rPr>
                <w:sz w:val="18"/>
                <w:szCs w:val="18"/>
              </w:rPr>
            </w:pPr>
            <w:r w:rsidRPr="00DA558C">
              <w:rPr>
                <w:sz w:val="18"/>
                <w:szCs w:val="18"/>
              </w:rPr>
              <w:t>ash oak syc hf</w:t>
            </w:r>
          </w:p>
        </w:tc>
        <w:tc>
          <w:tcPr>
            <w:tcW w:w="2552" w:type="dxa"/>
            <w:hideMark/>
          </w:tcPr>
          <w:p w14:paraId="21BF40F8" w14:textId="77777777" w:rsidR="00DA558C" w:rsidRPr="00DA558C" w:rsidRDefault="00DA558C">
            <w:pPr>
              <w:rPr>
                <w:sz w:val="18"/>
                <w:szCs w:val="18"/>
              </w:rPr>
            </w:pPr>
            <w:r w:rsidRPr="00DA558C">
              <w:rPr>
                <w:sz w:val="18"/>
                <w:szCs w:val="18"/>
              </w:rPr>
              <w:t>Ash poles in western half; mole activity</w:t>
            </w:r>
          </w:p>
        </w:tc>
        <w:tc>
          <w:tcPr>
            <w:tcW w:w="2456" w:type="dxa"/>
            <w:hideMark/>
          </w:tcPr>
          <w:p w14:paraId="412C1CAC" w14:textId="77777777" w:rsidR="00DA558C" w:rsidRPr="00DA558C" w:rsidRDefault="00DA558C">
            <w:pPr>
              <w:rPr>
                <w:sz w:val="18"/>
                <w:szCs w:val="18"/>
              </w:rPr>
            </w:pPr>
            <w:r w:rsidRPr="00DA558C">
              <w:rPr>
                <w:sz w:val="18"/>
                <w:szCs w:val="18"/>
              </w:rPr>
              <w:t>Young ash pole with sparse understorey; old oak pollards nearby; deer path across south-west corner.</w:t>
            </w:r>
          </w:p>
        </w:tc>
        <w:tc>
          <w:tcPr>
            <w:tcW w:w="1852" w:type="dxa"/>
            <w:hideMark/>
          </w:tcPr>
          <w:p w14:paraId="5454BD43" w14:textId="77777777" w:rsidR="00DA558C" w:rsidRPr="00DA558C" w:rsidRDefault="00DA558C">
            <w:pPr>
              <w:rPr>
                <w:sz w:val="18"/>
                <w:szCs w:val="18"/>
              </w:rPr>
            </w:pPr>
            <w:r w:rsidRPr="00DA558C">
              <w:rPr>
                <w:sz w:val="18"/>
                <w:szCs w:val="18"/>
              </w:rPr>
              <w:t>Young ash poles with sycamore; ola oak and ash in vicinity.</w:t>
            </w:r>
          </w:p>
        </w:tc>
        <w:tc>
          <w:tcPr>
            <w:tcW w:w="2031" w:type="dxa"/>
            <w:hideMark/>
          </w:tcPr>
          <w:p w14:paraId="51ED97D1" w14:textId="77777777" w:rsidR="00DA558C" w:rsidRPr="00DA558C" w:rsidRDefault="00DA558C">
            <w:pPr>
              <w:rPr>
                <w:sz w:val="18"/>
                <w:szCs w:val="18"/>
              </w:rPr>
            </w:pPr>
            <w:r w:rsidRPr="00DA558C">
              <w:rPr>
                <w:sz w:val="18"/>
                <w:szCs w:val="18"/>
              </w:rPr>
              <w:t>Flat ground, old common.</w:t>
            </w:r>
          </w:p>
        </w:tc>
        <w:tc>
          <w:tcPr>
            <w:tcW w:w="1772" w:type="dxa"/>
            <w:hideMark/>
          </w:tcPr>
          <w:p w14:paraId="22E61D05" w14:textId="77777777" w:rsidR="00DA558C" w:rsidRPr="00DA558C" w:rsidRDefault="00DA558C">
            <w:pPr>
              <w:rPr>
                <w:sz w:val="18"/>
                <w:szCs w:val="18"/>
              </w:rPr>
            </w:pPr>
            <w:r w:rsidRPr="00DA558C">
              <w:rPr>
                <w:sz w:val="18"/>
                <w:szCs w:val="18"/>
              </w:rPr>
              <w:t>Glade created by fall of ash to the south; dense ash poles</w:t>
            </w:r>
          </w:p>
        </w:tc>
      </w:tr>
      <w:tr w:rsidR="00DA558C" w:rsidRPr="00DA558C" w14:paraId="61560C16" w14:textId="77777777" w:rsidTr="00DA558C">
        <w:trPr>
          <w:trHeight w:val="1150"/>
        </w:trPr>
        <w:tc>
          <w:tcPr>
            <w:tcW w:w="631" w:type="dxa"/>
            <w:hideMark/>
          </w:tcPr>
          <w:p w14:paraId="5F5B6A4A" w14:textId="77777777" w:rsidR="00DA558C" w:rsidRPr="00DA558C" w:rsidRDefault="00DA558C" w:rsidP="00DA558C">
            <w:pPr>
              <w:rPr>
                <w:sz w:val="18"/>
                <w:szCs w:val="18"/>
              </w:rPr>
            </w:pPr>
            <w:r w:rsidRPr="00DA558C">
              <w:rPr>
                <w:sz w:val="18"/>
                <w:szCs w:val="18"/>
              </w:rPr>
              <w:t>461088</w:t>
            </w:r>
          </w:p>
        </w:tc>
        <w:tc>
          <w:tcPr>
            <w:tcW w:w="1392" w:type="dxa"/>
            <w:hideMark/>
          </w:tcPr>
          <w:p w14:paraId="510989CD" w14:textId="77777777" w:rsidR="00DA558C" w:rsidRPr="00DA558C" w:rsidRDefault="00DA558C">
            <w:pPr>
              <w:rPr>
                <w:sz w:val="18"/>
                <w:szCs w:val="18"/>
              </w:rPr>
            </w:pPr>
            <w:r w:rsidRPr="00DA558C">
              <w:rPr>
                <w:sz w:val="18"/>
                <w:szCs w:val="18"/>
              </w:rPr>
              <w:t>ash syc hf</w:t>
            </w:r>
          </w:p>
        </w:tc>
        <w:tc>
          <w:tcPr>
            <w:tcW w:w="2552" w:type="dxa"/>
            <w:hideMark/>
          </w:tcPr>
          <w:p w14:paraId="75F84D0B" w14:textId="77777777" w:rsidR="00DA558C" w:rsidRPr="00DA558C" w:rsidRDefault="00DA558C">
            <w:pPr>
              <w:rPr>
                <w:sz w:val="18"/>
                <w:szCs w:val="18"/>
              </w:rPr>
            </w:pPr>
            <w:r w:rsidRPr="00DA558C">
              <w:rPr>
                <w:sz w:val="18"/>
                <w:szCs w:val="18"/>
              </w:rPr>
              <w:t>Young sycamore at ride edge (8,10; 10,9.5); very mixed around with willow, sycamore, birch, oak.</w:t>
            </w:r>
          </w:p>
        </w:tc>
        <w:tc>
          <w:tcPr>
            <w:tcW w:w="2456" w:type="dxa"/>
            <w:hideMark/>
          </w:tcPr>
          <w:p w14:paraId="51B09B74" w14:textId="77777777" w:rsidR="00DA558C" w:rsidRPr="00DA558C" w:rsidRDefault="00DA558C">
            <w:pPr>
              <w:rPr>
                <w:sz w:val="18"/>
                <w:szCs w:val="18"/>
              </w:rPr>
            </w:pPr>
            <w:r w:rsidRPr="00DA558C">
              <w:rPr>
                <w:sz w:val="18"/>
                <w:szCs w:val="18"/>
              </w:rPr>
              <w:t>Sycamore and oak; elder over mercury and nettles; old stumps; deer path through centre of plot.</w:t>
            </w:r>
          </w:p>
        </w:tc>
        <w:tc>
          <w:tcPr>
            <w:tcW w:w="1852" w:type="dxa"/>
            <w:hideMark/>
          </w:tcPr>
          <w:p w14:paraId="7F487FBD" w14:textId="77777777" w:rsidR="00DA558C" w:rsidRPr="00DA558C" w:rsidRDefault="00DA558C">
            <w:pPr>
              <w:rPr>
                <w:sz w:val="18"/>
                <w:szCs w:val="18"/>
              </w:rPr>
            </w:pPr>
            <w:r w:rsidRPr="00DA558C">
              <w:rPr>
                <w:sz w:val="18"/>
                <w:szCs w:val="18"/>
              </w:rPr>
              <w:t>North-east corner by ride; stump; ash just outside plot to south.</w:t>
            </w:r>
          </w:p>
        </w:tc>
        <w:tc>
          <w:tcPr>
            <w:tcW w:w="2031" w:type="dxa"/>
            <w:hideMark/>
          </w:tcPr>
          <w:p w14:paraId="1B596442" w14:textId="77777777" w:rsidR="00DA558C" w:rsidRPr="00DA558C" w:rsidRDefault="00DA558C">
            <w:pPr>
              <w:rPr>
                <w:sz w:val="18"/>
                <w:szCs w:val="18"/>
              </w:rPr>
            </w:pPr>
            <w:r w:rsidRPr="00DA558C">
              <w:rPr>
                <w:sz w:val="18"/>
                <w:szCs w:val="18"/>
              </w:rPr>
              <w:t>Ride clips north-east edge.</w:t>
            </w:r>
          </w:p>
        </w:tc>
        <w:tc>
          <w:tcPr>
            <w:tcW w:w="1772" w:type="dxa"/>
            <w:hideMark/>
          </w:tcPr>
          <w:p w14:paraId="4F67EF59" w14:textId="77777777" w:rsidR="00DA558C" w:rsidRPr="00DA558C" w:rsidRDefault="00DA558C">
            <w:pPr>
              <w:rPr>
                <w:sz w:val="18"/>
                <w:szCs w:val="18"/>
              </w:rPr>
            </w:pPr>
          </w:p>
        </w:tc>
      </w:tr>
      <w:tr w:rsidR="00DA558C" w:rsidRPr="00DA558C" w14:paraId="794AB51C" w14:textId="77777777" w:rsidTr="00DA558C">
        <w:trPr>
          <w:trHeight w:val="1200"/>
        </w:trPr>
        <w:tc>
          <w:tcPr>
            <w:tcW w:w="631" w:type="dxa"/>
            <w:hideMark/>
          </w:tcPr>
          <w:p w14:paraId="3D1A9144" w14:textId="77777777" w:rsidR="00DA558C" w:rsidRPr="00DA558C" w:rsidRDefault="00DA558C" w:rsidP="00DA558C">
            <w:pPr>
              <w:rPr>
                <w:sz w:val="18"/>
                <w:szCs w:val="18"/>
              </w:rPr>
            </w:pPr>
            <w:r w:rsidRPr="00DA558C">
              <w:rPr>
                <w:sz w:val="18"/>
                <w:szCs w:val="18"/>
              </w:rPr>
              <w:t>461090</w:t>
            </w:r>
          </w:p>
        </w:tc>
        <w:tc>
          <w:tcPr>
            <w:tcW w:w="1392" w:type="dxa"/>
            <w:hideMark/>
          </w:tcPr>
          <w:p w14:paraId="3F43BF69" w14:textId="77777777" w:rsidR="00DA558C" w:rsidRPr="00DA558C" w:rsidRDefault="00DA558C">
            <w:pPr>
              <w:rPr>
                <w:sz w:val="18"/>
                <w:szCs w:val="18"/>
              </w:rPr>
            </w:pPr>
            <w:r w:rsidRPr="00DA558C">
              <w:rPr>
                <w:sz w:val="18"/>
                <w:szCs w:val="18"/>
              </w:rPr>
              <w:t>scrub glade</w:t>
            </w:r>
          </w:p>
        </w:tc>
        <w:tc>
          <w:tcPr>
            <w:tcW w:w="2552" w:type="dxa"/>
            <w:hideMark/>
          </w:tcPr>
          <w:p w14:paraId="2512F397" w14:textId="77777777" w:rsidR="00DA558C" w:rsidRPr="00DA558C" w:rsidRDefault="00DA558C">
            <w:pPr>
              <w:rPr>
                <w:sz w:val="18"/>
                <w:szCs w:val="18"/>
              </w:rPr>
            </w:pPr>
            <w:r w:rsidRPr="00DA558C">
              <w:rPr>
                <w:sz w:val="18"/>
                <w:szCs w:val="18"/>
              </w:rPr>
              <w:t>Herbs only; dense mercury.</w:t>
            </w:r>
          </w:p>
        </w:tc>
        <w:tc>
          <w:tcPr>
            <w:tcW w:w="2456" w:type="dxa"/>
            <w:hideMark/>
          </w:tcPr>
          <w:p w14:paraId="6317B687" w14:textId="77777777" w:rsidR="00DA558C" w:rsidRPr="00DA558C" w:rsidRDefault="00DA558C">
            <w:pPr>
              <w:rPr>
                <w:sz w:val="18"/>
                <w:szCs w:val="18"/>
              </w:rPr>
            </w:pPr>
            <w:r w:rsidRPr="00DA558C">
              <w:rPr>
                <w:sz w:val="18"/>
                <w:szCs w:val="18"/>
              </w:rPr>
              <w:t>Glade edge; bracken dominated.</w:t>
            </w:r>
          </w:p>
        </w:tc>
        <w:tc>
          <w:tcPr>
            <w:tcW w:w="1852" w:type="dxa"/>
            <w:hideMark/>
          </w:tcPr>
          <w:p w14:paraId="1FC24E9C" w14:textId="77777777" w:rsidR="00DA558C" w:rsidRPr="00DA558C" w:rsidRDefault="00DA558C">
            <w:pPr>
              <w:rPr>
                <w:sz w:val="18"/>
                <w:szCs w:val="18"/>
              </w:rPr>
            </w:pPr>
            <w:r w:rsidRPr="00DA558C">
              <w:rPr>
                <w:sz w:val="18"/>
                <w:szCs w:val="18"/>
              </w:rPr>
              <w:t>Bracken glade; post and markers not found; a few metres off correct position.</w:t>
            </w:r>
          </w:p>
        </w:tc>
        <w:tc>
          <w:tcPr>
            <w:tcW w:w="2031" w:type="dxa"/>
            <w:hideMark/>
          </w:tcPr>
          <w:p w14:paraId="7C4E69EB" w14:textId="77777777" w:rsidR="00DA558C" w:rsidRPr="00DA558C" w:rsidRDefault="00DA558C">
            <w:pPr>
              <w:rPr>
                <w:sz w:val="18"/>
                <w:szCs w:val="18"/>
              </w:rPr>
            </w:pPr>
            <w:r w:rsidRPr="00DA558C">
              <w:rPr>
                <w:sz w:val="18"/>
                <w:szCs w:val="18"/>
              </w:rPr>
              <w:t>North-west corner of glade; south-west collapsed willow; north east hazel; central area bracken.</w:t>
            </w:r>
          </w:p>
        </w:tc>
        <w:tc>
          <w:tcPr>
            <w:tcW w:w="1772" w:type="dxa"/>
            <w:hideMark/>
          </w:tcPr>
          <w:p w14:paraId="674265DD" w14:textId="77777777" w:rsidR="00DA558C" w:rsidRPr="00DA558C" w:rsidRDefault="00DA558C">
            <w:pPr>
              <w:rPr>
                <w:sz w:val="18"/>
                <w:szCs w:val="18"/>
              </w:rPr>
            </w:pPr>
            <w:r w:rsidRPr="00DA558C">
              <w:rPr>
                <w:sz w:val="18"/>
                <w:szCs w:val="18"/>
              </w:rPr>
              <w:t>collapses sallow more or less along western edge; eastern half of plot a bracken glade</w:t>
            </w:r>
          </w:p>
        </w:tc>
      </w:tr>
      <w:tr w:rsidR="00DA558C" w:rsidRPr="00DA558C" w14:paraId="21994074" w14:textId="77777777" w:rsidTr="00DA558C">
        <w:trPr>
          <w:trHeight w:val="720"/>
        </w:trPr>
        <w:tc>
          <w:tcPr>
            <w:tcW w:w="631" w:type="dxa"/>
            <w:hideMark/>
          </w:tcPr>
          <w:p w14:paraId="4212ED9B" w14:textId="77777777" w:rsidR="00DA558C" w:rsidRPr="00DA558C" w:rsidRDefault="00DA558C" w:rsidP="00DA558C">
            <w:pPr>
              <w:rPr>
                <w:sz w:val="18"/>
                <w:szCs w:val="18"/>
              </w:rPr>
            </w:pPr>
            <w:r w:rsidRPr="00DA558C">
              <w:rPr>
                <w:sz w:val="18"/>
                <w:szCs w:val="18"/>
              </w:rPr>
              <w:t>461092</w:t>
            </w:r>
          </w:p>
        </w:tc>
        <w:tc>
          <w:tcPr>
            <w:tcW w:w="1392" w:type="dxa"/>
            <w:hideMark/>
          </w:tcPr>
          <w:p w14:paraId="6B3225A7" w14:textId="77777777" w:rsidR="00DA558C" w:rsidRPr="00DA558C" w:rsidRDefault="00DA558C">
            <w:pPr>
              <w:rPr>
                <w:sz w:val="18"/>
                <w:szCs w:val="18"/>
              </w:rPr>
            </w:pPr>
            <w:r w:rsidRPr="00DA558C">
              <w:rPr>
                <w:sz w:val="18"/>
                <w:szCs w:val="18"/>
              </w:rPr>
              <w:t>cws</w:t>
            </w:r>
          </w:p>
        </w:tc>
        <w:tc>
          <w:tcPr>
            <w:tcW w:w="2552" w:type="dxa"/>
            <w:hideMark/>
          </w:tcPr>
          <w:p w14:paraId="7DDB6968" w14:textId="77777777" w:rsidR="00DA558C" w:rsidRPr="00DA558C" w:rsidRDefault="00DA558C">
            <w:pPr>
              <w:rPr>
                <w:sz w:val="18"/>
                <w:szCs w:val="18"/>
              </w:rPr>
            </w:pPr>
            <w:r w:rsidRPr="00DA558C">
              <w:rPr>
                <w:sz w:val="18"/>
                <w:szCs w:val="18"/>
              </w:rPr>
              <w:t>Blackthorn thicket under birch with some oak.</w:t>
            </w:r>
          </w:p>
        </w:tc>
        <w:tc>
          <w:tcPr>
            <w:tcW w:w="2456" w:type="dxa"/>
            <w:hideMark/>
          </w:tcPr>
          <w:p w14:paraId="6567B0CB" w14:textId="77777777" w:rsidR="00DA558C" w:rsidRPr="00DA558C" w:rsidRDefault="00DA558C">
            <w:pPr>
              <w:rPr>
                <w:sz w:val="18"/>
                <w:szCs w:val="18"/>
              </w:rPr>
            </w:pPr>
            <w:r w:rsidRPr="00DA558C">
              <w:rPr>
                <w:sz w:val="18"/>
                <w:szCs w:val="18"/>
              </w:rPr>
              <w:t>Ash sycamore hazel; fallen blackthorn; sparse ground flora, much bare soil and litter.</w:t>
            </w:r>
          </w:p>
        </w:tc>
        <w:tc>
          <w:tcPr>
            <w:tcW w:w="1852" w:type="dxa"/>
            <w:hideMark/>
          </w:tcPr>
          <w:p w14:paraId="55F638E2" w14:textId="77777777" w:rsidR="00DA558C" w:rsidRPr="00DA558C" w:rsidRDefault="00DA558C">
            <w:pPr>
              <w:rPr>
                <w:sz w:val="18"/>
                <w:szCs w:val="18"/>
              </w:rPr>
            </w:pPr>
            <w:r w:rsidRPr="00DA558C">
              <w:rPr>
                <w:sz w:val="18"/>
                <w:szCs w:val="18"/>
              </w:rPr>
              <w:t>Litter covered slope; neglected former coppice.</w:t>
            </w:r>
          </w:p>
        </w:tc>
        <w:tc>
          <w:tcPr>
            <w:tcW w:w="2031" w:type="dxa"/>
            <w:hideMark/>
          </w:tcPr>
          <w:p w14:paraId="61F10779" w14:textId="77777777" w:rsidR="00DA558C" w:rsidRPr="00DA558C" w:rsidRDefault="00DA558C">
            <w:pPr>
              <w:rPr>
                <w:sz w:val="18"/>
                <w:szCs w:val="18"/>
              </w:rPr>
            </w:pPr>
          </w:p>
        </w:tc>
        <w:tc>
          <w:tcPr>
            <w:tcW w:w="1772" w:type="dxa"/>
            <w:hideMark/>
          </w:tcPr>
          <w:p w14:paraId="76B890D5" w14:textId="77777777" w:rsidR="00DA558C" w:rsidRPr="00DA558C" w:rsidRDefault="00DA558C">
            <w:pPr>
              <w:rPr>
                <w:sz w:val="18"/>
                <w:szCs w:val="18"/>
              </w:rPr>
            </w:pPr>
            <w:r w:rsidRPr="00DA558C">
              <w:rPr>
                <w:sz w:val="18"/>
                <w:szCs w:val="18"/>
              </w:rPr>
              <w:t>birch oak, sparse flora</w:t>
            </w:r>
          </w:p>
        </w:tc>
      </w:tr>
      <w:tr w:rsidR="00DA558C" w:rsidRPr="00DA558C" w14:paraId="4B124DFD" w14:textId="77777777" w:rsidTr="00DA558C">
        <w:trPr>
          <w:trHeight w:val="920"/>
        </w:trPr>
        <w:tc>
          <w:tcPr>
            <w:tcW w:w="631" w:type="dxa"/>
            <w:hideMark/>
          </w:tcPr>
          <w:p w14:paraId="0F4A6C66" w14:textId="77777777" w:rsidR="00DA558C" w:rsidRPr="00DA558C" w:rsidRDefault="00DA558C" w:rsidP="00DA558C">
            <w:pPr>
              <w:rPr>
                <w:sz w:val="18"/>
                <w:szCs w:val="18"/>
              </w:rPr>
            </w:pPr>
            <w:r w:rsidRPr="00DA558C">
              <w:rPr>
                <w:sz w:val="18"/>
                <w:szCs w:val="18"/>
              </w:rPr>
              <w:t>461094</w:t>
            </w:r>
          </w:p>
        </w:tc>
        <w:tc>
          <w:tcPr>
            <w:tcW w:w="1392" w:type="dxa"/>
            <w:hideMark/>
          </w:tcPr>
          <w:p w14:paraId="352D38C2" w14:textId="77777777" w:rsidR="00DA558C" w:rsidRPr="00DA558C" w:rsidRDefault="00DA558C">
            <w:pPr>
              <w:rPr>
                <w:sz w:val="18"/>
                <w:szCs w:val="18"/>
              </w:rPr>
            </w:pPr>
            <w:r w:rsidRPr="00DA558C">
              <w:rPr>
                <w:sz w:val="18"/>
                <w:szCs w:val="18"/>
              </w:rPr>
              <w:t>cws scrub</w:t>
            </w:r>
          </w:p>
        </w:tc>
        <w:tc>
          <w:tcPr>
            <w:tcW w:w="2552" w:type="dxa"/>
            <w:hideMark/>
          </w:tcPr>
          <w:p w14:paraId="22E72AB1" w14:textId="77777777" w:rsidR="00DA558C" w:rsidRPr="00DA558C" w:rsidRDefault="00DA558C">
            <w:pPr>
              <w:rPr>
                <w:sz w:val="18"/>
                <w:szCs w:val="18"/>
              </w:rPr>
            </w:pPr>
            <w:r w:rsidRPr="00DA558C">
              <w:rPr>
                <w:sz w:val="18"/>
                <w:szCs w:val="18"/>
              </w:rPr>
              <w:t>Dense blackthorn thicket.</w:t>
            </w:r>
          </w:p>
        </w:tc>
        <w:tc>
          <w:tcPr>
            <w:tcW w:w="2456" w:type="dxa"/>
            <w:hideMark/>
          </w:tcPr>
          <w:p w14:paraId="195D9554" w14:textId="77777777" w:rsidR="00DA558C" w:rsidRPr="00DA558C" w:rsidRDefault="00DA558C">
            <w:pPr>
              <w:rPr>
                <w:sz w:val="18"/>
                <w:szCs w:val="18"/>
              </w:rPr>
            </w:pPr>
            <w:r w:rsidRPr="00DA558C">
              <w:rPr>
                <w:sz w:val="18"/>
                <w:szCs w:val="18"/>
              </w:rPr>
              <w:t>Hazel, field maple, blackthorn coppice; overstood.</w:t>
            </w:r>
          </w:p>
        </w:tc>
        <w:tc>
          <w:tcPr>
            <w:tcW w:w="1852" w:type="dxa"/>
            <w:hideMark/>
          </w:tcPr>
          <w:p w14:paraId="363686DE" w14:textId="77777777" w:rsidR="00DA558C" w:rsidRPr="00DA558C" w:rsidRDefault="00DA558C">
            <w:pPr>
              <w:rPr>
                <w:sz w:val="18"/>
                <w:szCs w:val="18"/>
              </w:rPr>
            </w:pPr>
            <w:r w:rsidRPr="00DA558C">
              <w:rPr>
                <w:sz w:val="18"/>
                <w:szCs w:val="18"/>
              </w:rPr>
              <w:t>Remnant blackthorn thicket; sparse ground flora.</w:t>
            </w:r>
          </w:p>
        </w:tc>
        <w:tc>
          <w:tcPr>
            <w:tcW w:w="2031" w:type="dxa"/>
            <w:hideMark/>
          </w:tcPr>
          <w:p w14:paraId="64E0B3D6" w14:textId="77777777" w:rsidR="00DA558C" w:rsidRPr="00DA558C" w:rsidRDefault="00DA558C">
            <w:pPr>
              <w:rPr>
                <w:sz w:val="18"/>
                <w:szCs w:val="18"/>
              </w:rPr>
            </w:pPr>
            <w:r w:rsidRPr="00DA558C">
              <w:rPr>
                <w:sz w:val="18"/>
                <w:szCs w:val="18"/>
              </w:rPr>
              <w:t>Oak nest box 34.</w:t>
            </w:r>
          </w:p>
        </w:tc>
        <w:tc>
          <w:tcPr>
            <w:tcW w:w="1772" w:type="dxa"/>
            <w:hideMark/>
          </w:tcPr>
          <w:p w14:paraId="1B5FF3A2" w14:textId="77777777" w:rsidR="00DA558C" w:rsidRPr="00DA558C" w:rsidRDefault="00DA558C">
            <w:pPr>
              <w:rPr>
                <w:sz w:val="18"/>
                <w:szCs w:val="18"/>
              </w:rPr>
            </w:pPr>
            <w:r w:rsidRPr="00DA558C">
              <w:rPr>
                <w:sz w:val="18"/>
                <w:szCs w:val="18"/>
              </w:rPr>
              <w:t>sparse blackthorn only; scrubby area</w:t>
            </w:r>
          </w:p>
        </w:tc>
      </w:tr>
      <w:tr w:rsidR="00DA558C" w:rsidRPr="00DA558C" w14:paraId="09CD4575" w14:textId="77777777" w:rsidTr="00DA558C">
        <w:trPr>
          <w:trHeight w:val="1610"/>
        </w:trPr>
        <w:tc>
          <w:tcPr>
            <w:tcW w:w="631" w:type="dxa"/>
            <w:hideMark/>
          </w:tcPr>
          <w:p w14:paraId="1846CF56" w14:textId="77777777" w:rsidR="00DA558C" w:rsidRPr="00DA558C" w:rsidRDefault="00DA558C" w:rsidP="00DA558C">
            <w:pPr>
              <w:rPr>
                <w:sz w:val="18"/>
                <w:szCs w:val="18"/>
              </w:rPr>
            </w:pPr>
            <w:r w:rsidRPr="00DA558C">
              <w:rPr>
                <w:sz w:val="18"/>
                <w:szCs w:val="18"/>
              </w:rPr>
              <w:t>462071</w:t>
            </w:r>
          </w:p>
        </w:tc>
        <w:tc>
          <w:tcPr>
            <w:tcW w:w="1392" w:type="dxa"/>
            <w:hideMark/>
          </w:tcPr>
          <w:p w14:paraId="6F8CC359" w14:textId="77777777" w:rsidR="00DA558C" w:rsidRPr="00DA558C" w:rsidRDefault="00DA558C">
            <w:pPr>
              <w:rPr>
                <w:sz w:val="18"/>
                <w:szCs w:val="18"/>
              </w:rPr>
            </w:pPr>
            <w:r w:rsidRPr="00DA558C">
              <w:rPr>
                <w:sz w:val="18"/>
                <w:szCs w:val="18"/>
              </w:rPr>
              <w:t>ride</w:t>
            </w:r>
          </w:p>
        </w:tc>
        <w:tc>
          <w:tcPr>
            <w:tcW w:w="2552" w:type="dxa"/>
            <w:hideMark/>
          </w:tcPr>
          <w:p w14:paraId="062F1483" w14:textId="77777777" w:rsidR="00DA558C" w:rsidRPr="00DA558C" w:rsidRDefault="00DA558C">
            <w:pPr>
              <w:rPr>
                <w:sz w:val="18"/>
                <w:szCs w:val="18"/>
              </w:rPr>
            </w:pPr>
            <w:r w:rsidRPr="00DA558C">
              <w:rPr>
                <w:sz w:val="18"/>
                <w:szCs w:val="18"/>
              </w:rPr>
              <w:t>Old hawthorn and elder with 3m ride(0,8.7; 10,2); power line (0,9; 1,10); planted elm in north; mole activity.</w:t>
            </w:r>
          </w:p>
        </w:tc>
        <w:tc>
          <w:tcPr>
            <w:tcW w:w="2456" w:type="dxa"/>
            <w:hideMark/>
          </w:tcPr>
          <w:p w14:paraId="57329DB6" w14:textId="77777777" w:rsidR="00DA558C" w:rsidRPr="00DA558C" w:rsidRDefault="00DA558C">
            <w:pPr>
              <w:rPr>
                <w:sz w:val="18"/>
                <w:szCs w:val="18"/>
              </w:rPr>
            </w:pPr>
            <w:r w:rsidRPr="00DA558C">
              <w:rPr>
                <w:sz w:val="18"/>
                <w:szCs w:val="18"/>
              </w:rPr>
              <w:t>Ride at wood edge; south-east corner just outside gate; elm in north-east corner; power lines cross north-west corner.</w:t>
            </w:r>
          </w:p>
        </w:tc>
        <w:tc>
          <w:tcPr>
            <w:tcW w:w="1852" w:type="dxa"/>
            <w:hideMark/>
          </w:tcPr>
          <w:p w14:paraId="4BD92AD4" w14:textId="77777777" w:rsidR="00DA558C" w:rsidRPr="00DA558C" w:rsidRDefault="00DA558C">
            <w:pPr>
              <w:rPr>
                <w:sz w:val="18"/>
                <w:szCs w:val="18"/>
              </w:rPr>
            </w:pPr>
            <w:r w:rsidRPr="00DA558C">
              <w:rPr>
                <w:sz w:val="18"/>
                <w:szCs w:val="18"/>
              </w:rPr>
              <w:t>Dense bramble across northern third; ride through middle; south-east corner just outside fence.</w:t>
            </w:r>
          </w:p>
        </w:tc>
        <w:tc>
          <w:tcPr>
            <w:tcW w:w="2031" w:type="dxa"/>
            <w:hideMark/>
          </w:tcPr>
          <w:p w14:paraId="654CED71" w14:textId="77777777" w:rsidR="00DA558C" w:rsidRPr="00DA558C" w:rsidRDefault="00DA558C">
            <w:pPr>
              <w:rPr>
                <w:sz w:val="18"/>
                <w:szCs w:val="18"/>
              </w:rPr>
            </w:pPr>
            <w:r w:rsidRPr="00DA558C">
              <w:rPr>
                <w:sz w:val="18"/>
                <w:szCs w:val="18"/>
              </w:rPr>
              <w:t>Across ride, under power line (north-west corner); dense bramble in northeast corner.</w:t>
            </w:r>
          </w:p>
        </w:tc>
        <w:tc>
          <w:tcPr>
            <w:tcW w:w="1772" w:type="dxa"/>
            <w:hideMark/>
          </w:tcPr>
          <w:p w14:paraId="533DED81" w14:textId="77777777" w:rsidR="00DA558C" w:rsidRPr="00DA558C" w:rsidRDefault="00DA558C">
            <w:pPr>
              <w:rPr>
                <w:sz w:val="18"/>
                <w:szCs w:val="18"/>
              </w:rPr>
            </w:pPr>
            <w:r w:rsidRPr="00DA558C">
              <w:rPr>
                <w:sz w:val="18"/>
                <w:szCs w:val="18"/>
              </w:rPr>
              <w:t>Across ride through brackent glade</w:t>
            </w:r>
          </w:p>
        </w:tc>
      </w:tr>
      <w:tr w:rsidR="00DA558C" w:rsidRPr="00DA558C" w14:paraId="2B55CEB2" w14:textId="77777777" w:rsidTr="00DA558C">
        <w:trPr>
          <w:trHeight w:val="720"/>
        </w:trPr>
        <w:tc>
          <w:tcPr>
            <w:tcW w:w="631" w:type="dxa"/>
            <w:hideMark/>
          </w:tcPr>
          <w:p w14:paraId="22EE59F2" w14:textId="77777777" w:rsidR="00DA558C" w:rsidRPr="00DA558C" w:rsidRDefault="00DA558C" w:rsidP="00DA558C">
            <w:pPr>
              <w:rPr>
                <w:sz w:val="18"/>
                <w:szCs w:val="18"/>
              </w:rPr>
            </w:pPr>
            <w:r w:rsidRPr="00DA558C">
              <w:rPr>
                <w:sz w:val="18"/>
                <w:szCs w:val="18"/>
              </w:rPr>
              <w:t>462073</w:t>
            </w:r>
          </w:p>
        </w:tc>
        <w:tc>
          <w:tcPr>
            <w:tcW w:w="1392" w:type="dxa"/>
            <w:hideMark/>
          </w:tcPr>
          <w:p w14:paraId="2CFD547C" w14:textId="77777777" w:rsidR="00DA558C" w:rsidRPr="00DA558C" w:rsidRDefault="00DA558C">
            <w:pPr>
              <w:rPr>
                <w:sz w:val="18"/>
                <w:szCs w:val="18"/>
              </w:rPr>
            </w:pPr>
            <w:r w:rsidRPr="00DA558C">
              <w:rPr>
                <w:sz w:val="18"/>
                <w:szCs w:val="18"/>
              </w:rPr>
              <w:t>scrub</w:t>
            </w:r>
          </w:p>
        </w:tc>
        <w:tc>
          <w:tcPr>
            <w:tcW w:w="2552" w:type="dxa"/>
            <w:hideMark/>
          </w:tcPr>
          <w:p w14:paraId="0D9EDC09" w14:textId="77777777" w:rsidR="00DA558C" w:rsidRPr="00DA558C" w:rsidRDefault="00DA558C">
            <w:pPr>
              <w:rPr>
                <w:sz w:val="18"/>
                <w:szCs w:val="18"/>
              </w:rPr>
            </w:pPr>
            <w:r w:rsidRPr="00DA558C">
              <w:rPr>
                <w:sz w:val="18"/>
                <w:szCs w:val="18"/>
              </w:rPr>
              <w:t>Elder scrub at edge of larch beech plantation. Old logs.  Fence remains (1.5,10; 2,0).</w:t>
            </w:r>
          </w:p>
        </w:tc>
        <w:tc>
          <w:tcPr>
            <w:tcW w:w="2456" w:type="dxa"/>
            <w:hideMark/>
          </w:tcPr>
          <w:p w14:paraId="226C0795" w14:textId="77777777" w:rsidR="00DA558C" w:rsidRPr="00DA558C" w:rsidRDefault="00DA558C">
            <w:pPr>
              <w:rPr>
                <w:sz w:val="18"/>
                <w:szCs w:val="18"/>
              </w:rPr>
            </w:pPr>
            <w:r w:rsidRPr="00DA558C">
              <w:rPr>
                <w:sz w:val="18"/>
                <w:szCs w:val="18"/>
              </w:rPr>
              <w:t>Elder scrub on edge of larch plantation.  Ditch at south-east corner and along east edge.</w:t>
            </w:r>
          </w:p>
        </w:tc>
        <w:tc>
          <w:tcPr>
            <w:tcW w:w="1852" w:type="dxa"/>
            <w:hideMark/>
          </w:tcPr>
          <w:p w14:paraId="256BAF74" w14:textId="77777777" w:rsidR="00DA558C" w:rsidRPr="00DA558C" w:rsidRDefault="00DA558C">
            <w:pPr>
              <w:rPr>
                <w:sz w:val="18"/>
                <w:szCs w:val="18"/>
              </w:rPr>
            </w:pPr>
          </w:p>
        </w:tc>
        <w:tc>
          <w:tcPr>
            <w:tcW w:w="2031" w:type="dxa"/>
            <w:hideMark/>
          </w:tcPr>
          <w:p w14:paraId="2F36C431" w14:textId="77777777" w:rsidR="00DA558C" w:rsidRPr="00DA558C" w:rsidRDefault="00DA558C">
            <w:pPr>
              <w:rPr>
                <w:sz w:val="18"/>
                <w:szCs w:val="18"/>
              </w:rPr>
            </w:pPr>
            <w:r w:rsidRPr="00DA558C">
              <w:rPr>
                <w:sz w:val="18"/>
                <w:szCs w:val="18"/>
              </w:rPr>
              <w:t>Between plantation and trenches.</w:t>
            </w:r>
          </w:p>
        </w:tc>
        <w:tc>
          <w:tcPr>
            <w:tcW w:w="1772" w:type="dxa"/>
            <w:hideMark/>
          </w:tcPr>
          <w:p w14:paraId="6311577A" w14:textId="77777777" w:rsidR="00DA558C" w:rsidRPr="00DA558C" w:rsidRDefault="00DA558C">
            <w:pPr>
              <w:rPr>
                <w:sz w:val="18"/>
                <w:szCs w:val="18"/>
              </w:rPr>
            </w:pPr>
            <w:r w:rsidRPr="00DA558C">
              <w:rPr>
                <w:sz w:val="18"/>
                <w:szCs w:val="18"/>
              </w:rPr>
              <w:t>trenches run along eastern edge</w:t>
            </w:r>
          </w:p>
        </w:tc>
      </w:tr>
      <w:tr w:rsidR="00DA558C" w:rsidRPr="00DA558C" w14:paraId="442D5C56" w14:textId="77777777" w:rsidTr="00DA558C">
        <w:trPr>
          <w:trHeight w:val="1380"/>
        </w:trPr>
        <w:tc>
          <w:tcPr>
            <w:tcW w:w="631" w:type="dxa"/>
            <w:hideMark/>
          </w:tcPr>
          <w:p w14:paraId="15E7414F" w14:textId="77777777" w:rsidR="00DA558C" w:rsidRPr="00DA558C" w:rsidRDefault="00DA558C" w:rsidP="00DA558C">
            <w:pPr>
              <w:rPr>
                <w:sz w:val="18"/>
                <w:szCs w:val="18"/>
              </w:rPr>
            </w:pPr>
            <w:r w:rsidRPr="00DA558C">
              <w:rPr>
                <w:sz w:val="18"/>
                <w:szCs w:val="18"/>
              </w:rPr>
              <w:t>462075</w:t>
            </w:r>
          </w:p>
        </w:tc>
        <w:tc>
          <w:tcPr>
            <w:tcW w:w="1392" w:type="dxa"/>
            <w:hideMark/>
          </w:tcPr>
          <w:p w14:paraId="63C1217B" w14:textId="77777777" w:rsidR="00DA558C" w:rsidRPr="00DA558C" w:rsidRDefault="00DA558C">
            <w:pPr>
              <w:rPr>
                <w:sz w:val="18"/>
                <w:szCs w:val="18"/>
              </w:rPr>
            </w:pPr>
            <w:r w:rsidRPr="00DA558C">
              <w:rPr>
                <w:sz w:val="18"/>
                <w:szCs w:val="18"/>
              </w:rPr>
              <w:t>scrub</w:t>
            </w:r>
          </w:p>
        </w:tc>
        <w:tc>
          <w:tcPr>
            <w:tcW w:w="2552" w:type="dxa"/>
            <w:hideMark/>
          </w:tcPr>
          <w:p w14:paraId="032E44DA" w14:textId="77777777" w:rsidR="00DA558C" w:rsidRPr="00DA558C" w:rsidRDefault="00DA558C">
            <w:pPr>
              <w:rPr>
                <w:sz w:val="18"/>
                <w:szCs w:val="18"/>
              </w:rPr>
            </w:pPr>
            <w:r w:rsidRPr="00DA558C">
              <w:rPr>
                <w:sz w:val="18"/>
                <w:szCs w:val="18"/>
              </w:rPr>
              <w:t>Old elm over elder scrub on steep bank.</w:t>
            </w:r>
          </w:p>
        </w:tc>
        <w:tc>
          <w:tcPr>
            <w:tcW w:w="2456" w:type="dxa"/>
            <w:hideMark/>
          </w:tcPr>
          <w:p w14:paraId="21141885" w14:textId="77777777" w:rsidR="00DA558C" w:rsidRPr="00DA558C" w:rsidRDefault="00DA558C">
            <w:pPr>
              <w:rPr>
                <w:sz w:val="18"/>
                <w:szCs w:val="18"/>
              </w:rPr>
            </w:pPr>
            <w:r w:rsidRPr="00DA558C">
              <w:rPr>
                <w:sz w:val="18"/>
                <w:szCs w:val="18"/>
              </w:rPr>
              <w:t>Elder thicket at ride side; plot on slope; badger sett; elder and elm collapsing; dead large elm stems.</w:t>
            </w:r>
          </w:p>
        </w:tc>
        <w:tc>
          <w:tcPr>
            <w:tcW w:w="1852" w:type="dxa"/>
            <w:hideMark/>
          </w:tcPr>
          <w:p w14:paraId="1AFD5813" w14:textId="77777777" w:rsidR="00DA558C" w:rsidRPr="00DA558C" w:rsidRDefault="00DA558C">
            <w:pPr>
              <w:rPr>
                <w:sz w:val="18"/>
                <w:szCs w:val="18"/>
              </w:rPr>
            </w:pPr>
            <w:r w:rsidRPr="00DA558C">
              <w:rPr>
                <w:sz w:val="18"/>
                <w:szCs w:val="18"/>
              </w:rPr>
              <w:t>Elm and elder; lots of dead wood; on steep slope; stand collapsed in middle of plot.</w:t>
            </w:r>
          </w:p>
        </w:tc>
        <w:tc>
          <w:tcPr>
            <w:tcW w:w="2031" w:type="dxa"/>
            <w:hideMark/>
          </w:tcPr>
          <w:p w14:paraId="04288C66" w14:textId="77777777" w:rsidR="00DA558C" w:rsidRPr="00DA558C" w:rsidRDefault="00DA558C">
            <w:pPr>
              <w:rPr>
                <w:sz w:val="18"/>
                <w:szCs w:val="18"/>
              </w:rPr>
            </w:pPr>
            <w:r w:rsidRPr="00DA558C">
              <w:rPr>
                <w:sz w:val="18"/>
                <w:szCs w:val="18"/>
              </w:rPr>
              <w:t>Steep bank with elm poles and elder scrub..</w:t>
            </w:r>
          </w:p>
        </w:tc>
        <w:tc>
          <w:tcPr>
            <w:tcW w:w="1772" w:type="dxa"/>
            <w:hideMark/>
          </w:tcPr>
          <w:p w14:paraId="229EE113" w14:textId="77777777" w:rsidR="00DA558C" w:rsidRPr="00DA558C" w:rsidRDefault="00DA558C">
            <w:pPr>
              <w:rPr>
                <w:sz w:val="18"/>
                <w:szCs w:val="18"/>
              </w:rPr>
            </w:pPr>
            <w:r w:rsidRPr="00DA558C">
              <w:rPr>
                <w:sz w:val="18"/>
                <w:szCs w:val="18"/>
              </w:rPr>
              <w:t>collapse elm in north of plot; badger sett</w:t>
            </w:r>
          </w:p>
        </w:tc>
      </w:tr>
      <w:tr w:rsidR="00DA558C" w:rsidRPr="00DA558C" w14:paraId="6098B4A5" w14:textId="77777777" w:rsidTr="00DA558C">
        <w:trPr>
          <w:trHeight w:val="920"/>
        </w:trPr>
        <w:tc>
          <w:tcPr>
            <w:tcW w:w="631" w:type="dxa"/>
            <w:hideMark/>
          </w:tcPr>
          <w:p w14:paraId="1B3C1F31" w14:textId="77777777" w:rsidR="00DA558C" w:rsidRPr="00DA558C" w:rsidRDefault="00DA558C" w:rsidP="00DA558C">
            <w:pPr>
              <w:rPr>
                <w:sz w:val="18"/>
                <w:szCs w:val="18"/>
              </w:rPr>
            </w:pPr>
            <w:r w:rsidRPr="00DA558C">
              <w:rPr>
                <w:sz w:val="18"/>
                <w:szCs w:val="18"/>
              </w:rPr>
              <w:t>462077</w:t>
            </w:r>
          </w:p>
        </w:tc>
        <w:tc>
          <w:tcPr>
            <w:tcW w:w="1392" w:type="dxa"/>
            <w:hideMark/>
          </w:tcPr>
          <w:p w14:paraId="6C856D5F" w14:textId="77777777" w:rsidR="00DA558C" w:rsidRPr="00DA558C" w:rsidRDefault="00DA558C">
            <w:pPr>
              <w:rPr>
                <w:sz w:val="18"/>
                <w:szCs w:val="18"/>
              </w:rPr>
            </w:pPr>
            <w:r w:rsidRPr="00DA558C">
              <w:rPr>
                <w:sz w:val="18"/>
                <w:szCs w:val="18"/>
              </w:rPr>
              <w:t>1956 oak thinned</w:t>
            </w:r>
          </w:p>
        </w:tc>
        <w:tc>
          <w:tcPr>
            <w:tcW w:w="2552" w:type="dxa"/>
            <w:hideMark/>
          </w:tcPr>
          <w:p w14:paraId="55C1B5CB" w14:textId="77777777" w:rsidR="00DA558C" w:rsidRPr="00DA558C" w:rsidRDefault="00DA558C">
            <w:pPr>
              <w:rPr>
                <w:sz w:val="18"/>
                <w:szCs w:val="18"/>
              </w:rPr>
            </w:pPr>
            <w:r w:rsidRPr="00DA558C">
              <w:rPr>
                <w:sz w:val="18"/>
                <w:szCs w:val="18"/>
              </w:rPr>
              <w:t>Pole stage oak plantation (1956) over bramble; just clips pine plantation (2.5, 10; 0,7.8).</w:t>
            </w:r>
          </w:p>
        </w:tc>
        <w:tc>
          <w:tcPr>
            <w:tcW w:w="2456" w:type="dxa"/>
            <w:hideMark/>
          </w:tcPr>
          <w:p w14:paraId="03681653" w14:textId="77777777" w:rsidR="00DA558C" w:rsidRPr="00DA558C" w:rsidRDefault="00DA558C">
            <w:pPr>
              <w:rPr>
                <w:sz w:val="18"/>
                <w:szCs w:val="18"/>
              </w:rPr>
            </w:pPr>
            <w:r w:rsidRPr="00DA558C">
              <w:rPr>
                <w:sz w:val="18"/>
                <w:szCs w:val="18"/>
              </w:rPr>
              <w:t>Edge of oak plantation; adjacent to pine; nettles; log piles</w:t>
            </w:r>
          </w:p>
        </w:tc>
        <w:tc>
          <w:tcPr>
            <w:tcW w:w="1852" w:type="dxa"/>
            <w:hideMark/>
          </w:tcPr>
          <w:p w14:paraId="4B2D1F01" w14:textId="77777777" w:rsidR="00DA558C" w:rsidRPr="00DA558C" w:rsidRDefault="00DA558C">
            <w:pPr>
              <w:rPr>
                <w:sz w:val="18"/>
                <w:szCs w:val="18"/>
              </w:rPr>
            </w:pPr>
            <w:r w:rsidRPr="00DA558C">
              <w:rPr>
                <w:sz w:val="18"/>
                <w:szCs w:val="18"/>
              </w:rPr>
              <w:t>Oak and pine; one pine fallen; open canopy; nettles.</w:t>
            </w:r>
          </w:p>
        </w:tc>
        <w:tc>
          <w:tcPr>
            <w:tcW w:w="2031" w:type="dxa"/>
            <w:hideMark/>
          </w:tcPr>
          <w:p w14:paraId="1D0B53B0" w14:textId="77777777" w:rsidR="00DA558C" w:rsidRPr="00DA558C" w:rsidRDefault="00DA558C">
            <w:pPr>
              <w:rPr>
                <w:sz w:val="18"/>
                <w:szCs w:val="18"/>
              </w:rPr>
            </w:pPr>
            <w:r w:rsidRPr="00DA558C">
              <w:rPr>
                <w:sz w:val="18"/>
                <w:szCs w:val="18"/>
              </w:rPr>
              <w:t>Thinned oak and edge of pine stand.</w:t>
            </w:r>
          </w:p>
        </w:tc>
        <w:tc>
          <w:tcPr>
            <w:tcW w:w="1772" w:type="dxa"/>
            <w:hideMark/>
          </w:tcPr>
          <w:p w14:paraId="5696571C" w14:textId="77777777" w:rsidR="00DA558C" w:rsidRPr="00DA558C" w:rsidRDefault="00DA558C">
            <w:pPr>
              <w:rPr>
                <w:sz w:val="18"/>
                <w:szCs w:val="18"/>
              </w:rPr>
            </w:pPr>
            <w:r w:rsidRPr="00DA558C">
              <w:rPr>
                <w:sz w:val="18"/>
                <w:szCs w:val="18"/>
              </w:rPr>
              <w:t>bramble nettles</w:t>
            </w:r>
          </w:p>
        </w:tc>
      </w:tr>
      <w:tr w:rsidR="00DA558C" w:rsidRPr="00DA558C" w14:paraId="474E6341" w14:textId="77777777" w:rsidTr="00DA558C">
        <w:trPr>
          <w:trHeight w:val="720"/>
        </w:trPr>
        <w:tc>
          <w:tcPr>
            <w:tcW w:w="631" w:type="dxa"/>
            <w:hideMark/>
          </w:tcPr>
          <w:p w14:paraId="5D571839" w14:textId="77777777" w:rsidR="00DA558C" w:rsidRPr="00DA558C" w:rsidRDefault="00DA558C" w:rsidP="00DA558C">
            <w:pPr>
              <w:rPr>
                <w:sz w:val="18"/>
                <w:szCs w:val="18"/>
              </w:rPr>
            </w:pPr>
            <w:r w:rsidRPr="00DA558C">
              <w:rPr>
                <w:sz w:val="18"/>
                <w:szCs w:val="18"/>
              </w:rPr>
              <w:t>462085</w:t>
            </w:r>
          </w:p>
        </w:tc>
        <w:tc>
          <w:tcPr>
            <w:tcW w:w="1392" w:type="dxa"/>
            <w:hideMark/>
          </w:tcPr>
          <w:p w14:paraId="71492D54" w14:textId="77777777" w:rsidR="00DA558C" w:rsidRPr="00DA558C" w:rsidRDefault="00DA558C">
            <w:pPr>
              <w:rPr>
                <w:sz w:val="18"/>
                <w:szCs w:val="18"/>
              </w:rPr>
            </w:pPr>
            <w:r w:rsidRPr="00DA558C">
              <w:rPr>
                <w:sz w:val="18"/>
                <w:szCs w:val="18"/>
              </w:rPr>
              <w:t>ash oak syc hf</w:t>
            </w:r>
          </w:p>
        </w:tc>
        <w:tc>
          <w:tcPr>
            <w:tcW w:w="2552" w:type="dxa"/>
            <w:hideMark/>
          </w:tcPr>
          <w:p w14:paraId="1F5CDB91" w14:textId="77777777" w:rsidR="00DA558C" w:rsidRPr="00DA558C" w:rsidRDefault="00DA558C">
            <w:pPr>
              <w:rPr>
                <w:sz w:val="18"/>
                <w:szCs w:val="18"/>
              </w:rPr>
            </w:pPr>
            <w:r w:rsidRPr="00DA558C">
              <w:rPr>
                <w:sz w:val="18"/>
                <w:szCs w:val="18"/>
              </w:rPr>
              <w:t>Open bracken amongst sparse oak and ash.</w:t>
            </w:r>
          </w:p>
        </w:tc>
        <w:tc>
          <w:tcPr>
            <w:tcW w:w="2456" w:type="dxa"/>
            <w:hideMark/>
          </w:tcPr>
          <w:p w14:paraId="485FFA74" w14:textId="77777777" w:rsidR="00DA558C" w:rsidRPr="00DA558C" w:rsidRDefault="00DA558C">
            <w:pPr>
              <w:rPr>
                <w:sz w:val="18"/>
                <w:szCs w:val="18"/>
              </w:rPr>
            </w:pPr>
            <w:r w:rsidRPr="00DA558C">
              <w:rPr>
                <w:sz w:val="18"/>
                <w:szCs w:val="18"/>
              </w:rPr>
              <w:t>Ash at ride side (southern edge); sparse understorey; mercury bracken ground flora.</w:t>
            </w:r>
          </w:p>
        </w:tc>
        <w:tc>
          <w:tcPr>
            <w:tcW w:w="1852" w:type="dxa"/>
            <w:hideMark/>
          </w:tcPr>
          <w:p w14:paraId="2518177F" w14:textId="77777777" w:rsidR="00DA558C" w:rsidRPr="00DA558C" w:rsidRDefault="00DA558C">
            <w:pPr>
              <w:rPr>
                <w:sz w:val="18"/>
                <w:szCs w:val="18"/>
              </w:rPr>
            </w:pPr>
          </w:p>
        </w:tc>
        <w:tc>
          <w:tcPr>
            <w:tcW w:w="2031" w:type="dxa"/>
            <w:hideMark/>
          </w:tcPr>
          <w:p w14:paraId="284A376F" w14:textId="77777777" w:rsidR="00DA558C" w:rsidRPr="00DA558C" w:rsidRDefault="00DA558C">
            <w:pPr>
              <w:rPr>
                <w:sz w:val="18"/>
                <w:szCs w:val="18"/>
              </w:rPr>
            </w:pPr>
            <w:r w:rsidRPr="00DA558C">
              <w:rPr>
                <w:sz w:val="18"/>
                <w:szCs w:val="18"/>
              </w:rPr>
              <w:t>Bramble-nettle glade.</w:t>
            </w:r>
          </w:p>
        </w:tc>
        <w:tc>
          <w:tcPr>
            <w:tcW w:w="1772" w:type="dxa"/>
            <w:hideMark/>
          </w:tcPr>
          <w:p w14:paraId="423D5E10" w14:textId="77777777" w:rsidR="00DA558C" w:rsidRPr="00DA558C" w:rsidRDefault="00DA558C">
            <w:pPr>
              <w:rPr>
                <w:sz w:val="18"/>
                <w:szCs w:val="18"/>
              </w:rPr>
            </w:pPr>
            <w:r w:rsidRPr="00DA558C">
              <w:rPr>
                <w:sz w:val="18"/>
                <w:szCs w:val="18"/>
              </w:rPr>
              <w:t>Nettle glade</w:t>
            </w:r>
          </w:p>
        </w:tc>
      </w:tr>
      <w:tr w:rsidR="00DA558C" w:rsidRPr="00DA558C" w14:paraId="708FE0EB" w14:textId="77777777" w:rsidTr="00DA558C">
        <w:trPr>
          <w:trHeight w:val="1150"/>
        </w:trPr>
        <w:tc>
          <w:tcPr>
            <w:tcW w:w="631" w:type="dxa"/>
            <w:hideMark/>
          </w:tcPr>
          <w:p w14:paraId="25428D7B" w14:textId="77777777" w:rsidR="00DA558C" w:rsidRPr="00DA558C" w:rsidRDefault="00DA558C" w:rsidP="00DA558C">
            <w:pPr>
              <w:rPr>
                <w:sz w:val="18"/>
                <w:szCs w:val="18"/>
              </w:rPr>
            </w:pPr>
            <w:r w:rsidRPr="00DA558C">
              <w:rPr>
                <w:sz w:val="18"/>
                <w:szCs w:val="18"/>
              </w:rPr>
              <w:t>462087</w:t>
            </w:r>
          </w:p>
        </w:tc>
        <w:tc>
          <w:tcPr>
            <w:tcW w:w="1392" w:type="dxa"/>
            <w:hideMark/>
          </w:tcPr>
          <w:p w14:paraId="053A6B7F" w14:textId="77777777" w:rsidR="00DA558C" w:rsidRPr="00DA558C" w:rsidRDefault="00DA558C">
            <w:pPr>
              <w:rPr>
                <w:sz w:val="18"/>
                <w:szCs w:val="18"/>
              </w:rPr>
            </w:pPr>
            <w:r w:rsidRPr="00DA558C">
              <w:rPr>
                <w:sz w:val="18"/>
                <w:szCs w:val="18"/>
              </w:rPr>
              <w:t>ash oak syc hf</w:t>
            </w:r>
          </w:p>
        </w:tc>
        <w:tc>
          <w:tcPr>
            <w:tcW w:w="2552" w:type="dxa"/>
            <w:hideMark/>
          </w:tcPr>
          <w:p w14:paraId="2D3AA960" w14:textId="77777777" w:rsidR="00DA558C" w:rsidRPr="00DA558C" w:rsidRDefault="00DA558C">
            <w:pPr>
              <w:rPr>
                <w:sz w:val="18"/>
                <w:szCs w:val="18"/>
              </w:rPr>
            </w:pPr>
            <w:r w:rsidRPr="00DA558C">
              <w:rPr>
                <w:sz w:val="18"/>
                <w:szCs w:val="18"/>
              </w:rPr>
              <w:t>Pure sycamore, mercury floor.</w:t>
            </w:r>
          </w:p>
        </w:tc>
        <w:tc>
          <w:tcPr>
            <w:tcW w:w="2456" w:type="dxa"/>
            <w:hideMark/>
          </w:tcPr>
          <w:p w14:paraId="3E80913B" w14:textId="77777777" w:rsidR="00DA558C" w:rsidRPr="00DA558C" w:rsidRDefault="00DA558C">
            <w:pPr>
              <w:rPr>
                <w:sz w:val="18"/>
                <w:szCs w:val="18"/>
              </w:rPr>
            </w:pPr>
            <w:r w:rsidRPr="00DA558C">
              <w:rPr>
                <w:sz w:val="18"/>
                <w:szCs w:val="18"/>
              </w:rPr>
              <w:t>Glade on rideside; bramble dominated; ash-oak canopy; large fallen branch</w:t>
            </w:r>
          </w:p>
        </w:tc>
        <w:tc>
          <w:tcPr>
            <w:tcW w:w="1852" w:type="dxa"/>
            <w:hideMark/>
          </w:tcPr>
          <w:p w14:paraId="6550579A" w14:textId="77777777" w:rsidR="00DA558C" w:rsidRPr="00DA558C" w:rsidRDefault="00DA558C">
            <w:pPr>
              <w:rPr>
                <w:sz w:val="18"/>
                <w:szCs w:val="18"/>
              </w:rPr>
            </w:pPr>
            <w:r w:rsidRPr="00DA558C">
              <w:rPr>
                <w:sz w:val="18"/>
                <w:szCs w:val="18"/>
              </w:rPr>
              <w:t>Canopy gap by north-west corner; fallen wood by north-east corner.</w:t>
            </w:r>
          </w:p>
        </w:tc>
        <w:tc>
          <w:tcPr>
            <w:tcW w:w="2031" w:type="dxa"/>
            <w:hideMark/>
          </w:tcPr>
          <w:p w14:paraId="563DA09C" w14:textId="77777777" w:rsidR="00DA558C" w:rsidRPr="00DA558C" w:rsidRDefault="00DA558C">
            <w:pPr>
              <w:rPr>
                <w:sz w:val="18"/>
                <w:szCs w:val="18"/>
              </w:rPr>
            </w:pPr>
            <w:r w:rsidRPr="00DA558C">
              <w:rPr>
                <w:sz w:val="18"/>
                <w:szCs w:val="18"/>
              </w:rPr>
              <w:t>Eastern edge; trees cleared; ride by eastern edge</w:t>
            </w:r>
          </w:p>
        </w:tc>
        <w:tc>
          <w:tcPr>
            <w:tcW w:w="1772" w:type="dxa"/>
            <w:hideMark/>
          </w:tcPr>
          <w:p w14:paraId="15476F92" w14:textId="77777777" w:rsidR="00DA558C" w:rsidRPr="00DA558C" w:rsidRDefault="00DA558C">
            <w:pPr>
              <w:rPr>
                <w:sz w:val="18"/>
                <w:szCs w:val="18"/>
              </w:rPr>
            </w:pPr>
            <w:r w:rsidRPr="00DA558C">
              <w:rPr>
                <w:sz w:val="18"/>
                <w:szCs w:val="18"/>
              </w:rPr>
              <w:t>sycamore, ash, maple</w:t>
            </w:r>
          </w:p>
        </w:tc>
      </w:tr>
      <w:tr w:rsidR="00DA558C" w:rsidRPr="00DA558C" w14:paraId="3301408B" w14:textId="77777777" w:rsidTr="00DA558C">
        <w:trPr>
          <w:trHeight w:val="1380"/>
        </w:trPr>
        <w:tc>
          <w:tcPr>
            <w:tcW w:w="631" w:type="dxa"/>
            <w:hideMark/>
          </w:tcPr>
          <w:p w14:paraId="5AB49001" w14:textId="77777777" w:rsidR="00DA558C" w:rsidRPr="00DA558C" w:rsidRDefault="00DA558C" w:rsidP="00DA558C">
            <w:pPr>
              <w:rPr>
                <w:sz w:val="18"/>
                <w:szCs w:val="18"/>
              </w:rPr>
            </w:pPr>
            <w:r w:rsidRPr="00DA558C">
              <w:rPr>
                <w:sz w:val="18"/>
                <w:szCs w:val="18"/>
              </w:rPr>
              <w:t>462089</w:t>
            </w:r>
          </w:p>
        </w:tc>
        <w:tc>
          <w:tcPr>
            <w:tcW w:w="1392" w:type="dxa"/>
            <w:hideMark/>
          </w:tcPr>
          <w:p w14:paraId="5C056149" w14:textId="77777777" w:rsidR="00DA558C" w:rsidRPr="00DA558C" w:rsidRDefault="00DA558C">
            <w:pPr>
              <w:rPr>
                <w:sz w:val="18"/>
                <w:szCs w:val="18"/>
              </w:rPr>
            </w:pPr>
            <w:r w:rsidRPr="00DA558C">
              <w:rPr>
                <w:sz w:val="18"/>
                <w:szCs w:val="18"/>
              </w:rPr>
              <w:t>ash-syc hf edge of 1933plantn</w:t>
            </w:r>
          </w:p>
        </w:tc>
        <w:tc>
          <w:tcPr>
            <w:tcW w:w="2552" w:type="dxa"/>
            <w:hideMark/>
          </w:tcPr>
          <w:p w14:paraId="55720F13" w14:textId="77777777" w:rsidR="00DA558C" w:rsidRPr="00DA558C" w:rsidRDefault="00DA558C">
            <w:pPr>
              <w:rPr>
                <w:sz w:val="18"/>
                <w:szCs w:val="18"/>
              </w:rPr>
            </w:pPr>
            <w:r w:rsidRPr="00DA558C">
              <w:rPr>
                <w:sz w:val="18"/>
                <w:szCs w:val="18"/>
              </w:rPr>
              <w:t>Old ash/oak and young sycamore. Charcoal pit (4,10); Ditch end (7,0)</w:t>
            </w:r>
          </w:p>
        </w:tc>
        <w:tc>
          <w:tcPr>
            <w:tcW w:w="2456" w:type="dxa"/>
            <w:hideMark/>
          </w:tcPr>
          <w:p w14:paraId="13B938C7" w14:textId="77777777" w:rsidR="00DA558C" w:rsidRPr="00DA558C" w:rsidRDefault="00DA558C">
            <w:pPr>
              <w:rPr>
                <w:sz w:val="18"/>
                <w:szCs w:val="18"/>
              </w:rPr>
            </w:pPr>
            <w:r w:rsidRPr="00DA558C">
              <w:rPr>
                <w:sz w:val="18"/>
                <w:szCs w:val="18"/>
              </w:rPr>
              <w:t>Mature ash, sycamore understorey;bank running roughly north-west to south east; dead ash fallen.</w:t>
            </w:r>
          </w:p>
        </w:tc>
        <w:tc>
          <w:tcPr>
            <w:tcW w:w="1852" w:type="dxa"/>
            <w:hideMark/>
          </w:tcPr>
          <w:p w14:paraId="43C3DAD9" w14:textId="77777777" w:rsidR="00DA558C" w:rsidRPr="00DA558C" w:rsidRDefault="00DA558C">
            <w:pPr>
              <w:rPr>
                <w:sz w:val="18"/>
                <w:szCs w:val="18"/>
              </w:rPr>
            </w:pPr>
            <w:r w:rsidRPr="00DA558C">
              <w:rPr>
                <w:sz w:val="18"/>
                <w:szCs w:val="18"/>
              </w:rPr>
              <w:t>Mature ash, Douglas, larch, sycamore; open and grassy.</w:t>
            </w:r>
          </w:p>
        </w:tc>
        <w:tc>
          <w:tcPr>
            <w:tcW w:w="2031" w:type="dxa"/>
            <w:hideMark/>
          </w:tcPr>
          <w:p w14:paraId="4BAF8548" w14:textId="77777777" w:rsidR="00DA558C" w:rsidRPr="00DA558C" w:rsidRDefault="00DA558C">
            <w:pPr>
              <w:rPr>
                <w:sz w:val="18"/>
                <w:szCs w:val="18"/>
              </w:rPr>
            </w:pPr>
            <w:r w:rsidRPr="00DA558C">
              <w:rPr>
                <w:sz w:val="18"/>
                <w:szCs w:val="18"/>
              </w:rPr>
              <w:t>Edge of plantation/mixed broadleaves; pit in northeast corner; shallow bank/gulley through middle of plot; giant ash just to north outside plot.</w:t>
            </w:r>
          </w:p>
        </w:tc>
        <w:tc>
          <w:tcPr>
            <w:tcW w:w="1772" w:type="dxa"/>
            <w:hideMark/>
          </w:tcPr>
          <w:p w14:paraId="2798FBD1" w14:textId="77777777" w:rsidR="00DA558C" w:rsidRPr="00DA558C" w:rsidRDefault="00DA558C">
            <w:pPr>
              <w:rPr>
                <w:sz w:val="18"/>
                <w:szCs w:val="18"/>
              </w:rPr>
            </w:pPr>
            <w:r w:rsidRPr="00DA558C">
              <w:rPr>
                <w:sz w:val="18"/>
                <w:szCs w:val="18"/>
              </w:rPr>
              <w:t>Bank runs roughly along NW-SE diagonal; sycamore over mercury</w:t>
            </w:r>
          </w:p>
        </w:tc>
      </w:tr>
      <w:tr w:rsidR="00DA558C" w:rsidRPr="00DA558C" w14:paraId="219C0C74" w14:textId="77777777" w:rsidTr="00DA558C">
        <w:trPr>
          <w:trHeight w:val="720"/>
        </w:trPr>
        <w:tc>
          <w:tcPr>
            <w:tcW w:w="631" w:type="dxa"/>
            <w:hideMark/>
          </w:tcPr>
          <w:p w14:paraId="5215D023" w14:textId="77777777" w:rsidR="00DA558C" w:rsidRPr="00DA558C" w:rsidRDefault="00DA558C" w:rsidP="00DA558C">
            <w:pPr>
              <w:rPr>
                <w:sz w:val="18"/>
                <w:szCs w:val="18"/>
              </w:rPr>
            </w:pPr>
            <w:r w:rsidRPr="00DA558C">
              <w:rPr>
                <w:sz w:val="18"/>
                <w:szCs w:val="18"/>
              </w:rPr>
              <w:t>462091</w:t>
            </w:r>
          </w:p>
        </w:tc>
        <w:tc>
          <w:tcPr>
            <w:tcW w:w="1392" w:type="dxa"/>
            <w:hideMark/>
          </w:tcPr>
          <w:p w14:paraId="29DEBF09" w14:textId="77777777" w:rsidR="00DA558C" w:rsidRPr="00DA558C" w:rsidRDefault="00DA558C">
            <w:pPr>
              <w:rPr>
                <w:sz w:val="18"/>
                <w:szCs w:val="18"/>
              </w:rPr>
            </w:pPr>
            <w:r w:rsidRPr="00DA558C">
              <w:rPr>
                <w:sz w:val="18"/>
                <w:szCs w:val="18"/>
              </w:rPr>
              <w:t>cws</w:t>
            </w:r>
          </w:p>
        </w:tc>
        <w:tc>
          <w:tcPr>
            <w:tcW w:w="2552" w:type="dxa"/>
            <w:hideMark/>
          </w:tcPr>
          <w:p w14:paraId="61537A75" w14:textId="77777777" w:rsidR="00DA558C" w:rsidRPr="00DA558C" w:rsidRDefault="00DA558C">
            <w:pPr>
              <w:rPr>
                <w:sz w:val="18"/>
                <w:szCs w:val="18"/>
              </w:rPr>
            </w:pPr>
            <w:r w:rsidRPr="00DA558C">
              <w:rPr>
                <w:sz w:val="18"/>
                <w:szCs w:val="18"/>
              </w:rPr>
              <w:t>Old oak/ash over dense bramble.</w:t>
            </w:r>
          </w:p>
        </w:tc>
        <w:tc>
          <w:tcPr>
            <w:tcW w:w="2456" w:type="dxa"/>
            <w:hideMark/>
          </w:tcPr>
          <w:p w14:paraId="5A8DD190" w14:textId="77777777" w:rsidR="00DA558C" w:rsidRPr="00DA558C" w:rsidRDefault="00DA558C">
            <w:pPr>
              <w:rPr>
                <w:sz w:val="18"/>
                <w:szCs w:val="18"/>
              </w:rPr>
            </w:pPr>
            <w:r w:rsidRPr="00DA558C">
              <w:rPr>
                <w:sz w:val="18"/>
                <w:szCs w:val="18"/>
              </w:rPr>
              <w:t>Oak/ash; sparse ash understorey; bramble/mercury/Brachypodium flora; small fallen branches.</w:t>
            </w:r>
          </w:p>
        </w:tc>
        <w:tc>
          <w:tcPr>
            <w:tcW w:w="1852" w:type="dxa"/>
            <w:hideMark/>
          </w:tcPr>
          <w:p w14:paraId="0DAD7335" w14:textId="77777777" w:rsidR="00DA558C" w:rsidRPr="00DA558C" w:rsidRDefault="00DA558C">
            <w:pPr>
              <w:rPr>
                <w:sz w:val="18"/>
                <w:szCs w:val="18"/>
              </w:rPr>
            </w:pPr>
          </w:p>
        </w:tc>
        <w:tc>
          <w:tcPr>
            <w:tcW w:w="2031" w:type="dxa"/>
            <w:hideMark/>
          </w:tcPr>
          <w:p w14:paraId="52296F53" w14:textId="77777777" w:rsidR="00DA558C" w:rsidRPr="00DA558C" w:rsidRDefault="00DA558C">
            <w:pPr>
              <w:rPr>
                <w:sz w:val="18"/>
                <w:szCs w:val="18"/>
              </w:rPr>
            </w:pPr>
          </w:p>
        </w:tc>
        <w:tc>
          <w:tcPr>
            <w:tcW w:w="1772" w:type="dxa"/>
            <w:hideMark/>
          </w:tcPr>
          <w:p w14:paraId="1AA0B067" w14:textId="77777777" w:rsidR="00DA558C" w:rsidRPr="00DA558C" w:rsidRDefault="00DA558C">
            <w:pPr>
              <w:rPr>
                <w:sz w:val="18"/>
                <w:szCs w:val="18"/>
              </w:rPr>
            </w:pPr>
            <w:r w:rsidRPr="00DA558C">
              <w:rPr>
                <w:sz w:val="18"/>
                <w:szCs w:val="18"/>
              </w:rPr>
              <w:t>Bramble, mercury, Brachypodium</w:t>
            </w:r>
          </w:p>
        </w:tc>
      </w:tr>
      <w:tr w:rsidR="00DA558C" w:rsidRPr="00DA558C" w14:paraId="2D92C61C" w14:textId="77777777" w:rsidTr="00DA558C">
        <w:trPr>
          <w:trHeight w:val="1610"/>
        </w:trPr>
        <w:tc>
          <w:tcPr>
            <w:tcW w:w="631" w:type="dxa"/>
            <w:hideMark/>
          </w:tcPr>
          <w:p w14:paraId="7A9677FB" w14:textId="77777777" w:rsidR="00DA558C" w:rsidRPr="00DA558C" w:rsidRDefault="00DA558C" w:rsidP="00DA558C">
            <w:pPr>
              <w:rPr>
                <w:sz w:val="18"/>
                <w:szCs w:val="18"/>
              </w:rPr>
            </w:pPr>
            <w:r w:rsidRPr="00DA558C">
              <w:rPr>
                <w:sz w:val="18"/>
                <w:szCs w:val="18"/>
              </w:rPr>
              <w:t>462093</w:t>
            </w:r>
          </w:p>
        </w:tc>
        <w:tc>
          <w:tcPr>
            <w:tcW w:w="1392" w:type="dxa"/>
            <w:hideMark/>
          </w:tcPr>
          <w:p w14:paraId="7985E113" w14:textId="77777777" w:rsidR="00DA558C" w:rsidRPr="00DA558C" w:rsidRDefault="00DA558C">
            <w:pPr>
              <w:rPr>
                <w:sz w:val="18"/>
                <w:szCs w:val="18"/>
              </w:rPr>
            </w:pPr>
            <w:r w:rsidRPr="00DA558C">
              <w:rPr>
                <w:sz w:val="18"/>
                <w:szCs w:val="18"/>
              </w:rPr>
              <w:t>cws</w:t>
            </w:r>
          </w:p>
        </w:tc>
        <w:tc>
          <w:tcPr>
            <w:tcW w:w="2552" w:type="dxa"/>
            <w:hideMark/>
          </w:tcPr>
          <w:p w14:paraId="201890B6" w14:textId="77777777" w:rsidR="00DA558C" w:rsidRPr="00DA558C" w:rsidRDefault="00DA558C">
            <w:pPr>
              <w:rPr>
                <w:sz w:val="18"/>
                <w:szCs w:val="18"/>
              </w:rPr>
            </w:pPr>
            <w:r w:rsidRPr="00DA558C">
              <w:rPr>
                <w:sz w:val="18"/>
                <w:szCs w:val="18"/>
              </w:rPr>
              <w:t>Dense maple/hawthorn.  Stream (9.4,0; 8.4,10).</w:t>
            </w:r>
          </w:p>
        </w:tc>
        <w:tc>
          <w:tcPr>
            <w:tcW w:w="2456" w:type="dxa"/>
            <w:hideMark/>
          </w:tcPr>
          <w:p w14:paraId="697464DD" w14:textId="77777777" w:rsidR="00DA558C" w:rsidRPr="00DA558C" w:rsidRDefault="00DA558C">
            <w:pPr>
              <w:rPr>
                <w:sz w:val="18"/>
                <w:szCs w:val="18"/>
              </w:rPr>
            </w:pPr>
            <w:r w:rsidRPr="00DA558C">
              <w:rPr>
                <w:sz w:val="18"/>
                <w:szCs w:val="18"/>
              </w:rPr>
              <w:t>Hazel/hawthorn dominated glade; nettle flora; dry ditch along east edge.</w:t>
            </w:r>
          </w:p>
        </w:tc>
        <w:tc>
          <w:tcPr>
            <w:tcW w:w="1852" w:type="dxa"/>
            <w:hideMark/>
          </w:tcPr>
          <w:p w14:paraId="314E6ED1" w14:textId="77777777" w:rsidR="00DA558C" w:rsidRPr="00DA558C" w:rsidRDefault="00DA558C">
            <w:pPr>
              <w:rPr>
                <w:sz w:val="18"/>
                <w:szCs w:val="18"/>
              </w:rPr>
            </w:pPr>
            <w:r w:rsidRPr="00DA558C">
              <w:rPr>
                <w:sz w:val="18"/>
                <w:szCs w:val="18"/>
              </w:rPr>
              <w:t>Ditch across north-east edge; fallen hawthorn; oak, hawthorn, hazel; collapsed maple in middle of plot.</w:t>
            </w:r>
          </w:p>
        </w:tc>
        <w:tc>
          <w:tcPr>
            <w:tcW w:w="2031" w:type="dxa"/>
            <w:hideMark/>
          </w:tcPr>
          <w:p w14:paraId="28FE1D6C" w14:textId="77777777" w:rsidR="00DA558C" w:rsidRPr="00DA558C" w:rsidRDefault="00DA558C">
            <w:pPr>
              <w:rPr>
                <w:sz w:val="18"/>
                <w:szCs w:val="18"/>
              </w:rPr>
            </w:pPr>
          </w:p>
        </w:tc>
        <w:tc>
          <w:tcPr>
            <w:tcW w:w="1772" w:type="dxa"/>
            <w:hideMark/>
          </w:tcPr>
          <w:p w14:paraId="37BB7560" w14:textId="77777777" w:rsidR="00DA558C" w:rsidRPr="00DA558C" w:rsidRDefault="00DA558C">
            <w:pPr>
              <w:rPr>
                <w:sz w:val="18"/>
                <w:szCs w:val="18"/>
              </w:rPr>
            </w:pPr>
            <w:r w:rsidRPr="00DA558C">
              <w:rPr>
                <w:sz w:val="18"/>
                <w:szCs w:val="18"/>
              </w:rPr>
              <w:t>Stream across north-east corner; hazel, hawthorn, maple; mercury flora</w:t>
            </w:r>
          </w:p>
        </w:tc>
      </w:tr>
      <w:tr w:rsidR="00DA558C" w:rsidRPr="00DA558C" w14:paraId="78382FF2" w14:textId="77777777" w:rsidTr="00DA558C">
        <w:trPr>
          <w:trHeight w:val="1380"/>
        </w:trPr>
        <w:tc>
          <w:tcPr>
            <w:tcW w:w="631" w:type="dxa"/>
            <w:hideMark/>
          </w:tcPr>
          <w:p w14:paraId="72C6D8AA" w14:textId="77777777" w:rsidR="00DA558C" w:rsidRPr="00DA558C" w:rsidRDefault="00DA558C" w:rsidP="00DA558C">
            <w:pPr>
              <w:rPr>
                <w:sz w:val="18"/>
                <w:szCs w:val="18"/>
              </w:rPr>
            </w:pPr>
            <w:r w:rsidRPr="00DA558C">
              <w:rPr>
                <w:sz w:val="18"/>
                <w:szCs w:val="18"/>
              </w:rPr>
              <w:t>462095</w:t>
            </w:r>
          </w:p>
        </w:tc>
        <w:tc>
          <w:tcPr>
            <w:tcW w:w="1392" w:type="dxa"/>
            <w:hideMark/>
          </w:tcPr>
          <w:p w14:paraId="5172F050" w14:textId="77777777" w:rsidR="00DA558C" w:rsidRPr="00DA558C" w:rsidRDefault="00DA558C">
            <w:pPr>
              <w:rPr>
                <w:sz w:val="18"/>
                <w:szCs w:val="18"/>
              </w:rPr>
            </w:pPr>
            <w:r w:rsidRPr="00DA558C">
              <w:rPr>
                <w:sz w:val="18"/>
                <w:szCs w:val="18"/>
              </w:rPr>
              <w:t>cws</w:t>
            </w:r>
          </w:p>
        </w:tc>
        <w:tc>
          <w:tcPr>
            <w:tcW w:w="2552" w:type="dxa"/>
            <w:hideMark/>
          </w:tcPr>
          <w:p w14:paraId="4179FEF6" w14:textId="77777777" w:rsidR="00DA558C" w:rsidRPr="00DA558C" w:rsidRDefault="00DA558C">
            <w:pPr>
              <w:rPr>
                <w:sz w:val="18"/>
                <w:szCs w:val="18"/>
              </w:rPr>
            </w:pPr>
            <w:r w:rsidRPr="00DA558C">
              <w:rPr>
                <w:sz w:val="18"/>
                <w:szCs w:val="18"/>
              </w:rPr>
              <w:t>Hazel/maple with old oak.</w:t>
            </w:r>
          </w:p>
        </w:tc>
        <w:tc>
          <w:tcPr>
            <w:tcW w:w="2456" w:type="dxa"/>
            <w:hideMark/>
          </w:tcPr>
          <w:p w14:paraId="0036EB4D" w14:textId="77777777" w:rsidR="00DA558C" w:rsidRPr="00DA558C" w:rsidRDefault="00DA558C">
            <w:pPr>
              <w:rPr>
                <w:sz w:val="18"/>
                <w:szCs w:val="18"/>
              </w:rPr>
            </w:pPr>
            <w:r w:rsidRPr="00DA558C">
              <w:rPr>
                <w:sz w:val="18"/>
                <w:szCs w:val="18"/>
              </w:rPr>
              <w:t>Overstood hazel/maple coppice; mercury flora; wind blown maple in south-west part of plot.</w:t>
            </w:r>
          </w:p>
        </w:tc>
        <w:tc>
          <w:tcPr>
            <w:tcW w:w="1852" w:type="dxa"/>
            <w:hideMark/>
          </w:tcPr>
          <w:p w14:paraId="55EDAAD5" w14:textId="77777777" w:rsidR="00DA558C" w:rsidRPr="00DA558C" w:rsidRDefault="00DA558C">
            <w:pPr>
              <w:rPr>
                <w:sz w:val="18"/>
                <w:szCs w:val="18"/>
              </w:rPr>
            </w:pPr>
            <w:r w:rsidRPr="00DA558C">
              <w:rPr>
                <w:sz w:val="18"/>
                <w:szCs w:val="18"/>
              </w:rPr>
              <w:t>Fallen field maple in western part of plot; otherwise hawthorn, hazel, oak.</w:t>
            </w:r>
          </w:p>
        </w:tc>
        <w:tc>
          <w:tcPr>
            <w:tcW w:w="2031" w:type="dxa"/>
            <w:hideMark/>
          </w:tcPr>
          <w:p w14:paraId="19BFA09F" w14:textId="77777777" w:rsidR="00DA558C" w:rsidRPr="00DA558C" w:rsidRDefault="00DA558C">
            <w:pPr>
              <w:rPr>
                <w:sz w:val="18"/>
                <w:szCs w:val="18"/>
              </w:rPr>
            </w:pPr>
            <w:r w:rsidRPr="00DA558C">
              <w:rPr>
                <w:sz w:val="18"/>
                <w:szCs w:val="18"/>
              </w:rPr>
              <w:t>Derelict coppice</w:t>
            </w:r>
          </w:p>
        </w:tc>
        <w:tc>
          <w:tcPr>
            <w:tcW w:w="1772" w:type="dxa"/>
            <w:hideMark/>
          </w:tcPr>
          <w:p w14:paraId="6781C38F" w14:textId="77777777" w:rsidR="00DA558C" w:rsidRPr="00DA558C" w:rsidRDefault="00DA558C">
            <w:pPr>
              <w:rPr>
                <w:sz w:val="18"/>
                <w:szCs w:val="18"/>
              </w:rPr>
            </w:pPr>
            <w:r w:rsidRPr="00DA558C">
              <w:rPr>
                <w:sz w:val="18"/>
                <w:szCs w:val="18"/>
              </w:rPr>
              <w:t>collapsed maple across plot just south of middle; mercury flora</w:t>
            </w:r>
          </w:p>
        </w:tc>
      </w:tr>
      <w:tr w:rsidR="00DA558C" w:rsidRPr="00DA558C" w14:paraId="53B8E152" w14:textId="77777777" w:rsidTr="00DA558C">
        <w:trPr>
          <w:trHeight w:val="960"/>
        </w:trPr>
        <w:tc>
          <w:tcPr>
            <w:tcW w:w="631" w:type="dxa"/>
            <w:hideMark/>
          </w:tcPr>
          <w:p w14:paraId="1E943F71" w14:textId="77777777" w:rsidR="00DA558C" w:rsidRPr="00DA558C" w:rsidRDefault="00DA558C" w:rsidP="00DA558C">
            <w:pPr>
              <w:rPr>
                <w:sz w:val="18"/>
                <w:szCs w:val="18"/>
              </w:rPr>
            </w:pPr>
            <w:r w:rsidRPr="00DA558C">
              <w:rPr>
                <w:sz w:val="18"/>
                <w:szCs w:val="18"/>
              </w:rPr>
              <w:t>463074</w:t>
            </w:r>
          </w:p>
        </w:tc>
        <w:tc>
          <w:tcPr>
            <w:tcW w:w="1392" w:type="dxa"/>
            <w:hideMark/>
          </w:tcPr>
          <w:p w14:paraId="38529483" w14:textId="77777777" w:rsidR="00DA558C" w:rsidRPr="00DA558C" w:rsidRDefault="00DA558C">
            <w:pPr>
              <w:rPr>
                <w:sz w:val="18"/>
                <w:szCs w:val="18"/>
              </w:rPr>
            </w:pPr>
            <w:r w:rsidRPr="00DA558C">
              <w:rPr>
                <w:sz w:val="18"/>
                <w:szCs w:val="18"/>
              </w:rPr>
              <w:t>grass</w:t>
            </w:r>
          </w:p>
        </w:tc>
        <w:tc>
          <w:tcPr>
            <w:tcW w:w="2552" w:type="dxa"/>
            <w:hideMark/>
          </w:tcPr>
          <w:p w14:paraId="531843D9" w14:textId="77777777" w:rsidR="00DA558C" w:rsidRPr="00DA558C" w:rsidRDefault="00DA558C">
            <w:pPr>
              <w:rPr>
                <w:sz w:val="18"/>
                <w:szCs w:val="18"/>
              </w:rPr>
            </w:pPr>
            <w:r w:rsidRPr="00DA558C">
              <w:rPr>
                <w:sz w:val="18"/>
                <w:szCs w:val="18"/>
              </w:rPr>
              <w:t>Grassland with small hawthorn bushes. 2m ride (2,0; 2.5,10).</w:t>
            </w:r>
          </w:p>
        </w:tc>
        <w:tc>
          <w:tcPr>
            <w:tcW w:w="2456" w:type="dxa"/>
            <w:hideMark/>
          </w:tcPr>
          <w:p w14:paraId="64EFC900" w14:textId="77777777" w:rsidR="00DA558C" w:rsidRPr="00DA558C" w:rsidRDefault="00DA558C">
            <w:pPr>
              <w:rPr>
                <w:sz w:val="18"/>
                <w:szCs w:val="18"/>
              </w:rPr>
            </w:pPr>
            <w:r w:rsidRPr="00DA558C">
              <w:rPr>
                <w:sz w:val="18"/>
                <w:szCs w:val="18"/>
              </w:rPr>
              <w:t>Sundays hill; close cut grass.</w:t>
            </w:r>
          </w:p>
        </w:tc>
        <w:tc>
          <w:tcPr>
            <w:tcW w:w="1852" w:type="dxa"/>
            <w:hideMark/>
          </w:tcPr>
          <w:p w14:paraId="5DFEF7CA" w14:textId="77777777" w:rsidR="00DA558C" w:rsidRPr="00DA558C" w:rsidRDefault="00DA558C">
            <w:pPr>
              <w:rPr>
                <w:sz w:val="18"/>
                <w:szCs w:val="18"/>
              </w:rPr>
            </w:pPr>
            <w:r w:rsidRPr="00DA558C">
              <w:rPr>
                <w:sz w:val="18"/>
                <w:szCs w:val="18"/>
              </w:rPr>
              <w:t>Sundays Hill grassland.</w:t>
            </w:r>
          </w:p>
        </w:tc>
        <w:tc>
          <w:tcPr>
            <w:tcW w:w="2031" w:type="dxa"/>
            <w:hideMark/>
          </w:tcPr>
          <w:p w14:paraId="1974E4B7" w14:textId="77777777" w:rsidR="00DA558C" w:rsidRPr="00DA558C" w:rsidRDefault="00DA558C">
            <w:pPr>
              <w:rPr>
                <w:sz w:val="18"/>
                <w:szCs w:val="18"/>
              </w:rPr>
            </w:pPr>
            <w:r w:rsidRPr="00DA558C">
              <w:rPr>
                <w:sz w:val="18"/>
                <w:szCs w:val="18"/>
              </w:rPr>
              <w:t>Sunday's hill grassland.</w:t>
            </w:r>
          </w:p>
        </w:tc>
        <w:tc>
          <w:tcPr>
            <w:tcW w:w="1772" w:type="dxa"/>
            <w:hideMark/>
          </w:tcPr>
          <w:p w14:paraId="3476FC46" w14:textId="77777777" w:rsidR="00DA558C" w:rsidRPr="00DA558C" w:rsidRDefault="00DA558C">
            <w:pPr>
              <w:rPr>
                <w:sz w:val="18"/>
                <w:szCs w:val="18"/>
              </w:rPr>
            </w:pPr>
            <w:r w:rsidRPr="00DA558C">
              <w:rPr>
                <w:sz w:val="18"/>
                <w:szCs w:val="18"/>
              </w:rPr>
              <w:t>most of plot bracken, with remnant grassland along eastern edge</w:t>
            </w:r>
          </w:p>
        </w:tc>
      </w:tr>
      <w:tr w:rsidR="00DA558C" w:rsidRPr="00DA558C" w14:paraId="4207D6FB" w14:textId="77777777" w:rsidTr="00DA558C">
        <w:trPr>
          <w:trHeight w:val="920"/>
        </w:trPr>
        <w:tc>
          <w:tcPr>
            <w:tcW w:w="631" w:type="dxa"/>
            <w:hideMark/>
          </w:tcPr>
          <w:p w14:paraId="76A8E319" w14:textId="77777777" w:rsidR="00DA558C" w:rsidRPr="00DA558C" w:rsidRDefault="00DA558C" w:rsidP="00DA558C">
            <w:pPr>
              <w:rPr>
                <w:sz w:val="18"/>
                <w:szCs w:val="18"/>
              </w:rPr>
            </w:pPr>
            <w:r w:rsidRPr="00DA558C">
              <w:rPr>
                <w:sz w:val="18"/>
                <w:szCs w:val="18"/>
              </w:rPr>
              <w:t>463076</w:t>
            </w:r>
          </w:p>
        </w:tc>
        <w:tc>
          <w:tcPr>
            <w:tcW w:w="1392" w:type="dxa"/>
            <w:hideMark/>
          </w:tcPr>
          <w:p w14:paraId="481D2DE4" w14:textId="77777777" w:rsidR="00DA558C" w:rsidRPr="00DA558C" w:rsidRDefault="00DA558C">
            <w:pPr>
              <w:rPr>
                <w:sz w:val="18"/>
                <w:szCs w:val="18"/>
              </w:rPr>
            </w:pPr>
            <w:r w:rsidRPr="00DA558C">
              <w:rPr>
                <w:sz w:val="18"/>
                <w:szCs w:val="18"/>
              </w:rPr>
              <w:t>1956mixed bl  thinned</w:t>
            </w:r>
          </w:p>
        </w:tc>
        <w:tc>
          <w:tcPr>
            <w:tcW w:w="2552" w:type="dxa"/>
            <w:hideMark/>
          </w:tcPr>
          <w:p w14:paraId="22766EC1" w14:textId="77777777" w:rsidR="00DA558C" w:rsidRPr="00DA558C" w:rsidRDefault="00DA558C">
            <w:pPr>
              <w:rPr>
                <w:sz w:val="18"/>
                <w:szCs w:val="18"/>
              </w:rPr>
            </w:pPr>
            <w:r w:rsidRPr="00DA558C">
              <w:rPr>
                <w:sz w:val="18"/>
                <w:szCs w:val="18"/>
              </w:rPr>
              <w:t>Colonising woodland on forest/common edge; fallen birch. Forest edge bank (5.5,10; 3,0).</w:t>
            </w:r>
          </w:p>
        </w:tc>
        <w:tc>
          <w:tcPr>
            <w:tcW w:w="2456" w:type="dxa"/>
            <w:hideMark/>
          </w:tcPr>
          <w:p w14:paraId="34839D4F" w14:textId="77777777" w:rsidR="00DA558C" w:rsidRPr="00DA558C" w:rsidRDefault="00DA558C">
            <w:pPr>
              <w:rPr>
                <w:sz w:val="18"/>
                <w:szCs w:val="18"/>
              </w:rPr>
            </w:pPr>
            <w:r w:rsidRPr="00DA558C">
              <w:rPr>
                <w:sz w:val="18"/>
                <w:szCs w:val="18"/>
              </w:rPr>
              <w:t>Ash standards over hazle coppice; sparse flora.</w:t>
            </w:r>
          </w:p>
        </w:tc>
        <w:tc>
          <w:tcPr>
            <w:tcW w:w="1852" w:type="dxa"/>
            <w:hideMark/>
          </w:tcPr>
          <w:p w14:paraId="3836A635" w14:textId="77777777" w:rsidR="00DA558C" w:rsidRPr="00DA558C" w:rsidRDefault="00DA558C">
            <w:pPr>
              <w:rPr>
                <w:sz w:val="18"/>
                <w:szCs w:val="18"/>
              </w:rPr>
            </w:pPr>
          </w:p>
        </w:tc>
        <w:tc>
          <w:tcPr>
            <w:tcW w:w="2031" w:type="dxa"/>
            <w:hideMark/>
          </w:tcPr>
          <w:p w14:paraId="2393162C" w14:textId="77777777" w:rsidR="00DA558C" w:rsidRPr="00DA558C" w:rsidRDefault="00DA558C">
            <w:pPr>
              <w:rPr>
                <w:sz w:val="18"/>
                <w:szCs w:val="18"/>
              </w:rPr>
            </w:pPr>
            <w:r w:rsidRPr="00DA558C">
              <w:rPr>
                <w:sz w:val="18"/>
                <w:szCs w:val="18"/>
              </w:rPr>
              <w:t>Thinnned mixed broadleaves; ditch/bank across north-west corner; treefall into plot from east.</w:t>
            </w:r>
          </w:p>
        </w:tc>
        <w:tc>
          <w:tcPr>
            <w:tcW w:w="1772" w:type="dxa"/>
            <w:hideMark/>
          </w:tcPr>
          <w:p w14:paraId="5CC6646F" w14:textId="77777777" w:rsidR="00DA558C" w:rsidRPr="00DA558C" w:rsidRDefault="00DA558C">
            <w:pPr>
              <w:rPr>
                <w:sz w:val="18"/>
                <w:szCs w:val="18"/>
              </w:rPr>
            </w:pPr>
            <w:r w:rsidRPr="00DA558C">
              <w:rPr>
                <w:sz w:val="18"/>
                <w:szCs w:val="18"/>
              </w:rPr>
              <w:t>mixed vegetation</w:t>
            </w:r>
          </w:p>
        </w:tc>
      </w:tr>
      <w:tr w:rsidR="00DA558C" w:rsidRPr="00DA558C" w14:paraId="30D06ED9" w14:textId="77777777" w:rsidTr="00DA558C">
        <w:trPr>
          <w:trHeight w:val="920"/>
        </w:trPr>
        <w:tc>
          <w:tcPr>
            <w:tcW w:w="631" w:type="dxa"/>
            <w:hideMark/>
          </w:tcPr>
          <w:p w14:paraId="41CF4129" w14:textId="77777777" w:rsidR="00DA558C" w:rsidRPr="00DA558C" w:rsidRDefault="00DA558C" w:rsidP="00DA558C">
            <w:pPr>
              <w:rPr>
                <w:sz w:val="18"/>
                <w:szCs w:val="18"/>
              </w:rPr>
            </w:pPr>
            <w:r w:rsidRPr="00DA558C">
              <w:rPr>
                <w:sz w:val="18"/>
                <w:szCs w:val="18"/>
              </w:rPr>
              <w:t>463078</w:t>
            </w:r>
          </w:p>
        </w:tc>
        <w:tc>
          <w:tcPr>
            <w:tcW w:w="1392" w:type="dxa"/>
            <w:hideMark/>
          </w:tcPr>
          <w:p w14:paraId="4703A3E7" w14:textId="77777777" w:rsidR="00DA558C" w:rsidRPr="00DA558C" w:rsidRDefault="00DA558C">
            <w:pPr>
              <w:rPr>
                <w:sz w:val="18"/>
                <w:szCs w:val="18"/>
              </w:rPr>
            </w:pPr>
            <w:r w:rsidRPr="00DA558C">
              <w:rPr>
                <w:sz w:val="18"/>
                <w:szCs w:val="18"/>
              </w:rPr>
              <w:t>1962 beech</w:t>
            </w:r>
          </w:p>
        </w:tc>
        <w:tc>
          <w:tcPr>
            <w:tcW w:w="2552" w:type="dxa"/>
            <w:hideMark/>
          </w:tcPr>
          <w:p w14:paraId="71B39EDF" w14:textId="77777777" w:rsidR="00DA558C" w:rsidRPr="00DA558C" w:rsidRDefault="00DA558C">
            <w:pPr>
              <w:rPr>
                <w:sz w:val="18"/>
                <w:szCs w:val="18"/>
              </w:rPr>
            </w:pPr>
            <w:r w:rsidRPr="00DA558C">
              <w:rPr>
                <w:sz w:val="18"/>
                <w:szCs w:val="18"/>
              </w:rPr>
              <w:t>Planted beech saplings, under old beech and sycamore at track edge (10,0; 10,10); mercury floor.</w:t>
            </w:r>
          </w:p>
        </w:tc>
        <w:tc>
          <w:tcPr>
            <w:tcW w:w="2456" w:type="dxa"/>
            <w:hideMark/>
          </w:tcPr>
          <w:p w14:paraId="12E2B592" w14:textId="77777777" w:rsidR="00DA558C" w:rsidRPr="00DA558C" w:rsidRDefault="00DA558C">
            <w:pPr>
              <w:rPr>
                <w:sz w:val="18"/>
                <w:szCs w:val="18"/>
              </w:rPr>
            </w:pPr>
            <w:r w:rsidRPr="00DA558C">
              <w:rPr>
                <w:sz w:val="18"/>
                <w:szCs w:val="18"/>
              </w:rPr>
              <w:t>Beech plantation at rideside (along east edge); much small dead wood from thinning.</w:t>
            </w:r>
          </w:p>
        </w:tc>
        <w:tc>
          <w:tcPr>
            <w:tcW w:w="1852" w:type="dxa"/>
            <w:hideMark/>
          </w:tcPr>
          <w:p w14:paraId="1E5C4C87" w14:textId="77777777" w:rsidR="00DA558C" w:rsidRPr="00DA558C" w:rsidRDefault="00DA558C">
            <w:pPr>
              <w:rPr>
                <w:sz w:val="18"/>
                <w:szCs w:val="18"/>
              </w:rPr>
            </w:pPr>
            <w:r w:rsidRPr="00DA558C">
              <w:rPr>
                <w:sz w:val="18"/>
                <w:szCs w:val="18"/>
              </w:rPr>
              <w:t>Ride on edge.</w:t>
            </w:r>
          </w:p>
        </w:tc>
        <w:tc>
          <w:tcPr>
            <w:tcW w:w="2031" w:type="dxa"/>
            <w:hideMark/>
          </w:tcPr>
          <w:p w14:paraId="55F08A25" w14:textId="77777777" w:rsidR="00DA558C" w:rsidRPr="00DA558C" w:rsidRDefault="00DA558C">
            <w:pPr>
              <w:rPr>
                <w:sz w:val="18"/>
                <w:szCs w:val="18"/>
              </w:rPr>
            </w:pPr>
            <w:r w:rsidRPr="00DA558C">
              <w:rPr>
                <w:sz w:val="18"/>
                <w:szCs w:val="18"/>
              </w:rPr>
              <w:t>Beech stand in ride angle; ride along east edge.</w:t>
            </w:r>
          </w:p>
        </w:tc>
        <w:tc>
          <w:tcPr>
            <w:tcW w:w="1772" w:type="dxa"/>
            <w:hideMark/>
          </w:tcPr>
          <w:p w14:paraId="07F082A3" w14:textId="77777777" w:rsidR="00DA558C" w:rsidRPr="00DA558C" w:rsidRDefault="00DA558C">
            <w:pPr>
              <w:rPr>
                <w:sz w:val="18"/>
                <w:szCs w:val="18"/>
              </w:rPr>
            </w:pPr>
            <w:r w:rsidRPr="00DA558C">
              <w:rPr>
                <w:sz w:val="18"/>
                <w:szCs w:val="18"/>
              </w:rPr>
              <w:t>ride along east edge</w:t>
            </w:r>
          </w:p>
        </w:tc>
      </w:tr>
      <w:tr w:rsidR="00DA558C" w:rsidRPr="00DA558C" w14:paraId="046074BB" w14:textId="77777777" w:rsidTr="00DA558C">
        <w:trPr>
          <w:trHeight w:val="960"/>
        </w:trPr>
        <w:tc>
          <w:tcPr>
            <w:tcW w:w="631" w:type="dxa"/>
            <w:hideMark/>
          </w:tcPr>
          <w:p w14:paraId="4739472F" w14:textId="77777777" w:rsidR="00DA558C" w:rsidRPr="00DA558C" w:rsidRDefault="00DA558C" w:rsidP="00DA558C">
            <w:pPr>
              <w:rPr>
                <w:sz w:val="18"/>
                <w:szCs w:val="18"/>
              </w:rPr>
            </w:pPr>
            <w:r w:rsidRPr="00DA558C">
              <w:rPr>
                <w:sz w:val="18"/>
                <w:szCs w:val="18"/>
              </w:rPr>
              <w:t>463082</w:t>
            </w:r>
          </w:p>
        </w:tc>
        <w:tc>
          <w:tcPr>
            <w:tcW w:w="1392" w:type="dxa"/>
            <w:hideMark/>
          </w:tcPr>
          <w:p w14:paraId="7B6CB36E" w14:textId="77777777" w:rsidR="00DA558C" w:rsidRPr="00DA558C" w:rsidRDefault="00DA558C">
            <w:pPr>
              <w:rPr>
                <w:sz w:val="18"/>
                <w:szCs w:val="18"/>
              </w:rPr>
            </w:pPr>
            <w:r w:rsidRPr="00DA558C">
              <w:rPr>
                <w:sz w:val="18"/>
                <w:szCs w:val="18"/>
              </w:rPr>
              <w:t>beech hf</w:t>
            </w:r>
          </w:p>
        </w:tc>
        <w:tc>
          <w:tcPr>
            <w:tcW w:w="2552" w:type="dxa"/>
            <w:hideMark/>
          </w:tcPr>
          <w:p w14:paraId="142C8F9B" w14:textId="77777777" w:rsidR="00DA558C" w:rsidRPr="00DA558C" w:rsidRDefault="00DA558C">
            <w:pPr>
              <w:rPr>
                <w:sz w:val="18"/>
                <w:szCs w:val="18"/>
              </w:rPr>
            </w:pPr>
            <w:r w:rsidRPr="00DA558C">
              <w:rPr>
                <w:sz w:val="18"/>
                <w:szCs w:val="18"/>
              </w:rPr>
              <w:t>Brample and bare patch under hole in old beech; fallen beech debris.</w:t>
            </w:r>
          </w:p>
        </w:tc>
        <w:tc>
          <w:tcPr>
            <w:tcW w:w="2456" w:type="dxa"/>
            <w:hideMark/>
          </w:tcPr>
          <w:p w14:paraId="0C8DDE8A" w14:textId="77777777" w:rsidR="00DA558C" w:rsidRPr="00DA558C" w:rsidRDefault="00DA558C">
            <w:pPr>
              <w:rPr>
                <w:sz w:val="18"/>
                <w:szCs w:val="18"/>
              </w:rPr>
            </w:pPr>
            <w:r w:rsidRPr="00DA558C">
              <w:rPr>
                <w:sz w:val="18"/>
                <w:szCs w:val="18"/>
              </w:rPr>
              <w:t>Elder bramble glade over fallen dead beech (central area windblow debris).</w:t>
            </w:r>
          </w:p>
        </w:tc>
        <w:tc>
          <w:tcPr>
            <w:tcW w:w="1852" w:type="dxa"/>
            <w:hideMark/>
          </w:tcPr>
          <w:p w14:paraId="399F1492" w14:textId="77777777" w:rsidR="00DA558C" w:rsidRPr="00DA558C" w:rsidRDefault="00DA558C">
            <w:pPr>
              <w:rPr>
                <w:sz w:val="18"/>
                <w:szCs w:val="18"/>
              </w:rPr>
            </w:pPr>
            <w:r w:rsidRPr="00DA558C">
              <w:rPr>
                <w:sz w:val="18"/>
                <w:szCs w:val="18"/>
              </w:rPr>
              <w:t>Collapsed beech through plot</w:t>
            </w:r>
          </w:p>
        </w:tc>
        <w:tc>
          <w:tcPr>
            <w:tcW w:w="2031" w:type="dxa"/>
            <w:hideMark/>
          </w:tcPr>
          <w:p w14:paraId="26E506F9" w14:textId="77777777" w:rsidR="00DA558C" w:rsidRPr="00DA558C" w:rsidRDefault="00DA558C">
            <w:pPr>
              <w:rPr>
                <w:sz w:val="18"/>
                <w:szCs w:val="18"/>
              </w:rPr>
            </w:pPr>
            <w:r w:rsidRPr="00DA558C">
              <w:rPr>
                <w:sz w:val="18"/>
                <w:szCs w:val="18"/>
              </w:rPr>
              <w:t>Gap from old beech fall; dense bramble thicket in south of plot; rotting trunk across north-west corner.</w:t>
            </w:r>
          </w:p>
        </w:tc>
        <w:tc>
          <w:tcPr>
            <w:tcW w:w="1772" w:type="dxa"/>
            <w:hideMark/>
          </w:tcPr>
          <w:p w14:paraId="3B494172" w14:textId="77777777" w:rsidR="00DA558C" w:rsidRPr="00DA558C" w:rsidRDefault="00DA558C">
            <w:pPr>
              <w:rPr>
                <w:sz w:val="18"/>
                <w:szCs w:val="18"/>
              </w:rPr>
            </w:pPr>
            <w:r w:rsidRPr="00DA558C">
              <w:rPr>
                <w:sz w:val="18"/>
                <w:szCs w:val="18"/>
              </w:rPr>
              <w:t>bramble thicket in south-west of plot; collapsed beech across NW corner</w:t>
            </w:r>
          </w:p>
        </w:tc>
      </w:tr>
      <w:tr w:rsidR="00DA558C" w:rsidRPr="00DA558C" w14:paraId="680D44FC" w14:textId="77777777" w:rsidTr="00DA558C">
        <w:trPr>
          <w:trHeight w:val="720"/>
        </w:trPr>
        <w:tc>
          <w:tcPr>
            <w:tcW w:w="631" w:type="dxa"/>
            <w:hideMark/>
          </w:tcPr>
          <w:p w14:paraId="036AD3E6" w14:textId="77777777" w:rsidR="00DA558C" w:rsidRPr="00DA558C" w:rsidRDefault="00DA558C" w:rsidP="00DA558C">
            <w:pPr>
              <w:rPr>
                <w:sz w:val="18"/>
                <w:szCs w:val="18"/>
              </w:rPr>
            </w:pPr>
            <w:r w:rsidRPr="00DA558C">
              <w:rPr>
                <w:sz w:val="18"/>
                <w:szCs w:val="18"/>
              </w:rPr>
              <w:t>463084</w:t>
            </w:r>
          </w:p>
        </w:tc>
        <w:tc>
          <w:tcPr>
            <w:tcW w:w="1392" w:type="dxa"/>
            <w:hideMark/>
          </w:tcPr>
          <w:p w14:paraId="344FC73E" w14:textId="77777777" w:rsidR="00DA558C" w:rsidRPr="00DA558C" w:rsidRDefault="00DA558C">
            <w:pPr>
              <w:rPr>
                <w:sz w:val="18"/>
                <w:szCs w:val="18"/>
              </w:rPr>
            </w:pPr>
            <w:r w:rsidRPr="00DA558C">
              <w:rPr>
                <w:sz w:val="18"/>
                <w:szCs w:val="18"/>
              </w:rPr>
              <w:t>mixed  hf</w:t>
            </w:r>
          </w:p>
        </w:tc>
        <w:tc>
          <w:tcPr>
            <w:tcW w:w="2552" w:type="dxa"/>
            <w:hideMark/>
          </w:tcPr>
          <w:p w14:paraId="739B6133" w14:textId="77777777" w:rsidR="00DA558C" w:rsidRPr="00DA558C" w:rsidRDefault="00DA558C">
            <w:pPr>
              <w:rPr>
                <w:sz w:val="18"/>
                <w:szCs w:val="18"/>
              </w:rPr>
            </w:pPr>
            <w:r w:rsidRPr="00DA558C">
              <w:rPr>
                <w:sz w:val="18"/>
                <w:szCs w:val="18"/>
              </w:rPr>
              <w:t xml:space="preserve">Loose elder and young sycamore under chestnut; moles.  </w:t>
            </w:r>
          </w:p>
        </w:tc>
        <w:tc>
          <w:tcPr>
            <w:tcW w:w="2456" w:type="dxa"/>
            <w:hideMark/>
          </w:tcPr>
          <w:p w14:paraId="2AECCCE7" w14:textId="77777777" w:rsidR="00DA558C" w:rsidRPr="00DA558C" w:rsidRDefault="00DA558C">
            <w:pPr>
              <w:rPr>
                <w:sz w:val="18"/>
                <w:szCs w:val="18"/>
              </w:rPr>
            </w:pPr>
            <w:r w:rsidRPr="00DA558C">
              <w:rPr>
                <w:sz w:val="18"/>
                <w:szCs w:val="18"/>
              </w:rPr>
              <w:t>Sycamore regrowth/saplings under sweet chestnut; large fallen branch.</w:t>
            </w:r>
          </w:p>
        </w:tc>
        <w:tc>
          <w:tcPr>
            <w:tcW w:w="1852" w:type="dxa"/>
            <w:hideMark/>
          </w:tcPr>
          <w:p w14:paraId="597D78A2" w14:textId="77777777" w:rsidR="00DA558C" w:rsidRPr="00DA558C" w:rsidRDefault="00DA558C">
            <w:pPr>
              <w:rPr>
                <w:sz w:val="18"/>
                <w:szCs w:val="18"/>
              </w:rPr>
            </w:pPr>
            <w:r w:rsidRPr="00DA558C">
              <w:rPr>
                <w:sz w:val="18"/>
                <w:szCs w:val="18"/>
              </w:rPr>
              <w:t>Large chestnuts; litter dominant; sparse bracken.</w:t>
            </w:r>
          </w:p>
        </w:tc>
        <w:tc>
          <w:tcPr>
            <w:tcW w:w="2031" w:type="dxa"/>
            <w:hideMark/>
          </w:tcPr>
          <w:p w14:paraId="3D89B9F7" w14:textId="77777777" w:rsidR="00DA558C" w:rsidRPr="00DA558C" w:rsidRDefault="00DA558C">
            <w:pPr>
              <w:rPr>
                <w:sz w:val="18"/>
                <w:szCs w:val="18"/>
              </w:rPr>
            </w:pPr>
            <w:r w:rsidRPr="00DA558C">
              <w:rPr>
                <w:sz w:val="18"/>
                <w:szCs w:val="18"/>
              </w:rPr>
              <w:t>Hollow amongst chestnuts; fallen wood.</w:t>
            </w:r>
          </w:p>
        </w:tc>
        <w:tc>
          <w:tcPr>
            <w:tcW w:w="1772" w:type="dxa"/>
            <w:hideMark/>
          </w:tcPr>
          <w:p w14:paraId="67B00DC6" w14:textId="77777777" w:rsidR="00DA558C" w:rsidRPr="00DA558C" w:rsidRDefault="00DA558C">
            <w:pPr>
              <w:rPr>
                <w:sz w:val="18"/>
                <w:szCs w:val="18"/>
              </w:rPr>
            </w:pPr>
            <w:r w:rsidRPr="00DA558C">
              <w:rPr>
                <w:sz w:val="18"/>
                <w:szCs w:val="18"/>
              </w:rPr>
              <w:t>bramble/brachypodium  in slight hollow</w:t>
            </w:r>
          </w:p>
        </w:tc>
      </w:tr>
      <w:tr w:rsidR="00DA558C" w:rsidRPr="00DA558C" w14:paraId="1EF0F78A" w14:textId="77777777" w:rsidTr="00DA558C">
        <w:trPr>
          <w:trHeight w:val="480"/>
        </w:trPr>
        <w:tc>
          <w:tcPr>
            <w:tcW w:w="631" w:type="dxa"/>
            <w:hideMark/>
          </w:tcPr>
          <w:p w14:paraId="601C7281" w14:textId="77777777" w:rsidR="00DA558C" w:rsidRPr="00DA558C" w:rsidRDefault="00DA558C" w:rsidP="00DA558C">
            <w:pPr>
              <w:rPr>
                <w:sz w:val="18"/>
                <w:szCs w:val="18"/>
              </w:rPr>
            </w:pPr>
            <w:r w:rsidRPr="00DA558C">
              <w:rPr>
                <w:sz w:val="18"/>
                <w:szCs w:val="18"/>
              </w:rPr>
              <w:t>463086</w:t>
            </w:r>
          </w:p>
        </w:tc>
        <w:tc>
          <w:tcPr>
            <w:tcW w:w="1392" w:type="dxa"/>
            <w:hideMark/>
          </w:tcPr>
          <w:p w14:paraId="3E619B7A" w14:textId="77777777" w:rsidR="00DA558C" w:rsidRPr="00DA558C" w:rsidRDefault="00DA558C">
            <w:pPr>
              <w:rPr>
                <w:sz w:val="18"/>
                <w:szCs w:val="18"/>
              </w:rPr>
            </w:pPr>
            <w:r w:rsidRPr="00DA558C">
              <w:rPr>
                <w:sz w:val="18"/>
                <w:szCs w:val="18"/>
              </w:rPr>
              <w:t>ash syc hf</w:t>
            </w:r>
          </w:p>
        </w:tc>
        <w:tc>
          <w:tcPr>
            <w:tcW w:w="2552" w:type="dxa"/>
            <w:hideMark/>
          </w:tcPr>
          <w:p w14:paraId="41965E47" w14:textId="77777777" w:rsidR="00DA558C" w:rsidRPr="00DA558C" w:rsidRDefault="00DA558C">
            <w:pPr>
              <w:rPr>
                <w:sz w:val="18"/>
                <w:szCs w:val="18"/>
              </w:rPr>
            </w:pPr>
            <w:r w:rsidRPr="00DA558C">
              <w:rPr>
                <w:sz w:val="18"/>
                <w:szCs w:val="18"/>
              </w:rPr>
              <w:t>Young sycamore.</w:t>
            </w:r>
          </w:p>
        </w:tc>
        <w:tc>
          <w:tcPr>
            <w:tcW w:w="2456" w:type="dxa"/>
            <w:hideMark/>
          </w:tcPr>
          <w:p w14:paraId="40ABA428" w14:textId="77777777" w:rsidR="00DA558C" w:rsidRPr="00DA558C" w:rsidRDefault="00DA558C">
            <w:pPr>
              <w:rPr>
                <w:sz w:val="18"/>
                <w:szCs w:val="18"/>
              </w:rPr>
            </w:pPr>
            <w:r w:rsidRPr="00DA558C">
              <w:rPr>
                <w:sz w:val="18"/>
                <w:szCs w:val="18"/>
              </w:rPr>
              <w:t>Sparse ash/sycamore; thin hawthorn over mercury; old stumps; deer track.</w:t>
            </w:r>
          </w:p>
        </w:tc>
        <w:tc>
          <w:tcPr>
            <w:tcW w:w="1852" w:type="dxa"/>
            <w:hideMark/>
          </w:tcPr>
          <w:p w14:paraId="13C56E9F" w14:textId="77777777" w:rsidR="00DA558C" w:rsidRPr="00DA558C" w:rsidRDefault="00DA558C">
            <w:pPr>
              <w:rPr>
                <w:sz w:val="18"/>
                <w:szCs w:val="18"/>
              </w:rPr>
            </w:pPr>
          </w:p>
        </w:tc>
        <w:tc>
          <w:tcPr>
            <w:tcW w:w="2031" w:type="dxa"/>
            <w:hideMark/>
          </w:tcPr>
          <w:p w14:paraId="1831864E" w14:textId="77777777" w:rsidR="00DA558C" w:rsidRPr="00DA558C" w:rsidRDefault="00DA558C">
            <w:pPr>
              <w:rPr>
                <w:sz w:val="18"/>
                <w:szCs w:val="18"/>
              </w:rPr>
            </w:pPr>
            <w:r w:rsidRPr="00DA558C">
              <w:rPr>
                <w:sz w:val="18"/>
                <w:szCs w:val="18"/>
              </w:rPr>
              <w:t>Young-mature ash-sycamore high forest</w:t>
            </w:r>
          </w:p>
        </w:tc>
        <w:tc>
          <w:tcPr>
            <w:tcW w:w="1772" w:type="dxa"/>
            <w:hideMark/>
          </w:tcPr>
          <w:p w14:paraId="3EFA2F2F" w14:textId="77777777" w:rsidR="00DA558C" w:rsidRPr="00DA558C" w:rsidRDefault="00DA558C">
            <w:pPr>
              <w:rPr>
                <w:sz w:val="18"/>
                <w:szCs w:val="18"/>
              </w:rPr>
            </w:pPr>
            <w:r w:rsidRPr="00DA558C">
              <w:rPr>
                <w:sz w:val="18"/>
                <w:szCs w:val="18"/>
              </w:rPr>
              <w:t>sycamore ash poles over bramble</w:t>
            </w:r>
          </w:p>
        </w:tc>
      </w:tr>
      <w:tr w:rsidR="00DA558C" w:rsidRPr="00DA558C" w14:paraId="47EC01BF" w14:textId="77777777" w:rsidTr="00DA558C">
        <w:trPr>
          <w:trHeight w:val="690"/>
        </w:trPr>
        <w:tc>
          <w:tcPr>
            <w:tcW w:w="631" w:type="dxa"/>
            <w:hideMark/>
          </w:tcPr>
          <w:p w14:paraId="1D553E54" w14:textId="77777777" w:rsidR="00DA558C" w:rsidRPr="00DA558C" w:rsidRDefault="00DA558C" w:rsidP="00DA558C">
            <w:pPr>
              <w:rPr>
                <w:sz w:val="18"/>
                <w:szCs w:val="18"/>
              </w:rPr>
            </w:pPr>
            <w:r w:rsidRPr="00DA558C">
              <w:rPr>
                <w:sz w:val="18"/>
                <w:szCs w:val="18"/>
              </w:rPr>
              <w:t>463088</w:t>
            </w:r>
          </w:p>
        </w:tc>
        <w:tc>
          <w:tcPr>
            <w:tcW w:w="1392" w:type="dxa"/>
            <w:hideMark/>
          </w:tcPr>
          <w:p w14:paraId="6A44E425" w14:textId="77777777" w:rsidR="00DA558C" w:rsidRPr="00DA558C" w:rsidRDefault="00DA558C">
            <w:pPr>
              <w:rPr>
                <w:sz w:val="18"/>
                <w:szCs w:val="18"/>
              </w:rPr>
            </w:pPr>
            <w:r w:rsidRPr="00DA558C">
              <w:rPr>
                <w:sz w:val="18"/>
                <w:szCs w:val="18"/>
              </w:rPr>
              <w:t>oak ash hf</w:t>
            </w:r>
          </w:p>
        </w:tc>
        <w:tc>
          <w:tcPr>
            <w:tcW w:w="2552" w:type="dxa"/>
            <w:hideMark/>
          </w:tcPr>
          <w:p w14:paraId="6FF15227" w14:textId="77777777" w:rsidR="00DA558C" w:rsidRPr="00DA558C" w:rsidRDefault="00DA558C">
            <w:pPr>
              <w:rPr>
                <w:sz w:val="18"/>
                <w:szCs w:val="18"/>
              </w:rPr>
            </w:pPr>
            <w:r w:rsidRPr="00DA558C">
              <w:rPr>
                <w:sz w:val="18"/>
                <w:szCs w:val="18"/>
              </w:rPr>
              <w:t>Oak and young sycamore.</w:t>
            </w:r>
          </w:p>
        </w:tc>
        <w:tc>
          <w:tcPr>
            <w:tcW w:w="2456" w:type="dxa"/>
            <w:hideMark/>
          </w:tcPr>
          <w:p w14:paraId="17E9A5E5" w14:textId="77777777" w:rsidR="00DA558C" w:rsidRPr="00DA558C" w:rsidRDefault="00DA558C">
            <w:pPr>
              <w:rPr>
                <w:sz w:val="18"/>
                <w:szCs w:val="18"/>
              </w:rPr>
            </w:pPr>
            <w:r w:rsidRPr="00DA558C">
              <w:rPr>
                <w:sz w:val="18"/>
                <w:szCs w:val="18"/>
              </w:rPr>
              <w:t>Widely spaced open grown oak (with nestbox); ash/sycamore saplings; large fallen branch</w:t>
            </w:r>
          </w:p>
        </w:tc>
        <w:tc>
          <w:tcPr>
            <w:tcW w:w="1852" w:type="dxa"/>
            <w:hideMark/>
          </w:tcPr>
          <w:p w14:paraId="798E0240" w14:textId="77777777" w:rsidR="00DA558C" w:rsidRPr="00DA558C" w:rsidRDefault="00DA558C">
            <w:pPr>
              <w:rPr>
                <w:sz w:val="18"/>
                <w:szCs w:val="18"/>
              </w:rPr>
            </w:pPr>
            <w:r w:rsidRPr="00DA558C">
              <w:rPr>
                <w:sz w:val="18"/>
                <w:szCs w:val="18"/>
              </w:rPr>
              <w:t>Mature oak/ash/sycamore.</w:t>
            </w:r>
          </w:p>
        </w:tc>
        <w:tc>
          <w:tcPr>
            <w:tcW w:w="2031" w:type="dxa"/>
            <w:hideMark/>
          </w:tcPr>
          <w:p w14:paraId="57F95D11" w14:textId="77777777" w:rsidR="00DA558C" w:rsidRPr="00DA558C" w:rsidRDefault="00DA558C">
            <w:pPr>
              <w:rPr>
                <w:sz w:val="18"/>
                <w:szCs w:val="18"/>
              </w:rPr>
            </w:pPr>
          </w:p>
        </w:tc>
        <w:tc>
          <w:tcPr>
            <w:tcW w:w="1772" w:type="dxa"/>
            <w:hideMark/>
          </w:tcPr>
          <w:p w14:paraId="14742CEB" w14:textId="77777777" w:rsidR="00DA558C" w:rsidRPr="00DA558C" w:rsidRDefault="00DA558C">
            <w:pPr>
              <w:rPr>
                <w:sz w:val="18"/>
                <w:szCs w:val="18"/>
              </w:rPr>
            </w:pPr>
            <w:r w:rsidRPr="00DA558C">
              <w:rPr>
                <w:sz w:val="18"/>
                <w:szCs w:val="18"/>
              </w:rPr>
              <w:t>old oak with ash poles</w:t>
            </w:r>
          </w:p>
        </w:tc>
      </w:tr>
      <w:tr w:rsidR="00DA558C" w:rsidRPr="00DA558C" w14:paraId="66E54C51" w14:textId="77777777" w:rsidTr="00DA558C">
        <w:trPr>
          <w:trHeight w:val="960"/>
        </w:trPr>
        <w:tc>
          <w:tcPr>
            <w:tcW w:w="631" w:type="dxa"/>
            <w:hideMark/>
          </w:tcPr>
          <w:p w14:paraId="440BD613" w14:textId="77777777" w:rsidR="00DA558C" w:rsidRPr="00DA558C" w:rsidRDefault="00DA558C" w:rsidP="00DA558C">
            <w:pPr>
              <w:rPr>
                <w:sz w:val="18"/>
                <w:szCs w:val="18"/>
              </w:rPr>
            </w:pPr>
            <w:r w:rsidRPr="00DA558C">
              <w:rPr>
                <w:sz w:val="18"/>
                <w:szCs w:val="18"/>
              </w:rPr>
              <w:t>463090</w:t>
            </w:r>
          </w:p>
        </w:tc>
        <w:tc>
          <w:tcPr>
            <w:tcW w:w="1392" w:type="dxa"/>
            <w:hideMark/>
          </w:tcPr>
          <w:p w14:paraId="15208101" w14:textId="77777777" w:rsidR="00DA558C" w:rsidRPr="00DA558C" w:rsidRDefault="00DA558C">
            <w:pPr>
              <w:rPr>
                <w:sz w:val="18"/>
                <w:szCs w:val="18"/>
              </w:rPr>
            </w:pPr>
            <w:r w:rsidRPr="00DA558C">
              <w:rPr>
                <w:sz w:val="18"/>
                <w:szCs w:val="18"/>
              </w:rPr>
              <w:t>oak ash hf</w:t>
            </w:r>
          </w:p>
        </w:tc>
        <w:tc>
          <w:tcPr>
            <w:tcW w:w="2552" w:type="dxa"/>
            <w:hideMark/>
          </w:tcPr>
          <w:p w14:paraId="1B01BEA2" w14:textId="77777777" w:rsidR="00DA558C" w:rsidRPr="00DA558C" w:rsidRDefault="00DA558C">
            <w:pPr>
              <w:rPr>
                <w:sz w:val="18"/>
                <w:szCs w:val="18"/>
              </w:rPr>
            </w:pPr>
            <w:r w:rsidRPr="00DA558C">
              <w:rPr>
                <w:sz w:val="18"/>
                <w:szCs w:val="18"/>
              </w:rPr>
              <w:t>Ash and sycamore poles under old oak; ride (0,2; 2,0).</w:t>
            </w:r>
          </w:p>
        </w:tc>
        <w:tc>
          <w:tcPr>
            <w:tcW w:w="2456" w:type="dxa"/>
            <w:hideMark/>
          </w:tcPr>
          <w:p w14:paraId="2CFB1A54" w14:textId="77777777" w:rsidR="00DA558C" w:rsidRPr="00DA558C" w:rsidRDefault="00DA558C">
            <w:pPr>
              <w:rPr>
                <w:sz w:val="18"/>
                <w:szCs w:val="18"/>
              </w:rPr>
            </w:pPr>
            <w:r w:rsidRPr="00DA558C">
              <w:rPr>
                <w:sz w:val="18"/>
                <w:szCs w:val="18"/>
              </w:rPr>
              <w:t>Young ash and mature oak along rideside.  Big oak just outside plot (south-east corner); ride clips south-west edge.</w:t>
            </w:r>
          </w:p>
        </w:tc>
        <w:tc>
          <w:tcPr>
            <w:tcW w:w="1852" w:type="dxa"/>
            <w:hideMark/>
          </w:tcPr>
          <w:p w14:paraId="382DDB50" w14:textId="77777777" w:rsidR="00DA558C" w:rsidRPr="00DA558C" w:rsidRDefault="00DA558C">
            <w:pPr>
              <w:rPr>
                <w:sz w:val="18"/>
                <w:szCs w:val="18"/>
              </w:rPr>
            </w:pPr>
            <w:r w:rsidRPr="00DA558C">
              <w:rPr>
                <w:sz w:val="18"/>
                <w:szCs w:val="18"/>
              </w:rPr>
              <w:t>Ride across south-west corner; large oak just to south-east</w:t>
            </w:r>
          </w:p>
        </w:tc>
        <w:tc>
          <w:tcPr>
            <w:tcW w:w="2031" w:type="dxa"/>
            <w:hideMark/>
          </w:tcPr>
          <w:p w14:paraId="52435AE3" w14:textId="77777777" w:rsidR="00DA558C" w:rsidRPr="00DA558C" w:rsidRDefault="00DA558C">
            <w:pPr>
              <w:rPr>
                <w:sz w:val="18"/>
                <w:szCs w:val="18"/>
              </w:rPr>
            </w:pPr>
          </w:p>
        </w:tc>
        <w:tc>
          <w:tcPr>
            <w:tcW w:w="1772" w:type="dxa"/>
            <w:hideMark/>
          </w:tcPr>
          <w:p w14:paraId="7D029399" w14:textId="77777777" w:rsidR="00DA558C" w:rsidRPr="00DA558C" w:rsidRDefault="00DA558C">
            <w:pPr>
              <w:rPr>
                <w:sz w:val="18"/>
                <w:szCs w:val="18"/>
              </w:rPr>
            </w:pPr>
            <w:r w:rsidRPr="00DA558C">
              <w:rPr>
                <w:sz w:val="18"/>
                <w:szCs w:val="18"/>
              </w:rPr>
              <w:t xml:space="preserve">ride through south-west of plot; </w:t>
            </w:r>
          </w:p>
        </w:tc>
      </w:tr>
      <w:tr w:rsidR="00DA558C" w:rsidRPr="00DA558C" w14:paraId="506E710B" w14:textId="77777777" w:rsidTr="00DA558C">
        <w:trPr>
          <w:trHeight w:val="2070"/>
        </w:trPr>
        <w:tc>
          <w:tcPr>
            <w:tcW w:w="631" w:type="dxa"/>
            <w:hideMark/>
          </w:tcPr>
          <w:p w14:paraId="05ADA375" w14:textId="77777777" w:rsidR="00DA558C" w:rsidRPr="00DA558C" w:rsidRDefault="00DA558C" w:rsidP="00DA558C">
            <w:pPr>
              <w:rPr>
                <w:sz w:val="18"/>
                <w:szCs w:val="18"/>
              </w:rPr>
            </w:pPr>
            <w:r w:rsidRPr="00DA558C">
              <w:rPr>
                <w:sz w:val="18"/>
                <w:szCs w:val="18"/>
              </w:rPr>
              <w:t>463092</w:t>
            </w:r>
          </w:p>
        </w:tc>
        <w:tc>
          <w:tcPr>
            <w:tcW w:w="1392" w:type="dxa"/>
            <w:hideMark/>
          </w:tcPr>
          <w:p w14:paraId="716485C9" w14:textId="77777777" w:rsidR="00DA558C" w:rsidRPr="00DA558C" w:rsidRDefault="00DA558C">
            <w:pPr>
              <w:rPr>
                <w:sz w:val="18"/>
                <w:szCs w:val="18"/>
              </w:rPr>
            </w:pPr>
            <w:r w:rsidRPr="00DA558C">
              <w:rPr>
                <w:sz w:val="18"/>
                <w:szCs w:val="18"/>
              </w:rPr>
              <w:t>larch ash hf (no larch)</w:t>
            </w:r>
          </w:p>
        </w:tc>
        <w:tc>
          <w:tcPr>
            <w:tcW w:w="2552" w:type="dxa"/>
            <w:hideMark/>
          </w:tcPr>
          <w:p w14:paraId="386D5865" w14:textId="77777777" w:rsidR="00DA558C" w:rsidRPr="00DA558C" w:rsidRDefault="00DA558C">
            <w:pPr>
              <w:rPr>
                <w:sz w:val="18"/>
                <w:szCs w:val="18"/>
              </w:rPr>
            </w:pPr>
            <w:r w:rsidRPr="00DA558C">
              <w:rPr>
                <w:sz w:val="18"/>
                <w:szCs w:val="18"/>
              </w:rPr>
              <w:t>Pure old ash coppice.</w:t>
            </w:r>
          </w:p>
        </w:tc>
        <w:tc>
          <w:tcPr>
            <w:tcW w:w="2456" w:type="dxa"/>
            <w:hideMark/>
          </w:tcPr>
          <w:p w14:paraId="55E4F594" w14:textId="77777777" w:rsidR="00DA558C" w:rsidRPr="00DA558C" w:rsidRDefault="00DA558C">
            <w:pPr>
              <w:rPr>
                <w:sz w:val="18"/>
                <w:szCs w:val="18"/>
              </w:rPr>
            </w:pPr>
            <w:r w:rsidRPr="00DA558C">
              <w:rPr>
                <w:sz w:val="18"/>
                <w:szCs w:val="18"/>
              </w:rPr>
              <w:t>Old coppice ash with larch; big old stool in north-west corner.</w:t>
            </w:r>
          </w:p>
        </w:tc>
        <w:tc>
          <w:tcPr>
            <w:tcW w:w="1852" w:type="dxa"/>
            <w:hideMark/>
          </w:tcPr>
          <w:p w14:paraId="4BAE1544" w14:textId="77777777" w:rsidR="00DA558C" w:rsidRPr="00DA558C" w:rsidRDefault="00DA558C">
            <w:pPr>
              <w:rPr>
                <w:sz w:val="18"/>
                <w:szCs w:val="18"/>
              </w:rPr>
            </w:pPr>
            <w:r w:rsidRPr="00DA558C">
              <w:rPr>
                <w:sz w:val="18"/>
                <w:szCs w:val="18"/>
              </w:rPr>
              <w:t xml:space="preserve">Ash, Brachypodium.  Slightly off as post missing and markers not found (stool in middle should have been in corner).  </w:t>
            </w:r>
          </w:p>
        </w:tc>
        <w:tc>
          <w:tcPr>
            <w:tcW w:w="2031" w:type="dxa"/>
            <w:hideMark/>
          </w:tcPr>
          <w:p w14:paraId="7072BE1F" w14:textId="77777777" w:rsidR="00DA558C" w:rsidRPr="00DA558C" w:rsidRDefault="00DA558C">
            <w:pPr>
              <w:rPr>
                <w:sz w:val="18"/>
                <w:szCs w:val="18"/>
              </w:rPr>
            </w:pPr>
            <w:r w:rsidRPr="00DA558C">
              <w:rPr>
                <w:sz w:val="18"/>
                <w:szCs w:val="18"/>
              </w:rPr>
              <w:t>Outgrown and collapsing ash coppice; markers refound. Bird box 148 in plot (8,7).  Leaning larch outside plot.</w:t>
            </w:r>
          </w:p>
        </w:tc>
        <w:tc>
          <w:tcPr>
            <w:tcW w:w="1772" w:type="dxa"/>
            <w:hideMark/>
          </w:tcPr>
          <w:p w14:paraId="7CF4A517" w14:textId="77777777" w:rsidR="00DA558C" w:rsidRPr="00DA558C" w:rsidRDefault="00DA558C">
            <w:pPr>
              <w:rPr>
                <w:sz w:val="18"/>
                <w:szCs w:val="18"/>
              </w:rPr>
            </w:pPr>
            <w:r w:rsidRPr="00DA558C">
              <w:rPr>
                <w:sz w:val="18"/>
                <w:szCs w:val="18"/>
              </w:rPr>
              <w:t>giant ash stool in northwest corner; bramble mercury</w:t>
            </w:r>
          </w:p>
        </w:tc>
      </w:tr>
      <w:tr w:rsidR="00DA558C" w:rsidRPr="00DA558C" w14:paraId="0502C231" w14:textId="77777777" w:rsidTr="00DA558C">
        <w:trPr>
          <w:trHeight w:val="1610"/>
        </w:trPr>
        <w:tc>
          <w:tcPr>
            <w:tcW w:w="631" w:type="dxa"/>
            <w:hideMark/>
          </w:tcPr>
          <w:p w14:paraId="37F39F6B" w14:textId="77777777" w:rsidR="00DA558C" w:rsidRPr="00DA558C" w:rsidRDefault="00DA558C" w:rsidP="00DA558C">
            <w:pPr>
              <w:rPr>
                <w:sz w:val="18"/>
                <w:szCs w:val="18"/>
              </w:rPr>
            </w:pPr>
            <w:r w:rsidRPr="00DA558C">
              <w:rPr>
                <w:sz w:val="18"/>
                <w:szCs w:val="18"/>
              </w:rPr>
              <w:t>464075</w:t>
            </w:r>
          </w:p>
        </w:tc>
        <w:tc>
          <w:tcPr>
            <w:tcW w:w="1392" w:type="dxa"/>
            <w:hideMark/>
          </w:tcPr>
          <w:p w14:paraId="18379F58" w14:textId="77777777" w:rsidR="00DA558C" w:rsidRPr="00DA558C" w:rsidRDefault="00DA558C">
            <w:pPr>
              <w:rPr>
                <w:sz w:val="18"/>
                <w:szCs w:val="18"/>
              </w:rPr>
            </w:pPr>
            <w:r w:rsidRPr="00DA558C">
              <w:rPr>
                <w:sz w:val="18"/>
                <w:szCs w:val="18"/>
              </w:rPr>
              <w:t>syc hf</w:t>
            </w:r>
          </w:p>
        </w:tc>
        <w:tc>
          <w:tcPr>
            <w:tcW w:w="2552" w:type="dxa"/>
            <w:hideMark/>
          </w:tcPr>
          <w:p w14:paraId="28E8B3C9" w14:textId="77777777" w:rsidR="00DA558C" w:rsidRPr="00DA558C" w:rsidRDefault="00DA558C">
            <w:pPr>
              <w:rPr>
                <w:sz w:val="18"/>
                <w:szCs w:val="18"/>
              </w:rPr>
            </w:pPr>
            <w:r w:rsidRPr="00DA558C">
              <w:rPr>
                <w:sz w:val="18"/>
                <w:szCs w:val="18"/>
              </w:rPr>
              <w:t>Birch and sycamore; old logs in plot. Small path (0,4.5; 10,4.5).</w:t>
            </w:r>
          </w:p>
        </w:tc>
        <w:tc>
          <w:tcPr>
            <w:tcW w:w="2456" w:type="dxa"/>
            <w:hideMark/>
          </w:tcPr>
          <w:p w14:paraId="0245DE12" w14:textId="77777777" w:rsidR="00DA558C" w:rsidRPr="00DA558C" w:rsidRDefault="00DA558C">
            <w:pPr>
              <w:rPr>
                <w:sz w:val="18"/>
                <w:szCs w:val="18"/>
              </w:rPr>
            </w:pPr>
            <w:r w:rsidRPr="00DA558C">
              <w:rPr>
                <w:sz w:val="18"/>
                <w:szCs w:val="18"/>
              </w:rPr>
              <w:t>Birch/sycamore clearing; birch dying; one fallen but alive in southeast half.</w:t>
            </w:r>
          </w:p>
        </w:tc>
        <w:tc>
          <w:tcPr>
            <w:tcW w:w="1852" w:type="dxa"/>
            <w:hideMark/>
          </w:tcPr>
          <w:p w14:paraId="4D6506EB" w14:textId="77777777" w:rsidR="00DA558C" w:rsidRPr="00DA558C" w:rsidRDefault="00DA558C">
            <w:pPr>
              <w:rPr>
                <w:sz w:val="18"/>
                <w:szCs w:val="18"/>
              </w:rPr>
            </w:pPr>
            <w:r w:rsidRPr="00DA558C">
              <w:rPr>
                <w:sz w:val="18"/>
                <w:szCs w:val="18"/>
              </w:rPr>
              <w:t>Closed canopy of young sycamore with occasional birch and hawthorn; fallen birch across centre of plot.</w:t>
            </w:r>
          </w:p>
        </w:tc>
        <w:tc>
          <w:tcPr>
            <w:tcW w:w="2031" w:type="dxa"/>
            <w:hideMark/>
          </w:tcPr>
          <w:p w14:paraId="37C74FEC" w14:textId="77777777" w:rsidR="00DA558C" w:rsidRPr="00DA558C" w:rsidRDefault="00DA558C">
            <w:pPr>
              <w:rPr>
                <w:sz w:val="18"/>
                <w:szCs w:val="18"/>
              </w:rPr>
            </w:pPr>
            <w:r w:rsidRPr="00DA558C">
              <w:rPr>
                <w:sz w:val="18"/>
                <w:szCs w:val="18"/>
              </w:rPr>
              <w:t>Semi-mature sycamore; fallen birch in plot in south-east hlaf.</w:t>
            </w:r>
          </w:p>
        </w:tc>
        <w:tc>
          <w:tcPr>
            <w:tcW w:w="1772" w:type="dxa"/>
            <w:hideMark/>
          </w:tcPr>
          <w:p w14:paraId="7451E673" w14:textId="77777777" w:rsidR="00DA558C" w:rsidRPr="00DA558C" w:rsidRDefault="00DA558C">
            <w:pPr>
              <w:rPr>
                <w:sz w:val="18"/>
                <w:szCs w:val="18"/>
              </w:rPr>
            </w:pPr>
            <w:r w:rsidRPr="00DA558C">
              <w:rPr>
                <w:sz w:val="18"/>
                <w:szCs w:val="18"/>
              </w:rPr>
              <w:t>Fallen birch across south-east of plot; sycamore poles</w:t>
            </w:r>
          </w:p>
        </w:tc>
      </w:tr>
      <w:tr w:rsidR="00DA558C" w:rsidRPr="00DA558C" w14:paraId="60134F1E" w14:textId="77777777" w:rsidTr="00DA558C">
        <w:trPr>
          <w:trHeight w:val="1380"/>
        </w:trPr>
        <w:tc>
          <w:tcPr>
            <w:tcW w:w="631" w:type="dxa"/>
            <w:hideMark/>
          </w:tcPr>
          <w:p w14:paraId="55E08161" w14:textId="77777777" w:rsidR="00DA558C" w:rsidRPr="00DA558C" w:rsidRDefault="00DA558C" w:rsidP="00DA558C">
            <w:pPr>
              <w:rPr>
                <w:sz w:val="18"/>
                <w:szCs w:val="18"/>
              </w:rPr>
            </w:pPr>
            <w:r w:rsidRPr="00DA558C">
              <w:rPr>
                <w:sz w:val="18"/>
                <w:szCs w:val="18"/>
              </w:rPr>
              <w:t>464077</w:t>
            </w:r>
          </w:p>
        </w:tc>
        <w:tc>
          <w:tcPr>
            <w:tcW w:w="1392" w:type="dxa"/>
            <w:hideMark/>
          </w:tcPr>
          <w:p w14:paraId="20D04D31" w14:textId="77777777" w:rsidR="00DA558C" w:rsidRPr="00DA558C" w:rsidRDefault="00DA558C">
            <w:pPr>
              <w:rPr>
                <w:sz w:val="18"/>
                <w:szCs w:val="18"/>
              </w:rPr>
            </w:pPr>
            <w:r w:rsidRPr="00DA558C">
              <w:rPr>
                <w:sz w:val="18"/>
                <w:szCs w:val="18"/>
              </w:rPr>
              <w:t>syc hf former copp?</w:t>
            </w:r>
          </w:p>
        </w:tc>
        <w:tc>
          <w:tcPr>
            <w:tcW w:w="2552" w:type="dxa"/>
            <w:hideMark/>
          </w:tcPr>
          <w:p w14:paraId="722E1A4D" w14:textId="77777777" w:rsidR="00DA558C" w:rsidRPr="00DA558C" w:rsidRDefault="00DA558C">
            <w:pPr>
              <w:rPr>
                <w:sz w:val="18"/>
                <w:szCs w:val="18"/>
              </w:rPr>
            </w:pPr>
            <w:r w:rsidRPr="00DA558C">
              <w:rPr>
                <w:sz w:val="18"/>
                <w:szCs w:val="18"/>
              </w:rPr>
              <w:t>Sycamore (coppiced in past) rather broken.  Fallen log and stump.</w:t>
            </w:r>
          </w:p>
        </w:tc>
        <w:tc>
          <w:tcPr>
            <w:tcW w:w="2456" w:type="dxa"/>
            <w:hideMark/>
          </w:tcPr>
          <w:p w14:paraId="6DB40371" w14:textId="77777777" w:rsidR="00DA558C" w:rsidRPr="00DA558C" w:rsidRDefault="00DA558C">
            <w:pPr>
              <w:rPr>
                <w:sz w:val="18"/>
                <w:szCs w:val="18"/>
              </w:rPr>
            </w:pPr>
            <w:r w:rsidRPr="00DA558C">
              <w:rPr>
                <w:sz w:val="18"/>
                <w:szCs w:val="18"/>
              </w:rPr>
              <w:t>Much bare ground and litter under dense sycamore.</w:t>
            </w:r>
          </w:p>
        </w:tc>
        <w:tc>
          <w:tcPr>
            <w:tcW w:w="1852" w:type="dxa"/>
            <w:hideMark/>
          </w:tcPr>
          <w:p w14:paraId="2DF4EF7A" w14:textId="77777777" w:rsidR="00DA558C" w:rsidRPr="00DA558C" w:rsidRDefault="00DA558C">
            <w:pPr>
              <w:rPr>
                <w:sz w:val="18"/>
                <w:szCs w:val="18"/>
              </w:rPr>
            </w:pPr>
            <w:r w:rsidRPr="00DA558C">
              <w:rPr>
                <w:sz w:val="18"/>
                <w:szCs w:val="18"/>
              </w:rPr>
              <w:t>Sycamore canopy; little flora; fallen tree along north-west south-east diagonal.</w:t>
            </w:r>
          </w:p>
        </w:tc>
        <w:tc>
          <w:tcPr>
            <w:tcW w:w="2031" w:type="dxa"/>
            <w:hideMark/>
          </w:tcPr>
          <w:p w14:paraId="2893E4AD" w14:textId="77777777" w:rsidR="00DA558C" w:rsidRPr="00DA558C" w:rsidRDefault="00DA558C">
            <w:pPr>
              <w:rPr>
                <w:sz w:val="18"/>
                <w:szCs w:val="18"/>
              </w:rPr>
            </w:pPr>
          </w:p>
        </w:tc>
        <w:tc>
          <w:tcPr>
            <w:tcW w:w="1772" w:type="dxa"/>
            <w:hideMark/>
          </w:tcPr>
          <w:p w14:paraId="4CB89405" w14:textId="77777777" w:rsidR="00DA558C" w:rsidRPr="00DA558C" w:rsidRDefault="00DA558C">
            <w:pPr>
              <w:rPr>
                <w:sz w:val="18"/>
                <w:szCs w:val="18"/>
              </w:rPr>
            </w:pPr>
            <w:r w:rsidRPr="00DA558C">
              <w:rPr>
                <w:sz w:val="18"/>
                <w:szCs w:val="18"/>
              </w:rPr>
              <w:t>sycamore poles; fallen logs in north-east of plot</w:t>
            </w:r>
          </w:p>
        </w:tc>
      </w:tr>
      <w:tr w:rsidR="00DA558C" w:rsidRPr="00DA558C" w14:paraId="2243262D" w14:textId="77777777" w:rsidTr="00DA558C">
        <w:trPr>
          <w:trHeight w:val="1200"/>
        </w:trPr>
        <w:tc>
          <w:tcPr>
            <w:tcW w:w="631" w:type="dxa"/>
            <w:hideMark/>
          </w:tcPr>
          <w:p w14:paraId="5FCF20CA" w14:textId="77777777" w:rsidR="00DA558C" w:rsidRPr="00DA558C" w:rsidRDefault="00DA558C" w:rsidP="00DA558C">
            <w:pPr>
              <w:rPr>
                <w:sz w:val="18"/>
                <w:szCs w:val="18"/>
              </w:rPr>
            </w:pPr>
            <w:r w:rsidRPr="00DA558C">
              <w:rPr>
                <w:sz w:val="18"/>
                <w:szCs w:val="18"/>
              </w:rPr>
              <w:t>464079</w:t>
            </w:r>
          </w:p>
        </w:tc>
        <w:tc>
          <w:tcPr>
            <w:tcW w:w="1392" w:type="dxa"/>
            <w:hideMark/>
          </w:tcPr>
          <w:p w14:paraId="2829DEFE" w14:textId="77777777" w:rsidR="00DA558C" w:rsidRPr="00DA558C" w:rsidRDefault="00DA558C">
            <w:pPr>
              <w:rPr>
                <w:sz w:val="18"/>
                <w:szCs w:val="18"/>
              </w:rPr>
            </w:pPr>
            <w:r w:rsidRPr="00DA558C">
              <w:rPr>
                <w:sz w:val="18"/>
                <w:szCs w:val="18"/>
              </w:rPr>
              <w:t>grass</w:t>
            </w:r>
          </w:p>
        </w:tc>
        <w:tc>
          <w:tcPr>
            <w:tcW w:w="2552" w:type="dxa"/>
            <w:hideMark/>
          </w:tcPr>
          <w:p w14:paraId="695C888B" w14:textId="77777777" w:rsidR="00DA558C" w:rsidRPr="00DA558C" w:rsidRDefault="00DA558C">
            <w:pPr>
              <w:rPr>
                <w:sz w:val="18"/>
                <w:szCs w:val="18"/>
              </w:rPr>
            </w:pPr>
            <w:r w:rsidRPr="00DA558C">
              <w:rPr>
                <w:sz w:val="18"/>
                <w:szCs w:val="18"/>
              </w:rPr>
              <w:t>Grassland at edge of elder scrub.</w:t>
            </w:r>
          </w:p>
        </w:tc>
        <w:tc>
          <w:tcPr>
            <w:tcW w:w="2456" w:type="dxa"/>
            <w:hideMark/>
          </w:tcPr>
          <w:p w14:paraId="1DEF2745" w14:textId="77777777" w:rsidR="00DA558C" w:rsidRPr="00DA558C" w:rsidRDefault="00DA558C">
            <w:pPr>
              <w:rPr>
                <w:sz w:val="18"/>
                <w:szCs w:val="18"/>
              </w:rPr>
            </w:pPr>
            <w:r w:rsidRPr="00DA558C">
              <w:rPr>
                <w:sz w:val="18"/>
                <w:szCs w:val="18"/>
              </w:rPr>
              <w:t>Long grass at edge of elder scrub in north-east corner.</w:t>
            </w:r>
          </w:p>
        </w:tc>
        <w:tc>
          <w:tcPr>
            <w:tcW w:w="1852" w:type="dxa"/>
            <w:hideMark/>
          </w:tcPr>
          <w:p w14:paraId="7AC255AF" w14:textId="77777777" w:rsidR="00DA558C" w:rsidRPr="00DA558C" w:rsidRDefault="00DA558C">
            <w:pPr>
              <w:rPr>
                <w:sz w:val="18"/>
                <w:szCs w:val="18"/>
              </w:rPr>
            </w:pPr>
            <w:r w:rsidRPr="00DA558C">
              <w:rPr>
                <w:sz w:val="18"/>
                <w:szCs w:val="18"/>
              </w:rPr>
              <w:t>Grassy field</w:t>
            </w:r>
          </w:p>
        </w:tc>
        <w:tc>
          <w:tcPr>
            <w:tcW w:w="2031" w:type="dxa"/>
            <w:hideMark/>
          </w:tcPr>
          <w:p w14:paraId="0C5E0FB1" w14:textId="77777777" w:rsidR="00DA558C" w:rsidRPr="00DA558C" w:rsidRDefault="00DA558C">
            <w:pPr>
              <w:rPr>
                <w:sz w:val="18"/>
                <w:szCs w:val="18"/>
              </w:rPr>
            </w:pPr>
            <w:r w:rsidRPr="00DA558C">
              <w:rPr>
                <w:sz w:val="18"/>
                <w:szCs w:val="18"/>
              </w:rPr>
              <w:t xml:space="preserve">Within fenced areas apart from south-west corner and west edge (just out); </w:t>
            </w:r>
          </w:p>
        </w:tc>
        <w:tc>
          <w:tcPr>
            <w:tcW w:w="1772" w:type="dxa"/>
            <w:hideMark/>
          </w:tcPr>
          <w:p w14:paraId="0F8CA92F" w14:textId="77777777" w:rsidR="00DA558C" w:rsidRPr="00DA558C" w:rsidRDefault="00DA558C">
            <w:pPr>
              <w:rPr>
                <w:sz w:val="18"/>
                <w:szCs w:val="18"/>
              </w:rPr>
            </w:pPr>
            <w:r w:rsidRPr="00DA558C">
              <w:rPr>
                <w:sz w:val="18"/>
                <w:szCs w:val="18"/>
              </w:rPr>
              <w:t>mostly grassland; difficult to fully record as recently cut.</w:t>
            </w:r>
          </w:p>
        </w:tc>
      </w:tr>
      <w:tr w:rsidR="00DA558C" w:rsidRPr="00DA558C" w14:paraId="5241ECEA" w14:textId="77777777" w:rsidTr="00DA558C">
        <w:trPr>
          <w:trHeight w:val="690"/>
        </w:trPr>
        <w:tc>
          <w:tcPr>
            <w:tcW w:w="631" w:type="dxa"/>
            <w:hideMark/>
          </w:tcPr>
          <w:p w14:paraId="051C455F" w14:textId="77777777" w:rsidR="00DA558C" w:rsidRPr="00DA558C" w:rsidRDefault="00DA558C" w:rsidP="00DA558C">
            <w:pPr>
              <w:rPr>
                <w:sz w:val="18"/>
                <w:szCs w:val="18"/>
              </w:rPr>
            </w:pPr>
            <w:r w:rsidRPr="00DA558C">
              <w:rPr>
                <w:sz w:val="18"/>
                <w:szCs w:val="18"/>
              </w:rPr>
              <w:t>464087</w:t>
            </w:r>
          </w:p>
        </w:tc>
        <w:tc>
          <w:tcPr>
            <w:tcW w:w="1392" w:type="dxa"/>
            <w:hideMark/>
          </w:tcPr>
          <w:p w14:paraId="289E09C1" w14:textId="77777777" w:rsidR="00DA558C" w:rsidRPr="00DA558C" w:rsidRDefault="00DA558C">
            <w:pPr>
              <w:rPr>
                <w:sz w:val="18"/>
                <w:szCs w:val="18"/>
              </w:rPr>
            </w:pPr>
            <w:r w:rsidRPr="00DA558C">
              <w:rPr>
                <w:sz w:val="18"/>
                <w:szCs w:val="18"/>
              </w:rPr>
              <w:t>ash syc hf</w:t>
            </w:r>
          </w:p>
        </w:tc>
        <w:tc>
          <w:tcPr>
            <w:tcW w:w="2552" w:type="dxa"/>
            <w:hideMark/>
          </w:tcPr>
          <w:p w14:paraId="51E90C73" w14:textId="77777777" w:rsidR="00DA558C" w:rsidRPr="00DA558C" w:rsidRDefault="00DA558C">
            <w:pPr>
              <w:rPr>
                <w:sz w:val="18"/>
                <w:szCs w:val="18"/>
              </w:rPr>
            </w:pPr>
            <w:r w:rsidRPr="00DA558C">
              <w:rPr>
                <w:sz w:val="18"/>
                <w:szCs w:val="18"/>
              </w:rPr>
              <w:t>Sparse sycamore and oak.  Bramble in east of plot.</w:t>
            </w:r>
          </w:p>
        </w:tc>
        <w:tc>
          <w:tcPr>
            <w:tcW w:w="2456" w:type="dxa"/>
            <w:hideMark/>
          </w:tcPr>
          <w:p w14:paraId="748F81B9" w14:textId="77777777" w:rsidR="00DA558C" w:rsidRPr="00DA558C" w:rsidRDefault="00DA558C">
            <w:pPr>
              <w:rPr>
                <w:sz w:val="18"/>
                <w:szCs w:val="18"/>
              </w:rPr>
            </w:pPr>
            <w:r w:rsidRPr="00DA558C">
              <w:rPr>
                <w:sz w:val="18"/>
                <w:szCs w:val="18"/>
              </w:rPr>
              <w:t>Sycamore and oak; understorey sycamore, hazel, hawthorn.</w:t>
            </w:r>
          </w:p>
        </w:tc>
        <w:tc>
          <w:tcPr>
            <w:tcW w:w="1852" w:type="dxa"/>
            <w:hideMark/>
          </w:tcPr>
          <w:p w14:paraId="40709044" w14:textId="77777777" w:rsidR="00DA558C" w:rsidRPr="00DA558C" w:rsidRDefault="00DA558C">
            <w:pPr>
              <w:rPr>
                <w:sz w:val="18"/>
                <w:szCs w:val="18"/>
              </w:rPr>
            </w:pPr>
            <w:r w:rsidRPr="00DA558C">
              <w:rPr>
                <w:sz w:val="18"/>
                <w:szCs w:val="18"/>
              </w:rPr>
              <w:t>Oak/sycamore over Brachypodium.</w:t>
            </w:r>
          </w:p>
        </w:tc>
        <w:tc>
          <w:tcPr>
            <w:tcW w:w="2031" w:type="dxa"/>
            <w:hideMark/>
          </w:tcPr>
          <w:p w14:paraId="395B567F" w14:textId="77777777" w:rsidR="00DA558C" w:rsidRPr="00DA558C" w:rsidRDefault="00DA558C">
            <w:pPr>
              <w:rPr>
                <w:sz w:val="18"/>
                <w:szCs w:val="18"/>
              </w:rPr>
            </w:pPr>
            <w:r w:rsidRPr="00DA558C">
              <w:rPr>
                <w:sz w:val="18"/>
                <w:szCs w:val="18"/>
              </w:rPr>
              <w:t>Sycamore poles; large oak in south-west corner (just out).</w:t>
            </w:r>
          </w:p>
        </w:tc>
        <w:tc>
          <w:tcPr>
            <w:tcW w:w="1772" w:type="dxa"/>
            <w:hideMark/>
          </w:tcPr>
          <w:p w14:paraId="00121F28" w14:textId="77777777" w:rsidR="00DA558C" w:rsidRPr="00DA558C" w:rsidRDefault="00DA558C">
            <w:pPr>
              <w:rPr>
                <w:sz w:val="18"/>
                <w:szCs w:val="18"/>
              </w:rPr>
            </w:pPr>
            <w:r w:rsidRPr="00DA558C">
              <w:rPr>
                <w:sz w:val="18"/>
                <w:szCs w:val="18"/>
              </w:rPr>
              <w:t>sycamore-ash</w:t>
            </w:r>
          </w:p>
        </w:tc>
      </w:tr>
      <w:tr w:rsidR="00DA558C" w:rsidRPr="00DA558C" w14:paraId="02C2E35F" w14:textId="77777777" w:rsidTr="00DA558C">
        <w:trPr>
          <w:trHeight w:val="1610"/>
        </w:trPr>
        <w:tc>
          <w:tcPr>
            <w:tcW w:w="631" w:type="dxa"/>
            <w:hideMark/>
          </w:tcPr>
          <w:p w14:paraId="462AAD5E" w14:textId="77777777" w:rsidR="00DA558C" w:rsidRPr="00DA558C" w:rsidRDefault="00DA558C" w:rsidP="00DA558C">
            <w:pPr>
              <w:rPr>
                <w:sz w:val="18"/>
                <w:szCs w:val="18"/>
              </w:rPr>
            </w:pPr>
            <w:r w:rsidRPr="00DA558C">
              <w:rPr>
                <w:sz w:val="18"/>
                <w:szCs w:val="18"/>
              </w:rPr>
              <w:t>464089</w:t>
            </w:r>
          </w:p>
        </w:tc>
        <w:tc>
          <w:tcPr>
            <w:tcW w:w="1392" w:type="dxa"/>
            <w:hideMark/>
          </w:tcPr>
          <w:p w14:paraId="6E49C6E3" w14:textId="77777777" w:rsidR="00DA558C" w:rsidRPr="00DA558C" w:rsidRDefault="00DA558C">
            <w:pPr>
              <w:rPr>
                <w:sz w:val="18"/>
                <w:szCs w:val="18"/>
              </w:rPr>
            </w:pPr>
            <w:r w:rsidRPr="00DA558C">
              <w:rPr>
                <w:sz w:val="18"/>
                <w:szCs w:val="18"/>
              </w:rPr>
              <w:t>ash syc hf</w:t>
            </w:r>
          </w:p>
        </w:tc>
        <w:tc>
          <w:tcPr>
            <w:tcW w:w="2552" w:type="dxa"/>
            <w:hideMark/>
          </w:tcPr>
          <w:p w14:paraId="1F5FE735" w14:textId="77777777" w:rsidR="00DA558C" w:rsidRPr="00DA558C" w:rsidRDefault="00DA558C">
            <w:pPr>
              <w:rPr>
                <w:sz w:val="18"/>
                <w:szCs w:val="18"/>
              </w:rPr>
            </w:pPr>
            <w:r w:rsidRPr="00DA558C">
              <w:rPr>
                <w:sz w:val="18"/>
                <w:szCs w:val="18"/>
              </w:rPr>
              <w:t>Ash poles; felling stumps. Gully (10,4.7; 0,5).</w:t>
            </w:r>
          </w:p>
        </w:tc>
        <w:tc>
          <w:tcPr>
            <w:tcW w:w="2456" w:type="dxa"/>
            <w:hideMark/>
          </w:tcPr>
          <w:p w14:paraId="3D358FBB" w14:textId="77777777" w:rsidR="00DA558C" w:rsidRPr="00DA558C" w:rsidRDefault="00DA558C">
            <w:pPr>
              <w:rPr>
                <w:sz w:val="18"/>
                <w:szCs w:val="18"/>
              </w:rPr>
            </w:pPr>
            <w:r w:rsidRPr="00DA558C">
              <w:rPr>
                <w:sz w:val="18"/>
                <w:szCs w:val="18"/>
              </w:rPr>
              <w:t>Ride edge, ditch, young ash crop. Ride across south-west corner; dry ditch in eastern half.</w:t>
            </w:r>
          </w:p>
        </w:tc>
        <w:tc>
          <w:tcPr>
            <w:tcW w:w="1852" w:type="dxa"/>
            <w:hideMark/>
          </w:tcPr>
          <w:p w14:paraId="4AD7CA9B" w14:textId="77777777" w:rsidR="00DA558C" w:rsidRPr="00DA558C" w:rsidRDefault="00DA558C">
            <w:pPr>
              <w:rPr>
                <w:sz w:val="18"/>
                <w:szCs w:val="18"/>
              </w:rPr>
            </w:pPr>
            <w:r w:rsidRPr="00DA558C">
              <w:rPr>
                <w:sz w:val="18"/>
                <w:szCs w:val="18"/>
              </w:rPr>
              <w:t>Pole ash/sycamore; ride edge and ditch across south-west corner; mercury flora.</w:t>
            </w:r>
          </w:p>
        </w:tc>
        <w:tc>
          <w:tcPr>
            <w:tcW w:w="2031" w:type="dxa"/>
            <w:hideMark/>
          </w:tcPr>
          <w:p w14:paraId="538475B2" w14:textId="77777777" w:rsidR="00DA558C" w:rsidRPr="00DA558C" w:rsidRDefault="00DA558C">
            <w:pPr>
              <w:rPr>
                <w:sz w:val="18"/>
                <w:szCs w:val="18"/>
              </w:rPr>
            </w:pPr>
            <w:r w:rsidRPr="00DA558C">
              <w:rPr>
                <w:sz w:val="18"/>
                <w:szCs w:val="18"/>
              </w:rPr>
              <w:t>Ride clips south-west corner; gulley through middle (east-west)</w:t>
            </w:r>
          </w:p>
        </w:tc>
        <w:tc>
          <w:tcPr>
            <w:tcW w:w="1772" w:type="dxa"/>
            <w:hideMark/>
          </w:tcPr>
          <w:p w14:paraId="1BA42241" w14:textId="77777777" w:rsidR="00DA558C" w:rsidRPr="00DA558C" w:rsidRDefault="00DA558C">
            <w:pPr>
              <w:rPr>
                <w:sz w:val="18"/>
                <w:szCs w:val="18"/>
              </w:rPr>
            </w:pPr>
            <w:r w:rsidRPr="00DA558C">
              <w:rPr>
                <w:sz w:val="18"/>
                <w:szCs w:val="18"/>
              </w:rPr>
              <w:t>path cuts SW corner; ash</w:t>
            </w:r>
          </w:p>
        </w:tc>
      </w:tr>
      <w:tr w:rsidR="00DA558C" w:rsidRPr="00DA558C" w14:paraId="4692DF89" w14:textId="77777777" w:rsidTr="00DA558C">
        <w:trPr>
          <w:trHeight w:val="1150"/>
        </w:trPr>
        <w:tc>
          <w:tcPr>
            <w:tcW w:w="631" w:type="dxa"/>
            <w:hideMark/>
          </w:tcPr>
          <w:p w14:paraId="09995921" w14:textId="77777777" w:rsidR="00DA558C" w:rsidRPr="00DA558C" w:rsidRDefault="00DA558C" w:rsidP="00DA558C">
            <w:pPr>
              <w:rPr>
                <w:sz w:val="18"/>
                <w:szCs w:val="18"/>
              </w:rPr>
            </w:pPr>
            <w:r w:rsidRPr="00DA558C">
              <w:rPr>
                <w:sz w:val="18"/>
                <w:szCs w:val="18"/>
              </w:rPr>
              <w:t>464091</w:t>
            </w:r>
          </w:p>
        </w:tc>
        <w:tc>
          <w:tcPr>
            <w:tcW w:w="1392" w:type="dxa"/>
            <w:hideMark/>
          </w:tcPr>
          <w:p w14:paraId="5AFD0182" w14:textId="77777777" w:rsidR="00DA558C" w:rsidRPr="00DA558C" w:rsidRDefault="00DA558C">
            <w:pPr>
              <w:rPr>
                <w:sz w:val="18"/>
                <w:szCs w:val="18"/>
              </w:rPr>
            </w:pPr>
            <w:r w:rsidRPr="00DA558C">
              <w:rPr>
                <w:sz w:val="18"/>
                <w:szCs w:val="18"/>
              </w:rPr>
              <w:t>ride</w:t>
            </w:r>
          </w:p>
        </w:tc>
        <w:tc>
          <w:tcPr>
            <w:tcW w:w="2552" w:type="dxa"/>
            <w:hideMark/>
          </w:tcPr>
          <w:p w14:paraId="372FC3BD" w14:textId="77777777" w:rsidR="00DA558C" w:rsidRPr="00DA558C" w:rsidRDefault="00DA558C">
            <w:pPr>
              <w:rPr>
                <w:sz w:val="18"/>
                <w:szCs w:val="18"/>
              </w:rPr>
            </w:pPr>
            <w:r w:rsidRPr="00DA558C">
              <w:rPr>
                <w:sz w:val="18"/>
                <w:szCs w:val="18"/>
              </w:rPr>
              <w:t>Blackthorn and Viburnum thicket under oak.  Stream (4.6,0; 10,5).  3m ride (0,6; 6.8,10).</w:t>
            </w:r>
          </w:p>
        </w:tc>
        <w:tc>
          <w:tcPr>
            <w:tcW w:w="2456" w:type="dxa"/>
            <w:hideMark/>
          </w:tcPr>
          <w:p w14:paraId="3E750D51" w14:textId="77777777" w:rsidR="00DA558C" w:rsidRPr="00DA558C" w:rsidRDefault="00DA558C">
            <w:pPr>
              <w:rPr>
                <w:sz w:val="18"/>
                <w:szCs w:val="18"/>
              </w:rPr>
            </w:pPr>
            <w:r w:rsidRPr="00DA558C">
              <w:rPr>
                <w:sz w:val="18"/>
                <w:szCs w:val="18"/>
              </w:rPr>
              <w:t>Oak-ash on wood edge; half plot now ride (north-west half); ditch from south-west to north-east.</w:t>
            </w:r>
          </w:p>
        </w:tc>
        <w:tc>
          <w:tcPr>
            <w:tcW w:w="1852" w:type="dxa"/>
            <w:hideMark/>
          </w:tcPr>
          <w:p w14:paraId="2B8CA63B" w14:textId="77777777" w:rsidR="00DA558C" w:rsidRPr="00DA558C" w:rsidRDefault="00DA558C">
            <w:pPr>
              <w:rPr>
                <w:sz w:val="18"/>
                <w:szCs w:val="18"/>
              </w:rPr>
            </w:pPr>
            <w:r w:rsidRPr="00DA558C">
              <w:rPr>
                <w:sz w:val="18"/>
                <w:szCs w:val="18"/>
              </w:rPr>
              <w:t>Ride to north-west of plot; stream, ditch to south-east; tall ash; grassy flora.</w:t>
            </w:r>
          </w:p>
        </w:tc>
        <w:tc>
          <w:tcPr>
            <w:tcW w:w="2031" w:type="dxa"/>
            <w:hideMark/>
          </w:tcPr>
          <w:p w14:paraId="4DD1FC0D" w14:textId="77777777" w:rsidR="00DA558C" w:rsidRPr="00DA558C" w:rsidRDefault="00DA558C">
            <w:pPr>
              <w:rPr>
                <w:sz w:val="18"/>
                <w:szCs w:val="18"/>
              </w:rPr>
            </w:pPr>
            <w:r w:rsidRPr="00DA558C">
              <w:rPr>
                <w:sz w:val="18"/>
                <w:szCs w:val="18"/>
              </w:rPr>
              <w:t>Ride cutting across north-west of plot; second plot marker in south edge of ride; stream across south-east of plot.</w:t>
            </w:r>
          </w:p>
        </w:tc>
        <w:tc>
          <w:tcPr>
            <w:tcW w:w="1772" w:type="dxa"/>
            <w:hideMark/>
          </w:tcPr>
          <w:p w14:paraId="0BBF57AB" w14:textId="77777777" w:rsidR="00DA558C" w:rsidRPr="00DA558C" w:rsidRDefault="00DA558C">
            <w:pPr>
              <w:rPr>
                <w:sz w:val="18"/>
                <w:szCs w:val="18"/>
              </w:rPr>
            </w:pPr>
            <w:r w:rsidRPr="00DA558C">
              <w:rPr>
                <w:sz w:val="18"/>
                <w:szCs w:val="18"/>
              </w:rPr>
              <w:t>mostly ride</w:t>
            </w:r>
          </w:p>
        </w:tc>
      </w:tr>
      <w:tr w:rsidR="00DA558C" w:rsidRPr="00DA558C" w14:paraId="23047D49" w14:textId="77777777" w:rsidTr="00DA558C">
        <w:trPr>
          <w:trHeight w:val="690"/>
        </w:trPr>
        <w:tc>
          <w:tcPr>
            <w:tcW w:w="631" w:type="dxa"/>
            <w:hideMark/>
          </w:tcPr>
          <w:p w14:paraId="0B966F40" w14:textId="77777777" w:rsidR="00DA558C" w:rsidRPr="00DA558C" w:rsidRDefault="00DA558C" w:rsidP="00DA558C">
            <w:pPr>
              <w:rPr>
                <w:sz w:val="18"/>
                <w:szCs w:val="18"/>
              </w:rPr>
            </w:pPr>
            <w:r w:rsidRPr="00DA558C">
              <w:rPr>
                <w:sz w:val="18"/>
                <w:szCs w:val="18"/>
              </w:rPr>
              <w:t>464093</w:t>
            </w:r>
          </w:p>
        </w:tc>
        <w:tc>
          <w:tcPr>
            <w:tcW w:w="1392" w:type="dxa"/>
            <w:hideMark/>
          </w:tcPr>
          <w:p w14:paraId="2536B3FB" w14:textId="77777777" w:rsidR="00DA558C" w:rsidRPr="00DA558C" w:rsidRDefault="00DA558C">
            <w:pPr>
              <w:rPr>
                <w:sz w:val="18"/>
                <w:szCs w:val="18"/>
              </w:rPr>
            </w:pPr>
            <w:r w:rsidRPr="00DA558C">
              <w:rPr>
                <w:sz w:val="18"/>
                <w:szCs w:val="18"/>
              </w:rPr>
              <w:t>cws</w:t>
            </w:r>
          </w:p>
        </w:tc>
        <w:tc>
          <w:tcPr>
            <w:tcW w:w="2552" w:type="dxa"/>
            <w:hideMark/>
          </w:tcPr>
          <w:p w14:paraId="3EA373D5" w14:textId="77777777" w:rsidR="00DA558C" w:rsidRPr="00DA558C" w:rsidRDefault="00DA558C">
            <w:pPr>
              <w:rPr>
                <w:sz w:val="18"/>
                <w:szCs w:val="18"/>
              </w:rPr>
            </w:pPr>
            <w:r w:rsidRPr="00DA558C">
              <w:rPr>
                <w:sz w:val="18"/>
                <w:szCs w:val="18"/>
              </w:rPr>
              <w:t xml:space="preserve">Hawthorn/maple/ash thicket. </w:t>
            </w:r>
          </w:p>
        </w:tc>
        <w:tc>
          <w:tcPr>
            <w:tcW w:w="2456" w:type="dxa"/>
            <w:hideMark/>
          </w:tcPr>
          <w:p w14:paraId="1F9F8F71" w14:textId="77777777" w:rsidR="00DA558C" w:rsidRPr="00DA558C" w:rsidRDefault="00DA558C">
            <w:pPr>
              <w:rPr>
                <w:sz w:val="18"/>
                <w:szCs w:val="18"/>
              </w:rPr>
            </w:pPr>
            <w:r w:rsidRPr="00DA558C">
              <w:rPr>
                <w:sz w:val="18"/>
                <w:szCs w:val="18"/>
              </w:rPr>
              <w:t>Mixed maple/hawthorn understorey under ash; deer tracks.</w:t>
            </w:r>
          </w:p>
        </w:tc>
        <w:tc>
          <w:tcPr>
            <w:tcW w:w="1852" w:type="dxa"/>
            <w:hideMark/>
          </w:tcPr>
          <w:p w14:paraId="474EAC74" w14:textId="77777777" w:rsidR="00DA558C" w:rsidRPr="00DA558C" w:rsidRDefault="00DA558C">
            <w:pPr>
              <w:rPr>
                <w:sz w:val="18"/>
                <w:szCs w:val="18"/>
              </w:rPr>
            </w:pPr>
            <w:r w:rsidRPr="00DA558C">
              <w:rPr>
                <w:sz w:val="18"/>
                <w:szCs w:val="18"/>
              </w:rPr>
              <w:t>Ash, oak, hawthorn; tall canopy.</w:t>
            </w:r>
          </w:p>
        </w:tc>
        <w:tc>
          <w:tcPr>
            <w:tcW w:w="2031" w:type="dxa"/>
            <w:hideMark/>
          </w:tcPr>
          <w:p w14:paraId="303AC624" w14:textId="77777777" w:rsidR="00DA558C" w:rsidRPr="00DA558C" w:rsidRDefault="00DA558C">
            <w:pPr>
              <w:rPr>
                <w:sz w:val="18"/>
                <w:szCs w:val="18"/>
              </w:rPr>
            </w:pPr>
          </w:p>
        </w:tc>
        <w:tc>
          <w:tcPr>
            <w:tcW w:w="1772" w:type="dxa"/>
            <w:hideMark/>
          </w:tcPr>
          <w:p w14:paraId="59D03169" w14:textId="77777777" w:rsidR="00DA558C" w:rsidRPr="00DA558C" w:rsidRDefault="00DA558C">
            <w:pPr>
              <w:rPr>
                <w:sz w:val="18"/>
                <w:szCs w:val="18"/>
              </w:rPr>
            </w:pPr>
            <w:r w:rsidRPr="00DA558C">
              <w:rPr>
                <w:sz w:val="18"/>
                <w:szCs w:val="18"/>
              </w:rPr>
              <w:t>ash poles</w:t>
            </w:r>
          </w:p>
        </w:tc>
      </w:tr>
      <w:tr w:rsidR="00DA558C" w:rsidRPr="00DA558C" w14:paraId="7C4CB7F1" w14:textId="77777777" w:rsidTr="00DA558C">
        <w:trPr>
          <w:trHeight w:val="1150"/>
        </w:trPr>
        <w:tc>
          <w:tcPr>
            <w:tcW w:w="631" w:type="dxa"/>
            <w:hideMark/>
          </w:tcPr>
          <w:p w14:paraId="7E4721D2" w14:textId="77777777" w:rsidR="00DA558C" w:rsidRPr="00DA558C" w:rsidRDefault="00DA558C" w:rsidP="00DA558C">
            <w:pPr>
              <w:rPr>
                <w:sz w:val="18"/>
                <w:szCs w:val="18"/>
              </w:rPr>
            </w:pPr>
            <w:r w:rsidRPr="00DA558C">
              <w:rPr>
                <w:sz w:val="18"/>
                <w:szCs w:val="18"/>
              </w:rPr>
              <w:t>465074</w:t>
            </w:r>
          </w:p>
        </w:tc>
        <w:tc>
          <w:tcPr>
            <w:tcW w:w="1392" w:type="dxa"/>
            <w:hideMark/>
          </w:tcPr>
          <w:p w14:paraId="09E9805C" w14:textId="77777777" w:rsidR="00DA558C" w:rsidRPr="00DA558C" w:rsidRDefault="00DA558C">
            <w:pPr>
              <w:rPr>
                <w:sz w:val="18"/>
                <w:szCs w:val="18"/>
              </w:rPr>
            </w:pPr>
            <w:r w:rsidRPr="00DA558C">
              <w:rPr>
                <w:sz w:val="18"/>
                <w:szCs w:val="18"/>
              </w:rPr>
              <w:t>beech hf</w:t>
            </w:r>
          </w:p>
        </w:tc>
        <w:tc>
          <w:tcPr>
            <w:tcW w:w="2552" w:type="dxa"/>
            <w:hideMark/>
          </w:tcPr>
          <w:p w14:paraId="5DEE01B1" w14:textId="77777777" w:rsidR="00DA558C" w:rsidRPr="00DA558C" w:rsidRDefault="00DA558C">
            <w:pPr>
              <w:rPr>
                <w:sz w:val="18"/>
                <w:szCs w:val="18"/>
              </w:rPr>
            </w:pPr>
            <w:r w:rsidRPr="00DA558C">
              <w:rPr>
                <w:sz w:val="18"/>
                <w:szCs w:val="18"/>
              </w:rPr>
              <w:t>Pure old beech with clean floor by very large hollow.</w:t>
            </w:r>
          </w:p>
        </w:tc>
        <w:tc>
          <w:tcPr>
            <w:tcW w:w="2456" w:type="dxa"/>
            <w:hideMark/>
          </w:tcPr>
          <w:p w14:paraId="0EC3CCF4" w14:textId="77777777" w:rsidR="00DA558C" w:rsidRPr="00DA558C" w:rsidRDefault="00DA558C">
            <w:pPr>
              <w:rPr>
                <w:sz w:val="18"/>
                <w:szCs w:val="18"/>
              </w:rPr>
            </w:pPr>
            <w:r w:rsidRPr="00DA558C">
              <w:rPr>
                <w:sz w:val="18"/>
                <w:szCs w:val="18"/>
              </w:rPr>
              <w:t>Hollow between several mature beeches; bramble and Brachypodium flora.</w:t>
            </w:r>
          </w:p>
        </w:tc>
        <w:tc>
          <w:tcPr>
            <w:tcW w:w="1852" w:type="dxa"/>
            <w:hideMark/>
          </w:tcPr>
          <w:p w14:paraId="089A6477" w14:textId="77777777" w:rsidR="00DA558C" w:rsidRPr="00DA558C" w:rsidRDefault="00DA558C">
            <w:pPr>
              <w:rPr>
                <w:sz w:val="18"/>
                <w:szCs w:val="18"/>
              </w:rPr>
            </w:pPr>
            <w:r w:rsidRPr="00DA558C">
              <w:rPr>
                <w:sz w:val="18"/>
                <w:szCs w:val="18"/>
              </w:rPr>
              <w:t>Mature beech; very open; maple and sycamore; large beech just outside plot.</w:t>
            </w:r>
          </w:p>
        </w:tc>
        <w:tc>
          <w:tcPr>
            <w:tcW w:w="2031" w:type="dxa"/>
            <w:hideMark/>
          </w:tcPr>
          <w:p w14:paraId="260CE912" w14:textId="77777777" w:rsidR="00DA558C" w:rsidRPr="00DA558C" w:rsidRDefault="00DA558C">
            <w:pPr>
              <w:rPr>
                <w:sz w:val="18"/>
                <w:szCs w:val="18"/>
              </w:rPr>
            </w:pPr>
            <w:r w:rsidRPr="00DA558C">
              <w:rPr>
                <w:sz w:val="18"/>
                <w:szCs w:val="18"/>
              </w:rPr>
              <w:t>Dense ash regeneration in hollow; fallen beech across north-east corner.</w:t>
            </w:r>
          </w:p>
        </w:tc>
        <w:tc>
          <w:tcPr>
            <w:tcW w:w="1772" w:type="dxa"/>
            <w:hideMark/>
          </w:tcPr>
          <w:p w14:paraId="58562816" w14:textId="77777777" w:rsidR="00DA558C" w:rsidRPr="00DA558C" w:rsidRDefault="00DA558C">
            <w:pPr>
              <w:rPr>
                <w:sz w:val="18"/>
                <w:szCs w:val="18"/>
              </w:rPr>
            </w:pPr>
            <w:r w:rsidRPr="00DA558C">
              <w:rPr>
                <w:sz w:val="18"/>
                <w:szCs w:val="18"/>
              </w:rPr>
              <w:t>mass of ash, beech saplings to 2 m high in east side of plot</w:t>
            </w:r>
          </w:p>
        </w:tc>
      </w:tr>
      <w:tr w:rsidR="00DA558C" w:rsidRPr="00DA558C" w14:paraId="379B9206" w14:textId="77777777" w:rsidTr="00DA558C">
        <w:trPr>
          <w:trHeight w:val="1610"/>
        </w:trPr>
        <w:tc>
          <w:tcPr>
            <w:tcW w:w="631" w:type="dxa"/>
            <w:hideMark/>
          </w:tcPr>
          <w:p w14:paraId="2639A498" w14:textId="77777777" w:rsidR="00DA558C" w:rsidRPr="00DA558C" w:rsidRDefault="00DA558C" w:rsidP="00DA558C">
            <w:pPr>
              <w:rPr>
                <w:sz w:val="18"/>
                <w:szCs w:val="18"/>
              </w:rPr>
            </w:pPr>
            <w:r w:rsidRPr="00DA558C">
              <w:rPr>
                <w:sz w:val="18"/>
                <w:szCs w:val="18"/>
              </w:rPr>
              <w:t>465086</w:t>
            </w:r>
          </w:p>
        </w:tc>
        <w:tc>
          <w:tcPr>
            <w:tcW w:w="1392" w:type="dxa"/>
            <w:hideMark/>
          </w:tcPr>
          <w:p w14:paraId="0C6C216E" w14:textId="77777777" w:rsidR="00DA558C" w:rsidRPr="00DA558C" w:rsidRDefault="00DA558C">
            <w:pPr>
              <w:rPr>
                <w:sz w:val="18"/>
                <w:szCs w:val="18"/>
              </w:rPr>
            </w:pPr>
            <w:r w:rsidRPr="00DA558C">
              <w:rPr>
                <w:sz w:val="18"/>
                <w:szCs w:val="18"/>
              </w:rPr>
              <w:t>ash syc hf</w:t>
            </w:r>
          </w:p>
        </w:tc>
        <w:tc>
          <w:tcPr>
            <w:tcW w:w="2552" w:type="dxa"/>
            <w:hideMark/>
          </w:tcPr>
          <w:p w14:paraId="2B4B3402" w14:textId="77777777" w:rsidR="00DA558C" w:rsidRPr="00DA558C" w:rsidRDefault="00DA558C">
            <w:pPr>
              <w:rPr>
                <w:sz w:val="18"/>
                <w:szCs w:val="18"/>
              </w:rPr>
            </w:pPr>
            <w:r w:rsidRPr="00DA558C">
              <w:rPr>
                <w:sz w:val="18"/>
                <w:szCs w:val="18"/>
              </w:rPr>
              <w:t>Mixed, mostly sycamore old trees about; giant ash in plot; old branches on ground.</w:t>
            </w:r>
          </w:p>
        </w:tc>
        <w:tc>
          <w:tcPr>
            <w:tcW w:w="2456" w:type="dxa"/>
            <w:hideMark/>
          </w:tcPr>
          <w:p w14:paraId="7F16E94B" w14:textId="77777777" w:rsidR="00DA558C" w:rsidRPr="00DA558C" w:rsidRDefault="00DA558C">
            <w:pPr>
              <w:rPr>
                <w:sz w:val="18"/>
                <w:szCs w:val="18"/>
              </w:rPr>
            </w:pPr>
            <w:r w:rsidRPr="00DA558C">
              <w:rPr>
                <w:sz w:val="18"/>
                <w:szCs w:val="18"/>
              </w:rPr>
              <w:t>Mixed shrubs unde canopy of old ash and oak; sycamore and elder; Brachypodium, mercury.</w:t>
            </w:r>
          </w:p>
        </w:tc>
        <w:tc>
          <w:tcPr>
            <w:tcW w:w="1852" w:type="dxa"/>
            <w:hideMark/>
          </w:tcPr>
          <w:p w14:paraId="2D00E7C5" w14:textId="77777777" w:rsidR="00DA558C" w:rsidRPr="00DA558C" w:rsidRDefault="00DA558C">
            <w:pPr>
              <w:rPr>
                <w:sz w:val="18"/>
                <w:szCs w:val="18"/>
              </w:rPr>
            </w:pPr>
            <w:r w:rsidRPr="00DA558C">
              <w:rPr>
                <w:sz w:val="18"/>
                <w:szCs w:val="18"/>
              </w:rPr>
              <w:t>Approximate position; markers not found, but giant ash in centre of plot.- may be wrong position</w:t>
            </w:r>
          </w:p>
        </w:tc>
        <w:tc>
          <w:tcPr>
            <w:tcW w:w="2031" w:type="dxa"/>
            <w:hideMark/>
          </w:tcPr>
          <w:p w14:paraId="16C83E6B" w14:textId="77777777" w:rsidR="00DA558C" w:rsidRPr="00DA558C" w:rsidRDefault="00DA558C">
            <w:pPr>
              <w:rPr>
                <w:sz w:val="18"/>
                <w:szCs w:val="18"/>
              </w:rPr>
            </w:pPr>
            <w:r w:rsidRPr="00DA558C">
              <w:rPr>
                <w:sz w:val="18"/>
                <w:szCs w:val="18"/>
              </w:rPr>
              <w:t>Below giant ash on slope; sparse ground flora: may have been in wrong position.</w:t>
            </w:r>
          </w:p>
        </w:tc>
        <w:tc>
          <w:tcPr>
            <w:tcW w:w="1772" w:type="dxa"/>
            <w:hideMark/>
          </w:tcPr>
          <w:p w14:paraId="1B0F5E26" w14:textId="77777777" w:rsidR="00DA558C" w:rsidRPr="00DA558C" w:rsidRDefault="00DA558C">
            <w:pPr>
              <w:rPr>
                <w:sz w:val="18"/>
                <w:szCs w:val="18"/>
              </w:rPr>
            </w:pPr>
            <w:r w:rsidRPr="00DA558C">
              <w:rPr>
                <w:sz w:val="18"/>
                <w:szCs w:val="18"/>
              </w:rPr>
              <w:t>sycamore over bramble; giant ash now a stump</w:t>
            </w:r>
          </w:p>
        </w:tc>
      </w:tr>
      <w:tr w:rsidR="00DA558C" w:rsidRPr="00DA558C" w14:paraId="6657751E" w14:textId="77777777" w:rsidTr="00DA558C">
        <w:trPr>
          <w:trHeight w:val="720"/>
        </w:trPr>
        <w:tc>
          <w:tcPr>
            <w:tcW w:w="631" w:type="dxa"/>
            <w:hideMark/>
          </w:tcPr>
          <w:p w14:paraId="663DCF30" w14:textId="77777777" w:rsidR="00DA558C" w:rsidRPr="00DA558C" w:rsidRDefault="00DA558C" w:rsidP="00DA558C">
            <w:pPr>
              <w:rPr>
                <w:sz w:val="18"/>
                <w:szCs w:val="18"/>
              </w:rPr>
            </w:pPr>
            <w:r w:rsidRPr="00DA558C">
              <w:rPr>
                <w:sz w:val="18"/>
                <w:szCs w:val="18"/>
              </w:rPr>
              <w:t>465088</w:t>
            </w:r>
          </w:p>
        </w:tc>
        <w:tc>
          <w:tcPr>
            <w:tcW w:w="1392" w:type="dxa"/>
            <w:hideMark/>
          </w:tcPr>
          <w:p w14:paraId="6C424A90" w14:textId="77777777" w:rsidR="00DA558C" w:rsidRPr="00DA558C" w:rsidRDefault="00DA558C">
            <w:pPr>
              <w:rPr>
                <w:sz w:val="18"/>
                <w:szCs w:val="18"/>
              </w:rPr>
            </w:pPr>
            <w:r w:rsidRPr="00DA558C">
              <w:rPr>
                <w:sz w:val="18"/>
                <w:szCs w:val="18"/>
              </w:rPr>
              <w:t>ride</w:t>
            </w:r>
          </w:p>
        </w:tc>
        <w:tc>
          <w:tcPr>
            <w:tcW w:w="2552" w:type="dxa"/>
            <w:hideMark/>
          </w:tcPr>
          <w:p w14:paraId="46336641" w14:textId="77777777" w:rsidR="00DA558C" w:rsidRPr="00DA558C" w:rsidRDefault="00DA558C">
            <w:pPr>
              <w:rPr>
                <w:sz w:val="18"/>
                <w:szCs w:val="18"/>
              </w:rPr>
            </w:pPr>
            <w:r w:rsidRPr="00DA558C">
              <w:rPr>
                <w:sz w:val="18"/>
                <w:szCs w:val="18"/>
              </w:rPr>
              <w:t>Mixed with old oak; ride through plot (6,0; 0,7).</w:t>
            </w:r>
          </w:p>
        </w:tc>
        <w:tc>
          <w:tcPr>
            <w:tcW w:w="2456" w:type="dxa"/>
            <w:hideMark/>
          </w:tcPr>
          <w:p w14:paraId="3CE6B3D7" w14:textId="77777777" w:rsidR="00DA558C" w:rsidRPr="00DA558C" w:rsidRDefault="00DA558C">
            <w:pPr>
              <w:rPr>
                <w:sz w:val="18"/>
                <w:szCs w:val="18"/>
              </w:rPr>
            </w:pPr>
            <w:r w:rsidRPr="00DA558C">
              <w:rPr>
                <w:sz w:val="18"/>
                <w:szCs w:val="18"/>
              </w:rPr>
              <w:t>Most of plot occupied by wide ride; small areas of fringing vegetation in north-east and south-west corners.</w:t>
            </w:r>
          </w:p>
        </w:tc>
        <w:tc>
          <w:tcPr>
            <w:tcW w:w="1852" w:type="dxa"/>
            <w:hideMark/>
          </w:tcPr>
          <w:p w14:paraId="798E0BFB" w14:textId="77777777" w:rsidR="00DA558C" w:rsidRPr="00DA558C" w:rsidRDefault="00DA558C">
            <w:pPr>
              <w:rPr>
                <w:sz w:val="18"/>
                <w:szCs w:val="18"/>
              </w:rPr>
            </w:pPr>
            <w:r w:rsidRPr="00DA558C">
              <w:rPr>
                <w:sz w:val="18"/>
                <w:szCs w:val="18"/>
              </w:rPr>
              <w:t>Spans ride with bracken edges.</w:t>
            </w:r>
          </w:p>
        </w:tc>
        <w:tc>
          <w:tcPr>
            <w:tcW w:w="2031" w:type="dxa"/>
            <w:hideMark/>
          </w:tcPr>
          <w:p w14:paraId="596E83F5" w14:textId="77777777" w:rsidR="00DA558C" w:rsidRPr="00DA558C" w:rsidRDefault="00DA558C">
            <w:pPr>
              <w:rPr>
                <w:sz w:val="18"/>
                <w:szCs w:val="18"/>
              </w:rPr>
            </w:pPr>
            <w:r w:rsidRPr="00DA558C">
              <w:rPr>
                <w:sz w:val="18"/>
                <w:szCs w:val="18"/>
              </w:rPr>
              <w:t>Most of plot covered by ride.</w:t>
            </w:r>
          </w:p>
        </w:tc>
        <w:tc>
          <w:tcPr>
            <w:tcW w:w="1772" w:type="dxa"/>
            <w:hideMark/>
          </w:tcPr>
          <w:p w14:paraId="7FC93DDE" w14:textId="77777777" w:rsidR="00DA558C" w:rsidRPr="00DA558C" w:rsidRDefault="00DA558C">
            <w:pPr>
              <w:rPr>
                <w:sz w:val="18"/>
                <w:szCs w:val="18"/>
              </w:rPr>
            </w:pPr>
            <w:r w:rsidRPr="00DA558C">
              <w:rPr>
                <w:sz w:val="18"/>
                <w:szCs w:val="18"/>
              </w:rPr>
              <w:t>Across First Turn</w:t>
            </w:r>
          </w:p>
        </w:tc>
      </w:tr>
      <w:tr w:rsidR="00DA558C" w:rsidRPr="00DA558C" w14:paraId="4FFA46CE" w14:textId="77777777" w:rsidTr="00DA558C">
        <w:trPr>
          <w:trHeight w:val="2070"/>
        </w:trPr>
        <w:tc>
          <w:tcPr>
            <w:tcW w:w="631" w:type="dxa"/>
            <w:hideMark/>
          </w:tcPr>
          <w:p w14:paraId="4434E953" w14:textId="77777777" w:rsidR="00DA558C" w:rsidRPr="00DA558C" w:rsidRDefault="00DA558C" w:rsidP="00DA558C">
            <w:pPr>
              <w:rPr>
                <w:sz w:val="18"/>
                <w:szCs w:val="18"/>
              </w:rPr>
            </w:pPr>
            <w:r w:rsidRPr="00DA558C">
              <w:rPr>
                <w:sz w:val="18"/>
                <w:szCs w:val="18"/>
              </w:rPr>
              <w:t>465090</w:t>
            </w:r>
          </w:p>
        </w:tc>
        <w:tc>
          <w:tcPr>
            <w:tcW w:w="1392" w:type="dxa"/>
            <w:hideMark/>
          </w:tcPr>
          <w:p w14:paraId="3CE7DE6F" w14:textId="77777777" w:rsidR="00DA558C" w:rsidRPr="00DA558C" w:rsidRDefault="00DA558C">
            <w:pPr>
              <w:rPr>
                <w:sz w:val="18"/>
                <w:szCs w:val="18"/>
              </w:rPr>
            </w:pPr>
            <w:r w:rsidRPr="00DA558C">
              <w:rPr>
                <w:sz w:val="18"/>
                <w:szCs w:val="18"/>
              </w:rPr>
              <w:t>ash syc hf</w:t>
            </w:r>
          </w:p>
        </w:tc>
        <w:tc>
          <w:tcPr>
            <w:tcW w:w="2552" w:type="dxa"/>
            <w:hideMark/>
          </w:tcPr>
          <w:p w14:paraId="264D1487" w14:textId="77777777" w:rsidR="00DA558C" w:rsidRPr="00DA558C" w:rsidRDefault="00DA558C">
            <w:pPr>
              <w:rPr>
                <w:sz w:val="18"/>
                <w:szCs w:val="18"/>
              </w:rPr>
            </w:pPr>
            <w:r w:rsidRPr="00DA558C">
              <w:rPr>
                <w:sz w:val="18"/>
                <w:szCs w:val="18"/>
              </w:rPr>
              <w:t>Ash/sycamore poles over bramble; shallow ditch (0,0; 7,10); wet area in west edge.</w:t>
            </w:r>
          </w:p>
        </w:tc>
        <w:tc>
          <w:tcPr>
            <w:tcW w:w="2456" w:type="dxa"/>
            <w:hideMark/>
          </w:tcPr>
          <w:p w14:paraId="76194E77" w14:textId="77777777" w:rsidR="00DA558C" w:rsidRPr="00DA558C" w:rsidRDefault="00DA558C">
            <w:pPr>
              <w:rPr>
                <w:sz w:val="18"/>
                <w:szCs w:val="18"/>
              </w:rPr>
            </w:pPr>
            <w:r w:rsidRPr="00DA558C">
              <w:rPr>
                <w:sz w:val="18"/>
                <w:szCs w:val="18"/>
              </w:rPr>
              <w:t>Ash/sycamore over maple/hazel; compartment edge; bank roughly along the leading diagonal.</w:t>
            </w:r>
          </w:p>
        </w:tc>
        <w:tc>
          <w:tcPr>
            <w:tcW w:w="1852" w:type="dxa"/>
            <w:hideMark/>
          </w:tcPr>
          <w:p w14:paraId="43E419C0" w14:textId="77777777" w:rsidR="00DA558C" w:rsidRPr="00DA558C" w:rsidRDefault="00DA558C">
            <w:pPr>
              <w:rPr>
                <w:sz w:val="18"/>
                <w:szCs w:val="18"/>
              </w:rPr>
            </w:pPr>
            <w:r w:rsidRPr="00DA558C">
              <w:rPr>
                <w:sz w:val="18"/>
                <w:szCs w:val="18"/>
              </w:rPr>
              <w:t>Bank/ditch through plot, roughly leading diagonal; young-mature ash/sycamore.  Large ash on western edge just out.</w:t>
            </w:r>
          </w:p>
        </w:tc>
        <w:tc>
          <w:tcPr>
            <w:tcW w:w="2031" w:type="dxa"/>
            <w:hideMark/>
          </w:tcPr>
          <w:p w14:paraId="20BCB198" w14:textId="77777777" w:rsidR="00DA558C" w:rsidRPr="00DA558C" w:rsidRDefault="00DA558C">
            <w:pPr>
              <w:rPr>
                <w:sz w:val="18"/>
                <w:szCs w:val="18"/>
              </w:rPr>
            </w:pPr>
            <w:r w:rsidRPr="00DA558C">
              <w:rPr>
                <w:sz w:val="18"/>
                <w:szCs w:val="18"/>
              </w:rPr>
              <w:t>Bank/ditch roughly along leading diagonal; swamp in south-west corner.</w:t>
            </w:r>
          </w:p>
        </w:tc>
        <w:tc>
          <w:tcPr>
            <w:tcW w:w="1772" w:type="dxa"/>
            <w:hideMark/>
          </w:tcPr>
          <w:p w14:paraId="01F5DBB4" w14:textId="77777777" w:rsidR="00DA558C" w:rsidRPr="00DA558C" w:rsidRDefault="00DA558C">
            <w:pPr>
              <w:rPr>
                <w:sz w:val="18"/>
                <w:szCs w:val="18"/>
              </w:rPr>
            </w:pPr>
            <w:r w:rsidRPr="00DA558C">
              <w:rPr>
                <w:sz w:val="18"/>
                <w:szCs w:val="18"/>
              </w:rPr>
              <w:t>Partly marshy ground to north-west; ash sycamore</w:t>
            </w:r>
          </w:p>
        </w:tc>
      </w:tr>
      <w:tr w:rsidR="00DA558C" w:rsidRPr="00DA558C" w14:paraId="0DFEF8C3" w14:textId="77777777" w:rsidTr="00DA558C">
        <w:trPr>
          <w:trHeight w:val="1380"/>
        </w:trPr>
        <w:tc>
          <w:tcPr>
            <w:tcW w:w="631" w:type="dxa"/>
            <w:hideMark/>
          </w:tcPr>
          <w:p w14:paraId="4F7B3271" w14:textId="77777777" w:rsidR="00DA558C" w:rsidRPr="00DA558C" w:rsidRDefault="00DA558C" w:rsidP="00DA558C">
            <w:pPr>
              <w:rPr>
                <w:sz w:val="18"/>
                <w:szCs w:val="18"/>
              </w:rPr>
            </w:pPr>
            <w:r w:rsidRPr="00DA558C">
              <w:rPr>
                <w:sz w:val="18"/>
                <w:szCs w:val="18"/>
              </w:rPr>
              <w:t>465092</w:t>
            </w:r>
          </w:p>
        </w:tc>
        <w:tc>
          <w:tcPr>
            <w:tcW w:w="1392" w:type="dxa"/>
            <w:hideMark/>
          </w:tcPr>
          <w:p w14:paraId="444AEF38" w14:textId="77777777" w:rsidR="00DA558C" w:rsidRPr="00DA558C" w:rsidRDefault="00DA558C">
            <w:pPr>
              <w:rPr>
                <w:sz w:val="18"/>
                <w:szCs w:val="18"/>
              </w:rPr>
            </w:pPr>
            <w:r w:rsidRPr="00DA558C">
              <w:rPr>
                <w:sz w:val="18"/>
                <w:szCs w:val="18"/>
              </w:rPr>
              <w:t>ride</w:t>
            </w:r>
          </w:p>
        </w:tc>
        <w:tc>
          <w:tcPr>
            <w:tcW w:w="2552" w:type="dxa"/>
            <w:hideMark/>
          </w:tcPr>
          <w:p w14:paraId="09C80CD7" w14:textId="77777777" w:rsidR="00DA558C" w:rsidRPr="00DA558C" w:rsidRDefault="00DA558C">
            <w:pPr>
              <w:rPr>
                <w:sz w:val="18"/>
                <w:szCs w:val="18"/>
              </w:rPr>
            </w:pPr>
            <w:r w:rsidRPr="00DA558C">
              <w:rPr>
                <w:sz w:val="18"/>
                <w:szCs w:val="18"/>
              </w:rPr>
              <w:t>Ash over blackthorn at edge; ride (6.4,0; 10,5).</w:t>
            </w:r>
          </w:p>
        </w:tc>
        <w:tc>
          <w:tcPr>
            <w:tcW w:w="2456" w:type="dxa"/>
            <w:hideMark/>
          </w:tcPr>
          <w:p w14:paraId="5AA1513F" w14:textId="77777777" w:rsidR="00DA558C" w:rsidRPr="00DA558C" w:rsidRDefault="00DA558C">
            <w:pPr>
              <w:rPr>
                <w:sz w:val="18"/>
                <w:szCs w:val="18"/>
              </w:rPr>
            </w:pPr>
            <w:r w:rsidRPr="00DA558C">
              <w:rPr>
                <w:sz w:val="18"/>
                <w:szCs w:val="18"/>
              </w:rPr>
              <w:t>Rideside canopy gap; bramble/nettle; brash pile in north west half.</w:t>
            </w:r>
          </w:p>
        </w:tc>
        <w:tc>
          <w:tcPr>
            <w:tcW w:w="1852" w:type="dxa"/>
            <w:hideMark/>
          </w:tcPr>
          <w:p w14:paraId="79B6C01D" w14:textId="77777777" w:rsidR="00DA558C" w:rsidRPr="00DA558C" w:rsidRDefault="00DA558C">
            <w:pPr>
              <w:rPr>
                <w:sz w:val="18"/>
                <w:szCs w:val="18"/>
              </w:rPr>
            </w:pPr>
            <w:r w:rsidRPr="00DA558C">
              <w:rPr>
                <w:sz w:val="18"/>
                <w:szCs w:val="18"/>
              </w:rPr>
              <w:t>Ride makes up south-east half; north west scallop with planted trees; nettles.</w:t>
            </w:r>
          </w:p>
        </w:tc>
        <w:tc>
          <w:tcPr>
            <w:tcW w:w="2031" w:type="dxa"/>
            <w:hideMark/>
          </w:tcPr>
          <w:p w14:paraId="72F51DC1" w14:textId="77777777" w:rsidR="00DA558C" w:rsidRPr="00DA558C" w:rsidRDefault="00DA558C">
            <w:pPr>
              <w:rPr>
                <w:sz w:val="18"/>
                <w:szCs w:val="18"/>
              </w:rPr>
            </w:pPr>
            <w:r w:rsidRPr="00DA558C">
              <w:rPr>
                <w:sz w:val="18"/>
                <w:szCs w:val="18"/>
              </w:rPr>
              <w:t>Ride edge roughly along diagonal; open to south-east; bramble scallop to north-west.</w:t>
            </w:r>
          </w:p>
        </w:tc>
        <w:tc>
          <w:tcPr>
            <w:tcW w:w="1772" w:type="dxa"/>
            <w:hideMark/>
          </w:tcPr>
          <w:p w14:paraId="408373D1" w14:textId="77777777" w:rsidR="00DA558C" w:rsidRPr="00DA558C" w:rsidRDefault="00DA558C">
            <w:pPr>
              <w:rPr>
                <w:sz w:val="18"/>
                <w:szCs w:val="18"/>
              </w:rPr>
            </w:pPr>
            <w:r w:rsidRPr="00DA558C">
              <w:rPr>
                <w:sz w:val="18"/>
                <w:szCs w:val="18"/>
              </w:rPr>
              <w:t>half in ride; edge roughly along diagnoal</w:t>
            </w:r>
          </w:p>
        </w:tc>
      </w:tr>
      <w:tr w:rsidR="00DA558C" w:rsidRPr="00DA558C" w14:paraId="17658177" w14:textId="77777777" w:rsidTr="00DA558C">
        <w:trPr>
          <w:trHeight w:val="1380"/>
        </w:trPr>
        <w:tc>
          <w:tcPr>
            <w:tcW w:w="631" w:type="dxa"/>
            <w:hideMark/>
          </w:tcPr>
          <w:p w14:paraId="099A1088" w14:textId="77777777" w:rsidR="00DA558C" w:rsidRPr="00DA558C" w:rsidRDefault="00DA558C" w:rsidP="00DA558C">
            <w:pPr>
              <w:rPr>
                <w:sz w:val="18"/>
                <w:szCs w:val="18"/>
              </w:rPr>
            </w:pPr>
            <w:r w:rsidRPr="00DA558C">
              <w:rPr>
                <w:sz w:val="18"/>
                <w:szCs w:val="18"/>
              </w:rPr>
              <w:t>466075</w:t>
            </w:r>
          </w:p>
        </w:tc>
        <w:tc>
          <w:tcPr>
            <w:tcW w:w="1392" w:type="dxa"/>
            <w:hideMark/>
          </w:tcPr>
          <w:p w14:paraId="7678F404" w14:textId="77777777" w:rsidR="00DA558C" w:rsidRPr="00DA558C" w:rsidRDefault="00DA558C">
            <w:pPr>
              <w:rPr>
                <w:sz w:val="18"/>
                <w:szCs w:val="18"/>
              </w:rPr>
            </w:pPr>
            <w:r w:rsidRPr="00DA558C">
              <w:rPr>
                <w:sz w:val="18"/>
                <w:szCs w:val="18"/>
              </w:rPr>
              <w:t>beech hf</w:t>
            </w:r>
          </w:p>
        </w:tc>
        <w:tc>
          <w:tcPr>
            <w:tcW w:w="2552" w:type="dxa"/>
            <w:hideMark/>
          </w:tcPr>
          <w:p w14:paraId="193629A7" w14:textId="77777777" w:rsidR="00DA558C" w:rsidRPr="00DA558C" w:rsidRDefault="00DA558C">
            <w:pPr>
              <w:rPr>
                <w:sz w:val="18"/>
                <w:szCs w:val="18"/>
              </w:rPr>
            </w:pPr>
            <w:r w:rsidRPr="00DA558C">
              <w:rPr>
                <w:sz w:val="18"/>
                <w:szCs w:val="18"/>
              </w:rPr>
              <w:t>Ash and scyamore saplings under giant beech and ash at ride edge (8,0; 10,1.5).</w:t>
            </w:r>
          </w:p>
        </w:tc>
        <w:tc>
          <w:tcPr>
            <w:tcW w:w="2456" w:type="dxa"/>
            <w:hideMark/>
          </w:tcPr>
          <w:p w14:paraId="4DE8AA3C" w14:textId="77777777" w:rsidR="00DA558C" w:rsidRPr="00DA558C" w:rsidRDefault="00DA558C">
            <w:pPr>
              <w:rPr>
                <w:sz w:val="18"/>
                <w:szCs w:val="18"/>
              </w:rPr>
            </w:pPr>
            <w:r w:rsidRPr="00DA558C">
              <w:rPr>
                <w:sz w:val="18"/>
                <w:szCs w:val="18"/>
              </w:rPr>
              <w:t>Wood edge; pollard beech; some hawthorn understorey; mercury and Brachypodium flora.  Windblown oak across south-east corner.</w:t>
            </w:r>
          </w:p>
        </w:tc>
        <w:tc>
          <w:tcPr>
            <w:tcW w:w="1852" w:type="dxa"/>
            <w:hideMark/>
          </w:tcPr>
          <w:p w14:paraId="71D78CF8" w14:textId="77777777" w:rsidR="00DA558C" w:rsidRPr="00DA558C" w:rsidRDefault="00DA558C">
            <w:pPr>
              <w:rPr>
                <w:sz w:val="18"/>
                <w:szCs w:val="18"/>
              </w:rPr>
            </w:pPr>
            <w:r w:rsidRPr="00DA558C">
              <w:rPr>
                <w:sz w:val="18"/>
                <w:szCs w:val="18"/>
              </w:rPr>
              <w:t>Approximate position, via large beech as markers not found; a few metres off.</w:t>
            </w:r>
          </w:p>
        </w:tc>
        <w:tc>
          <w:tcPr>
            <w:tcW w:w="2031" w:type="dxa"/>
            <w:hideMark/>
          </w:tcPr>
          <w:p w14:paraId="754809BD" w14:textId="77777777" w:rsidR="00DA558C" w:rsidRPr="00DA558C" w:rsidRDefault="00DA558C">
            <w:pPr>
              <w:rPr>
                <w:sz w:val="18"/>
                <w:szCs w:val="18"/>
              </w:rPr>
            </w:pPr>
            <w:r w:rsidRPr="00DA558C">
              <w:rPr>
                <w:sz w:val="18"/>
                <w:szCs w:val="18"/>
              </w:rPr>
              <w:t>Poles under giant beech which is just outside plot.</w:t>
            </w:r>
          </w:p>
        </w:tc>
        <w:tc>
          <w:tcPr>
            <w:tcW w:w="1772" w:type="dxa"/>
            <w:hideMark/>
          </w:tcPr>
          <w:p w14:paraId="67AA9D68" w14:textId="77777777" w:rsidR="00DA558C" w:rsidRPr="00DA558C" w:rsidRDefault="00DA558C">
            <w:pPr>
              <w:rPr>
                <w:sz w:val="18"/>
                <w:szCs w:val="18"/>
              </w:rPr>
            </w:pPr>
            <w:r w:rsidRPr="00DA558C">
              <w:rPr>
                <w:sz w:val="18"/>
                <w:szCs w:val="18"/>
              </w:rPr>
              <w:t>beech sycamore canopy; dense ash sycamore regeneration</w:t>
            </w:r>
          </w:p>
        </w:tc>
      </w:tr>
      <w:tr w:rsidR="00DA558C" w:rsidRPr="00DA558C" w14:paraId="310704C5" w14:textId="77777777" w:rsidTr="00DA558C">
        <w:trPr>
          <w:trHeight w:val="920"/>
        </w:trPr>
        <w:tc>
          <w:tcPr>
            <w:tcW w:w="631" w:type="dxa"/>
            <w:hideMark/>
          </w:tcPr>
          <w:p w14:paraId="2C246E2D" w14:textId="77777777" w:rsidR="00DA558C" w:rsidRPr="00DA558C" w:rsidRDefault="00DA558C" w:rsidP="00DA558C">
            <w:pPr>
              <w:rPr>
                <w:sz w:val="18"/>
                <w:szCs w:val="18"/>
              </w:rPr>
            </w:pPr>
            <w:r w:rsidRPr="00DA558C">
              <w:rPr>
                <w:sz w:val="18"/>
                <w:szCs w:val="18"/>
              </w:rPr>
              <w:t>466087</w:t>
            </w:r>
          </w:p>
        </w:tc>
        <w:tc>
          <w:tcPr>
            <w:tcW w:w="1392" w:type="dxa"/>
            <w:hideMark/>
          </w:tcPr>
          <w:p w14:paraId="0CA373D1" w14:textId="77777777" w:rsidR="00DA558C" w:rsidRPr="00DA558C" w:rsidRDefault="00DA558C">
            <w:pPr>
              <w:rPr>
                <w:sz w:val="18"/>
                <w:szCs w:val="18"/>
              </w:rPr>
            </w:pPr>
            <w:r w:rsidRPr="00DA558C">
              <w:rPr>
                <w:sz w:val="18"/>
                <w:szCs w:val="18"/>
              </w:rPr>
              <w:t>glade in ash-scy hf</w:t>
            </w:r>
          </w:p>
        </w:tc>
        <w:tc>
          <w:tcPr>
            <w:tcW w:w="2552" w:type="dxa"/>
            <w:hideMark/>
          </w:tcPr>
          <w:p w14:paraId="759EC6A1" w14:textId="77777777" w:rsidR="00DA558C" w:rsidRPr="00DA558C" w:rsidRDefault="00DA558C">
            <w:pPr>
              <w:rPr>
                <w:sz w:val="18"/>
                <w:szCs w:val="18"/>
              </w:rPr>
            </w:pPr>
            <w:r w:rsidRPr="00DA558C">
              <w:rPr>
                <w:sz w:val="18"/>
                <w:szCs w:val="18"/>
              </w:rPr>
              <w:t>Young sycamore.</w:t>
            </w:r>
          </w:p>
        </w:tc>
        <w:tc>
          <w:tcPr>
            <w:tcW w:w="2456" w:type="dxa"/>
            <w:hideMark/>
          </w:tcPr>
          <w:p w14:paraId="6737070C" w14:textId="77777777" w:rsidR="00DA558C" w:rsidRPr="00DA558C" w:rsidRDefault="00DA558C">
            <w:pPr>
              <w:rPr>
                <w:sz w:val="18"/>
                <w:szCs w:val="18"/>
              </w:rPr>
            </w:pPr>
            <w:r w:rsidRPr="00DA558C">
              <w:rPr>
                <w:sz w:val="18"/>
                <w:szCs w:val="18"/>
              </w:rPr>
              <w:t>Clearing edge of ride junction;</w:t>
            </w:r>
          </w:p>
        </w:tc>
        <w:tc>
          <w:tcPr>
            <w:tcW w:w="1852" w:type="dxa"/>
            <w:hideMark/>
          </w:tcPr>
          <w:p w14:paraId="45163B3D" w14:textId="77777777" w:rsidR="00DA558C" w:rsidRPr="00DA558C" w:rsidRDefault="00DA558C">
            <w:pPr>
              <w:rPr>
                <w:sz w:val="18"/>
                <w:szCs w:val="18"/>
              </w:rPr>
            </w:pPr>
            <w:r w:rsidRPr="00DA558C">
              <w:rPr>
                <w:sz w:val="18"/>
                <w:szCs w:val="18"/>
              </w:rPr>
              <w:t>Glade half covered by 1.5m bramble; close to veteran ash.</w:t>
            </w:r>
          </w:p>
        </w:tc>
        <w:tc>
          <w:tcPr>
            <w:tcW w:w="2031" w:type="dxa"/>
            <w:hideMark/>
          </w:tcPr>
          <w:p w14:paraId="00EB71E0" w14:textId="77777777" w:rsidR="00DA558C" w:rsidRPr="00DA558C" w:rsidRDefault="00DA558C">
            <w:pPr>
              <w:rPr>
                <w:sz w:val="18"/>
                <w:szCs w:val="18"/>
              </w:rPr>
            </w:pPr>
            <w:r w:rsidRPr="00DA558C">
              <w:rPr>
                <w:sz w:val="18"/>
                <w:szCs w:val="18"/>
              </w:rPr>
              <w:t>1-2m bramble patch; large fallen ash through plot.</w:t>
            </w:r>
          </w:p>
        </w:tc>
        <w:tc>
          <w:tcPr>
            <w:tcW w:w="1772" w:type="dxa"/>
            <w:hideMark/>
          </w:tcPr>
          <w:p w14:paraId="637C4244" w14:textId="77777777" w:rsidR="00DA558C" w:rsidRPr="00DA558C" w:rsidRDefault="00DA558C">
            <w:pPr>
              <w:rPr>
                <w:sz w:val="18"/>
                <w:szCs w:val="18"/>
              </w:rPr>
            </w:pPr>
            <w:r w:rsidRPr="00DA558C">
              <w:rPr>
                <w:sz w:val="18"/>
                <w:szCs w:val="18"/>
              </w:rPr>
              <w:t>Part bramble glade; remains of large fallen ash</w:t>
            </w:r>
          </w:p>
        </w:tc>
      </w:tr>
      <w:tr w:rsidR="00DA558C" w:rsidRPr="00DA558C" w14:paraId="06783562" w14:textId="77777777" w:rsidTr="00DA558C">
        <w:trPr>
          <w:trHeight w:val="920"/>
        </w:trPr>
        <w:tc>
          <w:tcPr>
            <w:tcW w:w="631" w:type="dxa"/>
            <w:hideMark/>
          </w:tcPr>
          <w:p w14:paraId="754EC53E" w14:textId="77777777" w:rsidR="00DA558C" w:rsidRPr="00DA558C" w:rsidRDefault="00DA558C" w:rsidP="00DA558C">
            <w:pPr>
              <w:rPr>
                <w:sz w:val="18"/>
                <w:szCs w:val="18"/>
              </w:rPr>
            </w:pPr>
            <w:r w:rsidRPr="00DA558C">
              <w:rPr>
                <w:sz w:val="18"/>
                <w:szCs w:val="18"/>
              </w:rPr>
              <w:t>466089</w:t>
            </w:r>
          </w:p>
        </w:tc>
        <w:tc>
          <w:tcPr>
            <w:tcW w:w="1392" w:type="dxa"/>
            <w:hideMark/>
          </w:tcPr>
          <w:p w14:paraId="69F1C6E5" w14:textId="77777777" w:rsidR="00DA558C" w:rsidRPr="00DA558C" w:rsidRDefault="00DA558C">
            <w:pPr>
              <w:rPr>
                <w:sz w:val="18"/>
                <w:szCs w:val="18"/>
              </w:rPr>
            </w:pPr>
            <w:r w:rsidRPr="00DA558C">
              <w:rPr>
                <w:sz w:val="18"/>
                <w:szCs w:val="18"/>
              </w:rPr>
              <w:t>ride</w:t>
            </w:r>
          </w:p>
        </w:tc>
        <w:tc>
          <w:tcPr>
            <w:tcW w:w="2552" w:type="dxa"/>
            <w:hideMark/>
          </w:tcPr>
          <w:p w14:paraId="7B682444" w14:textId="77777777" w:rsidR="00DA558C" w:rsidRPr="00DA558C" w:rsidRDefault="00DA558C">
            <w:pPr>
              <w:rPr>
                <w:sz w:val="18"/>
                <w:szCs w:val="18"/>
              </w:rPr>
            </w:pPr>
            <w:r w:rsidRPr="00DA558C">
              <w:rPr>
                <w:sz w:val="18"/>
                <w:szCs w:val="18"/>
              </w:rPr>
              <w:t>Mostly bracken, some elder; dead ash tree (3,7.6)</w:t>
            </w:r>
          </w:p>
        </w:tc>
        <w:tc>
          <w:tcPr>
            <w:tcW w:w="2456" w:type="dxa"/>
            <w:hideMark/>
          </w:tcPr>
          <w:p w14:paraId="6544462D" w14:textId="77777777" w:rsidR="00DA558C" w:rsidRPr="00DA558C" w:rsidRDefault="00DA558C">
            <w:pPr>
              <w:rPr>
                <w:sz w:val="18"/>
                <w:szCs w:val="18"/>
              </w:rPr>
            </w:pPr>
            <w:r w:rsidRPr="00DA558C">
              <w:rPr>
                <w:sz w:val="18"/>
                <w:szCs w:val="18"/>
              </w:rPr>
              <w:t>Mown glade; recently cut.</w:t>
            </w:r>
          </w:p>
        </w:tc>
        <w:tc>
          <w:tcPr>
            <w:tcW w:w="1852" w:type="dxa"/>
            <w:hideMark/>
          </w:tcPr>
          <w:p w14:paraId="074527C2" w14:textId="77777777" w:rsidR="00DA558C" w:rsidRPr="00DA558C" w:rsidRDefault="00DA558C">
            <w:pPr>
              <w:rPr>
                <w:sz w:val="18"/>
                <w:szCs w:val="18"/>
              </w:rPr>
            </w:pPr>
            <w:r w:rsidRPr="00DA558C">
              <w:rPr>
                <w:sz w:val="18"/>
                <w:szCs w:val="18"/>
              </w:rPr>
              <w:t>Large open grass glade; mown ride intersection.</w:t>
            </w:r>
          </w:p>
        </w:tc>
        <w:tc>
          <w:tcPr>
            <w:tcW w:w="2031" w:type="dxa"/>
            <w:hideMark/>
          </w:tcPr>
          <w:p w14:paraId="0312F72D" w14:textId="77777777" w:rsidR="00DA558C" w:rsidRPr="00DA558C" w:rsidRDefault="00DA558C">
            <w:pPr>
              <w:rPr>
                <w:sz w:val="18"/>
                <w:szCs w:val="18"/>
              </w:rPr>
            </w:pPr>
            <w:r w:rsidRPr="00DA558C">
              <w:rPr>
                <w:sz w:val="18"/>
                <w:szCs w:val="18"/>
              </w:rPr>
              <w:t>Grassy glade/wide ride.</w:t>
            </w:r>
          </w:p>
        </w:tc>
        <w:tc>
          <w:tcPr>
            <w:tcW w:w="1772" w:type="dxa"/>
            <w:hideMark/>
          </w:tcPr>
          <w:p w14:paraId="09A12795" w14:textId="77777777" w:rsidR="00DA558C" w:rsidRPr="00DA558C" w:rsidRDefault="00DA558C">
            <w:pPr>
              <w:rPr>
                <w:sz w:val="18"/>
                <w:szCs w:val="18"/>
              </w:rPr>
            </w:pPr>
            <w:r w:rsidRPr="00DA558C">
              <w:rPr>
                <w:sz w:val="18"/>
                <w:szCs w:val="18"/>
              </w:rPr>
              <w:t>grassy glade, track in eastern half</w:t>
            </w:r>
          </w:p>
        </w:tc>
      </w:tr>
      <w:tr w:rsidR="00DA558C" w:rsidRPr="00DA558C" w14:paraId="30C6C3AF" w14:textId="77777777" w:rsidTr="00DA558C">
        <w:trPr>
          <w:trHeight w:val="1150"/>
        </w:trPr>
        <w:tc>
          <w:tcPr>
            <w:tcW w:w="631" w:type="dxa"/>
            <w:hideMark/>
          </w:tcPr>
          <w:p w14:paraId="4CA4A830" w14:textId="77777777" w:rsidR="00DA558C" w:rsidRPr="00DA558C" w:rsidRDefault="00DA558C" w:rsidP="00DA558C">
            <w:pPr>
              <w:rPr>
                <w:sz w:val="18"/>
                <w:szCs w:val="18"/>
              </w:rPr>
            </w:pPr>
            <w:r w:rsidRPr="00DA558C">
              <w:rPr>
                <w:sz w:val="18"/>
                <w:szCs w:val="18"/>
              </w:rPr>
              <w:t>466091</w:t>
            </w:r>
          </w:p>
        </w:tc>
        <w:tc>
          <w:tcPr>
            <w:tcW w:w="1392" w:type="dxa"/>
            <w:hideMark/>
          </w:tcPr>
          <w:p w14:paraId="63D521D7" w14:textId="77777777" w:rsidR="00DA558C" w:rsidRPr="00DA558C" w:rsidRDefault="00DA558C">
            <w:pPr>
              <w:rPr>
                <w:sz w:val="18"/>
                <w:szCs w:val="18"/>
              </w:rPr>
            </w:pPr>
            <w:r w:rsidRPr="00DA558C">
              <w:rPr>
                <w:sz w:val="18"/>
                <w:szCs w:val="18"/>
              </w:rPr>
              <w:t>ash oak hf</w:t>
            </w:r>
          </w:p>
        </w:tc>
        <w:tc>
          <w:tcPr>
            <w:tcW w:w="2552" w:type="dxa"/>
            <w:hideMark/>
          </w:tcPr>
          <w:p w14:paraId="02801757" w14:textId="77777777" w:rsidR="00DA558C" w:rsidRPr="00DA558C" w:rsidRDefault="00DA558C">
            <w:pPr>
              <w:rPr>
                <w:sz w:val="18"/>
                <w:szCs w:val="18"/>
              </w:rPr>
            </w:pPr>
            <w:r w:rsidRPr="00DA558C">
              <w:rPr>
                <w:sz w:val="18"/>
                <w:szCs w:val="18"/>
              </w:rPr>
              <w:t>Mature ash and oak; moles.</w:t>
            </w:r>
          </w:p>
        </w:tc>
        <w:tc>
          <w:tcPr>
            <w:tcW w:w="2456" w:type="dxa"/>
            <w:hideMark/>
          </w:tcPr>
          <w:p w14:paraId="070C1D1B" w14:textId="77777777" w:rsidR="00DA558C" w:rsidRPr="00DA558C" w:rsidRDefault="00DA558C">
            <w:pPr>
              <w:rPr>
                <w:sz w:val="18"/>
                <w:szCs w:val="18"/>
              </w:rPr>
            </w:pPr>
            <w:r w:rsidRPr="00DA558C">
              <w:rPr>
                <w:sz w:val="18"/>
                <w:szCs w:val="18"/>
              </w:rPr>
              <w:t>Hawthorn/hazel under ash/oak.</w:t>
            </w:r>
          </w:p>
        </w:tc>
        <w:tc>
          <w:tcPr>
            <w:tcW w:w="1852" w:type="dxa"/>
            <w:hideMark/>
          </w:tcPr>
          <w:p w14:paraId="76C546A3" w14:textId="77777777" w:rsidR="00DA558C" w:rsidRPr="00DA558C" w:rsidRDefault="00DA558C">
            <w:pPr>
              <w:rPr>
                <w:sz w:val="18"/>
                <w:szCs w:val="18"/>
              </w:rPr>
            </w:pPr>
            <w:r w:rsidRPr="00DA558C">
              <w:rPr>
                <w:sz w:val="18"/>
                <w:szCs w:val="18"/>
              </w:rPr>
              <w:t>Ash-oak high forest; sparse shrub layer; large ash just to north-east.</w:t>
            </w:r>
          </w:p>
        </w:tc>
        <w:tc>
          <w:tcPr>
            <w:tcW w:w="2031" w:type="dxa"/>
            <w:hideMark/>
          </w:tcPr>
          <w:p w14:paraId="0933C409" w14:textId="77777777" w:rsidR="00DA558C" w:rsidRPr="00DA558C" w:rsidRDefault="00DA558C">
            <w:pPr>
              <w:rPr>
                <w:sz w:val="18"/>
                <w:szCs w:val="18"/>
              </w:rPr>
            </w:pPr>
          </w:p>
        </w:tc>
        <w:tc>
          <w:tcPr>
            <w:tcW w:w="1772" w:type="dxa"/>
            <w:hideMark/>
          </w:tcPr>
          <w:p w14:paraId="21F435F5" w14:textId="77777777" w:rsidR="00DA558C" w:rsidRPr="00DA558C" w:rsidRDefault="00DA558C">
            <w:pPr>
              <w:rPr>
                <w:sz w:val="18"/>
                <w:szCs w:val="18"/>
              </w:rPr>
            </w:pPr>
            <w:r w:rsidRPr="00DA558C">
              <w:rPr>
                <w:sz w:val="18"/>
                <w:szCs w:val="18"/>
              </w:rPr>
              <w:t>collapsed hawthorn in south east quadrant</w:t>
            </w:r>
          </w:p>
        </w:tc>
      </w:tr>
      <w:tr w:rsidR="00DA558C" w:rsidRPr="00DA558C" w14:paraId="69EBBF5E" w14:textId="77777777" w:rsidTr="00DA558C">
        <w:trPr>
          <w:trHeight w:val="920"/>
        </w:trPr>
        <w:tc>
          <w:tcPr>
            <w:tcW w:w="631" w:type="dxa"/>
            <w:hideMark/>
          </w:tcPr>
          <w:p w14:paraId="544DD595" w14:textId="77777777" w:rsidR="00DA558C" w:rsidRPr="00DA558C" w:rsidRDefault="00DA558C" w:rsidP="00DA558C">
            <w:pPr>
              <w:rPr>
                <w:sz w:val="18"/>
                <w:szCs w:val="18"/>
              </w:rPr>
            </w:pPr>
            <w:r w:rsidRPr="00DA558C">
              <w:rPr>
                <w:sz w:val="18"/>
                <w:szCs w:val="18"/>
              </w:rPr>
              <w:t>467074</w:t>
            </w:r>
          </w:p>
        </w:tc>
        <w:tc>
          <w:tcPr>
            <w:tcW w:w="1392" w:type="dxa"/>
            <w:hideMark/>
          </w:tcPr>
          <w:p w14:paraId="49079A22" w14:textId="77777777" w:rsidR="00DA558C" w:rsidRPr="00DA558C" w:rsidRDefault="00DA558C">
            <w:pPr>
              <w:rPr>
                <w:sz w:val="18"/>
                <w:szCs w:val="18"/>
              </w:rPr>
            </w:pPr>
            <w:r w:rsidRPr="00DA558C">
              <w:rPr>
                <w:sz w:val="18"/>
                <w:szCs w:val="18"/>
              </w:rPr>
              <w:t>mixed  hf</w:t>
            </w:r>
          </w:p>
        </w:tc>
        <w:tc>
          <w:tcPr>
            <w:tcW w:w="2552" w:type="dxa"/>
            <w:hideMark/>
          </w:tcPr>
          <w:p w14:paraId="43B0DE7F" w14:textId="77777777" w:rsidR="00DA558C" w:rsidRPr="00DA558C" w:rsidRDefault="00DA558C">
            <w:pPr>
              <w:rPr>
                <w:sz w:val="18"/>
                <w:szCs w:val="18"/>
              </w:rPr>
            </w:pPr>
            <w:r w:rsidRPr="00DA558C">
              <w:rPr>
                <w:sz w:val="18"/>
                <w:szCs w:val="18"/>
              </w:rPr>
              <w:t>Ash and sycamore saplings under old ash, sycamore, beech; old stumps.</w:t>
            </w:r>
          </w:p>
        </w:tc>
        <w:tc>
          <w:tcPr>
            <w:tcW w:w="2456" w:type="dxa"/>
            <w:hideMark/>
          </w:tcPr>
          <w:p w14:paraId="7354874C" w14:textId="77777777" w:rsidR="00DA558C" w:rsidRPr="00DA558C" w:rsidRDefault="00DA558C">
            <w:pPr>
              <w:rPr>
                <w:sz w:val="18"/>
                <w:szCs w:val="18"/>
              </w:rPr>
            </w:pPr>
            <w:r w:rsidRPr="00DA558C">
              <w:rPr>
                <w:sz w:val="18"/>
                <w:szCs w:val="18"/>
              </w:rPr>
              <w:t>Windblown fallen beech top along diagonal; mercury.</w:t>
            </w:r>
          </w:p>
        </w:tc>
        <w:tc>
          <w:tcPr>
            <w:tcW w:w="1852" w:type="dxa"/>
            <w:hideMark/>
          </w:tcPr>
          <w:p w14:paraId="0CD774A9" w14:textId="77777777" w:rsidR="00DA558C" w:rsidRPr="00DA558C" w:rsidRDefault="00DA558C">
            <w:pPr>
              <w:rPr>
                <w:sz w:val="18"/>
                <w:szCs w:val="18"/>
              </w:rPr>
            </w:pPr>
            <w:r w:rsidRPr="00DA558C">
              <w:rPr>
                <w:sz w:val="18"/>
                <w:szCs w:val="18"/>
              </w:rPr>
              <w:t>Collapsed beech through plot, south-east to north-west</w:t>
            </w:r>
          </w:p>
        </w:tc>
        <w:tc>
          <w:tcPr>
            <w:tcW w:w="2031" w:type="dxa"/>
            <w:hideMark/>
          </w:tcPr>
          <w:p w14:paraId="40A32939" w14:textId="77777777" w:rsidR="00DA558C" w:rsidRPr="00DA558C" w:rsidRDefault="00DA558C">
            <w:pPr>
              <w:rPr>
                <w:sz w:val="18"/>
                <w:szCs w:val="18"/>
              </w:rPr>
            </w:pPr>
            <w:r w:rsidRPr="00DA558C">
              <w:rPr>
                <w:sz w:val="18"/>
                <w:szCs w:val="18"/>
              </w:rPr>
              <w:t>Mixed harwoods amongst old lime, beech.</w:t>
            </w:r>
          </w:p>
        </w:tc>
        <w:tc>
          <w:tcPr>
            <w:tcW w:w="1772" w:type="dxa"/>
            <w:hideMark/>
          </w:tcPr>
          <w:p w14:paraId="4E714187" w14:textId="77777777" w:rsidR="00DA558C" w:rsidRPr="00DA558C" w:rsidRDefault="00DA558C">
            <w:pPr>
              <w:rPr>
                <w:sz w:val="18"/>
                <w:szCs w:val="18"/>
              </w:rPr>
            </w:pPr>
            <w:r w:rsidRPr="00DA558C">
              <w:rPr>
                <w:sz w:val="18"/>
                <w:szCs w:val="18"/>
              </w:rPr>
              <w:t>mixed hardwoods, fairly sparse flora</w:t>
            </w:r>
          </w:p>
        </w:tc>
      </w:tr>
      <w:tr w:rsidR="00DA558C" w:rsidRPr="00DA558C" w14:paraId="1CCCBAF3" w14:textId="77777777" w:rsidTr="00DA558C">
        <w:trPr>
          <w:trHeight w:val="460"/>
        </w:trPr>
        <w:tc>
          <w:tcPr>
            <w:tcW w:w="631" w:type="dxa"/>
            <w:hideMark/>
          </w:tcPr>
          <w:p w14:paraId="1419657F" w14:textId="77777777" w:rsidR="00DA558C" w:rsidRPr="00DA558C" w:rsidRDefault="00DA558C" w:rsidP="00DA558C">
            <w:pPr>
              <w:rPr>
                <w:sz w:val="18"/>
                <w:szCs w:val="18"/>
              </w:rPr>
            </w:pPr>
            <w:r w:rsidRPr="00DA558C">
              <w:rPr>
                <w:sz w:val="18"/>
                <w:szCs w:val="18"/>
              </w:rPr>
              <w:t>467087</w:t>
            </w:r>
          </w:p>
        </w:tc>
        <w:tc>
          <w:tcPr>
            <w:tcW w:w="1392" w:type="dxa"/>
            <w:hideMark/>
          </w:tcPr>
          <w:p w14:paraId="2D5785A4" w14:textId="77777777" w:rsidR="00DA558C" w:rsidRPr="00DA558C" w:rsidRDefault="00DA558C">
            <w:pPr>
              <w:rPr>
                <w:sz w:val="18"/>
                <w:szCs w:val="18"/>
              </w:rPr>
            </w:pPr>
            <w:r w:rsidRPr="00DA558C">
              <w:rPr>
                <w:sz w:val="18"/>
                <w:szCs w:val="18"/>
              </w:rPr>
              <w:t>ash syc hf</w:t>
            </w:r>
          </w:p>
        </w:tc>
        <w:tc>
          <w:tcPr>
            <w:tcW w:w="2552" w:type="dxa"/>
            <w:hideMark/>
          </w:tcPr>
          <w:p w14:paraId="11AEA984" w14:textId="77777777" w:rsidR="00DA558C" w:rsidRPr="00DA558C" w:rsidRDefault="00DA558C">
            <w:pPr>
              <w:rPr>
                <w:sz w:val="18"/>
                <w:szCs w:val="18"/>
              </w:rPr>
            </w:pPr>
            <w:r w:rsidRPr="00DA558C">
              <w:rPr>
                <w:sz w:val="18"/>
                <w:szCs w:val="18"/>
              </w:rPr>
              <w:t>Pure sycamore.</w:t>
            </w:r>
          </w:p>
        </w:tc>
        <w:tc>
          <w:tcPr>
            <w:tcW w:w="2456" w:type="dxa"/>
            <w:hideMark/>
          </w:tcPr>
          <w:p w14:paraId="74A9E49F" w14:textId="77777777" w:rsidR="00DA558C" w:rsidRPr="00DA558C" w:rsidRDefault="00DA558C">
            <w:pPr>
              <w:rPr>
                <w:sz w:val="18"/>
                <w:szCs w:val="18"/>
              </w:rPr>
            </w:pPr>
            <w:r w:rsidRPr="00DA558C">
              <w:rPr>
                <w:sz w:val="18"/>
                <w:szCs w:val="18"/>
              </w:rPr>
              <w:t>No markers.  Sycamore.</w:t>
            </w:r>
          </w:p>
        </w:tc>
        <w:tc>
          <w:tcPr>
            <w:tcW w:w="1852" w:type="dxa"/>
            <w:hideMark/>
          </w:tcPr>
          <w:p w14:paraId="34B4A664" w14:textId="77777777" w:rsidR="00DA558C" w:rsidRPr="00DA558C" w:rsidRDefault="00DA558C">
            <w:pPr>
              <w:rPr>
                <w:sz w:val="18"/>
                <w:szCs w:val="18"/>
              </w:rPr>
            </w:pPr>
          </w:p>
        </w:tc>
        <w:tc>
          <w:tcPr>
            <w:tcW w:w="2031" w:type="dxa"/>
            <w:hideMark/>
          </w:tcPr>
          <w:p w14:paraId="11602345" w14:textId="77777777" w:rsidR="00DA558C" w:rsidRPr="00DA558C" w:rsidRDefault="00DA558C">
            <w:pPr>
              <w:rPr>
                <w:sz w:val="18"/>
                <w:szCs w:val="18"/>
              </w:rPr>
            </w:pPr>
            <w:r w:rsidRPr="00DA558C">
              <w:rPr>
                <w:sz w:val="18"/>
                <w:szCs w:val="18"/>
              </w:rPr>
              <w:t>Small path roughly north-south through plot.</w:t>
            </w:r>
          </w:p>
        </w:tc>
        <w:tc>
          <w:tcPr>
            <w:tcW w:w="1772" w:type="dxa"/>
            <w:hideMark/>
          </w:tcPr>
          <w:p w14:paraId="3035D8D9" w14:textId="77777777" w:rsidR="00DA558C" w:rsidRPr="00DA558C" w:rsidRDefault="00DA558C">
            <w:pPr>
              <w:rPr>
                <w:sz w:val="18"/>
                <w:szCs w:val="18"/>
              </w:rPr>
            </w:pPr>
            <w:r w:rsidRPr="00DA558C">
              <w:rPr>
                <w:sz w:val="18"/>
                <w:szCs w:val="18"/>
              </w:rPr>
              <w:t>sycamore stand</w:t>
            </w:r>
          </w:p>
        </w:tc>
      </w:tr>
      <w:tr w:rsidR="00DA558C" w:rsidRPr="00DA558C" w14:paraId="67ED084E" w14:textId="77777777" w:rsidTr="00DA558C">
        <w:trPr>
          <w:trHeight w:val="1380"/>
        </w:trPr>
        <w:tc>
          <w:tcPr>
            <w:tcW w:w="631" w:type="dxa"/>
            <w:hideMark/>
          </w:tcPr>
          <w:p w14:paraId="752CC601" w14:textId="77777777" w:rsidR="00DA558C" w:rsidRPr="00DA558C" w:rsidRDefault="00DA558C" w:rsidP="00DA558C">
            <w:pPr>
              <w:rPr>
                <w:sz w:val="18"/>
                <w:szCs w:val="18"/>
              </w:rPr>
            </w:pPr>
            <w:r w:rsidRPr="00DA558C">
              <w:rPr>
                <w:sz w:val="18"/>
                <w:szCs w:val="18"/>
              </w:rPr>
              <w:t>468075</w:t>
            </w:r>
          </w:p>
        </w:tc>
        <w:tc>
          <w:tcPr>
            <w:tcW w:w="1392" w:type="dxa"/>
            <w:hideMark/>
          </w:tcPr>
          <w:p w14:paraId="51B50A60" w14:textId="77777777" w:rsidR="00DA558C" w:rsidRPr="00DA558C" w:rsidRDefault="00DA558C">
            <w:pPr>
              <w:rPr>
                <w:sz w:val="18"/>
                <w:szCs w:val="18"/>
              </w:rPr>
            </w:pPr>
            <w:r w:rsidRPr="00DA558C">
              <w:rPr>
                <w:sz w:val="18"/>
                <w:szCs w:val="18"/>
              </w:rPr>
              <w:t>syc cop 1960?</w:t>
            </w:r>
          </w:p>
        </w:tc>
        <w:tc>
          <w:tcPr>
            <w:tcW w:w="2552" w:type="dxa"/>
            <w:hideMark/>
          </w:tcPr>
          <w:p w14:paraId="295BE203" w14:textId="77777777" w:rsidR="00DA558C" w:rsidRPr="00DA558C" w:rsidRDefault="00DA558C">
            <w:pPr>
              <w:rPr>
                <w:sz w:val="18"/>
                <w:szCs w:val="18"/>
              </w:rPr>
            </w:pPr>
            <w:r w:rsidRPr="00DA558C">
              <w:rPr>
                <w:sz w:val="18"/>
                <w:szCs w:val="18"/>
              </w:rPr>
              <w:t>Larch, spruce, beech and Thuja (1960), plus sycamore and ash.  Thicket stage.</w:t>
            </w:r>
          </w:p>
        </w:tc>
        <w:tc>
          <w:tcPr>
            <w:tcW w:w="2456" w:type="dxa"/>
            <w:hideMark/>
          </w:tcPr>
          <w:p w14:paraId="44FA5E76" w14:textId="77777777" w:rsidR="00DA558C" w:rsidRPr="00DA558C" w:rsidRDefault="00DA558C">
            <w:pPr>
              <w:rPr>
                <w:sz w:val="18"/>
                <w:szCs w:val="18"/>
              </w:rPr>
            </w:pPr>
            <w:r w:rsidRPr="00DA558C">
              <w:rPr>
                <w:sz w:val="18"/>
                <w:szCs w:val="18"/>
              </w:rPr>
              <w:t>Ash/beech plantation, sycamore; nettle round flora.</w:t>
            </w:r>
          </w:p>
        </w:tc>
        <w:tc>
          <w:tcPr>
            <w:tcW w:w="1852" w:type="dxa"/>
            <w:hideMark/>
          </w:tcPr>
          <w:p w14:paraId="5406B8BF" w14:textId="77777777" w:rsidR="00DA558C" w:rsidRPr="00DA558C" w:rsidRDefault="00DA558C">
            <w:pPr>
              <w:rPr>
                <w:sz w:val="18"/>
                <w:szCs w:val="18"/>
              </w:rPr>
            </w:pPr>
            <w:r w:rsidRPr="00DA558C">
              <w:rPr>
                <w:sz w:val="18"/>
                <w:szCs w:val="18"/>
              </w:rPr>
              <w:t>Signals near post and first marker, but may be wrong.  Rack across south-west corner.</w:t>
            </w:r>
          </w:p>
        </w:tc>
        <w:tc>
          <w:tcPr>
            <w:tcW w:w="2031" w:type="dxa"/>
            <w:hideMark/>
          </w:tcPr>
          <w:p w14:paraId="20EA5619" w14:textId="77777777" w:rsidR="00DA558C" w:rsidRPr="00DA558C" w:rsidRDefault="00DA558C">
            <w:pPr>
              <w:rPr>
                <w:sz w:val="18"/>
                <w:szCs w:val="18"/>
              </w:rPr>
            </w:pPr>
          </w:p>
        </w:tc>
        <w:tc>
          <w:tcPr>
            <w:tcW w:w="1772" w:type="dxa"/>
            <w:hideMark/>
          </w:tcPr>
          <w:p w14:paraId="58F5C756" w14:textId="77777777" w:rsidR="00DA558C" w:rsidRPr="00DA558C" w:rsidRDefault="00DA558C">
            <w:pPr>
              <w:rPr>
                <w:sz w:val="18"/>
                <w:szCs w:val="18"/>
              </w:rPr>
            </w:pPr>
            <w:r w:rsidRPr="00DA558C">
              <w:rPr>
                <w:sz w:val="18"/>
                <w:szCs w:val="18"/>
              </w:rPr>
              <w:t>ash beech poles; sparse flora</w:t>
            </w:r>
          </w:p>
        </w:tc>
      </w:tr>
      <w:tr w:rsidR="00DA558C" w:rsidRPr="00DA558C" w14:paraId="5A98ACEA" w14:textId="77777777" w:rsidTr="00DA558C">
        <w:trPr>
          <w:trHeight w:val="720"/>
        </w:trPr>
        <w:tc>
          <w:tcPr>
            <w:tcW w:w="631" w:type="dxa"/>
            <w:hideMark/>
          </w:tcPr>
          <w:p w14:paraId="0B647EEB" w14:textId="77777777" w:rsidR="00DA558C" w:rsidRPr="00DA558C" w:rsidRDefault="00DA558C" w:rsidP="00DA558C">
            <w:pPr>
              <w:rPr>
                <w:sz w:val="18"/>
                <w:szCs w:val="18"/>
              </w:rPr>
            </w:pPr>
            <w:r w:rsidRPr="00DA558C">
              <w:rPr>
                <w:sz w:val="18"/>
                <w:szCs w:val="18"/>
              </w:rPr>
              <w:t>469074</w:t>
            </w:r>
          </w:p>
        </w:tc>
        <w:tc>
          <w:tcPr>
            <w:tcW w:w="1392" w:type="dxa"/>
            <w:hideMark/>
          </w:tcPr>
          <w:p w14:paraId="2965A409" w14:textId="77777777" w:rsidR="00DA558C" w:rsidRPr="00DA558C" w:rsidRDefault="00DA558C">
            <w:pPr>
              <w:rPr>
                <w:sz w:val="18"/>
                <w:szCs w:val="18"/>
              </w:rPr>
            </w:pPr>
            <w:r w:rsidRPr="00DA558C">
              <w:rPr>
                <w:sz w:val="18"/>
                <w:szCs w:val="18"/>
              </w:rPr>
              <w:t>mixed  hf</w:t>
            </w:r>
          </w:p>
        </w:tc>
        <w:tc>
          <w:tcPr>
            <w:tcW w:w="2552" w:type="dxa"/>
            <w:hideMark/>
          </w:tcPr>
          <w:p w14:paraId="3B52BC9F" w14:textId="77777777" w:rsidR="00DA558C" w:rsidRPr="00DA558C" w:rsidRDefault="00DA558C">
            <w:pPr>
              <w:rPr>
                <w:sz w:val="18"/>
                <w:szCs w:val="18"/>
              </w:rPr>
            </w:pPr>
            <w:r w:rsidRPr="00DA558C">
              <w:rPr>
                <w:sz w:val="18"/>
                <w:szCs w:val="18"/>
              </w:rPr>
              <w:t>Old lime, elm, ash high forest; mercury floor.</w:t>
            </w:r>
          </w:p>
        </w:tc>
        <w:tc>
          <w:tcPr>
            <w:tcW w:w="2456" w:type="dxa"/>
            <w:hideMark/>
          </w:tcPr>
          <w:p w14:paraId="701AE0F2" w14:textId="77777777" w:rsidR="00DA558C" w:rsidRPr="00DA558C" w:rsidRDefault="00DA558C">
            <w:pPr>
              <w:rPr>
                <w:sz w:val="18"/>
                <w:szCs w:val="18"/>
              </w:rPr>
            </w:pPr>
            <w:r w:rsidRPr="00DA558C">
              <w:rPr>
                <w:sz w:val="18"/>
                <w:szCs w:val="18"/>
              </w:rPr>
              <w:t>Two large hybrid limes and mercury ground flora; large rotten branches in south-west corner.</w:t>
            </w:r>
          </w:p>
        </w:tc>
        <w:tc>
          <w:tcPr>
            <w:tcW w:w="1852" w:type="dxa"/>
            <w:hideMark/>
          </w:tcPr>
          <w:p w14:paraId="5234A52A" w14:textId="77777777" w:rsidR="00DA558C" w:rsidRPr="00DA558C" w:rsidRDefault="00DA558C">
            <w:pPr>
              <w:rPr>
                <w:sz w:val="18"/>
                <w:szCs w:val="18"/>
              </w:rPr>
            </w:pPr>
            <w:r w:rsidRPr="00DA558C">
              <w:rPr>
                <w:sz w:val="18"/>
                <w:szCs w:val="18"/>
              </w:rPr>
              <w:t>Large limes.</w:t>
            </w:r>
          </w:p>
        </w:tc>
        <w:tc>
          <w:tcPr>
            <w:tcW w:w="2031" w:type="dxa"/>
            <w:hideMark/>
          </w:tcPr>
          <w:p w14:paraId="48B122D6" w14:textId="77777777" w:rsidR="00DA558C" w:rsidRPr="00DA558C" w:rsidRDefault="00DA558C">
            <w:pPr>
              <w:rPr>
                <w:sz w:val="18"/>
                <w:szCs w:val="18"/>
              </w:rPr>
            </w:pPr>
            <w:r w:rsidRPr="00DA558C">
              <w:rPr>
                <w:sz w:val="18"/>
                <w:szCs w:val="18"/>
              </w:rPr>
              <w:t>Under giant limes</w:t>
            </w:r>
          </w:p>
        </w:tc>
        <w:tc>
          <w:tcPr>
            <w:tcW w:w="1772" w:type="dxa"/>
            <w:hideMark/>
          </w:tcPr>
          <w:p w14:paraId="4E9238C5" w14:textId="77777777" w:rsidR="00DA558C" w:rsidRPr="00DA558C" w:rsidRDefault="00DA558C">
            <w:pPr>
              <w:rPr>
                <w:sz w:val="18"/>
                <w:szCs w:val="18"/>
              </w:rPr>
            </w:pPr>
            <w:r w:rsidRPr="00DA558C">
              <w:rPr>
                <w:sz w:val="18"/>
                <w:szCs w:val="18"/>
              </w:rPr>
              <w:t>lime over mercury</w:t>
            </w:r>
          </w:p>
        </w:tc>
      </w:tr>
      <w:tr w:rsidR="00DA558C" w:rsidRPr="00DA558C" w14:paraId="4B303122" w14:textId="77777777" w:rsidTr="00DA558C">
        <w:trPr>
          <w:trHeight w:val="720"/>
        </w:trPr>
        <w:tc>
          <w:tcPr>
            <w:tcW w:w="631" w:type="dxa"/>
            <w:hideMark/>
          </w:tcPr>
          <w:p w14:paraId="2E2E748F" w14:textId="77777777" w:rsidR="00DA558C" w:rsidRPr="00DA558C" w:rsidRDefault="00DA558C" w:rsidP="00DA558C">
            <w:pPr>
              <w:rPr>
                <w:sz w:val="18"/>
                <w:szCs w:val="18"/>
              </w:rPr>
            </w:pPr>
            <w:r w:rsidRPr="00DA558C">
              <w:rPr>
                <w:sz w:val="18"/>
                <w:szCs w:val="18"/>
              </w:rPr>
              <w:t>469076</w:t>
            </w:r>
          </w:p>
        </w:tc>
        <w:tc>
          <w:tcPr>
            <w:tcW w:w="1392" w:type="dxa"/>
            <w:hideMark/>
          </w:tcPr>
          <w:p w14:paraId="473A6CD6" w14:textId="77777777" w:rsidR="00DA558C" w:rsidRPr="00DA558C" w:rsidRDefault="00DA558C">
            <w:pPr>
              <w:rPr>
                <w:sz w:val="18"/>
                <w:szCs w:val="18"/>
              </w:rPr>
            </w:pPr>
            <w:r w:rsidRPr="00DA558C">
              <w:rPr>
                <w:sz w:val="18"/>
                <w:szCs w:val="18"/>
              </w:rPr>
              <w:t>oak ash hf</w:t>
            </w:r>
          </w:p>
        </w:tc>
        <w:tc>
          <w:tcPr>
            <w:tcW w:w="2552" w:type="dxa"/>
            <w:hideMark/>
          </w:tcPr>
          <w:p w14:paraId="276E343F" w14:textId="77777777" w:rsidR="00DA558C" w:rsidRPr="00DA558C" w:rsidRDefault="00DA558C">
            <w:pPr>
              <w:rPr>
                <w:sz w:val="18"/>
                <w:szCs w:val="18"/>
              </w:rPr>
            </w:pPr>
            <w:r w:rsidRPr="00DA558C">
              <w:rPr>
                <w:sz w:val="18"/>
                <w:szCs w:val="18"/>
              </w:rPr>
              <w:t>Mixed hardwood with mercury floor; mole activity.</w:t>
            </w:r>
          </w:p>
        </w:tc>
        <w:tc>
          <w:tcPr>
            <w:tcW w:w="2456" w:type="dxa"/>
            <w:hideMark/>
          </w:tcPr>
          <w:p w14:paraId="49D71AF2" w14:textId="77777777" w:rsidR="00DA558C" w:rsidRPr="00DA558C" w:rsidRDefault="00DA558C">
            <w:pPr>
              <w:rPr>
                <w:sz w:val="18"/>
                <w:szCs w:val="18"/>
              </w:rPr>
            </w:pPr>
            <w:r w:rsidRPr="00DA558C">
              <w:rPr>
                <w:sz w:val="18"/>
                <w:szCs w:val="18"/>
              </w:rPr>
              <w:t>Overstood sycamore coppice;oak standards; wood edge; mercury ground flora.</w:t>
            </w:r>
          </w:p>
        </w:tc>
        <w:tc>
          <w:tcPr>
            <w:tcW w:w="1852" w:type="dxa"/>
            <w:hideMark/>
          </w:tcPr>
          <w:p w14:paraId="5C318962" w14:textId="77777777" w:rsidR="00DA558C" w:rsidRPr="00DA558C" w:rsidRDefault="00DA558C">
            <w:pPr>
              <w:rPr>
                <w:sz w:val="18"/>
                <w:szCs w:val="18"/>
              </w:rPr>
            </w:pPr>
          </w:p>
        </w:tc>
        <w:tc>
          <w:tcPr>
            <w:tcW w:w="2031" w:type="dxa"/>
            <w:hideMark/>
          </w:tcPr>
          <w:p w14:paraId="73705BC6" w14:textId="77777777" w:rsidR="00DA558C" w:rsidRPr="00DA558C" w:rsidRDefault="00DA558C">
            <w:pPr>
              <w:rPr>
                <w:sz w:val="18"/>
                <w:szCs w:val="18"/>
              </w:rPr>
            </w:pPr>
          </w:p>
        </w:tc>
        <w:tc>
          <w:tcPr>
            <w:tcW w:w="1772" w:type="dxa"/>
            <w:hideMark/>
          </w:tcPr>
          <w:p w14:paraId="387DBFB4" w14:textId="77777777" w:rsidR="00DA558C" w:rsidRPr="00DA558C" w:rsidRDefault="00DA558C">
            <w:pPr>
              <w:rPr>
                <w:sz w:val="18"/>
                <w:szCs w:val="18"/>
              </w:rPr>
            </w:pPr>
            <w:r w:rsidRPr="00DA558C">
              <w:rPr>
                <w:sz w:val="18"/>
                <w:szCs w:val="18"/>
              </w:rPr>
              <w:t>ash saplings</w:t>
            </w:r>
          </w:p>
        </w:tc>
      </w:tr>
      <w:tr w:rsidR="00DA558C" w:rsidRPr="00DA558C" w14:paraId="6BF77D25" w14:textId="77777777" w:rsidTr="00DA558C">
        <w:trPr>
          <w:trHeight w:val="720"/>
        </w:trPr>
        <w:tc>
          <w:tcPr>
            <w:tcW w:w="631" w:type="dxa"/>
            <w:hideMark/>
          </w:tcPr>
          <w:p w14:paraId="12D9CFE7" w14:textId="77777777" w:rsidR="00DA558C" w:rsidRPr="00DA558C" w:rsidRDefault="00DA558C" w:rsidP="00DA558C">
            <w:pPr>
              <w:rPr>
                <w:sz w:val="18"/>
                <w:szCs w:val="18"/>
              </w:rPr>
            </w:pPr>
            <w:r w:rsidRPr="00DA558C">
              <w:rPr>
                <w:sz w:val="18"/>
                <w:szCs w:val="18"/>
              </w:rPr>
              <w:t>470073</w:t>
            </w:r>
          </w:p>
        </w:tc>
        <w:tc>
          <w:tcPr>
            <w:tcW w:w="1392" w:type="dxa"/>
            <w:hideMark/>
          </w:tcPr>
          <w:p w14:paraId="49098FA2" w14:textId="77777777" w:rsidR="00DA558C" w:rsidRPr="00DA558C" w:rsidRDefault="00DA558C">
            <w:pPr>
              <w:rPr>
                <w:sz w:val="18"/>
                <w:szCs w:val="18"/>
              </w:rPr>
            </w:pPr>
            <w:r w:rsidRPr="00DA558C">
              <w:rPr>
                <w:sz w:val="18"/>
                <w:szCs w:val="18"/>
              </w:rPr>
              <w:t>mixed  hf</w:t>
            </w:r>
          </w:p>
        </w:tc>
        <w:tc>
          <w:tcPr>
            <w:tcW w:w="2552" w:type="dxa"/>
            <w:hideMark/>
          </w:tcPr>
          <w:p w14:paraId="0ED814F8" w14:textId="77777777" w:rsidR="00DA558C" w:rsidRPr="00DA558C" w:rsidRDefault="00DA558C">
            <w:pPr>
              <w:rPr>
                <w:sz w:val="18"/>
                <w:szCs w:val="18"/>
              </w:rPr>
            </w:pPr>
            <w:r w:rsidRPr="00DA558C">
              <w:rPr>
                <w:sz w:val="18"/>
                <w:szCs w:val="18"/>
              </w:rPr>
              <w:t>Beech regeneration under old beech.</w:t>
            </w:r>
          </w:p>
        </w:tc>
        <w:tc>
          <w:tcPr>
            <w:tcW w:w="2456" w:type="dxa"/>
            <w:hideMark/>
          </w:tcPr>
          <w:p w14:paraId="12A91CC7" w14:textId="77777777" w:rsidR="00DA558C" w:rsidRPr="00DA558C" w:rsidRDefault="00DA558C">
            <w:pPr>
              <w:rPr>
                <w:sz w:val="18"/>
                <w:szCs w:val="18"/>
              </w:rPr>
            </w:pPr>
            <w:r w:rsidRPr="00DA558C">
              <w:rPr>
                <w:sz w:val="18"/>
                <w:szCs w:val="18"/>
              </w:rPr>
              <w:t>Mature beech over beech/sycamore regeneration; hornbeam plantation; sparse ground flora.</w:t>
            </w:r>
          </w:p>
        </w:tc>
        <w:tc>
          <w:tcPr>
            <w:tcW w:w="1852" w:type="dxa"/>
            <w:hideMark/>
          </w:tcPr>
          <w:p w14:paraId="7CC1B7FC" w14:textId="77777777" w:rsidR="00DA558C" w:rsidRPr="00DA558C" w:rsidRDefault="00DA558C">
            <w:pPr>
              <w:rPr>
                <w:sz w:val="18"/>
                <w:szCs w:val="18"/>
              </w:rPr>
            </w:pPr>
            <w:r w:rsidRPr="00DA558C">
              <w:rPr>
                <w:sz w:val="18"/>
                <w:szCs w:val="18"/>
              </w:rPr>
              <w:t>Marker at base of giant beech</w:t>
            </w:r>
          </w:p>
        </w:tc>
        <w:tc>
          <w:tcPr>
            <w:tcW w:w="2031" w:type="dxa"/>
            <w:hideMark/>
          </w:tcPr>
          <w:p w14:paraId="2EBC3981" w14:textId="77777777" w:rsidR="00DA558C" w:rsidRPr="00DA558C" w:rsidRDefault="00DA558C">
            <w:pPr>
              <w:rPr>
                <w:sz w:val="18"/>
                <w:szCs w:val="18"/>
              </w:rPr>
            </w:pPr>
            <w:r w:rsidRPr="00DA558C">
              <w:rPr>
                <w:sz w:val="18"/>
                <w:szCs w:val="18"/>
              </w:rPr>
              <w:t>Under big beech.</w:t>
            </w:r>
          </w:p>
        </w:tc>
        <w:tc>
          <w:tcPr>
            <w:tcW w:w="1772" w:type="dxa"/>
            <w:hideMark/>
          </w:tcPr>
          <w:p w14:paraId="05F6E68E" w14:textId="77777777" w:rsidR="00DA558C" w:rsidRPr="00DA558C" w:rsidRDefault="00DA558C">
            <w:pPr>
              <w:rPr>
                <w:sz w:val="18"/>
                <w:szCs w:val="18"/>
              </w:rPr>
            </w:pPr>
            <w:r w:rsidRPr="00DA558C">
              <w:rPr>
                <w:sz w:val="18"/>
                <w:szCs w:val="18"/>
              </w:rPr>
              <w:t>beech hornbeam poles</w:t>
            </w:r>
          </w:p>
        </w:tc>
      </w:tr>
      <w:tr w:rsidR="00DA558C" w:rsidRPr="00DA558C" w14:paraId="15A675CD" w14:textId="77777777" w:rsidTr="00DA558C">
        <w:trPr>
          <w:trHeight w:val="720"/>
        </w:trPr>
        <w:tc>
          <w:tcPr>
            <w:tcW w:w="631" w:type="dxa"/>
            <w:hideMark/>
          </w:tcPr>
          <w:p w14:paraId="1088F10D" w14:textId="77777777" w:rsidR="00DA558C" w:rsidRPr="00DA558C" w:rsidRDefault="00DA558C" w:rsidP="00DA558C">
            <w:pPr>
              <w:rPr>
                <w:sz w:val="18"/>
                <w:szCs w:val="18"/>
              </w:rPr>
            </w:pPr>
            <w:r w:rsidRPr="00DA558C">
              <w:rPr>
                <w:sz w:val="18"/>
                <w:szCs w:val="18"/>
              </w:rPr>
              <w:t>470075</w:t>
            </w:r>
          </w:p>
        </w:tc>
        <w:tc>
          <w:tcPr>
            <w:tcW w:w="1392" w:type="dxa"/>
            <w:hideMark/>
          </w:tcPr>
          <w:p w14:paraId="709435E5" w14:textId="77777777" w:rsidR="00DA558C" w:rsidRPr="00DA558C" w:rsidRDefault="00DA558C">
            <w:pPr>
              <w:rPr>
                <w:sz w:val="18"/>
                <w:szCs w:val="18"/>
              </w:rPr>
            </w:pPr>
            <w:r w:rsidRPr="00DA558C">
              <w:rPr>
                <w:sz w:val="18"/>
                <w:szCs w:val="18"/>
              </w:rPr>
              <w:t>1960 beech thuya</w:t>
            </w:r>
          </w:p>
        </w:tc>
        <w:tc>
          <w:tcPr>
            <w:tcW w:w="2552" w:type="dxa"/>
            <w:hideMark/>
          </w:tcPr>
          <w:p w14:paraId="00E4788C" w14:textId="77777777" w:rsidR="00DA558C" w:rsidRPr="00DA558C" w:rsidRDefault="00DA558C">
            <w:pPr>
              <w:rPr>
                <w:sz w:val="18"/>
                <w:szCs w:val="18"/>
              </w:rPr>
            </w:pPr>
            <w:r w:rsidRPr="00DA558C">
              <w:rPr>
                <w:sz w:val="18"/>
                <w:szCs w:val="18"/>
              </w:rPr>
              <w:t>Thicket stage beech/Thuja plantation (1960); grassy ride edge (7.3,0; 10,8)</w:t>
            </w:r>
          </w:p>
        </w:tc>
        <w:tc>
          <w:tcPr>
            <w:tcW w:w="2456" w:type="dxa"/>
            <w:hideMark/>
          </w:tcPr>
          <w:p w14:paraId="57F14B21" w14:textId="77777777" w:rsidR="00DA558C" w:rsidRPr="00DA558C" w:rsidRDefault="00DA558C">
            <w:pPr>
              <w:rPr>
                <w:sz w:val="18"/>
                <w:szCs w:val="18"/>
              </w:rPr>
            </w:pPr>
            <w:r w:rsidRPr="00DA558C">
              <w:rPr>
                <w:sz w:val="18"/>
                <w:szCs w:val="18"/>
              </w:rPr>
              <w:t>Thuja/beech plantaiton, recently thinned; brash pile in north-east corner; rideside.</w:t>
            </w:r>
          </w:p>
        </w:tc>
        <w:tc>
          <w:tcPr>
            <w:tcW w:w="1852" w:type="dxa"/>
            <w:hideMark/>
          </w:tcPr>
          <w:p w14:paraId="5EDC1AA3" w14:textId="77777777" w:rsidR="00DA558C" w:rsidRPr="00DA558C" w:rsidRDefault="00DA558C">
            <w:pPr>
              <w:rPr>
                <w:sz w:val="18"/>
                <w:szCs w:val="18"/>
              </w:rPr>
            </w:pPr>
            <w:r w:rsidRPr="00DA558C">
              <w:rPr>
                <w:sz w:val="18"/>
                <w:szCs w:val="18"/>
              </w:rPr>
              <w:t>Thuya/Beech plantation.</w:t>
            </w:r>
          </w:p>
        </w:tc>
        <w:tc>
          <w:tcPr>
            <w:tcW w:w="2031" w:type="dxa"/>
            <w:hideMark/>
          </w:tcPr>
          <w:p w14:paraId="3CF6C8DD" w14:textId="77777777" w:rsidR="00DA558C" w:rsidRPr="00DA558C" w:rsidRDefault="00DA558C">
            <w:pPr>
              <w:rPr>
                <w:sz w:val="18"/>
                <w:szCs w:val="18"/>
              </w:rPr>
            </w:pPr>
            <w:r w:rsidRPr="00DA558C">
              <w:rPr>
                <w:sz w:val="18"/>
                <w:szCs w:val="18"/>
              </w:rPr>
              <w:t>Bare litter; shaded ride clips south-east edge.</w:t>
            </w:r>
          </w:p>
        </w:tc>
        <w:tc>
          <w:tcPr>
            <w:tcW w:w="1772" w:type="dxa"/>
            <w:hideMark/>
          </w:tcPr>
          <w:p w14:paraId="6284A478" w14:textId="77777777" w:rsidR="00DA558C" w:rsidRPr="00DA558C" w:rsidRDefault="00DA558C">
            <w:pPr>
              <w:rPr>
                <w:sz w:val="18"/>
                <w:szCs w:val="18"/>
              </w:rPr>
            </w:pPr>
            <w:r w:rsidRPr="00DA558C">
              <w:rPr>
                <w:sz w:val="18"/>
                <w:szCs w:val="18"/>
              </w:rPr>
              <w:t>thuya beech, sparse flora</w:t>
            </w:r>
          </w:p>
        </w:tc>
      </w:tr>
      <w:tr w:rsidR="00DA558C" w:rsidRPr="00DA558C" w14:paraId="411FD7E0" w14:textId="77777777" w:rsidTr="00DA558C">
        <w:trPr>
          <w:trHeight w:val="1380"/>
        </w:trPr>
        <w:tc>
          <w:tcPr>
            <w:tcW w:w="631" w:type="dxa"/>
            <w:hideMark/>
          </w:tcPr>
          <w:p w14:paraId="2E01E3A9" w14:textId="77777777" w:rsidR="00DA558C" w:rsidRPr="00DA558C" w:rsidRDefault="00DA558C" w:rsidP="00DA558C">
            <w:pPr>
              <w:rPr>
                <w:sz w:val="18"/>
                <w:szCs w:val="18"/>
              </w:rPr>
            </w:pPr>
            <w:r w:rsidRPr="00DA558C">
              <w:rPr>
                <w:sz w:val="18"/>
                <w:szCs w:val="18"/>
              </w:rPr>
              <w:t>471074</w:t>
            </w:r>
          </w:p>
        </w:tc>
        <w:tc>
          <w:tcPr>
            <w:tcW w:w="1392" w:type="dxa"/>
            <w:hideMark/>
          </w:tcPr>
          <w:p w14:paraId="198787FD" w14:textId="77777777" w:rsidR="00DA558C" w:rsidRPr="00DA558C" w:rsidRDefault="00DA558C">
            <w:pPr>
              <w:rPr>
                <w:sz w:val="18"/>
                <w:szCs w:val="18"/>
              </w:rPr>
            </w:pPr>
            <w:r w:rsidRPr="00DA558C">
              <w:rPr>
                <w:sz w:val="18"/>
                <w:szCs w:val="18"/>
              </w:rPr>
              <w:t>1959 larch oak beech thinned</w:t>
            </w:r>
          </w:p>
        </w:tc>
        <w:tc>
          <w:tcPr>
            <w:tcW w:w="2552" w:type="dxa"/>
            <w:hideMark/>
          </w:tcPr>
          <w:p w14:paraId="7F78B439" w14:textId="77777777" w:rsidR="00DA558C" w:rsidRPr="00DA558C" w:rsidRDefault="00DA558C">
            <w:pPr>
              <w:rPr>
                <w:sz w:val="18"/>
                <w:szCs w:val="18"/>
              </w:rPr>
            </w:pPr>
            <w:r w:rsidRPr="00DA558C">
              <w:rPr>
                <w:sz w:val="18"/>
                <w:szCs w:val="18"/>
              </w:rPr>
              <w:t>Thicket stage ash/oak/beeh plantation (1960) with larch nurse.</w:t>
            </w:r>
          </w:p>
        </w:tc>
        <w:tc>
          <w:tcPr>
            <w:tcW w:w="2456" w:type="dxa"/>
            <w:hideMark/>
          </w:tcPr>
          <w:p w14:paraId="54A6DB34" w14:textId="77777777" w:rsidR="00DA558C" w:rsidRPr="00DA558C" w:rsidRDefault="00DA558C">
            <w:pPr>
              <w:rPr>
                <w:sz w:val="18"/>
                <w:szCs w:val="18"/>
              </w:rPr>
            </w:pPr>
            <w:r w:rsidRPr="00DA558C">
              <w:rPr>
                <w:sz w:val="18"/>
                <w:szCs w:val="18"/>
              </w:rPr>
              <w:t>Ash/beech/oak; widely spaced, grassy flora.</w:t>
            </w:r>
          </w:p>
        </w:tc>
        <w:tc>
          <w:tcPr>
            <w:tcW w:w="1852" w:type="dxa"/>
            <w:hideMark/>
          </w:tcPr>
          <w:p w14:paraId="20343455" w14:textId="77777777" w:rsidR="00DA558C" w:rsidRPr="00DA558C" w:rsidRDefault="00DA558C">
            <w:pPr>
              <w:rPr>
                <w:sz w:val="18"/>
                <w:szCs w:val="18"/>
              </w:rPr>
            </w:pPr>
            <w:r w:rsidRPr="00DA558C">
              <w:rPr>
                <w:sz w:val="18"/>
                <w:szCs w:val="18"/>
              </w:rPr>
              <w:t>Dead standing oaks.</w:t>
            </w:r>
          </w:p>
        </w:tc>
        <w:tc>
          <w:tcPr>
            <w:tcW w:w="2031" w:type="dxa"/>
            <w:hideMark/>
          </w:tcPr>
          <w:p w14:paraId="0DC85D93" w14:textId="77777777" w:rsidR="00DA558C" w:rsidRPr="00DA558C" w:rsidRDefault="00DA558C">
            <w:pPr>
              <w:rPr>
                <w:sz w:val="18"/>
                <w:szCs w:val="18"/>
              </w:rPr>
            </w:pPr>
            <w:r w:rsidRPr="00DA558C">
              <w:rPr>
                <w:sz w:val="18"/>
                <w:szCs w:val="18"/>
              </w:rPr>
              <w:t>Thinned mixed broadleaves; birch in centre of plot.</w:t>
            </w:r>
          </w:p>
        </w:tc>
        <w:tc>
          <w:tcPr>
            <w:tcW w:w="1772" w:type="dxa"/>
            <w:hideMark/>
          </w:tcPr>
          <w:p w14:paraId="5ABA88D2" w14:textId="77777777" w:rsidR="00DA558C" w:rsidRPr="00DA558C" w:rsidRDefault="00DA558C">
            <w:pPr>
              <w:rPr>
                <w:sz w:val="18"/>
                <w:szCs w:val="18"/>
              </w:rPr>
            </w:pPr>
            <w:r w:rsidRPr="00DA558C">
              <w:rPr>
                <w:sz w:val="18"/>
                <w:szCs w:val="18"/>
              </w:rPr>
              <w:t>bramble, recent thinning</w:t>
            </w:r>
          </w:p>
        </w:tc>
      </w:tr>
      <w:tr w:rsidR="00DA558C" w:rsidRPr="00DA558C" w14:paraId="3F53760B" w14:textId="77777777" w:rsidTr="00DA558C">
        <w:trPr>
          <w:trHeight w:val="1150"/>
        </w:trPr>
        <w:tc>
          <w:tcPr>
            <w:tcW w:w="631" w:type="dxa"/>
            <w:hideMark/>
          </w:tcPr>
          <w:p w14:paraId="7DA98250" w14:textId="77777777" w:rsidR="00DA558C" w:rsidRPr="00DA558C" w:rsidRDefault="00DA558C" w:rsidP="00DA558C">
            <w:pPr>
              <w:rPr>
                <w:sz w:val="18"/>
                <w:szCs w:val="18"/>
              </w:rPr>
            </w:pPr>
            <w:r w:rsidRPr="00DA558C">
              <w:rPr>
                <w:sz w:val="18"/>
                <w:szCs w:val="18"/>
              </w:rPr>
              <w:t>471076</w:t>
            </w:r>
          </w:p>
        </w:tc>
        <w:tc>
          <w:tcPr>
            <w:tcW w:w="1392" w:type="dxa"/>
            <w:hideMark/>
          </w:tcPr>
          <w:p w14:paraId="6AF94460" w14:textId="77777777" w:rsidR="00DA558C" w:rsidRPr="00DA558C" w:rsidRDefault="00DA558C">
            <w:pPr>
              <w:rPr>
                <w:sz w:val="18"/>
                <w:szCs w:val="18"/>
              </w:rPr>
            </w:pPr>
            <w:r w:rsidRPr="00DA558C">
              <w:rPr>
                <w:sz w:val="18"/>
                <w:szCs w:val="18"/>
              </w:rPr>
              <w:t>1959 beech ash thinned</w:t>
            </w:r>
          </w:p>
        </w:tc>
        <w:tc>
          <w:tcPr>
            <w:tcW w:w="2552" w:type="dxa"/>
            <w:hideMark/>
          </w:tcPr>
          <w:p w14:paraId="77C106E4" w14:textId="77777777" w:rsidR="00DA558C" w:rsidRPr="00DA558C" w:rsidRDefault="00DA558C">
            <w:pPr>
              <w:rPr>
                <w:sz w:val="18"/>
                <w:szCs w:val="18"/>
              </w:rPr>
            </w:pPr>
            <w:r w:rsidRPr="00DA558C">
              <w:rPr>
                <w:sz w:val="18"/>
                <w:szCs w:val="18"/>
              </w:rPr>
              <w:t>Thicket stage oak/beech/spruce plantation (1960); north edge grassy track (2,0; 0,1).</w:t>
            </w:r>
          </w:p>
        </w:tc>
        <w:tc>
          <w:tcPr>
            <w:tcW w:w="2456" w:type="dxa"/>
            <w:hideMark/>
          </w:tcPr>
          <w:p w14:paraId="433247F2" w14:textId="77777777" w:rsidR="00DA558C" w:rsidRPr="00DA558C" w:rsidRDefault="00DA558C">
            <w:pPr>
              <w:rPr>
                <w:sz w:val="18"/>
                <w:szCs w:val="18"/>
              </w:rPr>
            </w:pPr>
            <w:r w:rsidRPr="00DA558C">
              <w:rPr>
                <w:sz w:val="18"/>
                <w:szCs w:val="18"/>
              </w:rPr>
              <w:t>Beech/spruce plantation; rideside</w:t>
            </w:r>
          </w:p>
        </w:tc>
        <w:tc>
          <w:tcPr>
            <w:tcW w:w="1852" w:type="dxa"/>
            <w:hideMark/>
          </w:tcPr>
          <w:p w14:paraId="7AFEF723" w14:textId="77777777" w:rsidR="00DA558C" w:rsidRPr="00DA558C" w:rsidRDefault="00DA558C">
            <w:pPr>
              <w:rPr>
                <w:sz w:val="18"/>
                <w:szCs w:val="18"/>
              </w:rPr>
            </w:pPr>
            <w:r w:rsidRPr="00DA558C">
              <w:rPr>
                <w:sz w:val="18"/>
                <w:szCs w:val="18"/>
              </w:rPr>
              <w:t>Young mature beech/spruce; fallen spruce also.</w:t>
            </w:r>
          </w:p>
        </w:tc>
        <w:tc>
          <w:tcPr>
            <w:tcW w:w="2031" w:type="dxa"/>
            <w:hideMark/>
          </w:tcPr>
          <w:p w14:paraId="225BECF5" w14:textId="77777777" w:rsidR="00DA558C" w:rsidRPr="00DA558C" w:rsidRDefault="00DA558C">
            <w:pPr>
              <w:rPr>
                <w:sz w:val="18"/>
                <w:szCs w:val="18"/>
              </w:rPr>
            </w:pPr>
            <w:r w:rsidRPr="00DA558C">
              <w:rPr>
                <w:sz w:val="18"/>
                <w:szCs w:val="18"/>
              </w:rPr>
              <w:t>Recently thinned; ride across south-west corner.</w:t>
            </w:r>
          </w:p>
        </w:tc>
        <w:tc>
          <w:tcPr>
            <w:tcW w:w="1772" w:type="dxa"/>
            <w:hideMark/>
          </w:tcPr>
          <w:p w14:paraId="3B9E3491" w14:textId="77777777" w:rsidR="00DA558C" w:rsidRPr="00DA558C" w:rsidRDefault="00DA558C">
            <w:pPr>
              <w:rPr>
                <w:sz w:val="18"/>
                <w:szCs w:val="18"/>
              </w:rPr>
            </w:pPr>
            <w:r w:rsidRPr="00DA558C">
              <w:rPr>
                <w:sz w:val="18"/>
                <w:szCs w:val="18"/>
              </w:rPr>
              <w:t>ash saplings common</w:t>
            </w:r>
          </w:p>
        </w:tc>
      </w:tr>
      <w:tr w:rsidR="00DA558C" w:rsidRPr="00DA558C" w14:paraId="73C4277A" w14:textId="77777777" w:rsidTr="00DA558C">
        <w:trPr>
          <w:trHeight w:val="690"/>
        </w:trPr>
        <w:tc>
          <w:tcPr>
            <w:tcW w:w="631" w:type="dxa"/>
            <w:hideMark/>
          </w:tcPr>
          <w:p w14:paraId="7FE455E4" w14:textId="77777777" w:rsidR="00DA558C" w:rsidRPr="00DA558C" w:rsidRDefault="00DA558C" w:rsidP="00DA558C">
            <w:pPr>
              <w:rPr>
                <w:sz w:val="18"/>
                <w:szCs w:val="18"/>
              </w:rPr>
            </w:pPr>
            <w:r w:rsidRPr="00DA558C">
              <w:rPr>
                <w:sz w:val="18"/>
                <w:szCs w:val="18"/>
              </w:rPr>
              <w:t>472073</w:t>
            </w:r>
          </w:p>
        </w:tc>
        <w:tc>
          <w:tcPr>
            <w:tcW w:w="1392" w:type="dxa"/>
            <w:hideMark/>
          </w:tcPr>
          <w:p w14:paraId="75BFFA1F" w14:textId="77777777" w:rsidR="00DA558C" w:rsidRPr="00DA558C" w:rsidRDefault="00DA558C">
            <w:pPr>
              <w:rPr>
                <w:sz w:val="18"/>
                <w:szCs w:val="18"/>
              </w:rPr>
            </w:pPr>
            <w:r w:rsidRPr="00DA558C">
              <w:rPr>
                <w:sz w:val="18"/>
                <w:szCs w:val="18"/>
              </w:rPr>
              <w:t>mixed  hf</w:t>
            </w:r>
          </w:p>
        </w:tc>
        <w:tc>
          <w:tcPr>
            <w:tcW w:w="2552" w:type="dxa"/>
            <w:hideMark/>
          </w:tcPr>
          <w:p w14:paraId="60EB5F7C" w14:textId="77777777" w:rsidR="00DA558C" w:rsidRPr="00DA558C" w:rsidRDefault="00DA558C">
            <w:pPr>
              <w:rPr>
                <w:sz w:val="18"/>
                <w:szCs w:val="18"/>
              </w:rPr>
            </w:pPr>
            <w:r w:rsidRPr="00DA558C">
              <w:rPr>
                <w:sz w:val="18"/>
                <w:szCs w:val="18"/>
              </w:rPr>
              <w:t>Sycamore saplings under large elm.</w:t>
            </w:r>
          </w:p>
        </w:tc>
        <w:tc>
          <w:tcPr>
            <w:tcW w:w="2456" w:type="dxa"/>
            <w:hideMark/>
          </w:tcPr>
          <w:p w14:paraId="40BB0B5D" w14:textId="77777777" w:rsidR="00DA558C" w:rsidRPr="00DA558C" w:rsidRDefault="00DA558C">
            <w:pPr>
              <w:rPr>
                <w:sz w:val="18"/>
                <w:szCs w:val="18"/>
              </w:rPr>
            </w:pPr>
            <w:r w:rsidRPr="00DA558C">
              <w:rPr>
                <w:sz w:val="18"/>
                <w:szCs w:val="18"/>
              </w:rPr>
              <w:t>Sycamore thicket over mercury; wood-edge; old stump.</w:t>
            </w:r>
          </w:p>
        </w:tc>
        <w:tc>
          <w:tcPr>
            <w:tcW w:w="1852" w:type="dxa"/>
            <w:hideMark/>
          </w:tcPr>
          <w:p w14:paraId="62AFB72A" w14:textId="77777777" w:rsidR="00DA558C" w:rsidRPr="00DA558C" w:rsidRDefault="00DA558C">
            <w:pPr>
              <w:rPr>
                <w:sz w:val="18"/>
                <w:szCs w:val="18"/>
              </w:rPr>
            </w:pPr>
            <w:r w:rsidRPr="00DA558C">
              <w:rPr>
                <w:sz w:val="18"/>
                <w:szCs w:val="18"/>
              </w:rPr>
              <w:t>Closed canopy young sycamore; elm and ash.</w:t>
            </w:r>
          </w:p>
        </w:tc>
        <w:tc>
          <w:tcPr>
            <w:tcW w:w="2031" w:type="dxa"/>
            <w:hideMark/>
          </w:tcPr>
          <w:p w14:paraId="0A12B1EF" w14:textId="77777777" w:rsidR="00DA558C" w:rsidRPr="00DA558C" w:rsidRDefault="00DA558C">
            <w:pPr>
              <w:rPr>
                <w:sz w:val="18"/>
                <w:szCs w:val="18"/>
              </w:rPr>
            </w:pPr>
            <w:r w:rsidRPr="00DA558C">
              <w:rPr>
                <w:sz w:val="18"/>
                <w:szCs w:val="18"/>
              </w:rPr>
              <w:t>Sycamore pole stand; ride and lareg ash a metre or so to north.</w:t>
            </w:r>
          </w:p>
        </w:tc>
        <w:tc>
          <w:tcPr>
            <w:tcW w:w="1772" w:type="dxa"/>
            <w:hideMark/>
          </w:tcPr>
          <w:p w14:paraId="0A40D1FA" w14:textId="77777777" w:rsidR="00DA558C" w:rsidRPr="00DA558C" w:rsidRDefault="00DA558C">
            <w:pPr>
              <w:rPr>
                <w:sz w:val="18"/>
                <w:szCs w:val="18"/>
              </w:rPr>
            </w:pPr>
            <w:r w:rsidRPr="00DA558C">
              <w:rPr>
                <w:sz w:val="18"/>
                <w:szCs w:val="18"/>
              </w:rPr>
              <w:t>sycamore poles with some elm</w:t>
            </w:r>
          </w:p>
        </w:tc>
      </w:tr>
      <w:tr w:rsidR="00DA558C" w:rsidRPr="00DA558C" w14:paraId="01FCEFDD" w14:textId="77777777" w:rsidTr="00DA558C">
        <w:trPr>
          <w:trHeight w:val="1610"/>
        </w:trPr>
        <w:tc>
          <w:tcPr>
            <w:tcW w:w="631" w:type="dxa"/>
            <w:hideMark/>
          </w:tcPr>
          <w:p w14:paraId="472B7459" w14:textId="77777777" w:rsidR="00DA558C" w:rsidRPr="00DA558C" w:rsidRDefault="00DA558C" w:rsidP="00DA558C">
            <w:pPr>
              <w:rPr>
                <w:sz w:val="18"/>
                <w:szCs w:val="18"/>
              </w:rPr>
            </w:pPr>
            <w:r w:rsidRPr="00DA558C">
              <w:rPr>
                <w:sz w:val="18"/>
                <w:szCs w:val="18"/>
              </w:rPr>
              <w:t>472075</w:t>
            </w:r>
          </w:p>
        </w:tc>
        <w:tc>
          <w:tcPr>
            <w:tcW w:w="1392" w:type="dxa"/>
            <w:hideMark/>
          </w:tcPr>
          <w:p w14:paraId="691B4C14" w14:textId="77777777" w:rsidR="00DA558C" w:rsidRPr="00DA558C" w:rsidRDefault="00DA558C">
            <w:pPr>
              <w:rPr>
                <w:sz w:val="18"/>
                <w:szCs w:val="18"/>
              </w:rPr>
            </w:pPr>
            <w:r w:rsidRPr="00DA558C">
              <w:rPr>
                <w:sz w:val="18"/>
                <w:szCs w:val="18"/>
              </w:rPr>
              <w:t>mixed  hf</w:t>
            </w:r>
          </w:p>
        </w:tc>
        <w:tc>
          <w:tcPr>
            <w:tcW w:w="2552" w:type="dxa"/>
            <w:hideMark/>
          </w:tcPr>
          <w:p w14:paraId="57427B9F" w14:textId="77777777" w:rsidR="00DA558C" w:rsidRPr="00DA558C" w:rsidRDefault="00DA558C">
            <w:pPr>
              <w:rPr>
                <w:sz w:val="18"/>
                <w:szCs w:val="18"/>
              </w:rPr>
            </w:pPr>
            <w:r w:rsidRPr="00DA558C">
              <w:rPr>
                <w:sz w:val="18"/>
                <w:szCs w:val="18"/>
              </w:rPr>
              <w:t>Mixed high forest with sycamore pole understorey; stumps and log piles.</w:t>
            </w:r>
          </w:p>
        </w:tc>
        <w:tc>
          <w:tcPr>
            <w:tcW w:w="2456" w:type="dxa"/>
            <w:hideMark/>
          </w:tcPr>
          <w:p w14:paraId="2C8D733B" w14:textId="77777777" w:rsidR="00DA558C" w:rsidRPr="00DA558C" w:rsidRDefault="00DA558C">
            <w:pPr>
              <w:rPr>
                <w:sz w:val="18"/>
                <w:szCs w:val="18"/>
              </w:rPr>
            </w:pPr>
            <w:r w:rsidRPr="00DA558C">
              <w:rPr>
                <w:sz w:val="18"/>
                <w:szCs w:val="18"/>
              </w:rPr>
              <w:t>Oak/pine/sycamore over hazel at wood-edge. Nettle /Brachypodium ground flora.</w:t>
            </w:r>
          </w:p>
        </w:tc>
        <w:tc>
          <w:tcPr>
            <w:tcW w:w="1852" w:type="dxa"/>
            <w:hideMark/>
          </w:tcPr>
          <w:p w14:paraId="498A6A8F" w14:textId="77777777" w:rsidR="00DA558C" w:rsidRPr="00DA558C" w:rsidRDefault="00DA558C">
            <w:pPr>
              <w:rPr>
                <w:sz w:val="18"/>
                <w:szCs w:val="18"/>
              </w:rPr>
            </w:pPr>
            <w:r w:rsidRPr="00DA558C">
              <w:rPr>
                <w:sz w:val="18"/>
                <w:szCs w:val="18"/>
              </w:rPr>
              <w:t>Young sycamore, hazel, hawthorn; mature oak, ash, pine nearby; fallen birch in north-west quadrant.</w:t>
            </w:r>
          </w:p>
        </w:tc>
        <w:tc>
          <w:tcPr>
            <w:tcW w:w="2031" w:type="dxa"/>
            <w:hideMark/>
          </w:tcPr>
          <w:p w14:paraId="5E26DEC4" w14:textId="77777777" w:rsidR="00DA558C" w:rsidRPr="00DA558C" w:rsidRDefault="00DA558C">
            <w:pPr>
              <w:rPr>
                <w:sz w:val="18"/>
                <w:szCs w:val="18"/>
              </w:rPr>
            </w:pPr>
          </w:p>
        </w:tc>
        <w:tc>
          <w:tcPr>
            <w:tcW w:w="1772" w:type="dxa"/>
            <w:hideMark/>
          </w:tcPr>
          <w:p w14:paraId="143CF7D9" w14:textId="77777777" w:rsidR="00DA558C" w:rsidRPr="00DA558C" w:rsidRDefault="00DA558C">
            <w:pPr>
              <w:rPr>
                <w:sz w:val="18"/>
                <w:szCs w:val="18"/>
              </w:rPr>
            </w:pPr>
            <w:r w:rsidRPr="00DA558C">
              <w:rPr>
                <w:sz w:val="18"/>
                <w:szCs w:val="18"/>
              </w:rPr>
              <w:t>sycamore poles</w:t>
            </w:r>
          </w:p>
        </w:tc>
      </w:tr>
      <w:tr w:rsidR="00DA558C" w:rsidRPr="00DA558C" w14:paraId="34D262B0" w14:textId="77777777" w:rsidTr="00DA558C">
        <w:trPr>
          <w:trHeight w:val="1150"/>
        </w:trPr>
        <w:tc>
          <w:tcPr>
            <w:tcW w:w="631" w:type="dxa"/>
            <w:hideMark/>
          </w:tcPr>
          <w:p w14:paraId="5F8AB552" w14:textId="77777777" w:rsidR="00DA558C" w:rsidRPr="00DA558C" w:rsidRDefault="00DA558C" w:rsidP="00DA558C">
            <w:pPr>
              <w:rPr>
                <w:sz w:val="18"/>
                <w:szCs w:val="18"/>
              </w:rPr>
            </w:pPr>
            <w:r w:rsidRPr="00DA558C">
              <w:rPr>
                <w:sz w:val="18"/>
                <w:szCs w:val="18"/>
              </w:rPr>
              <w:t>472077</w:t>
            </w:r>
          </w:p>
        </w:tc>
        <w:tc>
          <w:tcPr>
            <w:tcW w:w="1392" w:type="dxa"/>
            <w:hideMark/>
          </w:tcPr>
          <w:p w14:paraId="675AE1EE" w14:textId="77777777" w:rsidR="00DA558C" w:rsidRPr="00DA558C" w:rsidRDefault="00DA558C">
            <w:pPr>
              <w:rPr>
                <w:sz w:val="18"/>
                <w:szCs w:val="18"/>
              </w:rPr>
            </w:pPr>
            <w:r w:rsidRPr="00DA558C">
              <w:rPr>
                <w:sz w:val="18"/>
                <w:szCs w:val="18"/>
              </w:rPr>
              <w:t>1959 beech oak thinned</w:t>
            </w:r>
          </w:p>
        </w:tc>
        <w:tc>
          <w:tcPr>
            <w:tcW w:w="2552" w:type="dxa"/>
            <w:hideMark/>
          </w:tcPr>
          <w:p w14:paraId="249A61D2" w14:textId="77777777" w:rsidR="00DA558C" w:rsidRPr="00DA558C" w:rsidRDefault="00DA558C">
            <w:pPr>
              <w:rPr>
                <w:sz w:val="18"/>
                <w:szCs w:val="18"/>
              </w:rPr>
            </w:pPr>
            <w:r w:rsidRPr="00DA558C">
              <w:rPr>
                <w:sz w:val="18"/>
                <w:szCs w:val="18"/>
              </w:rPr>
              <w:t>Strip of planted beech/oak, thicket stage (1959); clean floor.</w:t>
            </w:r>
          </w:p>
        </w:tc>
        <w:tc>
          <w:tcPr>
            <w:tcW w:w="2456" w:type="dxa"/>
            <w:hideMark/>
          </w:tcPr>
          <w:p w14:paraId="51A78084" w14:textId="77777777" w:rsidR="00DA558C" w:rsidRPr="00DA558C" w:rsidRDefault="00DA558C">
            <w:pPr>
              <w:rPr>
                <w:sz w:val="18"/>
                <w:szCs w:val="18"/>
              </w:rPr>
            </w:pPr>
            <w:r w:rsidRPr="00DA558C">
              <w:rPr>
                <w:sz w:val="18"/>
                <w:szCs w:val="18"/>
              </w:rPr>
              <w:t>Oak/beech/spruce plantation over nettles.</w:t>
            </w:r>
          </w:p>
        </w:tc>
        <w:tc>
          <w:tcPr>
            <w:tcW w:w="1852" w:type="dxa"/>
            <w:hideMark/>
          </w:tcPr>
          <w:p w14:paraId="21FA2FE1" w14:textId="77777777" w:rsidR="00DA558C" w:rsidRPr="00DA558C" w:rsidRDefault="00DA558C">
            <w:pPr>
              <w:rPr>
                <w:sz w:val="18"/>
                <w:szCs w:val="18"/>
              </w:rPr>
            </w:pPr>
            <w:r w:rsidRPr="00DA558C">
              <w:rPr>
                <w:sz w:val="18"/>
                <w:szCs w:val="18"/>
              </w:rPr>
              <w:t>Beech-spruce plantation.</w:t>
            </w:r>
          </w:p>
        </w:tc>
        <w:tc>
          <w:tcPr>
            <w:tcW w:w="2031" w:type="dxa"/>
            <w:hideMark/>
          </w:tcPr>
          <w:p w14:paraId="160BA21C" w14:textId="77777777" w:rsidR="00DA558C" w:rsidRPr="00DA558C" w:rsidRDefault="00DA558C">
            <w:pPr>
              <w:rPr>
                <w:sz w:val="18"/>
                <w:szCs w:val="18"/>
              </w:rPr>
            </w:pPr>
            <w:r w:rsidRPr="00DA558C">
              <w:rPr>
                <w:sz w:val="18"/>
                <w:szCs w:val="18"/>
              </w:rPr>
              <w:t>Thinned hardwoods; brash pile in middle of plot.</w:t>
            </w:r>
          </w:p>
        </w:tc>
        <w:tc>
          <w:tcPr>
            <w:tcW w:w="1772" w:type="dxa"/>
            <w:hideMark/>
          </w:tcPr>
          <w:p w14:paraId="5756B7B4" w14:textId="77777777" w:rsidR="00DA558C" w:rsidRPr="00DA558C" w:rsidRDefault="00DA558C">
            <w:pPr>
              <w:rPr>
                <w:sz w:val="18"/>
                <w:szCs w:val="18"/>
              </w:rPr>
            </w:pPr>
            <w:r w:rsidRPr="00DA558C">
              <w:rPr>
                <w:sz w:val="18"/>
                <w:szCs w:val="18"/>
              </w:rPr>
              <w:t>ash beech; brachypodium lawn</w:t>
            </w:r>
          </w:p>
        </w:tc>
      </w:tr>
      <w:tr w:rsidR="00DA558C" w:rsidRPr="00DA558C" w14:paraId="6AE3CE56" w14:textId="77777777" w:rsidTr="00DA558C">
        <w:trPr>
          <w:trHeight w:val="1610"/>
        </w:trPr>
        <w:tc>
          <w:tcPr>
            <w:tcW w:w="631" w:type="dxa"/>
            <w:hideMark/>
          </w:tcPr>
          <w:p w14:paraId="0620BBCE" w14:textId="77777777" w:rsidR="00DA558C" w:rsidRPr="00DA558C" w:rsidRDefault="00DA558C" w:rsidP="00DA558C">
            <w:pPr>
              <w:rPr>
                <w:sz w:val="18"/>
                <w:szCs w:val="18"/>
              </w:rPr>
            </w:pPr>
            <w:r w:rsidRPr="00DA558C">
              <w:rPr>
                <w:sz w:val="18"/>
                <w:szCs w:val="18"/>
              </w:rPr>
              <w:t>473074</w:t>
            </w:r>
          </w:p>
        </w:tc>
        <w:tc>
          <w:tcPr>
            <w:tcW w:w="1392" w:type="dxa"/>
            <w:hideMark/>
          </w:tcPr>
          <w:p w14:paraId="30D1745A" w14:textId="77777777" w:rsidR="00DA558C" w:rsidRPr="00DA558C" w:rsidRDefault="00DA558C">
            <w:pPr>
              <w:rPr>
                <w:sz w:val="18"/>
                <w:szCs w:val="18"/>
              </w:rPr>
            </w:pPr>
            <w:r w:rsidRPr="00DA558C">
              <w:rPr>
                <w:sz w:val="18"/>
                <w:szCs w:val="18"/>
              </w:rPr>
              <w:t>1958 thinned syc ash</w:t>
            </w:r>
          </w:p>
        </w:tc>
        <w:tc>
          <w:tcPr>
            <w:tcW w:w="2552" w:type="dxa"/>
            <w:hideMark/>
          </w:tcPr>
          <w:p w14:paraId="6E69621B" w14:textId="77777777" w:rsidR="00DA558C" w:rsidRPr="00DA558C" w:rsidRDefault="00DA558C">
            <w:pPr>
              <w:rPr>
                <w:sz w:val="18"/>
                <w:szCs w:val="18"/>
              </w:rPr>
            </w:pPr>
            <w:r w:rsidRPr="00DA558C">
              <w:rPr>
                <w:sz w:val="18"/>
                <w:szCs w:val="18"/>
              </w:rPr>
              <w:t>Thicket stage larch/hardwood plantation (1958); recently cleaned.</w:t>
            </w:r>
          </w:p>
        </w:tc>
        <w:tc>
          <w:tcPr>
            <w:tcW w:w="2456" w:type="dxa"/>
            <w:hideMark/>
          </w:tcPr>
          <w:p w14:paraId="5BE5959A" w14:textId="77777777" w:rsidR="00DA558C" w:rsidRPr="00DA558C" w:rsidRDefault="00DA558C">
            <w:pPr>
              <w:rPr>
                <w:sz w:val="18"/>
                <w:szCs w:val="18"/>
              </w:rPr>
            </w:pPr>
            <w:r w:rsidRPr="00DA558C">
              <w:rPr>
                <w:sz w:val="18"/>
                <w:szCs w:val="18"/>
              </w:rPr>
              <w:t>Beech/sycamore clearing.</w:t>
            </w:r>
          </w:p>
        </w:tc>
        <w:tc>
          <w:tcPr>
            <w:tcW w:w="1852" w:type="dxa"/>
            <w:hideMark/>
          </w:tcPr>
          <w:p w14:paraId="11A90F16" w14:textId="77777777" w:rsidR="00DA558C" w:rsidRPr="00DA558C" w:rsidRDefault="00DA558C">
            <w:pPr>
              <w:rPr>
                <w:sz w:val="18"/>
                <w:szCs w:val="18"/>
              </w:rPr>
            </w:pPr>
            <w:r w:rsidRPr="00DA558C">
              <w:rPr>
                <w:sz w:val="18"/>
                <w:szCs w:val="18"/>
              </w:rPr>
              <w:t>Open grassy glade; mown; Brachypodium, sedges; approximate as plot markers not found.</w:t>
            </w:r>
          </w:p>
        </w:tc>
        <w:tc>
          <w:tcPr>
            <w:tcW w:w="2031" w:type="dxa"/>
            <w:hideMark/>
          </w:tcPr>
          <w:p w14:paraId="1DB4862D" w14:textId="77777777" w:rsidR="00DA558C" w:rsidRPr="00DA558C" w:rsidRDefault="00DA558C">
            <w:pPr>
              <w:rPr>
                <w:sz w:val="18"/>
                <w:szCs w:val="18"/>
              </w:rPr>
            </w:pPr>
            <w:r w:rsidRPr="00DA558C">
              <w:rPr>
                <w:sz w:val="18"/>
                <w:szCs w:val="18"/>
              </w:rPr>
              <w:t>Mostly bramble glade</w:t>
            </w:r>
          </w:p>
        </w:tc>
        <w:tc>
          <w:tcPr>
            <w:tcW w:w="1772" w:type="dxa"/>
            <w:hideMark/>
          </w:tcPr>
          <w:p w14:paraId="318C3541" w14:textId="77777777" w:rsidR="00DA558C" w:rsidRPr="00DA558C" w:rsidRDefault="00DA558C">
            <w:pPr>
              <w:rPr>
                <w:sz w:val="18"/>
                <w:szCs w:val="18"/>
              </w:rPr>
            </w:pPr>
            <w:r w:rsidRPr="00DA558C">
              <w:rPr>
                <w:sz w:val="18"/>
                <w:szCs w:val="18"/>
              </w:rPr>
              <w:t>mostly bramble/nettle glade</w:t>
            </w:r>
          </w:p>
        </w:tc>
      </w:tr>
      <w:tr w:rsidR="00DA558C" w:rsidRPr="00DA558C" w14:paraId="546356D3" w14:textId="77777777" w:rsidTr="00DA558C">
        <w:trPr>
          <w:trHeight w:val="920"/>
        </w:trPr>
        <w:tc>
          <w:tcPr>
            <w:tcW w:w="631" w:type="dxa"/>
            <w:hideMark/>
          </w:tcPr>
          <w:p w14:paraId="406F9D46" w14:textId="77777777" w:rsidR="00DA558C" w:rsidRPr="00DA558C" w:rsidRDefault="00DA558C" w:rsidP="00DA558C">
            <w:pPr>
              <w:rPr>
                <w:sz w:val="18"/>
                <w:szCs w:val="18"/>
              </w:rPr>
            </w:pPr>
            <w:r w:rsidRPr="00DA558C">
              <w:rPr>
                <w:sz w:val="18"/>
                <w:szCs w:val="18"/>
              </w:rPr>
              <w:t>473076</w:t>
            </w:r>
          </w:p>
        </w:tc>
        <w:tc>
          <w:tcPr>
            <w:tcW w:w="1392" w:type="dxa"/>
            <w:hideMark/>
          </w:tcPr>
          <w:p w14:paraId="14F14CCA" w14:textId="77777777" w:rsidR="00DA558C" w:rsidRPr="00DA558C" w:rsidRDefault="00DA558C">
            <w:pPr>
              <w:rPr>
                <w:sz w:val="18"/>
                <w:szCs w:val="18"/>
              </w:rPr>
            </w:pPr>
            <w:r w:rsidRPr="00DA558C">
              <w:rPr>
                <w:sz w:val="18"/>
                <w:szCs w:val="18"/>
              </w:rPr>
              <w:t>mixed  hf</w:t>
            </w:r>
          </w:p>
        </w:tc>
        <w:tc>
          <w:tcPr>
            <w:tcW w:w="2552" w:type="dxa"/>
            <w:hideMark/>
          </w:tcPr>
          <w:p w14:paraId="081BAA5E" w14:textId="77777777" w:rsidR="00DA558C" w:rsidRPr="00DA558C" w:rsidRDefault="00DA558C">
            <w:pPr>
              <w:rPr>
                <w:sz w:val="18"/>
                <w:szCs w:val="18"/>
              </w:rPr>
            </w:pPr>
            <w:r w:rsidRPr="00DA558C">
              <w:rPr>
                <w:sz w:val="18"/>
                <w:szCs w:val="18"/>
              </w:rPr>
              <w:t>Lime/sycamore high forest; extraction track (3,0; 6,10); some lying logs.</w:t>
            </w:r>
          </w:p>
        </w:tc>
        <w:tc>
          <w:tcPr>
            <w:tcW w:w="2456" w:type="dxa"/>
            <w:hideMark/>
          </w:tcPr>
          <w:p w14:paraId="2863887B" w14:textId="77777777" w:rsidR="00DA558C" w:rsidRPr="00DA558C" w:rsidRDefault="00DA558C">
            <w:pPr>
              <w:rPr>
                <w:sz w:val="18"/>
                <w:szCs w:val="18"/>
              </w:rPr>
            </w:pPr>
            <w:r w:rsidRPr="00DA558C">
              <w:rPr>
                <w:sz w:val="18"/>
                <w:szCs w:val="18"/>
              </w:rPr>
              <w:t>Lime over mercury</w:t>
            </w:r>
          </w:p>
        </w:tc>
        <w:tc>
          <w:tcPr>
            <w:tcW w:w="1852" w:type="dxa"/>
            <w:hideMark/>
          </w:tcPr>
          <w:p w14:paraId="0D77903B" w14:textId="77777777" w:rsidR="00DA558C" w:rsidRPr="00DA558C" w:rsidRDefault="00DA558C">
            <w:pPr>
              <w:rPr>
                <w:sz w:val="18"/>
                <w:szCs w:val="18"/>
              </w:rPr>
            </w:pPr>
          </w:p>
        </w:tc>
        <w:tc>
          <w:tcPr>
            <w:tcW w:w="2031" w:type="dxa"/>
            <w:hideMark/>
          </w:tcPr>
          <w:p w14:paraId="3EE4EE17" w14:textId="77777777" w:rsidR="00DA558C" w:rsidRPr="00DA558C" w:rsidRDefault="00DA558C">
            <w:pPr>
              <w:rPr>
                <w:sz w:val="18"/>
                <w:szCs w:val="18"/>
              </w:rPr>
            </w:pPr>
            <w:r w:rsidRPr="00DA558C">
              <w:rPr>
                <w:sz w:val="18"/>
                <w:szCs w:val="18"/>
              </w:rPr>
              <w:t>Large lime.</w:t>
            </w:r>
          </w:p>
        </w:tc>
        <w:tc>
          <w:tcPr>
            <w:tcW w:w="1772" w:type="dxa"/>
            <w:hideMark/>
          </w:tcPr>
          <w:p w14:paraId="6F8ECD35" w14:textId="77777777" w:rsidR="00DA558C" w:rsidRPr="00DA558C" w:rsidRDefault="00DA558C">
            <w:pPr>
              <w:rPr>
                <w:sz w:val="18"/>
                <w:szCs w:val="18"/>
              </w:rPr>
            </w:pPr>
            <w:r w:rsidRPr="00DA558C">
              <w:rPr>
                <w:sz w:val="18"/>
                <w:szCs w:val="18"/>
              </w:rPr>
              <w:t>lime over mercury</w:t>
            </w:r>
          </w:p>
        </w:tc>
      </w:tr>
      <w:tr w:rsidR="00DA558C" w:rsidRPr="00DA558C" w14:paraId="623B8FD8" w14:textId="77777777" w:rsidTr="00DA558C">
        <w:trPr>
          <w:trHeight w:val="1150"/>
        </w:trPr>
        <w:tc>
          <w:tcPr>
            <w:tcW w:w="631" w:type="dxa"/>
            <w:hideMark/>
          </w:tcPr>
          <w:p w14:paraId="0206BE23" w14:textId="77777777" w:rsidR="00DA558C" w:rsidRPr="00DA558C" w:rsidRDefault="00DA558C" w:rsidP="00DA558C">
            <w:pPr>
              <w:rPr>
                <w:sz w:val="18"/>
                <w:szCs w:val="18"/>
              </w:rPr>
            </w:pPr>
            <w:r w:rsidRPr="00DA558C">
              <w:rPr>
                <w:sz w:val="18"/>
                <w:szCs w:val="18"/>
              </w:rPr>
              <w:t>473078</w:t>
            </w:r>
          </w:p>
        </w:tc>
        <w:tc>
          <w:tcPr>
            <w:tcW w:w="1392" w:type="dxa"/>
            <w:hideMark/>
          </w:tcPr>
          <w:p w14:paraId="57B90441" w14:textId="77777777" w:rsidR="00DA558C" w:rsidRPr="00DA558C" w:rsidRDefault="00DA558C">
            <w:pPr>
              <w:rPr>
                <w:sz w:val="18"/>
                <w:szCs w:val="18"/>
              </w:rPr>
            </w:pPr>
            <w:r w:rsidRPr="00DA558C">
              <w:rPr>
                <w:sz w:val="18"/>
                <w:szCs w:val="18"/>
              </w:rPr>
              <w:t>mixed  hf</w:t>
            </w:r>
          </w:p>
        </w:tc>
        <w:tc>
          <w:tcPr>
            <w:tcW w:w="2552" w:type="dxa"/>
            <w:hideMark/>
          </w:tcPr>
          <w:p w14:paraId="6FE50CA7" w14:textId="77777777" w:rsidR="00DA558C" w:rsidRPr="00DA558C" w:rsidRDefault="00DA558C">
            <w:pPr>
              <w:rPr>
                <w:sz w:val="18"/>
                <w:szCs w:val="18"/>
              </w:rPr>
            </w:pPr>
            <w:r w:rsidRPr="00DA558C">
              <w:rPr>
                <w:sz w:val="18"/>
                <w:szCs w:val="18"/>
              </w:rPr>
              <w:t>Broken elder, old hawthorn under big oaks; near wood edge.</w:t>
            </w:r>
          </w:p>
        </w:tc>
        <w:tc>
          <w:tcPr>
            <w:tcW w:w="2456" w:type="dxa"/>
            <w:hideMark/>
          </w:tcPr>
          <w:p w14:paraId="412347BF" w14:textId="77777777" w:rsidR="00DA558C" w:rsidRPr="00DA558C" w:rsidRDefault="00DA558C">
            <w:pPr>
              <w:rPr>
                <w:sz w:val="18"/>
                <w:szCs w:val="18"/>
              </w:rPr>
            </w:pPr>
            <w:r w:rsidRPr="00DA558C">
              <w:rPr>
                <w:sz w:val="18"/>
                <w:szCs w:val="18"/>
              </w:rPr>
              <w:t>Elder scrub at wood-edge; occasional large oak.</w:t>
            </w:r>
          </w:p>
        </w:tc>
        <w:tc>
          <w:tcPr>
            <w:tcW w:w="1852" w:type="dxa"/>
            <w:hideMark/>
          </w:tcPr>
          <w:p w14:paraId="01844594" w14:textId="77777777" w:rsidR="00DA558C" w:rsidRPr="00DA558C" w:rsidRDefault="00DA558C">
            <w:pPr>
              <w:rPr>
                <w:sz w:val="18"/>
                <w:szCs w:val="18"/>
              </w:rPr>
            </w:pPr>
            <w:r w:rsidRPr="00DA558C">
              <w:rPr>
                <w:sz w:val="18"/>
                <w:szCs w:val="18"/>
              </w:rPr>
              <w:t>Oak, elder, hawthorn; nettles; elder scrub to north-west.</w:t>
            </w:r>
          </w:p>
        </w:tc>
        <w:tc>
          <w:tcPr>
            <w:tcW w:w="2031" w:type="dxa"/>
            <w:hideMark/>
          </w:tcPr>
          <w:p w14:paraId="4A6DF46A" w14:textId="77777777" w:rsidR="00DA558C" w:rsidRPr="00DA558C" w:rsidRDefault="00DA558C">
            <w:pPr>
              <w:rPr>
                <w:sz w:val="18"/>
                <w:szCs w:val="18"/>
              </w:rPr>
            </w:pPr>
            <w:r w:rsidRPr="00DA558C">
              <w:rPr>
                <w:sz w:val="18"/>
                <w:szCs w:val="18"/>
              </w:rPr>
              <w:t>1-2m bramble patch; steep bank in north-west; large fallen branch.</w:t>
            </w:r>
          </w:p>
        </w:tc>
        <w:tc>
          <w:tcPr>
            <w:tcW w:w="1772" w:type="dxa"/>
            <w:hideMark/>
          </w:tcPr>
          <w:p w14:paraId="77466271" w14:textId="77777777" w:rsidR="00DA558C" w:rsidRPr="00DA558C" w:rsidRDefault="00DA558C">
            <w:pPr>
              <w:rPr>
                <w:sz w:val="18"/>
                <w:szCs w:val="18"/>
              </w:rPr>
            </w:pPr>
            <w:r w:rsidRPr="00DA558C">
              <w:rPr>
                <w:sz w:val="18"/>
                <w:szCs w:val="18"/>
              </w:rPr>
              <w:t xml:space="preserve">mostly bramble glade </w:t>
            </w:r>
          </w:p>
        </w:tc>
      </w:tr>
      <w:tr w:rsidR="00DA558C" w:rsidRPr="00DA558C" w14:paraId="0FDF23F8" w14:textId="77777777" w:rsidTr="00DA558C">
        <w:trPr>
          <w:trHeight w:val="920"/>
        </w:trPr>
        <w:tc>
          <w:tcPr>
            <w:tcW w:w="631" w:type="dxa"/>
            <w:hideMark/>
          </w:tcPr>
          <w:p w14:paraId="220A48FB" w14:textId="77777777" w:rsidR="00DA558C" w:rsidRPr="00DA558C" w:rsidRDefault="00DA558C" w:rsidP="00DA558C">
            <w:pPr>
              <w:rPr>
                <w:sz w:val="18"/>
                <w:szCs w:val="18"/>
              </w:rPr>
            </w:pPr>
            <w:r w:rsidRPr="00DA558C">
              <w:rPr>
                <w:sz w:val="18"/>
                <w:szCs w:val="18"/>
              </w:rPr>
              <w:t>474073</w:t>
            </w:r>
          </w:p>
        </w:tc>
        <w:tc>
          <w:tcPr>
            <w:tcW w:w="1392" w:type="dxa"/>
            <w:hideMark/>
          </w:tcPr>
          <w:p w14:paraId="7F9E9428" w14:textId="77777777" w:rsidR="00DA558C" w:rsidRPr="00DA558C" w:rsidRDefault="00DA558C">
            <w:pPr>
              <w:rPr>
                <w:sz w:val="18"/>
                <w:szCs w:val="18"/>
              </w:rPr>
            </w:pPr>
            <w:r w:rsidRPr="00DA558C">
              <w:rPr>
                <w:sz w:val="18"/>
                <w:szCs w:val="18"/>
              </w:rPr>
              <w:t>mixed  hf</w:t>
            </w:r>
          </w:p>
        </w:tc>
        <w:tc>
          <w:tcPr>
            <w:tcW w:w="2552" w:type="dxa"/>
            <w:hideMark/>
          </w:tcPr>
          <w:p w14:paraId="01A6AD9C" w14:textId="77777777" w:rsidR="00DA558C" w:rsidRPr="00DA558C" w:rsidRDefault="00DA558C">
            <w:pPr>
              <w:rPr>
                <w:sz w:val="18"/>
                <w:szCs w:val="18"/>
              </w:rPr>
            </w:pPr>
            <w:r w:rsidRPr="00DA558C">
              <w:rPr>
                <w:sz w:val="18"/>
                <w:szCs w:val="18"/>
              </w:rPr>
              <w:t>Tall ash over hawthorn; grass/nettle floor.</w:t>
            </w:r>
          </w:p>
        </w:tc>
        <w:tc>
          <w:tcPr>
            <w:tcW w:w="2456" w:type="dxa"/>
            <w:hideMark/>
          </w:tcPr>
          <w:p w14:paraId="725EDC83" w14:textId="77777777" w:rsidR="00DA558C" w:rsidRPr="00DA558C" w:rsidRDefault="00DA558C">
            <w:pPr>
              <w:rPr>
                <w:sz w:val="18"/>
                <w:szCs w:val="18"/>
              </w:rPr>
            </w:pPr>
            <w:r w:rsidRPr="00DA558C">
              <w:rPr>
                <w:sz w:val="18"/>
                <w:szCs w:val="18"/>
              </w:rPr>
              <w:t>Ash/elm over hawthorn scrub.</w:t>
            </w:r>
          </w:p>
        </w:tc>
        <w:tc>
          <w:tcPr>
            <w:tcW w:w="1852" w:type="dxa"/>
            <w:hideMark/>
          </w:tcPr>
          <w:p w14:paraId="3C3E7930" w14:textId="77777777" w:rsidR="00DA558C" w:rsidRPr="00DA558C" w:rsidRDefault="00DA558C">
            <w:pPr>
              <w:rPr>
                <w:sz w:val="18"/>
                <w:szCs w:val="18"/>
              </w:rPr>
            </w:pPr>
            <w:r w:rsidRPr="00DA558C">
              <w:rPr>
                <w:sz w:val="18"/>
                <w:szCs w:val="18"/>
              </w:rPr>
              <w:t>Closed canopy ash and elm.  Plot markers not found.</w:t>
            </w:r>
          </w:p>
        </w:tc>
        <w:tc>
          <w:tcPr>
            <w:tcW w:w="2031" w:type="dxa"/>
            <w:hideMark/>
          </w:tcPr>
          <w:p w14:paraId="43BC0586" w14:textId="77777777" w:rsidR="00DA558C" w:rsidRPr="00DA558C" w:rsidRDefault="00DA558C">
            <w:pPr>
              <w:rPr>
                <w:sz w:val="18"/>
                <w:szCs w:val="18"/>
              </w:rPr>
            </w:pPr>
            <w:r w:rsidRPr="00DA558C">
              <w:rPr>
                <w:sz w:val="18"/>
                <w:szCs w:val="18"/>
              </w:rPr>
              <w:t>Gap in ash; nettles.</w:t>
            </w:r>
          </w:p>
        </w:tc>
        <w:tc>
          <w:tcPr>
            <w:tcW w:w="1772" w:type="dxa"/>
            <w:hideMark/>
          </w:tcPr>
          <w:p w14:paraId="1F2CAC6A" w14:textId="77777777" w:rsidR="00DA558C" w:rsidRPr="00DA558C" w:rsidRDefault="00DA558C">
            <w:pPr>
              <w:rPr>
                <w:sz w:val="18"/>
                <w:szCs w:val="18"/>
              </w:rPr>
            </w:pPr>
            <w:r w:rsidRPr="00DA558C">
              <w:rPr>
                <w:sz w:val="18"/>
                <w:szCs w:val="18"/>
              </w:rPr>
              <w:t>gap in ash over nettles</w:t>
            </w:r>
          </w:p>
        </w:tc>
      </w:tr>
      <w:tr w:rsidR="00DA558C" w:rsidRPr="00DA558C" w14:paraId="049B664C" w14:textId="77777777" w:rsidTr="00DA558C">
        <w:trPr>
          <w:trHeight w:val="1150"/>
        </w:trPr>
        <w:tc>
          <w:tcPr>
            <w:tcW w:w="631" w:type="dxa"/>
            <w:hideMark/>
          </w:tcPr>
          <w:p w14:paraId="7E73A32D" w14:textId="77777777" w:rsidR="00DA558C" w:rsidRPr="00DA558C" w:rsidRDefault="00DA558C" w:rsidP="00DA558C">
            <w:pPr>
              <w:rPr>
                <w:sz w:val="18"/>
                <w:szCs w:val="18"/>
              </w:rPr>
            </w:pPr>
            <w:r w:rsidRPr="00DA558C">
              <w:rPr>
                <w:sz w:val="18"/>
                <w:szCs w:val="18"/>
              </w:rPr>
              <w:t>474075</w:t>
            </w:r>
          </w:p>
        </w:tc>
        <w:tc>
          <w:tcPr>
            <w:tcW w:w="1392" w:type="dxa"/>
            <w:hideMark/>
          </w:tcPr>
          <w:p w14:paraId="3547FD7E" w14:textId="77777777" w:rsidR="00DA558C" w:rsidRPr="00DA558C" w:rsidRDefault="00DA558C">
            <w:pPr>
              <w:rPr>
                <w:sz w:val="18"/>
                <w:szCs w:val="18"/>
              </w:rPr>
            </w:pPr>
            <w:r w:rsidRPr="00DA558C">
              <w:rPr>
                <w:sz w:val="18"/>
                <w:szCs w:val="18"/>
              </w:rPr>
              <w:t>1959 oak beech thinned</w:t>
            </w:r>
          </w:p>
        </w:tc>
        <w:tc>
          <w:tcPr>
            <w:tcW w:w="2552" w:type="dxa"/>
            <w:hideMark/>
          </w:tcPr>
          <w:p w14:paraId="25D4A643" w14:textId="77777777" w:rsidR="00DA558C" w:rsidRPr="00DA558C" w:rsidRDefault="00DA558C">
            <w:pPr>
              <w:rPr>
                <w:sz w:val="18"/>
                <w:szCs w:val="18"/>
              </w:rPr>
            </w:pPr>
            <w:r w:rsidRPr="00DA558C">
              <w:rPr>
                <w:sz w:val="18"/>
                <w:szCs w:val="18"/>
              </w:rPr>
              <w:t>Thicket stage oak/beech plantation (1958); hawthorn, stumps.</w:t>
            </w:r>
          </w:p>
        </w:tc>
        <w:tc>
          <w:tcPr>
            <w:tcW w:w="2456" w:type="dxa"/>
            <w:hideMark/>
          </w:tcPr>
          <w:p w14:paraId="69FB29DC" w14:textId="77777777" w:rsidR="00DA558C" w:rsidRPr="00DA558C" w:rsidRDefault="00DA558C">
            <w:pPr>
              <w:rPr>
                <w:sz w:val="18"/>
                <w:szCs w:val="18"/>
              </w:rPr>
            </w:pPr>
            <w:r w:rsidRPr="00DA558C">
              <w:rPr>
                <w:sz w:val="18"/>
                <w:szCs w:val="18"/>
              </w:rPr>
              <w:t>Pole stage oak/beech plantation</w:t>
            </w:r>
          </w:p>
        </w:tc>
        <w:tc>
          <w:tcPr>
            <w:tcW w:w="1852" w:type="dxa"/>
            <w:hideMark/>
          </w:tcPr>
          <w:p w14:paraId="6381CEBC" w14:textId="77777777" w:rsidR="00DA558C" w:rsidRPr="00DA558C" w:rsidRDefault="00DA558C">
            <w:pPr>
              <w:rPr>
                <w:sz w:val="18"/>
                <w:szCs w:val="18"/>
              </w:rPr>
            </w:pPr>
            <w:r w:rsidRPr="00DA558C">
              <w:rPr>
                <w:sz w:val="18"/>
                <w:szCs w:val="18"/>
              </w:rPr>
              <w:t>Young maturebeech plantation with oak.</w:t>
            </w:r>
          </w:p>
        </w:tc>
        <w:tc>
          <w:tcPr>
            <w:tcW w:w="2031" w:type="dxa"/>
            <w:hideMark/>
          </w:tcPr>
          <w:p w14:paraId="05E4FF22" w14:textId="77777777" w:rsidR="00DA558C" w:rsidRPr="00DA558C" w:rsidRDefault="00DA558C">
            <w:pPr>
              <w:rPr>
                <w:sz w:val="18"/>
                <w:szCs w:val="18"/>
              </w:rPr>
            </w:pPr>
            <w:r w:rsidRPr="00DA558C">
              <w:rPr>
                <w:sz w:val="18"/>
                <w:szCs w:val="18"/>
              </w:rPr>
              <w:t>Thinned.</w:t>
            </w:r>
          </w:p>
        </w:tc>
        <w:tc>
          <w:tcPr>
            <w:tcW w:w="1772" w:type="dxa"/>
            <w:hideMark/>
          </w:tcPr>
          <w:p w14:paraId="3D1C5FFE" w14:textId="77777777" w:rsidR="00DA558C" w:rsidRPr="00DA558C" w:rsidRDefault="00DA558C">
            <w:pPr>
              <w:rPr>
                <w:sz w:val="18"/>
                <w:szCs w:val="18"/>
              </w:rPr>
            </w:pPr>
            <w:r w:rsidRPr="00DA558C">
              <w:rPr>
                <w:sz w:val="18"/>
                <w:szCs w:val="18"/>
              </w:rPr>
              <w:t>beech oak plantation; over bramble</w:t>
            </w:r>
          </w:p>
        </w:tc>
      </w:tr>
      <w:tr w:rsidR="00DA558C" w:rsidRPr="00DA558C" w14:paraId="391DBD86" w14:textId="77777777" w:rsidTr="00DA558C">
        <w:trPr>
          <w:trHeight w:val="960"/>
        </w:trPr>
        <w:tc>
          <w:tcPr>
            <w:tcW w:w="631" w:type="dxa"/>
            <w:hideMark/>
          </w:tcPr>
          <w:p w14:paraId="58B02EF9" w14:textId="77777777" w:rsidR="00DA558C" w:rsidRPr="00DA558C" w:rsidRDefault="00DA558C" w:rsidP="00DA558C">
            <w:pPr>
              <w:rPr>
                <w:sz w:val="18"/>
                <w:szCs w:val="18"/>
              </w:rPr>
            </w:pPr>
            <w:r w:rsidRPr="00DA558C">
              <w:rPr>
                <w:sz w:val="18"/>
                <w:szCs w:val="18"/>
              </w:rPr>
              <w:t>474077</w:t>
            </w:r>
          </w:p>
        </w:tc>
        <w:tc>
          <w:tcPr>
            <w:tcW w:w="1392" w:type="dxa"/>
            <w:hideMark/>
          </w:tcPr>
          <w:p w14:paraId="7A06FD97" w14:textId="77777777" w:rsidR="00DA558C" w:rsidRPr="00DA558C" w:rsidRDefault="00DA558C">
            <w:pPr>
              <w:rPr>
                <w:sz w:val="18"/>
                <w:szCs w:val="18"/>
              </w:rPr>
            </w:pPr>
            <w:r w:rsidRPr="00DA558C">
              <w:rPr>
                <w:sz w:val="18"/>
                <w:szCs w:val="18"/>
              </w:rPr>
              <w:t>1958 beech con</w:t>
            </w:r>
          </w:p>
        </w:tc>
        <w:tc>
          <w:tcPr>
            <w:tcW w:w="2552" w:type="dxa"/>
            <w:hideMark/>
          </w:tcPr>
          <w:p w14:paraId="793B82B6" w14:textId="77777777" w:rsidR="00DA558C" w:rsidRPr="00DA558C" w:rsidRDefault="00DA558C">
            <w:pPr>
              <w:rPr>
                <w:sz w:val="18"/>
                <w:szCs w:val="18"/>
              </w:rPr>
            </w:pPr>
            <w:r w:rsidRPr="00DA558C">
              <w:rPr>
                <w:sz w:val="18"/>
                <w:szCs w:val="18"/>
              </w:rPr>
              <w:t>Planted Thuja/spruce/oak (1958), thicket stage.</w:t>
            </w:r>
          </w:p>
        </w:tc>
        <w:tc>
          <w:tcPr>
            <w:tcW w:w="2456" w:type="dxa"/>
            <w:hideMark/>
          </w:tcPr>
          <w:p w14:paraId="7B127FDE" w14:textId="77777777" w:rsidR="00DA558C" w:rsidRPr="00DA558C" w:rsidRDefault="00DA558C">
            <w:pPr>
              <w:rPr>
                <w:sz w:val="18"/>
                <w:szCs w:val="18"/>
              </w:rPr>
            </w:pPr>
            <w:r w:rsidRPr="00DA558C">
              <w:rPr>
                <w:sz w:val="18"/>
                <w:szCs w:val="18"/>
              </w:rPr>
              <w:t>Thuya/beech/spruce plantation</w:t>
            </w:r>
          </w:p>
        </w:tc>
        <w:tc>
          <w:tcPr>
            <w:tcW w:w="1852" w:type="dxa"/>
            <w:hideMark/>
          </w:tcPr>
          <w:p w14:paraId="0FC05C51" w14:textId="77777777" w:rsidR="00DA558C" w:rsidRPr="00DA558C" w:rsidRDefault="00DA558C">
            <w:pPr>
              <w:rPr>
                <w:sz w:val="18"/>
                <w:szCs w:val="18"/>
              </w:rPr>
            </w:pPr>
          </w:p>
        </w:tc>
        <w:tc>
          <w:tcPr>
            <w:tcW w:w="2031" w:type="dxa"/>
            <w:hideMark/>
          </w:tcPr>
          <w:p w14:paraId="61A23BDB" w14:textId="77777777" w:rsidR="00DA558C" w:rsidRPr="00DA558C" w:rsidRDefault="00DA558C">
            <w:pPr>
              <w:rPr>
                <w:sz w:val="18"/>
                <w:szCs w:val="18"/>
              </w:rPr>
            </w:pPr>
            <w:r w:rsidRPr="00DA558C">
              <w:rPr>
                <w:sz w:val="18"/>
                <w:szCs w:val="18"/>
              </w:rPr>
              <w:t>No ground flora.</w:t>
            </w:r>
          </w:p>
        </w:tc>
        <w:tc>
          <w:tcPr>
            <w:tcW w:w="1772" w:type="dxa"/>
            <w:hideMark/>
          </w:tcPr>
          <w:p w14:paraId="27DF35C0" w14:textId="77777777" w:rsidR="00DA558C" w:rsidRPr="00DA558C" w:rsidRDefault="00DA558C">
            <w:pPr>
              <w:rPr>
                <w:sz w:val="18"/>
                <w:szCs w:val="18"/>
              </w:rPr>
            </w:pPr>
            <w:r w:rsidRPr="00DA558C">
              <w:rPr>
                <w:sz w:val="18"/>
                <w:szCs w:val="18"/>
              </w:rPr>
              <w:t>large brash pile through west of plot; conifers removed</w:t>
            </w:r>
          </w:p>
        </w:tc>
      </w:tr>
      <w:tr w:rsidR="00DA558C" w:rsidRPr="00DA558C" w14:paraId="664BA235" w14:textId="77777777" w:rsidTr="00DA558C">
        <w:trPr>
          <w:trHeight w:val="720"/>
        </w:trPr>
        <w:tc>
          <w:tcPr>
            <w:tcW w:w="631" w:type="dxa"/>
            <w:hideMark/>
          </w:tcPr>
          <w:p w14:paraId="44FC8F0D" w14:textId="77777777" w:rsidR="00DA558C" w:rsidRPr="00DA558C" w:rsidRDefault="00DA558C" w:rsidP="00DA558C">
            <w:pPr>
              <w:rPr>
                <w:sz w:val="18"/>
                <w:szCs w:val="18"/>
              </w:rPr>
            </w:pPr>
            <w:r w:rsidRPr="00DA558C">
              <w:rPr>
                <w:sz w:val="18"/>
                <w:szCs w:val="18"/>
              </w:rPr>
              <w:t>475074</w:t>
            </w:r>
          </w:p>
        </w:tc>
        <w:tc>
          <w:tcPr>
            <w:tcW w:w="1392" w:type="dxa"/>
            <w:hideMark/>
          </w:tcPr>
          <w:p w14:paraId="2808C99B" w14:textId="77777777" w:rsidR="00DA558C" w:rsidRPr="00DA558C" w:rsidRDefault="00DA558C">
            <w:pPr>
              <w:rPr>
                <w:sz w:val="18"/>
                <w:szCs w:val="18"/>
              </w:rPr>
            </w:pPr>
            <w:r w:rsidRPr="00DA558C">
              <w:rPr>
                <w:sz w:val="18"/>
                <w:szCs w:val="18"/>
              </w:rPr>
              <w:t>ride</w:t>
            </w:r>
          </w:p>
        </w:tc>
        <w:tc>
          <w:tcPr>
            <w:tcW w:w="2552" w:type="dxa"/>
            <w:hideMark/>
          </w:tcPr>
          <w:p w14:paraId="742AF7A7" w14:textId="77777777" w:rsidR="00DA558C" w:rsidRPr="00DA558C" w:rsidRDefault="00DA558C">
            <w:pPr>
              <w:rPr>
                <w:sz w:val="18"/>
                <w:szCs w:val="18"/>
              </w:rPr>
            </w:pPr>
            <w:r w:rsidRPr="00DA558C">
              <w:rPr>
                <w:sz w:val="18"/>
                <w:szCs w:val="18"/>
              </w:rPr>
              <w:t>Old hazel coppice with elder; 2m ride (5.7,0; 7,10)</w:t>
            </w:r>
          </w:p>
        </w:tc>
        <w:tc>
          <w:tcPr>
            <w:tcW w:w="2456" w:type="dxa"/>
            <w:hideMark/>
          </w:tcPr>
          <w:p w14:paraId="2F6BB249" w14:textId="77777777" w:rsidR="00DA558C" w:rsidRPr="00DA558C" w:rsidRDefault="00DA558C">
            <w:pPr>
              <w:rPr>
                <w:sz w:val="18"/>
                <w:szCs w:val="18"/>
              </w:rPr>
            </w:pPr>
            <w:r w:rsidRPr="00DA558C">
              <w:rPr>
                <w:sz w:val="18"/>
                <w:szCs w:val="18"/>
              </w:rPr>
              <w:t xml:space="preserve">Straddles minor north-south ride; nettle, bramble, elder, hazel; log pile on east side. </w:t>
            </w:r>
          </w:p>
        </w:tc>
        <w:tc>
          <w:tcPr>
            <w:tcW w:w="1852" w:type="dxa"/>
            <w:hideMark/>
          </w:tcPr>
          <w:p w14:paraId="51A374A8" w14:textId="77777777" w:rsidR="00DA558C" w:rsidRPr="00DA558C" w:rsidRDefault="00DA558C">
            <w:pPr>
              <w:rPr>
                <w:sz w:val="18"/>
                <w:szCs w:val="18"/>
              </w:rPr>
            </w:pPr>
            <w:r w:rsidRPr="00DA558C">
              <w:rPr>
                <w:sz w:val="18"/>
                <w:szCs w:val="18"/>
              </w:rPr>
              <w:t>Ride north-south through plot</w:t>
            </w:r>
          </w:p>
        </w:tc>
        <w:tc>
          <w:tcPr>
            <w:tcW w:w="2031" w:type="dxa"/>
            <w:hideMark/>
          </w:tcPr>
          <w:p w14:paraId="06BF3E95" w14:textId="77777777" w:rsidR="00DA558C" w:rsidRPr="00DA558C" w:rsidRDefault="00DA558C">
            <w:pPr>
              <w:rPr>
                <w:sz w:val="18"/>
                <w:szCs w:val="18"/>
              </w:rPr>
            </w:pPr>
            <w:r w:rsidRPr="00DA558C">
              <w:rPr>
                <w:sz w:val="18"/>
                <w:szCs w:val="18"/>
              </w:rPr>
              <w:t>Hazel coppice to east; ride through middle; bracken glade to west.</w:t>
            </w:r>
          </w:p>
        </w:tc>
        <w:tc>
          <w:tcPr>
            <w:tcW w:w="1772" w:type="dxa"/>
            <w:hideMark/>
          </w:tcPr>
          <w:p w14:paraId="71D07CAB" w14:textId="77777777" w:rsidR="00DA558C" w:rsidRPr="00DA558C" w:rsidRDefault="00DA558C">
            <w:pPr>
              <w:rPr>
                <w:sz w:val="18"/>
                <w:szCs w:val="18"/>
              </w:rPr>
            </w:pPr>
            <w:r w:rsidRPr="00DA558C">
              <w:rPr>
                <w:sz w:val="18"/>
                <w:szCs w:val="18"/>
              </w:rPr>
              <w:t>open; large ash nearby recently cleared</w:t>
            </w:r>
          </w:p>
        </w:tc>
      </w:tr>
      <w:tr w:rsidR="00DA558C" w:rsidRPr="00DA558C" w14:paraId="4AB283CE" w14:textId="77777777" w:rsidTr="00DA558C">
        <w:trPr>
          <w:trHeight w:val="920"/>
        </w:trPr>
        <w:tc>
          <w:tcPr>
            <w:tcW w:w="631" w:type="dxa"/>
            <w:hideMark/>
          </w:tcPr>
          <w:p w14:paraId="7E9AAF48" w14:textId="77777777" w:rsidR="00DA558C" w:rsidRPr="00DA558C" w:rsidRDefault="00DA558C" w:rsidP="00DA558C">
            <w:pPr>
              <w:rPr>
                <w:sz w:val="18"/>
                <w:szCs w:val="18"/>
              </w:rPr>
            </w:pPr>
            <w:r w:rsidRPr="00DA558C">
              <w:rPr>
                <w:sz w:val="18"/>
                <w:szCs w:val="18"/>
              </w:rPr>
              <w:t>475076</w:t>
            </w:r>
          </w:p>
        </w:tc>
        <w:tc>
          <w:tcPr>
            <w:tcW w:w="1392" w:type="dxa"/>
            <w:hideMark/>
          </w:tcPr>
          <w:p w14:paraId="0F4349CE" w14:textId="77777777" w:rsidR="00DA558C" w:rsidRPr="00DA558C" w:rsidRDefault="00DA558C">
            <w:pPr>
              <w:rPr>
                <w:sz w:val="18"/>
                <w:szCs w:val="18"/>
              </w:rPr>
            </w:pPr>
            <w:r w:rsidRPr="00DA558C">
              <w:rPr>
                <w:sz w:val="18"/>
                <w:szCs w:val="18"/>
              </w:rPr>
              <w:t>cws</w:t>
            </w:r>
          </w:p>
        </w:tc>
        <w:tc>
          <w:tcPr>
            <w:tcW w:w="2552" w:type="dxa"/>
            <w:hideMark/>
          </w:tcPr>
          <w:p w14:paraId="23732600" w14:textId="77777777" w:rsidR="00DA558C" w:rsidRPr="00DA558C" w:rsidRDefault="00DA558C">
            <w:pPr>
              <w:rPr>
                <w:sz w:val="18"/>
                <w:szCs w:val="18"/>
              </w:rPr>
            </w:pPr>
            <w:r w:rsidRPr="00DA558C">
              <w:rPr>
                <w:sz w:val="18"/>
                <w:szCs w:val="18"/>
              </w:rPr>
              <w:t xml:space="preserve">Old hazel coppice ; large fallen living hazel. </w:t>
            </w:r>
          </w:p>
        </w:tc>
        <w:tc>
          <w:tcPr>
            <w:tcW w:w="2456" w:type="dxa"/>
            <w:hideMark/>
          </w:tcPr>
          <w:p w14:paraId="13859064" w14:textId="77777777" w:rsidR="00DA558C" w:rsidRPr="00DA558C" w:rsidRDefault="00DA558C">
            <w:pPr>
              <w:rPr>
                <w:sz w:val="18"/>
                <w:szCs w:val="18"/>
              </w:rPr>
            </w:pPr>
            <w:r w:rsidRPr="00DA558C">
              <w:rPr>
                <w:sz w:val="18"/>
                <w:szCs w:val="18"/>
              </w:rPr>
              <w:t>Fallen birch across diagonal, filling centre of plot; hazel coppice; mercury flora.</w:t>
            </w:r>
          </w:p>
        </w:tc>
        <w:tc>
          <w:tcPr>
            <w:tcW w:w="1852" w:type="dxa"/>
            <w:hideMark/>
          </w:tcPr>
          <w:p w14:paraId="0600FD43" w14:textId="77777777" w:rsidR="00DA558C" w:rsidRPr="00DA558C" w:rsidRDefault="00DA558C">
            <w:pPr>
              <w:rPr>
                <w:sz w:val="18"/>
                <w:szCs w:val="18"/>
              </w:rPr>
            </w:pPr>
            <w:r w:rsidRPr="00DA558C">
              <w:rPr>
                <w:sz w:val="18"/>
                <w:szCs w:val="18"/>
              </w:rPr>
              <w:t>Hazel and fallen birch west to centre; maple, oak, ash nearby.</w:t>
            </w:r>
          </w:p>
        </w:tc>
        <w:tc>
          <w:tcPr>
            <w:tcW w:w="2031" w:type="dxa"/>
            <w:hideMark/>
          </w:tcPr>
          <w:p w14:paraId="6F0097E7" w14:textId="77777777" w:rsidR="00DA558C" w:rsidRPr="00DA558C" w:rsidRDefault="00DA558C">
            <w:pPr>
              <w:rPr>
                <w:sz w:val="18"/>
                <w:szCs w:val="18"/>
              </w:rPr>
            </w:pPr>
            <w:r w:rsidRPr="00DA558C">
              <w:rPr>
                <w:sz w:val="18"/>
                <w:szCs w:val="18"/>
              </w:rPr>
              <w:t>Remnant fallen birch in north-west of plot.</w:t>
            </w:r>
          </w:p>
        </w:tc>
        <w:tc>
          <w:tcPr>
            <w:tcW w:w="1772" w:type="dxa"/>
            <w:hideMark/>
          </w:tcPr>
          <w:p w14:paraId="04D06B56" w14:textId="77777777" w:rsidR="00DA558C" w:rsidRPr="00DA558C" w:rsidRDefault="00DA558C">
            <w:pPr>
              <w:rPr>
                <w:sz w:val="18"/>
                <w:szCs w:val="18"/>
              </w:rPr>
            </w:pPr>
            <w:r w:rsidRPr="00DA558C">
              <w:rPr>
                <w:sz w:val="18"/>
                <w:szCs w:val="18"/>
              </w:rPr>
              <w:t>fallen birch almost disappeared</w:t>
            </w:r>
          </w:p>
        </w:tc>
      </w:tr>
      <w:tr w:rsidR="00DA558C" w:rsidRPr="00DA558C" w14:paraId="14CDAF02" w14:textId="77777777" w:rsidTr="00DA558C">
        <w:trPr>
          <w:trHeight w:val="1380"/>
        </w:trPr>
        <w:tc>
          <w:tcPr>
            <w:tcW w:w="631" w:type="dxa"/>
            <w:hideMark/>
          </w:tcPr>
          <w:p w14:paraId="3D774D34" w14:textId="77777777" w:rsidR="00DA558C" w:rsidRPr="00DA558C" w:rsidRDefault="00DA558C" w:rsidP="00DA558C">
            <w:pPr>
              <w:rPr>
                <w:sz w:val="18"/>
                <w:szCs w:val="18"/>
              </w:rPr>
            </w:pPr>
            <w:r w:rsidRPr="00DA558C">
              <w:rPr>
                <w:sz w:val="18"/>
                <w:szCs w:val="18"/>
              </w:rPr>
              <w:t>475078</w:t>
            </w:r>
          </w:p>
        </w:tc>
        <w:tc>
          <w:tcPr>
            <w:tcW w:w="1392" w:type="dxa"/>
            <w:hideMark/>
          </w:tcPr>
          <w:p w14:paraId="24D995CA" w14:textId="77777777" w:rsidR="00DA558C" w:rsidRPr="00DA558C" w:rsidRDefault="00DA558C">
            <w:pPr>
              <w:rPr>
                <w:sz w:val="18"/>
                <w:szCs w:val="18"/>
              </w:rPr>
            </w:pPr>
            <w:r w:rsidRPr="00DA558C">
              <w:rPr>
                <w:sz w:val="18"/>
                <w:szCs w:val="18"/>
              </w:rPr>
              <w:t>ash-syc hf edge of 1933plantn</w:t>
            </w:r>
          </w:p>
        </w:tc>
        <w:tc>
          <w:tcPr>
            <w:tcW w:w="2552" w:type="dxa"/>
            <w:hideMark/>
          </w:tcPr>
          <w:p w14:paraId="4A542E50" w14:textId="77777777" w:rsidR="00DA558C" w:rsidRPr="00DA558C" w:rsidRDefault="00DA558C">
            <w:pPr>
              <w:rPr>
                <w:sz w:val="18"/>
                <w:szCs w:val="18"/>
              </w:rPr>
            </w:pPr>
            <w:r w:rsidRPr="00DA558C">
              <w:rPr>
                <w:sz w:val="18"/>
                <w:szCs w:val="18"/>
              </w:rPr>
              <w:t>Old hawthorn and loose elder under elm and sycamore poles.</w:t>
            </w:r>
          </w:p>
        </w:tc>
        <w:tc>
          <w:tcPr>
            <w:tcW w:w="2456" w:type="dxa"/>
            <w:hideMark/>
          </w:tcPr>
          <w:p w14:paraId="1A819B4A" w14:textId="77777777" w:rsidR="00DA558C" w:rsidRPr="00DA558C" w:rsidRDefault="00DA558C">
            <w:pPr>
              <w:rPr>
                <w:sz w:val="18"/>
                <w:szCs w:val="18"/>
              </w:rPr>
            </w:pPr>
            <w:r w:rsidRPr="00DA558C">
              <w:rPr>
                <w:sz w:val="18"/>
                <w:szCs w:val="18"/>
              </w:rPr>
              <w:t>Hazel/hawthorn/sycamore scrub; occasional mature oak</w:t>
            </w:r>
          </w:p>
        </w:tc>
        <w:tc>
          <w:tcPr>
            <w:tcW w:w="1852" w:type="dxa"/>
            <w:hideMark/>
          </w:tcPr>
          <w:p w14:paraId="792F32C2" w14:textId="77777777" w:rsidR="00DA558C" w:rsidRPr="00DA558C" w:rsidRDefault="00DA558C">
            <w:pPr>
              <w:rPr>
                <w:sz w:val="18"/>
                <w:szCs w:val="18"/>
              </w:rPr>
            </w:pPr>
          </w:p>
        </w:tc>
        <w:tc>
          <w:tcPr>
            <w:tcW w:w="2031" w:type="dxa"/>
            <w:hideMark/>
          </w:tcPr>
          <w:p w14:paraId="22BB2441" w14:textId="77777777" w:rsidR="00DA558C" w:rsidRPr="00DA558C" w:rsidRDefault="00DA558C">
            <w:pPr>
              <w:rPr>
                <w:sz w:val="18"/>
                <w:szCs w:val="18"/>
              </w:rPr>
            </w:pPr>
            <w:r w:rsidRPr="00DA558C">
              <w:rPr>
                <w:sz w:val="18"/>
                <w:szCs w:val="18"/>
              </w:rPr>
              <w:t>Old collapsed branches.</w:t>
            </w:r>
          </w:p>
        </w:tc>
        <w:tc>
          <w:tcPr>
            <w:tcW w:w="1772" w:type="dxa"/>
            <w:hideMark/>
          </w:tcPr>
          <w:p w14:paraId="006A9B1F" w14:textId="77777777" w:rsidR="00DA558C" w:rsidRPr="00DA558C" w:rsidRDefault="00DA558C">
            <w:pPr>
              <w:rPr>
                <w:sz w:val="18"/>
                <w:szCs w:val="18"/>
              </w:rPr>
            </w:pPr>
            <w:r w:rsidRPr="00DA558C">
              <w:rPr>
                <w:sz w:val="18"/>
                <w:szCs w:val="18"/>
              </w:rPr>
              <w:t>Scrubby sycamore; dense nettles and mercury</w:t>
            </w:r>
          </w:p>
        </w:tc>
      </w:tr>
      <w:tr w:rsidR="00DA558C" w:rsidRPr="00DA558C" w14:paraId="031BDC4A" w14:textId="77777777" w:rsidTr="00DA558C">
        <w:trPr>
          <w:trHeight w:val="920"/>
        </w:trPr>
        <w:tc>
          <w:tcPr>
            <w:tcW w:w="631" w:type="dxa"/>
            <w:hideMark/>
          </w:tcPr>
          <w:p w14:paraId="31BFA2CA" w14:textId="77777777" w:rsidR="00DA558C" w:rsidRPr="00DA558C" w:rsidRDefault="00DA558C" w:rsidP="00DA558C">
            <w:pPr>
              <w:rPr>
                <w:sz w:val="18"/>
                <w:szCs w:val="18"/>
              </w:rPr>
            </w:pPr>
            <w:r w:rsidRPr="00DA558C">
              <w:rPr>
                <w:sz w:val="18"/>
                <w:szCs w:val="18"/>
              </w:rPr>
              <w:t>476075</w:t>
            </w:r>
          </w:p>
        </w:tc>
        <w:tc>
          <w:tcPr>
            <w:tcW w:w="1392" w:type="dxa"/>
            <w:hideMark/>
          </w:tcPr>
          <w:p w14:paraId="1FD4F42B" w14:textId="77777777" w:rsidR="00DA558C" w:rsidRPr="00DA558C" w:rsidRDefault="00DA558C">
            <w:pPr>
              <w:rPr>
                <w:sz w:val="18"/>
                <w:szCs w:val="18"/>
              </w:rPr>
            </w:pPr>
            <w:r w:rsidRPr="00DA558C">
              <w:rPr>
                <w:sz w:val="18"/>
                <w:szCs w:val="18"/>
              </w:rPr>
              <w:t>cws</w:t>
            </w:r>
          </w:p>
        </w:tc>
        <w:tc>
          <w:tcPr>
            <w:tcW w:w="2552" w:type="dxa"/>
            <w:hideMark/>
          </w:tcPr>
          <w:p w14:paraId="47A7CA1C" w14:textId="77777777" w:rsidR="00DA558C" w:rsidRPr="00DA558C" w:rsidRDefault="00DA558C">
            <w:pPr>
              <w:rPr>
                <w:sz w:val="18"/>
                <w:szCs w:val="18"/>
              </w:rPr>
            </w:pPr>
            <w:r w:rsidRPr="00DA558C">
              <w:rPr>
                <w:sz w:val="18"/>
                <w:szCs w:val="18"/>
              </w:rPr>
              <w:t>Hazel coppice between old oak/ash. Hazel part collapsed.</w:t>
            </w:r>
          </w:p>
        </w:tc>
        <w:tc>
          <w:tcPr>
            <w:tcW w:w="2456" w:type="dxa"/>
            <w:hideMark/>
          </w:tcPr>
          <w:p w14:paraId="0B016403" w14:textId="77777777" w:rsidR="00DA558C" w:rsidRPr="00DA558C" w:rsidRDefault="00DA558C">
            <w:pPr>
              <w:rPr>
                <w:sz w:val="18"/>
                <w:szCs w:val="18"/>
              </w:rPr>
            </w:pPr>
            <w:r w:rsidRPr="00DA558C">
              <w:rPr>
                <w:sz w:val="18"/>
                <w:szCs w:val="18"/>
              </w:rPr>
              <w:t>Bracken glade under large canopy gap; oak, birch, hazel, maple.</w:t>
            </w:r>
          </w:p>
        </w:tc>
        <w:tc>
          <w:tcPr>
            <w:tcW w:w="1852" w:type="dxa"/>
            <w:hideMark/>
          </w:tcPr>
          <w:p w14:paraId="4F667BFD" w14:textId="77777777" w:rsidR="00DA558C" w:rsidRPr="00DA558C" w:rsidRDefault="00DA558C">
            <w:pPr>
              <w:rPr>
                <w:sz w:val="18"/>
                <w:szCs w:val="18"/>
              </w:rPr>
            </w:pPr>
            <w:r w:rsidRPr="00DA558C">
              <w:rPr>
                <w:sz w:val="18"/>
                <w:szCs w:val="18"/>
              </w:rPr>
              <w:t>Fallen birch; north-east marker not found.</w:t>
            </w:r>
          </w:p>
        </w:tc>
        <w:tc>
          <w:tcPr>
            <w:tcW w:w="2031" w:type="dxa"/>
            <w:hideMark/>
          </w:tcPr>
          <w:p w14:paraId="29AF7BE4" w14:textId="77777777" w:rsidR="00DA558C" w:rsidRPr="00DA558C" w:rsidRDefault="00DA558C">
            <w:pPr>
              <w:rPr>
                <w:sz w:val="18"/>
                <w:szCs w:val="18"/>
              </w:rPr>
            </w:pPr>
            <w:r w:rsidRPr="00DA558C">
              <w:rPr>
                <w:sz w:val="18"/>
                <w:szCs w:val="18"/>
              </w:rPr>
              <w:t>Bramble gap in north east half of plot.</w:t>
            </w:r>
          </w:p>
        </w:tc>
        <w:tc>
          <w:tcPr>
            <w:tcW w:w="1772" w:type="dxa"/>
            <w:hideMark/>
          </w:tcPr>
          <w:p w14:paraId="4C30B1A5" w14:textId="77777777" w:rsidR="00DA558C" w:rsidRPr="00DA558C" w:rsidRDefault="00DA558C">
            <w:pPr>
              <w:rPr>
                <w:sz w:val="18"/>
                <w:szCs w:val="18"/>
              </w:rPr>
            </w:pPr>
            <w:r w:rsidRPr="00DA558C">
              <w:rPr>
                <w:sz w:val="18"/>
                <w:szCs w:val="18"/>
              </w:rPr>
              <w:t>hazel coppice</w:t>
            </w:r>
          </w:p>
        </w:tc>
      </w:tr>
      <w:tr w:rsidR="00DA558C" w:rsidRPr="00DA558C" w14:paraId="62A0429D" w14:textId="77777777" w:rsidTr="00DA558C">
        <w:trPr>
          <w:trHeight w:val="1150"/>
        </w:trPr>
        <w:tc>
          <w:tcPr>
            <w:tcW w:w="631" w:type="dxa"/>
            <w:hideMark/>
          </w:tcPr>
          <w:p w14:paraId="5EDEB216" w14:textId="77777777" w:rsidR="00DA558C" w:rsidRPr="00DA558C" w:rsidRDefault="00DA558C" w:rsidP="00DA558C">
            <w:pPr>
              <w:rPr>
                <w:sz w:val="18"/>
                <w:szCs w:val="18"/>
              </w:rPr>
            </w:pPr>
            <w:r w:rsidRPr="00DA558C">
              <w:rPr>
                <w:sz w:val="18"/>
                <w:szCs w:val="18"/>
              </w:rPr>
              <w:t>476077</w:t>
            </w:r>
          </w:p>
        </w:tc>
        <w:tc>
          <w:tcPr>
            <w:tcW w:w="1392" w:type="dxa"/>
            <w:hideMark/>
          </w:tcPr>
          <w:p w14:paraId="2062E078" w14:textId="77777777" w:rsidR="00DA558C" w:rsidRPr="00DA558C" w:rsidRDefault="00DA558C">
            <w:pPr>
              <w:rPr>
                <w:sz w:val="18"/>
                <w:szCs w:val="18"/>
              </w:rPr>
            </w:pPr>
            <w:r w:rsidRPr="00DA558C">
              <w:rPr>
                <w:sz w:val="18"/>
                <w:szCs w:val="18"/>
              </w:rPr>
              <w:t>cws</w:t>
            </w:r>
          </w:p>
        </w:tc>
        <w:tc>
          <w:tcPr>
            <w:tcW w:w="2552" w:type="dxa"/>
            <w:hideMark/>
          </w:tcPr>
          <w:p w14:paraId="0C4A2A59" w14:textId="77777777" w:rsidR="00DA558C" w:rsidRPr="00DA558C" w:rsidRDefault="00DA558C">
            <w:pPr>
              <w:rPr>
                <w:sz w:val="18"/>
                <w:szCs w:val="18"/>
              </w:rPr>
            </w:pPr>
            <w:r w:rsidRPr="00DA558C">
              <w:rPr>
                <w:sz w:val="18"/>
                <w:szCs w:val="18"/>
              </w:rPr>
              <w:t>Clump of birch in east part; bracken and bramble floor.</w:t>
            </w:r>
          </w:p>
        </w:tc>
        <w:tc>
          <w:tcPr>
            <w:tcW w:w="2456" w:type="dxa"/>
            <w:hideMark/>
          </w:tcPr>
          <w:p w14:paraId="14474824" w14:textId="77777777" w:rsidR="00DA558C" w:rsidRPr="00DA558C" w:rsidRDefault="00DA558C">
            <w:pPr>
              <w:rPr>
                <w:sz w:val="18"/>
                <w:szCs w:val="18"/>
              </w:rPr>
            </w:pPr>
            <w:r w:rsidRPr="00DA558C">
              <w:rPr>
                <w:sz w:val="18"/>
                <w:szCs w:val="18"/>
              </w:rPr>
              <w:t>Bracken glade in windblown birch in centre of plot.</w:t>
            </w:r>
          </w:p>
        </w:tc>
        <w:tc>
          <w:tcPr>
            <w:tcW w:w="1852" w:type="dxa"/>
            <w:hideMark/>
          </w:tcPr>
          <w:p w14:paraId="0DA73C36" w14:textId="77777777" w:rsidR="00DA558C" w:rsidRPr="00DA558C" w:rsidRDefault="00DA558C">
            <w:pPr>
              <w:rPr>
                <w:sz w:val="18"/>
                <w:szCs w:val="18"/>
              </w:rPr>
            </w:pPr>
            <w:r w:rsidRPr="00DA558C">
              <w:rPr>
                <w:sz w:val="18"/>
                <w:szCs w:val="18"/>
              </w:rPr>
              <w:t>Bracken dominated; lots of fallen birch; partially fallen ash.</w:t>
            </w:r>
          </w:p>
        </w:tc>
        <w:tc>
          <w:tcPr>
            <w:tcW w:w="2031" w:type="dxa"/>
            <w:hideMark/>
          </w:tcPr>
          <w:p w14:paraId="63BDA0C2" w14:textId="77777777" w:rsidR="00DA558C" w:rsidRPr="00DA558C" w:rsidRDefault="00DA558C">
            <w:pPr>
              <w:rPr>
                <w:sz w:val="18"/>
                <w:szCs w:val="18"/>
              </w:rPr>
            </w:pPr>
            <w:r w:rsidRPr="00DA558C">
              <w:rPr>
                <w:sz w:val="18"/>
                <w:szCs w:val="18"/>
              </w:rPr>
              <w:t>Open bracken bramble in south-west corner; rotten branch across middle.</w:t>
            </w:r>
          </w:p>
        </w:tc>
        <w:tc>
          <w:tcPr>
            <w:tcW w:w="1772" w:type="dxa"/>
            <w:hideMark/>
          </w:tcPr>
          <w:p w14:paraId="7CCD14B4" w14:textId="77777777" w:rsidR="00DA558C" w:rsidRPr="00DA558C" w:rsidRDefault="00DA558C">
            <w:pPr>
              <w:rPr>
                <w:sz w:val="18"/>
                <w:szCs w:val="18"/>
              </w:rPr>
            </w:pPr>
            <w:r w:rsidRPr="00DA558C">
              <w:rPr>
                <w:sz w:val="18"/>
                <w:szCs w:val="18"/>
              </w:rPr>
              <w:t>bracken bramble  under sycamore/ash</w:t>
            </w:r>
          </w:p>
        </w:tc>
      </w:tr>
      <w:tr w:rsidR="00DA558C" w:rsidRPr="00DA558C" w14:paraId="71113F51" w14:textId="77777777" w:rsidTr="00DA558C">
        <w:trPr>
          <w:trHeight w:val="720"/>
        </w:trPr>
        <w:tc>
          <w:tcPr>
            <w:tcW w:w="631" w:type="dxa"/>
            <w:hideMark/>
          </w:tcPr>
          <w:p w14:paraId="39285960" w14:textId="77777777" w:rsidR="00DA558C" w:rsidRPr="00DA558C" w:rsidRDefault="00DA558C" w:rsidP="00DA558C">
            <w:pPr>
              <w:rPr>
                <w:sz w:val="18"/>
                <w:szCs w:val="18"/>
              </w:rPr>
            </w:pPr>
            <w:r w:rsidRPr="00DA558C">
              <w:rPr>
                <w:sz w:val="18"/>
                <w:szCs w:val="18"/>
              </w:rPr>
              <w:t>476079</w:t>
            </w:r>
          </w:p>
        </w:tc>
        <w:tc>
          <w:tcPr>
            <w:tcW w:w="1392" w:type="dxa"/>
            <w:hideMark/>
          </w:tcPr>
          <w:p w14:paraId="5BF997A2" w14:textId="77777777" w:rsidR="00DA558C" w:rsidRPr="00DA558C" w:rsidRDefault="00DA558C">
            <w:pPr>
              <w:rPr>
                <w:sz w:val="18"/>
                <w:szCs w:val="18"/>
              </w:rPr>
            </w:pPr>
            <w:r w:rsidRPr="00DA558C">
              <w:rPr>
                <w:sz w:val="18"/>
                <w:szCs w:val="18"/>
              </w:rPr>
              <w:t>cws</w:t>
            </w:r>
          </w:p>
        </w:tc>
        <w:tc>
          <w:tcPr>
            <w:tcW w:w="2552" w:type="dxa"/>
            <w:hideMark/>
          </w:tcPr>
          <w:p w14:paraId="113B00F0" w14:textId="77777777" w:rsidR="00DA558C" w:rsidRPr="00DA558C" w:rsidRDefault="00DA558C">
            <w:pPr>
              <w:rPr>
                <w:sz w:val="18"/>
                <w:szCs w:val="18"/>
              </w:rPr>
            </w:pPr>
            <w:r w:rsidRPr="00DA558C">
              <w:rPr>
                <w:sz w:val="18"/>
                <w:szCs w:val="18"/>
              </w:rPr>
              <w:t>Bracken and crab apple; moles; fence (0,5; 8,10); old ride (10,8.5; 8.5,10).</w:t>
            </w:r>
          </w:p>
        </w:tc>
        <w:tc>
          <w:tcPr>
            <w:tcW w:w="2456" w:type="dxa"/>
            <w:hideMark/>
          </w:tcPr>
          <w:p w14:paraId="1F9FBDEC" w14:textId="77777777" w:rsidR="00DA558C" w:rsidRPr="00DA558C" w:rsidRDefault="00DA558C">
            <w:pPr>
              <w:rPr>
                <w:sz w:val="18"/>
                <w:szCs w:val="18"/>
              </w:rPr>
            </w:pPr>
            <w:r w:rsidRPr="00DA558C">
              <w:rPr>
                <w:sz w:val="18"/>
                <w:szCs w:val="18"/>
              </w:rPr>
              <w:t>Bracken glade at edge of wood.  North-west corner outside fence, not recorded.</w:t>
            </w:r>
          </w:p>
        </w:tc>
        <w:tc>
          <w:tcPr>
            <w:tcW w:w="1852" w:type="dxa"/>
            <w:hideMark/>
          </w:tcPr>
          <w:p w14:paraId="4E45CC31" w14:textId="77777777" w:rsidR="00DA558C" w:rsidRPr="00DA558C" w:rsidRDefault="00DA558C">
            <w:pPr>
              <w:rPr>
                <w:sz w:val="18"/>
                <w:szCs w:val="18"/>
              </w:rPr>
            </w:pPr>
          </w:p>
        </w:tc>
        <w:tc>
          <w:tcPr>
            <w:tcW w:w="2031" w:type="dxa"/>
            <w:hideMark/>
          </w:tcPr>
          <w:p w14:paraId="66B75C40" w14:textId="77777777" w:rsidR="00DA558C" w:rsidRPr="00DA558C" w:rsidRDefault="00DA558C">
            <w:pPr>
              <w:rPr>
                <w:sz w:val="18"/>
                <w:szCs w:val="18"/>
              </w:rPr>
            </w:pPr>
            <w:r w:rsidRPr="00DA558C">
              <w:rPr>
                <w:sz w:val="18"/>
                <w:szCs w:val="18"/>
              </w:rPr>
              <w:t xml:space="preserve">Fence across north-west corner.  </w:t>
            </w:r>
          </w:p>
        </w:tc>
        <w:tc>
          <w:tcPr>
            <w:tcW w:w="1772" w:type="dxa"/>
            <w:hideMark/>
          </w:tcPr>
          <w:p w14:paraId="235AE509" w14:textId="77777777" w:rsidR="00DA558C" w:rsidRPr="00DA558C" w:rsidRDefault="00DA558C">
            <w:pPr>
              <w:rPr>
                <w:sz w:val="18"/>
                <w:szCs w:val="18"/>
              </w:rPr>
            </w:pPr>
            <w:r w:rsidRPr="00DA558C">
              <w:rPr>
                <w:sz w:val="18"/>
                <w:szCs w:val="18"/>
              </w:rPr>
              <w:t>bracken bramble glade by apple tree</w:t>
            </w:r>
          </w:p>
        </w:tc>
      </w:tr>
      <w:tr w:rsidR="00DA558C" w:rsidRPr="00DA558C" w14:paraId="29165B75" w14:textId="77777777" w:rsidTr="00DA558C">
        <w:trPr>
          <w:trHeight w:val="690"/>
        </w:trPr>
        <w:tc>
          <w:tcPr>
            <w:tcW w:w="631" w:type="dxa"/>
            <w:hideMark/>
          </w:tcPr>
          <w:p w14:paraId="3DB6F758" w14:textId="77777777" w:rsidR="00DA558C" w:rsidRPr="00DA558C" w:rsidRDefault="00DA558C" w:rsidP="00DA558C">
            <w:pPr>
              <w:rPr>
                <w:sz w:val="18"/>
                <w:szCs w:val="18"/>
              </w:rPr>
            </w:pPr>
            <w:r w:rsidRPr="00DA558C">
              <w:rPr>
                <w:sz w:val="18"/>
                <w:szCs w:val="18"/>
              </w:rPr>
              <w:t>477074</w:t>
            </w:r>
          </w:p>
        </w:tc>
        <w:tc>
          <w:tcPr>
            <w:tcW w:w="1392" w:type="dxa"/>
            <w:hideMark/>
          </w:tcPr>
          <w:p w14:paraId="2F3BBA9E" w14:textId="77777777" w:rsidR="00DA558C" w:rsidRPr="00DA558C" w:rsidRDefault="00DA558C">
            <w:pPr>
              <w:rPr>
                <w:sz w:val="18"/>
                <w:szCs w:val="18"/>
              </w:rPr>
            </w:pPr>
            <w:r w:rsidRPr="00DA558C">
              <w:rPr>
                <w:sz w:val="18"/>
                <w:szCs w:val="18"/>
              </w:rPr>
              <w:t>cws</w:t>
            </w:r>
          </w:p>
        </w:tc>
        <w:tc>
          <w:tcPr>
            <w:tcW w:w="2552" w:type="dxa"/>
            <w:hideMark/>
          </w:tcPr>
          <w:p w14:paraId="21731C76" w14:textId="77777777" w:rsidR="00DA558C" w:rsidRPr="00DA558C" w:rsidRDefault="00DA558C">
            <w:pPr>
              <w:rPr>
                <w:sz w:val="18"/>
                <w:szCs w:val="18"/>
              </w:rPr>
            </w:pPr>
            <w:r w:rsidRPr="00DA558C">
              <w:rPr>
                <w:sz w:val="18"/>
                <w:szCs w:val="18"/>
              </w:rPr>
              <w:t>Old oak/ash over elder and nettles.</w:t>
            </w:r>
          </w:p>
        </w:tc>
        <w:tc>
          <w:tcPr>
            <w:tcW w:w="2456" w:type="dxa"/>
            <w:hideMark/>
          </w:tcPr>
          <w:p w14:paraId="5817A545" w14:textId="77777777" w:rsidR="00DA558C" w:rsidRPr="00DA558C" w:rsidRDefault="00DA558C">
            <w:pPr>
              <w:rPr>
                <w:sz w:val="18"/>
                <w:szCs w:val="18"/>
              </w:rPr>
            </w:pPr>
            <w:r w:rsidRPr="00DA558C">
              <w:rPr>
                <w:sz w:val="18"/>
                <w:szCs w:val="18"/>
              </w:rPr>
              <w:t>Oak/ash over hazel, elder nettles; deer track.</w:t>
            </w:r>
          </w:p>
        </w:tc>
        <w:tc>
          <w:tcPr>
            <w:tcW w:w="1852" w:type="dxa"/>
            <w:hideMark/>
          </w:tcPr>
          <w:p w14:paraId="1E2C3012" w14:textId="77777777" w:rsidR="00DA558C" w:rsidRPr="00DA558C" w:rsidRDefault="00DA558C">
            <w:pPr>
              <w:rPr>
                <w:sz w:val="18"/>
                <w:szCs w:val="18"/>
              </w:rPr>
            </w:pPr>
            <w:r w:rsidRPr="00DA558C">
              <w:rPr>
                <w:sz w:val="18"/>
                <w:szCs w:val="18"/>
              </w:rPr>
              <w:t>North-east marker not found.  Nettles.</w:t>
            </w:r>
          </w:p>
        </w:tc>
        <w:tc>
          <w:tcPr>
            <w:tcW w:w="2031" w:type="dxa"/>
            <w:hideMark/>
          </w:tcPr>
          <w:p w14:paraId="203CDA83" w14:textId="77777777" w:rsidR="00DA558C" w:rsidRPr="00DA558C" w:rsidRDefault="00DA558C">
            <w:pPr>
              <w:rPr>
                <w:sz w:val="18"/>
                <w:szCs w:val="18"/>
              </w:rPr>
            </w:pPr>
            <w:r w:rsidRPr="00DA558C">
              <w:rPr>
                <w:sz w:val="18"/>
                <w:szCs w:val="18"/>
              </w:rPr>
              <w:t>Mainly nettles; both markers found.</w:t>
            </w:r>
          </w:p>
        </w:tc>
        <w:tc>
          <w:tcPr>
            <w:tcW w:w="1772" w:type="dxa"/>
            <w:hideMark/>
          </w:tcPr>
          <w:p w14:paraId="5997A15D" w14:textId="77777777" w:rsidR="00DA558C" w:rsidRPr="00DA558C" w:rsidRDefault="00DA558C">
            <w:pPr>
              <w:rPr>
                <w:sz w:val="18"/>
                <w:szCs w:val="18"/>
              </w:rPr>
            </w:pPr>
            <w:r w:rsidRPr="00DA558C">
              <w:rPr>
                <w:sz w:val="18"/>
                <w:szCs w:val="18"/>
              </w:rPr>
              <w:t>large oak in nettle glade</w:t>
            </w:r>
          </w:p>
        </w:tc>
      </w:tr>
      <w:tr w:rsidR="00DA558C" w:rsidRPr="00DA558C" w14:paraId="7325D1D9" w14:textId="77777777" w:rsidTr="00DA558C">
        <w:trPr>
          <w:trHeight w:val="720"/>
        </w:trPr>
        <w:tc>
          <w:tcPr>
            <w:tcW w:w="631" w:type="dxa"/>
            <w:hideMark/>
          </w:tcPr>
          <w:p w14:paraId="59BF55D8" w14:textId="77777777" w:rsidR="00DA558C" w:rsidRPr="00DA558C" w:rsidRDefault="00DA558C" w:rsidP="00DA558C">
            <w:pPr>
              <w:rPr>
                <w:sz w:val="18"/>
                <w:szCs w:val="18"/>
              </w:rPr>
            </w:pPr>
            <w:r w:rsidRPr="00DA558C">
              <w:rPr>
                <w:sz w:val="18"/>
                <w:szCs w:val="18"/>
              </w:rPr>
              <w:t>477076</w:t>
            </w:r>
          </w:p>
        </w:tc>
        <w:tc>
          <w:tcPr>
            <w:tcW w:w="1392" w:type="dxa"/>
            <w:hideMark/>
          </w:tcPr>
          <w:p w14:paraId="1C4D1E1B" w14:textId="77777777" w:rsidR="00DA558C" w:rsidRPr="00DA558C" w:rsidRDefault="00DA558C">
            <w:pPr>
              <w:rPr>
                <w:sz w:val="18"/>
                <w:szCs w:val="18"/>
              </w:rPr>
            </w:pPr>
            <w:r w:rsidRPr="00DA558C">
              <w:rPr>
                <w:sz w:val="18"/>
                <w:szCs w:val="18"/>
              </w:rPr>
              <w:t>cws</w:t>
            </w:r>
          </w:p>
        </w:tc>
        <w:tc>
          <w:tcPr>
            <w:tcW w:w="2552" w:type="dxa"/>
            <w:hideMark/>
          </w:tcPr>
          <w:p w14:paraId="5588B518" w14:textId="77777777" w:rsidR="00DA558C" w:rsidRPr="00DA558C" w:rsidRDefault="00DA558C">
            <w:pPr>
              <w:rPr>
                <w:sz w:val="18"/>
                <w:szCs w:val="18"/>
              </w:rPr>
            </w:pPr>
            <w:r w:rsidRPr="00DA558C">
              <w:rPr>
                <w:sz w:val="18"/>
                <w:szCs w:val="18"/>
              </w:rPr>
              <w:t>10m ride between ash and birch; west edge (3.5,0; .5,10); east edge (10,9; 9.5, 10).</w:t>
            </w:r>
          </w:p>
        </w:tc>
        <w:tc>
          <w:tcPr>
            <w:tcW w:w="2456" w:type="dxa"/>
            <w:hideMark/>
          </w:tcPr>
          <w:p w14:paraId="789837E7" w14:textId="77777777" w:rsidR="00DA558C" w:rsidRPr="00DA558C" w:rsidRDefault="00DA558C">
            <w:pPr>
              <w:rPr>
                <w:sz w:val="18"/>
                <w:szCs w:val="18"/>
              </w:rPr>
            </w:pPr>
            <w:r w:rsidRPr="00DA558C">
              <w:rPr>
                <w:sz w:val="18"/>
                <w:szCs w:val="18"/>
              </w:rPr>
              <w:t>Ash over ride (roughly north-west to south-east); hazel bracken, nettle ground flora.</w:t>
            </w:r>
          </w:p>
        </w:tc>
        <w:tc>
          <w:tcPr>
            <w:tcW w:w="1852" w:type="dxa"/>
            <w:hideMark/>
          </w:tcPr>
          <w:p w14:paraId="02A57F20" w14:textId="77777777" w:rsidR="00DA558C" w:rsidRPr="00DA558C" w:rsidRDefault="00DA558C">
            <w:pPr>
              <w:rPr>
                <w:sz w:val="18"/>
                <w:szCs w:val="18"/>
              </w:rPr>
            </w:pPr>
            <w:r w:rsidRPr="00DA558C">
              <w:rPr>
                <w:sz w:val="18"/>
                <w:szCs w:val="18"/>
              </w:rPr>
              <w:t>Largely ride; dead sallow.</w:t>
            </w:r>
          </w:p>
        </w:tc>
        <w:tc>
          <w:tcPr>
            <w:tcW w:w="2031" w:type="dxa"/>
            <w:hideMark/>
          </w:tcPr>
          <w:p w14:paraId="220A98D0" w14:textId="77777777" w:rsidR="00DA558C" w:rsidRPr="00DA558C" w:rsidRDefault="00DA558C">
            <w:pPr>
              <w:rPr>
                <w:sz w:val="18"/>
                <w:szCs w:val="18"/>
              </w:rPr>
            </w:pPr>
            <w:r w:rsidRPr="00DA558C">
              <w:rPr>
                <w:sz w:val="18"/>
                <w:szCs w:val="18"/>
              </w:rPr>
              <w:t>Mostly ride.</w:t>
            </w:r>
          </w:p>
        </w:tc>
        <w:tc>
          <w:tcPr>
            <w:tcW w:w="1772" w:type="dxa"/>
            <w:hideMark/>
          </w:tcPr>
          <w:p w14:paraId="0B952129" w14:textId="77777777" w:rsidR="00DA558C" w:rsidRPr="00DA558C" w:rsidRDefault="00DA558C">
            <w:pPr>
              <w:rPr>
                <w:sz w:val="18"/>
                <w:szCs w:val="18"/>
              </w:rPr>
            </w:pPr>
            <w:r w:rsidRPr="00DA558C">
              <w:rPr>
                <w:sz w:val="18"/>
                <w:szCs w:val="18"/>
              </w:rPr>
              <w:t xml:space="preserve">Mostly grassy ride; </w:t>
            </w:r>
          </w:p>
        </w:tc>
      </w:tr>
      <w:tr w:rsidR="00DA558C" w:rsidRPr="00DA558C" w14:paraId="032D5B92" w14:textId="77777777" w:rsidTr="00DA558C">
        <w:trPr>
          <w:trHeight w:val="1380"/>
        </w:trPr>
        <w:tc>
          <w:tcPr>
            <w:tcW w:w="631" w:type="dxa"/>
            <w:hideMark/>
          </w:tcPr>
          <w:p w14:paraId="0CF05544" w14:textId="77777777" w:rsidR="00DA558C" w:rsidRPr="00DA558C" w:rsidRDefault="00DA558C" w:rsidP="00DA558C">
            <w:pPr>
              <w:rPr>
                <w:sz w:val="18"/>
                <w:szCs w:val="18"/>
              </w:rPr>
            </w:pPr>
            <w:r w:rsidRPr="00DA558C">
              <w:rPr>
                <w:sz w:val="18"/>
                <w:szCs w:val="18"/>
              </w:rPr>
              <w:t>477078</w:t>
            </w:r>
          </w:p>
        </w:tc>
        <w:tc>
          <w:tcPr>
            <w:tcW w:w="1392" w:type="dxa"/>
            <w:hideMark/>
          </w:tcPr>
          <w:p w14:paraId="7B03C6AD" w14:textId="77777777" w:rsidR="00DA558C" w:rsidRPr="00DA558C" w:rsidRDefault="00DA558C">
            <w:pPr>
              <w:rPr>
                <w:sz w:val="18"/>
                <w:szCs w:val="18"/>
              </w:rPr>
            </w:pPr>
            <w:r w:rsidRPr="00DA558C">
              <w:rPr>
                <w:sz w:val="18"/>
                <w:szCs w:val="18"/>
              </w:rPr>
              <w:t>cws</w:t>
            </w:r>
          </w:p>
        </w:tc>
        <w:tc>
          <w:tcPr>
            <w:tcW w:w="2552" w:type="dxa"/>
            <w:hideMark/>
          </w:tcPr>
          <w:p w14:paraId="5AE9C4CC" w14:textId="77777777" w:rsidR="00DA558C" w:rsidRPr="00DA558C" w:rsidRDefault="00DA558C">
            <w:pPr>
              <w:rPr>
                <w:sz w:val="18"/>
                <w:szCs w:val="18"/>
              </w:rPr>
            </w:pPr>
            <w:r w:rsidRPr="00DA558C">
              <w:rPr>
                <w:sz w:val="18"/>
                <w:szCs w:val="18"/>
              </w:rPr>
              <w:t>Open hazel with birch poles; 2m ride (5,0; 10,6).</w:t>
            </w:r>
          </w:p>
        </w:tc>
        <w:tc>
          <w:tcPr>
            <w:tcW w:w="2456" w:type="dxa"/>
            <w:hideMark/>
          </w:tcPr>
          <w:p w14:paraId="552F99F4" w14:textId="77777777" w:rsidR="00DA558C" w:rsidRPr="00DA558C" w:rsidRDefault="00DA558C">
            <w:pPr>
              <w:rPr>
                <w:sz w:val="18"/>
                <w:szCs w:val="18"/>
              </w:rPr>
            </w:pPr>
            <w:r w:rsidRPr="00DA558C">
              <w:rPr>
                <w:sz w:val="18"/>
                <w:szCs w:val="18"/>
              </w:rPr>
              <w:t>Birch/hazel over mercury at ride edge; path cuts across south east corner of plot.</w:t>
            </w:r>
          </w:p>
        </w:tc>
        <w:tc>
          <w:tcPr>
            <w:tcW w:w="1852" w:type="dxa"/>
            <w:hideMark/>
          </w:tcPr>
          <w:p w14:paraId="1E32094C" w14:textId="77777777" w:rsidR="00DA558C" w:rsidRPr="00DA558C" w:rsidRDefault="00DA558C">
            <w:pPr>
              <w:rPr>
                <w:sz w:val="18"/>
                <w:szCs w:val="18"/>
              </w:rPr>
            </w:pPr>
            <w:r w:rsidRPr="00DA558C">
              <w:rPr>
                <w:sz w:val="18"/>
                <w:szCs w:val="18"/>
              </w:rPr>
              <w:t>Ride across south-east corner of plot; north-east marker not found.</w:t>
            </w:r>
          </w:p>
        </w:tc>
        <w:tc>
          <w:tcPr>
            <w:tcW w:w="2031" w:type="dxa"/>
            <w:hideMark/>
          </w:tcPr>
          <w:p w14:paraId="009B726B" w14:textId="77777777" w:rsidR="00DA558C" w:rsidRPr="00DA558C" w:rsidRDefault="00DA558C">
            <w:pPr>
              <w:rPr>
                <w:sz w:val="18"/>
                <w:szCs w:val="18"/>
              </w:rPr>
            </w:pPr>
            <w:r w:rsidRPr="00DA558C">
              <w:rPr>
                <w:sz w:val="18"/>
                <w:szCs w:val="18"/>
              </w:rPr>
              <w:t>By ride</w:t>
            </w:r>
          </w:p>
        </w:tc>
        <w:tc>
          <w:tcPr>
            <w:tcW w:w="1772" w:type="dxa"/>
            <w:hideMark/>
          </w:tcPr>
          <w:p w14:paraId="6681231F" w14:textId="77777777" w:rsidR="00DA558C" w:rsidRPr="00DA558C" w:rsidRDefault="00DA558C">
            <w:pPr>
              <w:rPr>
                <w:sz w:val="18"/>
                <w:szCs w:val="18"/>
              </w:rPr>
            </w:pPr>
            <w:r w:rsidRPr="00DA558C">
              <w:rPr>
                <w:sz w:val="18"/>
                <w:szCs w:val="18"/>
              </w:rPr>
              <w:t>mostly ride</w:t>
            </w:r>
          </w:p>
        </w:tc>
      </w:tr>
      <w:tr w:rsidR="00DA558C" w:rsidRPr="00DA558C" w14:paraId="1BA51D5A" w14:textId="77777777" w:rsidTr="00DA558C">
        <w:trPr>
          <w:trHeight w:val="1440"/>
        </w:trPr>
        <w:tc>
          <w:tcPr>
            <w:tcW w:w="631" w:type="dxa"/>
            <w:hideMark/>
          </w:tcPr>
          <w:p w14:paraId="7E1E9FEA" w14:textId="77777777" w:rsidR="00DA558C" w:rsidRPr="00DA558C" w:rsidRDefault="00DA558C" w:rsidP="00DA558C">
            <w:pPr>
              <w:rPr>
                <w:sz w:val="18"/>
                <w:szCs w:val="18"/>
              </w:rPr>
            </w:pPr>
            <w:r w:rsidRPr="00DA558C">
              <w:rPr>
                <w:sz w:val="18"/>
                <w:szCs w:val="18"/>
              </w:rPr>
              <w:t>477080</w:t>
            </w:r>
          </w:p>
        </w:tc>
        <w:tc>
          <w:tcPr>
            <w:tcW w:w="1392" w:type="dxa"/>
            <w:hideMark/>
          </w:tcPr>
          <w:p w14:paraId="77E9D6D5" w14:textId="77777777" w:rsidR="00DA558C" w:rsidRPr="00DA558C" w:rsidRDefault="00DA558C">
            <w:pPr>
              <w:rPr>
                <w:sz w:val="18"/>
                <w:szCs w:val="18"/>
              </w:rPr>
            </w:pPr>
            <w:r w:rsidRPr="00DA558C">
              <w:rPr>
                <w:sz w:val="18"/>
                <w:szCs w:val="18"/>
              </w:rPr>
              <w:t>cws</w:t>
            </w:r>
          </w:p>
        </w:tc>
        <w:tc>
          <w:tcPr>
            <w:tcW w:w="2552" w:type="dxa"/>
            <w:hideMark/>
          </w:tcPr>
          <w:p w14:paraId="60E39FD7" w14:textId="77777777" w:rsidR="00DA558C" w:rsidRPr="00DA558C" w:rsidRDefault="00DA558C">
            <w:pPr>
              <w:rPr>
                <w:sz w:val="18"/>
                <w:szCs w:val="18"/>
              </w:rPr>
            </w:pPr>
            <w:r w:rsidRPr="00DA558C">
              <w:rPr>
                <w:sz w:val="18"/>
                <w:szCs w:val="18"/>
              </w:rPr>
              <w:t>Old hazel with hawthorn; moles.</w:t>
            </w:r>
          </w:p>
        </w:tc>
        <w:tc>
          <w:tcPr>
            <w:tcW w:w="2456" w:type="dxa"/>
            <w:hideMark/>
          </w:tcPr>
          <w:p w14:paraId="1777DBB1" w14:textId="77777777" w:rsidR="00DA558C" w:rsidRPr="00DA558C" w:rsidRDefault="00DA558C">
            <w:pPr>
              <w:rPr>
                <w:sz w:val="18"/>
                <w:szCs w:val="18"/>
              </w:rPr>
            </w:pPr>
            <w:r w:rsidRPr="00DA558C">
              <w:rPr>
                <w:sz w:val="18"/>
                <w:szCs w:val="18"/>
              </w:rPr>
              <w:t xml:space="preserve">Hazel/hawthorn coppice over ground ivy and nettle; wood-edge.  </w:t>
            </w:r>
          </w:p>
        </w:tc>
        <w:tc>
          <w:tcPr>
            <w:tcW w:w="1852" w:type="dxa"/>
            <w:hideMark/>
          </w:tcPr>
          <w:p w14:paraId="6C33CDF2" w14:textId="77777777" w:rsidR="00DA558C" w:rsidRPr="00DA558C" w:rsidRDefault="00DA558C">
            <w:pPr>
              <w:rPr>
                <w:sz w:val="18"/>
                <w:szCs w:val="18"/>
              </w:rPr>
            </w:pPr>
          </w:p>
        </w:tc>
        <w:tc>
          <w:tcPr>
            <w:tcW w:w="2031" w:type="dxa"/>
            <w:hideMark/>
          </w:tcPr>
          <w:p w14:paraId="1A70A30B" w14:textId="77777777" w:rsidR="00DA558C" w:rsidRPr="00DA558C" w:rsidRDefault="00DA558C">
            <w:pPr>
              <w:rPr>
                <w:sz w:val="18"/>
                <w:szCs w:val="18"/>
              </w:rPr>
            </w:pPr>
          </w:p>
        </w:tc>
        <w:tc>
          <w:tcPr>
            <w:tcW w:w="1772" w:type="dxa"/>
            <w:hideMark/>
          </w:tcPr>
          <w:p w14:paraId="6E2BA6A6" w14:textId="77777777" w:rsidR="00DA558C" w:rsidRPr="00DA558C" w:rsidRDefault="00DA558C">
            <w:pPr>
              <w:rPr>
                <w:sz w:val="18"/>
                <w:szCs w:val="18"/>
              </w:rPr>
            </w:pPr>
            <w:r w:rsidRPr="00DA558C">
              <w:rPr>
                <w:sz w:val="18"/>
                <w:szCs w:val="18"/>
              </w:rPr>
              <w:t>western half mostly dense bramble thicket; east more scrubby; path roughly through middle, north-south</w:t>
            </w:r>
          </w:p>
        </w:tc>
      </w:tr>
      <w:tr w:rsidR="00DA558C" w:rsidRPr="00DA558C" w14:paraId="67D4F69F" w14:textId="77777777" w:rsidTr="00DA558C">
        <w:trPr>
          <w:trHeight w:val="960"/>
        </w:trPr>
        <w:tc>
          <w:tcPr>
            <w:tcW w:w="631" w:type="dxa"/>
            <w:hideMark/>
          </w:tcPr>
          <w:p w14:paraId="2863C0AA" w14:textId="77777777" w:rsidR="00DA558C" w:rsidRPr="00DA558C" w:rsidRDefault="00DA558C" w:rsidP="00DA558C">
            <w:pPr>
              <w:rPr>
                <w:sz w:val="18"/>
                <w:szCs w:val="18"/>
              </w:rPr>
            </w:pPr>
            <w:r w:rsidRPr="00DA558C">
              <w:rPr>
                <w:sz w:val="18"/>
                <w:szCs w:val="18"/>
              </w:rPr>
              <w:t>478075</w:t>
            </w:r>
          </w:p>
        </w:tc>
        <w:tc>
          <w:tcPr>
            <w:tcW w:w="1392" w:type="dxa"/>
            <w:hideMark/>
          </w:tcPr>
          <w:p w14:paraId="15E311BA" w14:textId="77777777" w:rsidR="00DA558C" w:rsidRPr="00DA558C" w:rsidRDefault="00DA558C">
            <w:pPr>
              <w:rPr>
                <w:sz w:val="18"/>
                <w:szCs w:val="18"/>
              </w:rPr>
            </w:pPr>
            <w:r w:rsidRPr="00DA558C">
              <w:rPr>
                <w:sz w:val="18"/>
                <w:szCs w:val="18"/>
              </w:rPr>
              <w:t>cws</w:t>
            </w:r>
          </w:p>
        </w:tc>
        <w:tc>
          <w:tcPr>
            <w:tcW w:w="2552" w:type="dxa"/>
            <w:hideMark/>
          </w:tcPr>
          <w:p w14:paraId="432BC97D" w14:textId="77777777" w:rsidR="00DA558C" w:rsidRPr="00DA558C" w:rsidRDefault="00DA558C">
            <w:pPr>
              <w:rPr>
                <w:sz w:val="18"/>
                <w:szCs w:val="18"/>
              </w:rPr>
            </w:pPr>
            <w:r w:rsidRPr="00DA558C">
              <w:rPr>
                <w:sz w:val="18"/>
                <w:szCs w:val="18"/>
              </w:rPr>
              <w:t>Old oak/ash over elder shrubbery.</w:t>
            </w:r>
          </w:p>
        </w:tc>
        <w:tc>
          <w:tcPr>
            <w:tcW w:w="2456" w:type="dxa"/>
            <w:hideMark/>
          </w:tcPr>
          <w:p w14:paraId="01DD8DBE" w14:textId="77777777" w:rsidR="00DA558C" w:rsidRPr="00DA558C" w:rsidRDefault="00DA558C">
            <w:pPr>
              <w:rPr>
                <w:sz w:val="18"/>
                <w:szCs w:val="18"/>
              </w:rPr>
            </w:pPr>
            <w:r w:rsidRPr="00DA558C">
              <w:rPr>
                <w:sz w:val="18"/>
                <w:szCs w:val="18"/>
              </w:rPr>
              <w:t>Small dead branches;oak/ash over hazel/elder, bluebell.</w:t>
            </w:r>
          </w:p>
        </w:tc>
        <w:tc>
          <w:tcPr>
            <w:tcW w:w="1852" w:type="dxa"/>
            <w:hideMark/>
          </w:tcPr>
          <w:p w14:paraId="2B935085" w14:textId="77777777" w:rsidR="00DA558C" w:rsidRPr="00DA558C" w:rsidRDefault="00DA558C">
            <w:pPr>
              <w:rPr>
                <w:sz w:val="18"/>
                <w:szCs w:val="18"/>
              </w:rPr>
            </w:pPr>
          </w:p>
        </w:tc>
        <w:tc>
          <w:tcPr>
            <w:tcW w:w="2031" w:type="dxa"/>
            <w:hideMark/>
          </w:tcPr>
          <w:p w14:paraId="4D84D563" w14:textId="77777777" w:rsidR="00DA558C" w:rsidRPr="00DA558C" w:rsidRDefault="00DA558C">
            <w:pPr>
              <w:rPr>
                <w:sz w:val="18"/>
                <w:szCs w:val="18"/>
              </w:rPr>
            </w:pPr>
            <w:r w:rsidRPr="00DA558C">
              <w:rPr>
                <w:sz w:val="18"/>
                <w:szCs w:val="18"/>
              </w:rPr>
              <w:t>Second marker not found</w:t>
            </w:r>
          </w:p>
        </w:tc>
        <w:tc>
          <w:tcPr>
            <w:tcW w:w="1772" w:type="dxa"/>
            <w:hideMark/>
          </w:tcPr>
          <w:p w14:paraId="7BFB03FD" w14:textId="77777777" w:rsidR="00DA558C" w:rsidRPr="00DA558C" w:rsidRDefault="00DA558C">
            <w:pPr>
              <w:rPr>
                <w:sz w:val="18"/>
                <w:szCs w:val="18"/>
              </w:rPr>
            </w:pPr>
            <w:r w:rsidRPr="00DA558C">
              <w:rPr>
                <w:sz w:val="18"/>
                <w:szCs w:val="18"/>
              </w:rPr>
              <w:t>bluebell, ash, oak;bramble encroaching from NW</w:t>
            </w:r>
          </w:p>
        </w:tc>
      </w:tr>
      <w:tr w:rsidR="00DA558C" w:rsidRPr="00DA558C" w14:paraId="631476B3" w14:textId="77777777" w:rsidTr="00DA558C">
        <w:trPr>
          <w:trHeight w:val="720"/>
        </w:trPr>
        <w:tc>
          <w:tcPr>
            <w:tcW w:w="631" w:type="dxa"/>
            <w:hideMark/>
          </w:tcPr>
          <w:p w14:paraId="70061963" w14:textId="77777777" w:rsidR="00DA558C" w:rsidRPr="00DA558C" w:rsidRDefault="00DA558C" w:rsidP="00DA558C">
            <w:pPr>
              <w:rPr>
                <w:sz w:val="18"/>
                <w:szCs w:val="18"/>
              </w:rPr>
            </w:pPr>
            <w:r w:rsidRPr="00DA558C">
              <w:rPr>
                <w:sz w:val="18"/>
                <w:szCs w:val="18"/>
              </w:rPr>
              <w:t>478077</w:t>
            </w:r>
          </w:p>
        </w:tc>
        <w:tc>
          <w:tcPr>
            <w:tcW w:w="1392" w:type="dxa"/>
            <w:hideMark/>
          </w:tcPr>
          <w:p w14:paraId="3508CCD2" w14:textId="77777777" w:rsidR="00DA558C" w:rsidRPr="00DA558C" w:rsidRDefault="00DA558C">
            <w:pPr>
              <w:rPr>
                <w:sz w:val="18"/>
                <w:szCs w:val="18"/>
              </w:rPr>
            </w:pPr>
            <w:r w:rsidRPr="00DA558C">
              <w:rPr>
                <w:sz w:val="18"/>
                <w:szCs w:val="18"/>
              </w:rPr>
              <w:t>cws</w:t>
            </w:r>
          </w:p>
        </w:tc>
        <w:tc>
          <w:tcPr>
            <w:tcW w:w="2552" w:type="dxa"/>
            <w:hideMark/>
          </w:tcPr>
          <w:p w14:paraId="2DA676D2" w14:textId="77777777" w:rsidR="00DA558C" w:rsidRPr="00DA558C" w:rsidRDefault="00DA558C">
            <w:pPr>
              <w:rPr>
                <w:sz w:val="18"/>
                <w:szCs w:val="18"/>
              </w:rPr>
            </w:pPr>
            <w:r w:rsidRPr="00DA558C">
              <w:rPr>
                <w:sz w:val="18"/>
                <w:szCs w:val="18"/>
              </w:rPr>
              <w:t>Old birch with bramble and bracken floor; many birch fallen.</w:t>
            </w:r>
          </w:p>
        </w:tc>
        <w:tc>
          <w:tcPr>
            <w:tcW w:w="2456" w:type="dxa"/>
            <w:hideMark/>
          </w:tcPr>
          <w:p w14:paraId="66292AA8" w14:textId="77777777" w:rsidR="00DA558C" w:rsidRPr="00DA558C" w:rsidRDefault="00DA558C">
            <w:pPr>
              <w:rPr>
                <w:sz w:val="18"/>
                <w:szCs w:val="18"/>
              </w:rPr>
            </w:pPr>
            <w:r w:rsidRPr="00DA558C">
              <w:rPr>
                <w:sz w:val="18"/>
                <w:szCs w:val="18"/>
              </w:rPr>
              <w:t>Bracken clearing under birch,ash; much windblow in centre of plot.</w:t>
            </w:r>
          </w:p>
        </w:tc>
        <w:tc>
          <w:tcPr>
            <w:tcW w:w="1852" w:type="dxa"/>
            <w:hideMark/>
          </w:tcPr>
          <w:p w14:paraId="54565D1A" w14:textId="77777777" w:rsidR="00DA558C" w:rsidRPr="00DA558C" w:rsidRDefault="00DA558C">
            <w:pPr>
              <w:rPr>
                <w:sz w:val="18"/>
                <w:szCs w:val="18"/>
              </w:rPr>
            </w:pPr>
            <w:r w:rsidRPr="00DA558C">
              <w:rPr>
                <w:sz w:val="18"/>
                <w:szCs w:val="18"/>
              </w:rPr>
              <w:t>Very open ; old windblow site.</w:t>
            </w:r>
          </w:p>
        </w:tc>
        <w:tc>
          <w:tcPr>
            <w:tcW w:w="2031" w:type="dxa"/>
            <w:hideMark/>
          </w:tcPr>
          <w:p w14:paraId="103E81C5" w14:textId="77777777" w:rsidR="00DA558C" w:rsidRPr="00DA558C" w:rsidRDefault="00DA558C">
            <w:pPr>
              <w:rPr>
                <w:sz w:val="18"/>
                <w:szCs w:val="18"/>
              </w:rPr>
            </w:pPr>
          </w:p>
        </w:tc>
        <w:tc>
          <w:tcPr>
            <w:tcW w:w="1772" w:type="dxa"/>
            <w:hideMark/>
          </w:tcPr>
          <w:p w14:paraId="49051571" w14:textId="77777777" w:rsidR="00DA558C" w:rsidRPr="00DA558C" w:rsidRDefault="00DA558C">
            <w:pPr>
              <w:rPr>
                <w:sz w:val="18"/>
                <w:szCs w:val="18"/>
              </w:rPr>
            </w:pPr>
            <w:r w:rsidRPr="00DA558C">
              <w:rPr>
                <w:sz w:val="18"/>
                <w:szCs w:val="18"/>
              </w:rPr>
              <w:t xml:space="preserve">open ash over dense bramble </w:t>
            </w:r>
          </w:p>
        </w:tc>
      </w:tr>
      <w:tr w:rsidR="00DA558C" w:rsidRPr="00DA558C" w14:paraId="298B3C3F" w14:textId="77777777" w:rsidTr="00DA558C">
        <w:trPr>
          <w:trHeight w:val="720"/>
        </w:trPr>
        <w:tc>
          <w:tcPr>
            <w:tcW w:w="631" w:type="dxa"/>
            <w:hideMark/>
          </w:tcPr>
          <w:p w14:paraId="231AAB63" w14:textId="77777777" w:rsidR="00DA558C" w:rsidRPr="00DA558C" w:rsidRDefault="00DA558C" w:rsidP="00DA558C">
            <w:pPr>
              <w:rPr>
                <w:sz w:val="18"/>
                <w:szCs w:val="18"/>
              </w:rPr>
            </w:pPr>
            <w:r w:rsidRPr="00DA558C">
              <w:rPr>
                <w:sz w:val="18"/>
                <w:szCs w:val="18"/>
              </w:rPr>
              <w:t>478079</w:t>
            </w:r>
          </w:p>
        </w:tc>
        <w:tc>
          <w:tcPr>
            <w:tcW w:w="1392" w:type="dxa"/>
            <w:hideMark/>
          </w:tcPr>
          <w:p w14:paraId="512DC031" w14:textId="77777777" w:rsidR="00DA558C" w:rsidRPr="00DA558C" w:rsidRDefault="00DA558C">
            <w:pPr>
              <w:rPr>
                <w:sz w:val="18"/>
                <w:szCs w:val="18"/>
              </w:rPr>
            </w:pPr>
            <w:r w:rsidRPr="00DA558C">
              <w:rPr>
                <w:sz w:val="18"/>
                <w:szCs w:val="18"/>
              </w:rPr>
              <w:t>cws</w:t>
            </w:r>
          </w:p>
        </w:tc>
        <w:tc>
          <w:tcPr>
            <w:tcW w:w="2552" w:type="dxa"/>
            <w:hideMark/>
          </w:tcPr>
          <w:p w14:paraId="6332FFB9" w14:textId="77777777" w:rsidR="00DA558C" w:rsidRPr="00DA558C" w:rsidRDefault="00DA558C">
            <w:pPr>
              <w:rPr>
                <w:sz w:val="18"/>
                <w:szCs w:val="18"/>
              </w:rPr>
            </w:pPr>
            <w:r w:rsidRPr="00DA558C">
              <w:rPr>
                <w:sz w:val="18"/>
                <w:szCs w:val="18"/>
              </w:rPr>
              <w:t>Loose hawthorn scrub under birch poles.</w:t>
            </w:r>
          </w:p>
        </w:tc>
        <w:tc>
          <w:tcPr>
            <w:tcW w:w="2456" w:type="dxa"/>
            <w:hideMark/>
          </w:tcPr>
          <w:p w14:paraId="368959F0" w14:textId="77777777" w:rsidR="00DA558C" w:rsidRPr="00DA558C" w:rsidRDefault="00DA558C">
            <w:pPr>
              <w:rPr>
                <w:sz w:val="18"/>
                <w:szCs w:val="18"/>
              </w:rPr>
            </w:pPr>
            <w:r w:rsidRPr="00DA558C">
              <w:rPr>
                <w:sz w:val="18"/>
                <w:szCs w:val="18"/>
              </w:rPr>
              <w:t>Birch over hazel/hawthorn scrub; ground ivy/Brachypodium; small dead wood, old stump.</w:t>
            </w:r>
          </w:p>
        </w:tc>
        <w:tc>
          <w:tcPr>
            <w:tcW w:w="1852" w:type="dxa"/>
            <w:hideMark/>
          </w:tcPr>
          <w:p w14:paraId="4E4C1E15" w14:textId="77777777" w:rsidR="00DA558C" w:rsidRPr="00DA558C" w:rsidRDefault="00DA558C">
            <w:pPr>
              <w:rPr>
                <w:sz w:val="18"/>
                <w:szCs w:val="18"/>
              </w:rPr>
            </w:pPr>
            <w:r w:rsidRPr="00DA558C">
              <w:rPr>
                <w:sz w:val="18"/>
                <w:szCs w:val="18"/>
              </w:rPr>
              <w:t>Some fallen birch.</w:t>
            </w:r>
          </w:p>
        </w:tc>
        <w:tc>
          <w:tcPr>
            <w:tcW w:w="2031" w:type="dxa"/>
            <w:hideMark/>
          </w:tcPr>
          <w:p w14:paraId="592AF9EC" w14:textId="77777777" w:rsidR="00DA558C" w:rsidRPr="00DA558C" w:rsidRDefault="00DA558C">
            <w:pPr>
              <w:rPr>
                <w:sz w:val="18"/>
                <w:szCs w:val="18"/>
              </w:rPr>
            </w:pPr>
          </w:p>
        </w:tc>
        <w:tc>
          <w:tcPr>
            <w:tcW w:w="1772" w:type="dxa"/>
            <w:hideMark/>
          </w:tcPr>
          <w:p w14:paraId="60C2BAF5" w14:textId="77777777" w:rsidR="00DA558C" w:rsidRPr="00DA558C" w:rsidRDefault="00DA558C">
            <w:pPr>
              <w:rPr>
                <w:sz w:val="18"/>
                <w:szCs w:val="18"/>
              </w:rPr>
            </w:pPr>
            <w:r w:rsidRPr="00DA558C">
              <w:rPr>
                <w:sz w:val="18"/>
                <w:szCs w:val="18"/>
              </w:rPr>
              <w:t>birch over bramble</w:t>
            </w:r>
          </w:p>
        </w:tc>
      </w:tr>
      <w:tr w:rsidR="00DA558C" w:rsidRPr="00DA558C" w14:paraId="02AF131B" w14:textId="77777777" w:rsidTr="00DA558C">
        <w:trPr>
          <w:trHeight w:val="1440"/>
        </w:trPr>
        <w:tc>
          <w:tcPr>
            <w:tcW w:w="631" w:type="dxa"/>
            <w:hideMark/>
          </w:tcPr>
          <w:p w14:paraId="5D92FE4C" w14:textId="77777777" w:rsidR="00DA558C" w:rsidRPr="00DA558C" w:rsidRDefault="00DA558C" w:rsidP="00DA558C">
            <w:pPr>
              <w:rPr>
                <w:sz w:val="18"/>
                <w:szCs w:val="18"/>
              </w:rPr>
            </w:pPr>
            <w:r w:rsidRPr="00DA558C">
              <w:rPr>
                <w:sz w:val="18"/>
                <w:szCs w:val="18"/>
              </w:rPr>
              <w:t>479078</w:t>
            </w:r>
          </w:p>
        </w:tc>
        <w:tc>
          <w:tcPr>
            <w:tcW w:w="1392" w:type="dxa"/>
            <w:hideMark/>
          </w:tcPr>
          <w:p w14:paraId="6B329966" w14:textId="77777777" w:rsidR="00DA558C" w:rsidRPr="00DA558C" w:rsidRDefault="00DA558C" w:rsidP="00DA558C">
            <w:pPr>
              <w:rPr>
                <w:sz w:val="18"/>
                <w:szCs w:val="18"/>
              </w:rPr>
            </w:pPr>
          </w:p>
        </w:tc>
        <w:tc>
          <w:tcPr>
            <w:tcW w:w="2552" w:type="dxa"/>
            <w:hideMark/>
          </w:tcPr>
          <w:p w14:paraId="0F33DE8F" w14:textId="77777777" w:rsidR="00DA558C" w:rsidRPr="00DA558C" w:rsidRDefault="00DA558C">
            <w:pPr>
              <w:rPr>
                <w:sz w:val="18"/>
                <w:szCs w:val="18"/>
              </w:rPr>
            </w:pPr>
            <w:r w:rsidRPr="00DA558C">
              <w:rPr>
                <w:sz w:val="18"/>
                <w:szCs w:val="18"/>
              </w:rPr>
              <w:t>Loose hazel scrub with maple and hawthorn; track (1.5, 10; 0,1.0).</w:t>
            </w:r>
          </w:p>
        </w:tc>
        <w:tc>
          <w:tcPr>
            <w:tcW w:w="2456" w:type="dxa"/>
            <w:hideMark/>
          </w:tcPr>
          <w:p w14:paraId="53EDDB35" w14:textId="77777777" w:rsidR="00DA558C" w:rsidRPr="00DA558C" w:rsidRDefault="00DA558C">
            <w:pPr>
              <w:rPr>
                <w:sz w:val="18"/>
                <w:szCs w:val="18"/>
              </w:rPr>
            </w:pPr>
            <w:r w:rsidRPr="00DA558C">
              <w:rPr>
                <w:sz w:val="18"/>
                <w:szCs w:val="18"/>
              </w:rPr>
              <w:t>Oak/hazel with sparse ground flora.</w:t>
            </w:r>
          </w:p>
        </w:tc>
        <w:tc>
          <w:tcPr>
            <w:tcW w:w="1852" w:type="dxa"/>
            <w:hideMark/>
          </w:tcPr>
          <w:p w14:paraId="66FF5020" w14:textId="77777777" w:rsidR="00DA558C" w:rsidRPr="00DA558C" w:rsidRDefault="00DA558C">
            <w:pPr>
              <w:rPr>
                <w:sz w:val="18"/>
                <w:szCs w:val="18"/>
              </w:rPr>
            </w:pPr>
            <w:r w:rsidRPr="00DA558C">
              <w:rPr>
                <w:sz w:val="18"/>
                <w:szCs w:val="18"/>
              </w:rPr>
              <w:t>Very shady, beneath mature oak, hazel, hawthorn; little ground flora.</w:t>
            </w:r>
          </w:p>
        </w:tc>
        <w:tc>
          <w:tcPr>
            <w:tcW w:w="2031" w:type="dxa"/>
            <w:hideMark/>
          </w:tcPr>
          <w:p w14:paraId="6BB1CD97" w14:textId="77777777" w:rsidR="00DA558C" w:rsidRPr="00DA558C" w:rsidRDefault="00DA558C">
            <w:pPr>
              <w:rPr>
                <w:sz w:val="18"/>
                <w:szCs w:val="18"/>
              </w:rPr>
            </w:pPr>
          </w:p>
        </w:tc>
        <w:tc>
          <w:tcPr>
            <w:tcW w:w="1772" w:type="dxa"/>
            <w:hideMark/>
          </w:tcPr>
          <w:p w14:paraId="1F28FE43" w14:textId="77777777" w:rsidR="00DA558C" w:rsidRPr="00DA558C" w:rsidRDefault="00DA558C">
            <w:pPr>
              <w:rPr>
                <w:sz w:val="18"/>
                <w:szCs w:val="18"/>
              </w:rPr>
            </w:pPr>
          </w:p>
        </w:tc>
      </w:tr>
    </w:tbl>
    <w:p w14:paraId="08010CA7" w14:textId="77777777" w:rsidR="00DA558C" w:rsidRPr="00DA558C" w:rsidRDefault="00DA558C" w:rsidP="00DA558C">
      <w:pPr>
        <w:rPr>
          <w:sz w:val="18"/>
          <w:szCs w:val="18"/>
        </w:rPr>
        <w:sectPr w:rsidR="00DA558C" w:rsidRPr="00DA558C" w:rsidSect="00DA558C">
          <w:pgSz w:w="16838" w:h="11906" w:orient="landscape"/>
          <w:pgMar w:top="1440" w:right="1440" w:bottom="1440" w:left="1440" w:header="708" w:footer="708" w:gutter="0"/>
          <w:cols w:space="708"/>
          <w:docGrid w:linePitch="360"/>
        </w:sectPr>
      </w:pPr>
    </w:p>
    <w:p w14:paraId="44A4A465" w14:textId="77777777" w:rsidR="00DA558C" w:rsidRDefault="00DA558C" w:rsidP="00DA558C"/>
    <w:p w14:paraId="78E9ACFA" w14:textId="412C7FF3" w:rsidR="00A1583F" w:rsidRDefault="00A1583F" w:rsidP="00461909">
      <w:pPr>
        <w:pStyle w:val="Heading2"/>
      </w:pPr>
      <w:bookmarkStart w:id="83" w:name="_Toc92371806"/>
      <w:r>
        <w:t>References</w:t>
      </w:r>
      <w:bookmarkEnd w:id="83"/>
    </w:p>
    <w:p w14:paraId="379DFD24" w14:textId="77777777" w:rsidR="00A1583F" w:rsidRPr="00C717B8" w:rsidRDefault="00A1583F" w:rsidP="00461909">
      <w:pPr>
        <w:spacing w:after="0" w:line="240" w:lineRule="auto"/>
        <w:ind w:left="720" w:hanging="720"/>
        <w:rPr>
          <w:rFonts w:ascii="Calibri" w:hAnsi="Calibri" w:cs="Calibri"/>
          <w:noProof/>
        </w:rPr>
      </w:pPr>
      <w:r w:rsidRPr="00C717B8">
        <w:rPr>
          <w:rFonts w:ascii="Calibri" w:hAnsi="Calibri" w:cs="Calibri"/>
          <w:noProof/>
        </w:rPr>
        <w:t xml:space="preserve">ADAMSON, R. S. 1912. An Ecological Study of a Cambridgeshire Woodland. </w:t>
      </w:r>
      <w:r w:rsidRPr="00C717B8">
        <w:rPr>
          <w:rFonts w:ascii="Calibri" w:hAnsi="Calibri" w:cs="Calibri"/>
          <w:i/>
          <w:noProof/>
        </w:rPr>
        <w:t>Journal of the Linnean Society of London, Botany,</w:t>
      </w:r>
      <w:r w:rsidRPr="00C717B8">
        <w:rPr>
          <w:rFonts w:ascii="Calibri" w:hAnsi="Calibri" w:cs="Calibri"/>
          <w:noProof/>
        </w:rPr>
        <w:t xml:space="preserve"> 40</w:t>
      </w:r>
      <w:r w:rsidRPr="00C717B8">
        <w:rPr>
          <w:rFonts w:ascii="Calibri" w:hAnsi="Calibri" w:cs="Calibri"/>
          <w:b/>
          <w:noProof/>
        </w:rPr>
        <w:t>,</w:t>
      </w:r>
      <w:r w:rsidRPr="00C717B8">
        <w:rPr>
          <w:rFonts w:ascii="Calibri" w:hAnsi="Calibri" w:cs="Calibri"/>
          <w:noProof/>
        </w:rPr>
        <w:t xml:space="preserve"> 339-387.</w:t>
      </w:r>
    </w:p>
    <w:p w14:paraId="43050D8B" w14:textId="77777777" w:rsidR="00A1583F" w:rsidRPr="00C717B8" w:rsidRDefault="00A1583F" w:rsidP="00461909">
      <w:pPr>
        <w:spacing w:after="0" w:line="240" w:lineRule="auto"/>
        <w:ind w:left="720" w:hanging="720"/>
        <w:rPr>
          <w:rFonts w:ascii="Calibri" w:hAnsi="Calibri" w:cs="Calibri"/>
          <w:noProof/>
        </w:rPr>
      </w:pPr>
      <w:bookmarkStart w:id="84" w:name="_ENREF_2"/>
      <w:r w:rsidRPr="00C717B8">
        <w:rPr>
          <w:rFonts w:ascii="Calibri" w:hAnsi="Calibri" w:cs="Calibri"/>
          <w:noProof/>
        </w:rPr>
        <w:t xml:space="preserve">AL-MUFTI, M., SYDES, C., FURNESS, S., GRIME, J. &amp; BAND, S. 1977. A quantitative analysis of shoot phenology and dominance in herbaceous vegetation. </w:t>
      </w:r>
      <w:r w:rsidRPr="00C717B8">
        <w:rPr>
          <w:rFonts w:ascii="Calibri" w:hAnsi="Calibri" w:cs="Calibri"/>
          <w:i/>
          <w:noProof/>
        </w:rPr>
        <w:t>The Journal of Ecology</w:t>
      </w:r>
      <w:r w:rsidRPr="00C717B8">
        <w:rPr>
          <w:rFonts w:ascii="Calibri" w:hAnsi="Calibri" w:cs="Calibri"/>
          <w:b/>
          <w:noProof/>
        </w:rPr>
        <w:t>,</w:t>
      </w:r>
      <w:r w:rsidRPr="00C717B8">
        <w:rPr>
          <w:rFonts w:ascii="Calibri" w:hAnsi="Calibri" w:cs="Calibri"/>
          <w:noProof/>
        </w:rPr>
        <w:t xml:space="preserve"> 759-791.</w:t>
      </w:r>
      <w:bookmarkEnd w:id="84"/>
    </w:p>
    <w:p w14:paraId="33E56191" w14:textId="77777777" w:rsidR="00A1583F" w:rsidRPr="00C717B8" w:rsidRDefault="00A1583F" w:rsidP="00461909">
      <w:pPr>
        <w:spacing w:after="0" w:line="240" w:lineRule="auto"/>
        <w:ind w:left="720" w:hanging="720"/>
        <w:rPr>
          <w:rFonts w:ascii="Calibri" w:hAnsi="Calibri" w:cs="Calibri"/>
          <w:noProof/>
        </w:rPr>
      </w:pPr>
      <w:bookmarkStart w:id="85" w:name="_ENREF_3"/>
      <w:r w:rsidRPr="00C717B8">
        <w:rPr>
          <w:rFonts w:ascii="Calibri" w:hAnsi="Calibri" w:cs="Calibri"/>
          <w:noProof/>
        </w:rPr>
        <w:t xml:space="preserve">ANON 1950. </w:t>
      </w:r>
      <w:r w:rsidRPr="00C717B8">
        <w:rPr>
          <w:rFonts w:ascii="Calibri" w:hAnsi="Calibri" w:cs="Calibri"/>
          <w:i/>
          <w:noProof/>
        </w:rPr>
        <w:t xml:space="preserve">Working plan for 1949/50-1959/60 for the Woods of Hazel, Wytham, Berkshire, </w:t>
      </w:r>
      <w:r w:rsidRPr="00C717B8">
        <w:rPr>
          <w:rFonts w:ascii="Calibri" w:hAnsi="Calibri" w:cs="Calibri"/>
          <w:noProof/>
        </w:rPr>
        <w:t>Oxford, Unpublished MS.</w:t>
      </w:r>
      <w:bookmarkEnd w:id="85"/>
    </w:p>
    <w:p w14:paraId="01DCC9E0" w14:textId="77777777" w:rsidR="00A1583F" w:rsidRPr="00C717B8" w:rsidRDefault="00A1583F" w:rsidP="00461909">
      <w:pPr>
        <w:spacing w:after="0" w:line="240" w:lineRule="auto"/>
        <w:ind w:left="720" w:hanging="720"/>
        <w:rPr>
          <w:rFonts w:ascii="Calibri" w:hAnsi="Calibri" w:cs="Calibri"/>
          <w:noProof/>
        </w:rPr>
      </w:pPr>
      <w:bookmarkStart w:id="86" w:name="_ENREF_4"/>
      <w:r w:rsidRPr="00C717B8">
        <w:rPr>
          <w:rFonts w:ascii="Calibri" w:hAnsi="Calibri" w:cs="Calibri"/>
          <w:noProof/>
        </w:rPr>
        <w:t xml:space="preserve">ARCHAUX, F., GOSSELIN, F., BERGÈS, L. &amp; CHEVALIER, R. 2006. Effects of sampling time, species richness and observer on the exhaustiveness of plant censuses. </w:t>
      </w:r>
      <w:r w:rsidRPr="00C717B8">
        <w:rPr>
          <w:rFonts w:ascii="Calibri" w:hAnsi="Calibri" w:cs="Calibri"/>
          <w:i/>
          <w:noProof/>
        </w:rPr>
        <w:t>Journal of Vegetation Science,</w:t>
      </w:r>
      <w:r w:rsidRPr="00C717B8">
        <w:rPr>
          <w:rFonts w:ascii="Calibri" w:hAnsi="Calibri" w:cs="Calibri"/>
          <w:noProof/>
        </w:rPr>
        <w:t xml:space="preserve"> 17</w:t>
      </w:r>
      <w:r w:rsidRPr="00C717B8">
        <w:rPr>
          <w:rFonts w:ascii="Calibri" w:hAnsi="Calibri" w:cs="Calibri"/>
          <w:b/>
          <w:noProof/>
        </w:rPr>
        <w:t>,</w:t>
      </w:r>
      <w:r w:rsidRPr="00C717B8">
        <w:rPr>
          <w:rFonts w:ascii="Calibri" w:hAnsi="Calibri" w:cs="Calibri"/>
          <w:noProof/>
        </w:rPr>
        <w:t xml:space="preserve"> 299-306.</w:t>
      </w:r>
      <w:bookmarkEnd w:id="86"/>
    </w:p>
    <w:p w14:paraId="0E3953D2" w14:textId="77777777" w:rsidR="00A1583F" w:rsidRPr="00C717B8" w:rsidRDefault="00A1583F" w:rsidP="00461909">
      <w:pPr>
        <w:spacing w:after="0" w:line="240" w:lineRule="auto"/>
        <w:ind w:left="720" w:hanging="720"/>
        <w:rPr>
          <w:rFonts w:ascii="Calibri" w:hAnsi="Calibri" w:cs="Calibri"/>
          <w:noProof/>
        </w:rPr>
      </w:pPr>
      <w:bookmarkStart w:id="87" w:name="_ENREF_5"/>
      <w:r w:rsidRPr="00C717B8">
        <w:rPr>
          <w:rFonts w:ascii="Calibri" w:hAnsi="Calibri" w:cs="Calibri"/>
          <w:noProof/>
        </w:rPr>
        <w:t xml:space="preserve">BACKMEROFF, C. E. &amp; PETERKEN, G. F. 1988. Long-term changes in the woodlands of Clairinsh. </w:t>
      </w:r>
      <w:r w:rsidRPr="00C717B8">
        <w:rPr>
          <w:rFonts w:ascii="Calibri" w:hAnsi="Calibri" w:cs="Calibri"/>
          <w:i/>
          <w:noProof/>
        </w:rPr>
        <w:t>Transactions of the Botanical Society of Edinburgh,</w:t>
      </w:r>
      <w:r w:rsidRPr="00C717B8">
        <w:rPr>
          <w:rFonts w:ascii="Calibri" w:hAnsi="Calibri" w:cs="Calibri"/>
          <w:noProof/>
        </w:rPr>
        <w:t xml:space="preserve"> 45</w:t>
      </w:r>
      <w:r w:rsidRPr="00C717B8">
        <w:rPr>
          <w:rFonts w:ascii="Calibri" w:hAnsi="Calibri" w:cs="Calibri"/>
          <w:b/>
          <w:noProof/>
        </w:rPr>
        <w:t>,</w:t>
      </w:r>
      <w:r w:rsidRPr="00C717B8">
        <w:rPr>
          <w:rFonts w:ascii="Calibri" w:hAnsi="Calibri" w:cs="Calibri"/>
          <w:noProof/>
        </w:rPr>
        <w:t xml:space="preserve"> 253-297.</w:t>
      </w:r>
      <w:bookmarkEnd w:id="87"/>
    </w:p>
    <w:p w14:paraId="485150AB" w14:textId="77777777" w:rsidR="00A1583F" w:rsidRPr="00C717B8" w:rsidRDefault="00A1583F" w:rsidP="00461909">
      <w:pPr>
        <w:spacing w:after="0" w:line="240" w:lineRule="auto"/>
        <w:ind w:left="720" w:hanging="720"/>
        <w:rPr>
          <w:rFonts w:ascii="Calibri" w:hAnsi="Calibri" w:cs="Calibri"/>
          <w:noProof/>
        </w:rPr>
      </w:pPr>
      <w:bookmarkStart w:id="88" w:name="_ENREF_6"/>
      <w:r w:rsidRPr="00C717B8">
        <w:rPr>
          <w:rFonts w:ascii="Calibri" w:hAnsi="Calibri" w:cs="Calibri"/>
          <w:noProof/>
        </w:rPr>
        <w:t xml:space="preserve">BAETEN, L., BAUWENS, B., DE SCHRIJVER, A., DE KEERSMAEKER, L., VAN CALSTER, H., VANDEKERKHOVE, K., ROELANDT, B., BEECKMAN, H. &amp; VERHEYEN, K. 2009. Herb layer changes (1954-2000) related to the conversion of coppice-with-standards forest and soil acidification. </w:t>
      </w:r>
      <w:r w:rsidRPr="00C717B8">
        <w:rPr>
          <w:rFonts w:ascii="Calibri" w:hAnsi="Calibri" w:cs="Calibri"/>
          <w:i/>
          <w:noProof/>
        </w:rPr>
        <w:t>Applied Vegetation Science,</w:t>
      </w:r>
      <w:r w:rsidRPr="00C717B8">
        <w:rPr>
          <w:rFonts w:ascii="Calibri" w:hAnsi="Calibri" w:cs="Calibri"/>
          <w:noProof/>
        </w:rPr>
        <w:t xml:space="preserve"> 12</w:t>
      </w:r>
      <w:r w:rsidRPr="00C717B8">
        <w:rPr>
          <w:rFonts w:ascii="Calibri" w:hAnsi="Calibri" w:cs="Calibri"/>
          <w:b/>
          <w:noProof/>
        </w:rPr>
        <w:t>,</w:t>
      </w:r>
      <w:r w:rsidRPr="00C717B8">
        <w:rPr>
          <w:rFonts w:ascii="Calibri" w:hAnsi="Calibri" w:cs="Calibri"/>
          <w:noProof/>
        </w:rPr>
        <w:t xml:space="preserve"> 187-197.</w:t>
      </w:r>
      <w:bookmarkEnd w:id="88"/>
    </w:p>
    <w:p w14:paraId="7290957F" w14:textId="77777777" w:rsidR="00A1583F" w:rsidRPr="00C717B8" w:rsidRDefault="00A1583F" w:rsidP="00461909">
      <w:pPr>
        <w:spacing w:after="0" w:line="240" w:lineRule="auto"/>
        <w:ind w:left="720" w:hanging="720"/>
        <w:rPr>
          <w:rFonts w:ascii="Calibri" w:hAnsi="Calibri" w:cs="Calibri"/>
          <w:noProof/>
        </w:rPr>
      </w:pPr>
      <w:bookmarkStart w:id="89" w:name="_ENREF_7"/>
      <w:r w:rsidRPr="00C717B8">
        <w:rPr>
          <w:rFonts w:ascii="Calibri" w:hAnsi="Calibri" w:cs="Calibri"/>
          <w:noProof/>
        </w:rPr>
        <w:t xml:space="preserve">BAETEN, L., VANGANSBEKE, P., HERMY, M., PETERKEN, G., VANHUYSE, K. &amp; VERHEYEN, K. 2012. Distinguishing between turnover and nestedness in the quantification of biotic homogenization. </w:t>
      </w:r>
      <w:r w:rsidRPr="00C717B8">
        <w:rPr>
          <w:rFonts w:ascii="Calibri" w:hAnsi="Calibri" w:cs="Calibri"/>
          <w:i/>
          <w:noProof/>
        </w:rPr>
        <w:t>Biodiversity and Conservation,</w:t>
      </w:r>
      <w:r w:rsidRPr="00C717B8">
        <w:rPr>
          <w:rFonts w:ascii="Calibri" w:hAnsi="Calibri" w:cs="Calibri"/>
          <w:noProof/>
        </w:rPr>
        <w:t xml:space="preserve"> 21</w:t>
      </w:r>
      <w:r w:rsidRPr="00C717B8">
        <w:rPr>
          <w:rFonts w:ascii="Calibri" w:hAnsi="Calibri" w:cs="Calibri"/>
          <w:b/>
          <w:noProof/>
        </w:rPr>
        <w:t>,</w:t>
      </w:r>
      <w:r w:rsidRPr="00C717B8">
        <w:rPr>
          <w:rFonts w:ascii="Calibri" w:hAnsi="Calibri" w:cs="Calibri"/>
          <w:noProof/>
        </w:rPr>
        <w:t xml:space="preserve"> 1399-1409.</w:t>
      </w:r>
      <w:bookmarkEnd w:id="89"/>
    </w:p>
    <w:p w14:paraId="2FC42020" w14:textId="77777777" w:rsidR="00A1583F" w:rsidRPr="00C717B8" w:rsidRDefault="00A1583F" w:rsidP="00461909">
      <w:pPr>
        <w:spacing w:after="0" w:line="240" w:lineRule="auto"/>
        <w:ind w:left="720" w:hanging="720"/>
        <w:rPr>
          <w:rFonts w:ascii="Calibri" w:hAnsi="Calibri" w:cs="Calibri"/>
          <w:noProof/>
        </w:rPr>
      </w:pPr>
      <w:bookmarkStart w:id="90" w:name="_ENREF_8"/>
      <w:r w:rsidRPr="00C717B8">
        <w:rPr>
          <w:rFonts w:ascii="Calibri" w:hAnsi="Calibri" w:cs="Calibri"/>
          <w:noProof/>
        </w:rPr>
        <w:t xml:space="preserve">BAKKER, J. P., OLFF, H., WILLEMS, J. H. &amp; ZOBEL, M. 1996. Why do we need permanent plots in the study of long-term vegetation dynamics? </w:t>
      </w:r>
      <w:r w:rsidRPr="00C717B8">
        <w:rPr>
          <w:rFonts w:ascii="Calibri" w:hAnsi="Calibri" w:cs="Calibri"/>
          <w:i/>
          <w:noProof/>
        </w:rPr>
        <w:t>Journal of Vegetation Science,</w:t>
      </w:r>
      <w:r w:rsidRPr="00C717B8">
        <w:rPr>
          <w:rFonts w:ascii="Calibri" w:hAnsi="Calibri" w:cs="Calibri"/>
          <w:noProof/>
        </w:rPr>
        <w:t xml:space="preserve"> 7</w:t>
      </w:r>
      <w:r w:rsidRPr="00C717B8">
        <w:rPr>
          <w:rFonts w:ascii="Calibri" w:hAnsi="Calibri" w:cs="Calibri"/>
          <w:b/>
          <w:noProof/>
        </w:rPr>
        <w:t>,</w:t>
      </w:r>
      <w:r w:rsidRPr="00C717B8">
        <w:rPr>
          <w:rFonts w:ascii="Calibri" w:hAnsi="Calibri" w:cs="Calibri"/>
          <w:noProof/>
        </w:rPr>
        <w:t xml:space="preserve"> 147-156.</w:t>
      </w:r>
      <w:bookmarkEnd w:id="90"/>
    </w:p>
    <w:p w14:paraId="12113030" w14:textId="77777777" w:rsidR="00A1583F" w:rsidRPr="00C717B8" w:rsidRDefault="00A1583F" w:rsidP="00461909">
      <w:pPr>
        <w:spacing w:after="0" w:line="240" w:lineRule="auto"/>
        <w:ind w:left="720" w:hanging="720"/>
        <w:rPr>
          <w:rFonts w:ascii="Calibri" w:hAnsi="Calibri" w:cs="Calibri"/>
          <w:noProof/>
        </w:rPr>
      </w:pPr>
      <w:bookmarkStart w:id="91" w:name="_ENREF_9"/>
      <w:r w:rsidRPr="00C717B8">
        <w:rPr>
          <w:rFonts w:ascii="Calibri" w:hAnsi="Calibri" w:cs="Calibri"/>
          <w:noProof/>
        </w:rPr>
        <w:t xml:space="preserve">BARKER-PLOTKIN, A. &amp; FOSTER, D. 2006. Sustaining long-term research through changing times at the Harvard Forest. </w:t>
      </w:r>
      <w:r w:rsidRPr="00C717B8">
        <w:rPr>
          <w:rFonts w:ascii="Calibri" w:hAnsi="Calibri" w:cs="Calibri"/>
          <w:i/>
          <w:noProof/>
        </w:rPr>
        <w:t>In:</w:t>
      </w:r>
      <w:r w:rsidRPr="00C717B8">
        <w:rPr>
          <w:rFonts w:ascii="Calibri" w:hAnsi="Calibri" w:cs="Calibri"/>
          <w:noProof/>
        </w:rPr>
        <w:t xml:space="preserve"> CAMP, A. E., IRLAND, L. C. &amp; CARROLL, C. J. W. (eds.) </w:t>
      </w:r>
      <w:r w:rsidRPr="00C717B8">
        <w:rPr>
          <w:rFonts w:ascii="Calibri" w:hAnsi="Calibri" w:cs="Calibri"/>
          <w:i/>
          <w:noProof/>
        </w:rPr>
        <w:t>Long-term silvicultural and ecological studies: Results for science and management. .</w:t>
      </w:r>
      <w:r w:rsidRPr="00C717B8">
        <w:rPr>
          <w:rFonts w:ascii="Calibri" w:hAnsi="Calibri" w:cs="Calibri"/>
          <w:noProof/>
        </w:rPr>
        <w:t xml:space="preserve"> New Haven, Connecticut: Yale University, School of Forestry and Environmental Studies.</w:t>
      </w:r>
      <w:bookmarkEnd w:id="91"/>
    </w:p>
    <w:p w14:paraId="38725CA2" w14:textId="77777777" w:rsidR="00A1583F" w:rsidRPr="00C717B8" w:rsidRDefault="00A1583F" w:rsidP="00461909">
      <w:pPr>
        <w:spacing w:after="0" w:line="240" w:lineRule="auto"/>
        <w:ind w:left="720" w:hanging="720"/>
        <w:rPr>
          <w:rFonts w:ascii="Calibri" w:hAnsi="Calibri" w:cs="Calibri"/>
          <w:noProof/>
        </w:rPr>
      </w:pPr>
      <w:bookmarkStart w:id="92" w:name="_ENREF_10"/>
      <w:r w:rsidRPr="00C717B8">
        <w:rPr>
          <w:rFonts w:ascii="Calibri" w:hAnsi="Calibri" w:cs="Calibri"/>
          <w:noProof/>
        </w:rPr>
        <w:t xml:space="preserve">BERNHARDT-RÖMERMANN, M., BAETEN, L., CRAVEN, D., DE FRENNE, P., HÉDL, R., LENOIR, J., BERT, D., BRUNET, J., CHUDOMELOVÁ, M., DECOCQ, G., DIERSCHKE, H., DIRNBÖCK, T., DÖRFLER, I., HEINKEN, T., HERMY, M., HOMMEL, P., JAROSZEWICZ, B., KECZYŃSKI, A., KELLY, D. L., KIRBY, K. J., KOPECKÝ, M., MACEK, M., MÁLIŠ, F., MIRTL, M., MITCHELL, F. J. G., NAAF, T., NEWMAN, M., PETERKEN, G., PETŘÍK, P., SCHMIDT, W., STANDOVÁR, T., TÓTH, Z., CALSTER, H. V., VERSTRAETEN, G., VLADOVIČ, J., VILD, O., WULF, M. &amp; VERHEYEN, K. 2015. Drivers of temporal changes in temperate forest plant diversity vary across spatial scales. </w:t>
      </w:r>
      <w:r w:rsidRPr="00C717B8">
        <w:rPr>
          <w:rFonts w:ascii="Calibri" w:hAnsi="Calibri" w:cs="Calibri"/>
          <w:i/>
          <w:noProof/>
        </w:rPr>
        <w:t>Global Change Biology,</w:t>
      </w:r>
      <w:r w:rsidRPr="00C717B8">
        <w:rPr>
          <w:rFonts w:ascii="Calibri" w:hAnsi="Calibri" w:cs="Calibri"/>
          <w:noProof/>
        </w:rPr>
        <w:t xml:space="preserve"> 21</w:t>
      </w:r>
      <w:r w:rsidRPr="00C717B8">
        <w:rPr>
          <w:rFonts w:ascii="Calibri" w:hAnsi="Calibri" w:cs="Calibri"/>
          <w:b/>
          <w:noProof/>
        </w:rPr>
        <w:t>,</w:t>
      </w:r>
      <w:r w:rsidRPr="00C717B8">
        <w:rPr>
          <w:rFonts w:ascii="Calibri" w:hAnsi="Calibri" w:cs="Calibri"/>
          <w:noProof/>
        </w:rPr>
        <w:t xml:space="preserve"> 3726-3737.</w:t>
      </w:r>
      <w:bookmarkEnd w:id="92"/>
    </w:p>
    <w:p w14:paraId="1658795D" w14:textId="77777777" w:rsidR="00A1583F" w:rsidRPr="00C717B8" w:rsidRDefault="00A1583F" w:rsidP="00461909">
      <w:pPr>
        <w:spacing w:after="0" w:line="240" w:lineRule="auto"/>
        <w:ind w:left="720" w:hanging="720"/>
        <w:rPr>
          <w:rFonts w:ascii="Calibri" w:hAnsi="Calibri" w:cs="Calibri"/>
          <w:noProof/>
        </w:rPr>
      </w:pPr>
      <w:bookmarkStart w:id="93" w:name="_ENREF_11"/>
      <w:r w:rsidRPr="00C717B8">
        <w:rPr>
          <w:rFonts w:ascii="Calibri" w:hAnsi="Calibri" w:cs="Calibri"/>
          <w:noProof/>
        </w:rPr>
        <w:t xml:space="preserve">BITTERLICH, W. 1984. </w:t>
      </w:r>
      <w:r w:rsidRPr="00C717B8">
        <w:rPr>
          <w:rFonts w:ascii="Calibri" w:hAnsi="Calibri" w:cs="Calibri"/>
          <w:i/>
          <w:noProof/>
        </w:rPr>
        <w:t xml:space="preserve">The relascope idea. Relative measurements in forestry, </w:t>
      </w:r>
      <w:r w:rsidRPr="00C717B8">
        <w:rPr>
          <w:rFonts w:ascii="Calibri" w:hAnsi="Calibri" w:cs="Calibri"/>
          <w:noProof/>
        </w:rPr>
        <w:t xml:space="preserve">Wallingford, CABI </w:t>
      </w:r>
      <w:bookmarkEnd w:id="93"/>
    </w:p>
    <w:p w14:paraId="5B349556" w14:textId="77777777" w:rsidR="00A1583F" w:rsidRPr="00C717B8" w:rsidRDefault="00A1583F" w:rsidP="00461909">
      <w:pPr>
        <w:spacing w:after="0" w:line="240" w:lineRule="auto"/>
        <w:ind w:left="720" w:hanging="720"/>
        <w:rPr>
          <w:rFonts w:ascii="Calibri" w:hAnsi="Calibri" w:cs="Calibri"/>
          <w:noProof/>
        </w:rPr>
      </w:pPr>
      <w:bookmarkStart w:id="94" w:name="_ENREF_12"/>
      <w:r w:rsidRPr="00C717B8">
        <w:rPr>
          <w:rFonts w:ascii="Calibri" w:hAnsi="Calibri" w:cs="Calibri"/>
          <w:noProof/>
        </w:rPr>
        <w:t xml:space="preserve">BLONDEEL, H., PERRING, M. P., BERGÈS, L., BRUNET, J., DECOCQ, G., DEPAUW, L., DIEKMANN, M., LANDUYT, D., LIIRA, J. &amp; MAES, S. L. 2018. Context-Dependency of Agricultural Legacies in Temperate Forest Soils. </w:t>
      </w:r>
      <w:r w:rsidRPr="00C717B8">
        <w:rPr>
          <w:rFonts w:ascii="Calibri" w:hAnsi="Calibri" w:cs="Calibri"/>
          <w:i/>
          <w:noProof/>
        </w:rPr>
        <w:t>Ecosystems</w:t>
      </w:r>
      <w:r w:rsidRPr="00C717B8">
        <w:rPr>
          <w:rFonts w:ascii="Calibri" w:hAnsi="Calibri" w:cs="Calibri"/>
          <w:b/>
          <w:noProof/>
        </w:rPr>
        <w:t>,</w:t>
      </w:r>
      <w:r w:rsidRPr="00C717B8">
        <w:rPr>
          <w:rFonts w:ascii="Calibri" w:hAnsi="Calibri" w:cs="Calibri"/>
          <w:noProof/>
        </w:rPr>
        <w:t xml:space="preserve"> 1-15.</w:t>
      </w:r>
      <w:bookmarkEnd w:id="94"/>
    </w:p>
    <w:p w14:paraId="0B51F90F" w14:textId="77777777" w:rsidR="00A1583F" w:rsidRPr="00C717B8" w:rsidRDefault="00A1583F" w:rsidP="00F56045">
      <w:pPr>
        <w:spacing w:after="0" w:line="240" w:lineRule="auto"/>
        <w:ind w:left="720" w:hanging="720"/>
        <w:rPr>
          <w:rFonts w:ascii="Calibri" w:hAnsi="Calibri" w:cs="Calibri"/>
          <w:noProof/>
        </w:rPr>
      </w:pPr>
      <w:bookmarkStart w:id="95" w:name="_ENREF_13"/>
      <w:r w:rsidRPr="00C717B8">
        <w:rPr>
          <w:rFonts w:ascii="Calibri" w:hAnsi="Calibri" w:cs="Calibri"/>
          <w:noProof/>
        </w:rPr>
        <w:t xml:space="preserve">BOBBINK, R., HORNUNG, M. &amp; ROELOFS, J. G. 1998. The effects of air‐borne nitrogen pollutants on species diversity in natural and semi‐natural European vegetation. </w:t>
      </w:r>
      <w:r w:rsidRPr="00C717B8">
        <w:rPr>
          <w:rFonts w:ascii="Calibri" w:hAnsi="Calibri" w:cs="Calibri"/>
          <w:i/>
          <w:noProof/>
        </w:rPr>
        <w:t>Journal of Ecology,</w:t>
      </w:r>
      <w:r w:rsidRPr="00C717B8">
        <w:rPr>
          <w:rFonts w:ascii="Calibri" w:hAnsi="Calibri" w:cs="Calibri"/>
          <w:noProof/>
        </w:rPr>
        <w:t xml:space="preserve"> 86</w:t>
      </w:r>
      <w:r w:rsidRPr="00C717B8">
        <w:rPr>
          <w:rFonts w:ascii="Calibri" w:hAnsi="Calibri" w:cs="Calibri"/>
          <w:b/>
          <w:noProof/>
        </w:rPr>
        <w:t>,</w:t>
      </w:r>
      <w:r w:rsidRPr="00C717B8">
        <w:rPr>
          <w:rFonts w:ascii="Calibri" w:hAnsi="Calibri" w:cs="Calibri"/>
          <w:noProof/>
        </w:rPr>
        <w:t xml:space="preserve"> 717-738.</w:t>
      </w:r>
      <w:bookmarkEnd w:id="95"/>
    </w:p>
    <w:p w14:paraId="57C15500" w14:textId="714B415A" w:rsidR="00A1583F" w:rsidRPr="00C717B8" w:rsidRDefault="00A1583F" w:rsidP="00F56045">
      <w:pPr>
        <w:spacing w:after="0" w:line="240" w:lineRule="auto"/>
        <w:ind w:left="720" w:hanging="720"/>
        <w:rPr>
          <w:rFonts w:ascii="Calibri" w:hAnsi="Calibri" w:cs="Calibri"/>
          <w:noProof/>
        </w:rPr>
      </w:pPr>
      <w:bookmarkStart w:id="96" w:name="_ENREF_14"/>
      <w:r w:rsidRPr="00C717B8">
        <w:rPr>
          <w:rFonts w:ascii="Calibri" w:hAnsi="Calibri" w:cs="Calibri"/>
          <w:noProof/>
        </w:rPr>
        <w:t xml:space="preserve">BOLTE, A., LAMBERTZ, B., STEINMEYER, A., KALLWEIT, R. &amp; MEESENBURG, H. 2004. Zur Funktion der Bodenvegetation im Na¨hrstoffhaushalt von Wa¨ldern – Studien auf Dauerbeobachtungsfla¨chendes EU Level II-Programms in Norddeutschland </w:t>
      </w:r>
      <w:r w:rsidRPr="00C717B8">
        <w:rPr>
          <w:rFonts w:ascii="Calibri" w:hAnsi="Calibri" w:cs="Calibri"/>
          <w:i/>
          <w:noProof/>
        </w:rPr>
        <w:t>Forstarchiv,</w:t>
      </w:r>
      <w:r w:rsidRPr="00C717B8">
        <w:rPr>
          <w:rFonts w:ascii="Calibri" w:hAnsi="Calibri" w:cs="Calibri"/>
          <w:noProof/>
        </w:rPr>
        <w:t xml:space="preserve"> 75</w:t>
      </w:r>
      <w:r w:rsidRPr="00C717B8">
        <w:rPr>
          <w:rFonts w:ascii="Calibri" w:hAnsi="Calibri" w:cs="Calibri"/>
          <w:b/>
          <w:noProof/>
        </w:rPr>
        <w:t>,</w:t>
      </w:r>
      <w:r w:rsidRPr="00C717B8">
        <w:rPr>
          <w:rFonts w:ascii="Calibri" w:hAnsi="Calibri" w:cs="Calibri"/>
          <w:noProof/>
        </w:rPr>
        <w:t xml:space="preserve"> 207-220.</w:t>
      </w:r>
      <w:bookmarkEnd w:id="96"/>
    </w:p>
    <w:p w14:paraId="2EE6C302" w14:textId="77777777" w:rsidR="00A1583F" w:rsidRPr="00C717B8" w:rsidRDefault="00A1583F" w:rsidP="00F56045">
      <w:pPr>
        <w:spacing w:after="0" w:line="240" w:lineRule="auto"/>
        <w:ind w:left="720" w:hanging="720"/>
        <w:rPr>
          <w:rFonts w:ascii="Calibri" w:hAnsi="Calibri" w:cs="Calibri"/>
          <w:noProof/>
        </w:rPr>
      </w:pPr>
      <w:bookmarkStart w:id="97" w:name="_ENREF_15"/>
      <w:r w:rsidRPr="00C717B8">
        <w:rPr>
          <w:rFonts w:ascii="Calibri" w:hAnsi="Calibri" w:cs="Calibri"/>
          <w:noProof/>
        </w:rPr>
        <w:t xml:space="preserve">BRAITHWAITE, M. E., ELLIS, R. W. &amp; PRESTON, C. D. 2006. </w:t>
      </w:r>
      <w:r w:rsidRPr="00C717B8">
        <w:rPr>
          <w:rFonts w:ascii="Calibri" w:hAnsi="Calibri" w:cs="Calibri"/>
          <w:i/>
          <w:noProof/>
        </w:rPr>
        <w:t xml:space="preserve">Change in the British Flora 1987-2004, </w:t>
      </w:r>
      <w:r w:rsidRPr="00C717B8">
        <w:rPr>
          <w:rFonts w:ascii="Calibri" w:hAnsi="Calibri" w:cs="Calibri"/>
          <w:noProof/>
        </w:rPr>
        <w:t>London, Botanical Society of the British Isles.</w:t>
      </w:r>
      <w:bookmarkEnd w:id="97"/>
    </w:p>
    <w:p w14:paraId="65D3EDAE" w14:textId="77777777" w:rsidR="00A1583F" w:rsidRPr="00C717B8" w:rsidRDefault="00A1583F" w:rsidP="00F56045">
      <w:pPr>
        <w:spacing w:after="0" w:line="240" w:lineRule="auto"/>
        <w:ind w:left="720" w:hanging="720"/>
        <w:rPr>
          <w:rFonts w:ascii="Calibri" w:hAnsi="Calibri" w:cs="Calibri"/>
          <w:noProof/>
        </w:rPr>
      </w:pPr>
      <w:bookmarkStart w:id="98" w:name="_ENREF_16"/>
      <w:r w:rsidRPr="00C717B8">
        <w:rPr>
          <w:rFonts w:ascii="Calibri" w:hAnsi="Calibri" w:cs="Calibri"/>
          <w:noProof/>
        </w:rPr>
        <w:t xml:space="preserve">BRUNET, J., DIEKMANN, M. &amp; FALKENGREN-GRERUP, U. 1998. Effects of nitrogen deposition on field layer vegetation in south Swedish oak forests. </w:t>
      </w:r>
      <w:r w:rsidRPr="00C717B8">
        <w:rPr>
          <w:rFonts w:ascii="Calibri" w:hAnsi="Calibri" w:cs="Calibri"/>
          <w:i/>
          <w:noProof/>
        </w:rPr>
        <w:t>Environmental Pollution,</w:t>
      </w:r>
      <w:r w:rsidRPr="00C717B8">
        <w:rPr>
          <w:rFonts w:ascii="Calibri" w:hAnsi="Calibri" w:cs="Calibri"/>
          <w:noProof/>
        </w:rPr>
        <w:t xml:space="preserve"> 102</w:t>
      </w:r>
      <w:r w:rsidRPr="00C717B8">
        <w:rPr>
          <w:rFonts w:ascii="Calibri" w:hAnsi="Calibri" w:cs="Calibri"/>
          <w:b/>
          <w:noProof/>
        </w:rPr>
        <w:t>,</w:t>
      </w:r>
      <w:r w:rsidRPr="00C717B8">
        <w:rPr>
          <w:rFonts w:ascii="Calibri" w:hAnsi="Calibri" w:cs="Calibri"/>
          <w:noProof/>
        </w:rPr>
        <w:t xml:space="preserve"> 35-40.</w:t>
      </w:r>
      <w:bookmarkEnd w:id="98"/>
    </w:p>
    <w:p w14:paraId="0E5210C5" w14:textId="77777777" w:rsidR="00A1583F" w:rsidRPr="00C717B8" w:rsidRDefault="00A1583F" w:rsidP="00461909">
      <w:pPr>
        <w:spacing w:after="0" w:line="240" w:lineRule="auto"/>
        <w:ind w:left="720" w:hanging="720"/>
        <w:rPr>
          <w:rFonts w:ascii="Calibri" w:hAnsi="Calibri" w:cs="Calibri"/>
          <w:i/>
          <w:noProof/>
        </w:rPr>
      </w:pPr>
      <w:bookmarkStart w:id="99" w:name="_ENREF_17"/>
      <w:r w:rsidRPr="00C717B8">
        <w:rPr>
          <w:rFonts w:ascii="Calibri" w:hAnsi="Calibri" w:cs="Calibri"/>
          <w:noProof/>
        </w:rPr>
        <w:t xml:space="preserve">BUESCHING, C., CLARKE, J., ELLWOOD, S., KING, C., NEWMAN, C. &amp; MACDONALD, D. 2010. The mammals of Wytham woods. </w:t>
      </w:r>
      <w:r w:rsidRPr="00C717B8">
        <w:rPr>
          <w:rFonts w:ascii="Calibri" w:hAnsi="Calibri" w:cs="Calibri"/>
          <w:i/>
          <w:noProof/>
        </w:rPr>
        <w:t>In:</w:t>
      </w:r>
      <w:r w:rsidRPr="00C717B8">
        <w:rPr>
          <w:rFonts w:ascii="Calibri" w:hAnsi="Calibri" w:cs="Calibri"/>
          <w:noProof/>
        </w:rPr>
        <w:t xml:space="preserve"> SAVILL, P., PERRINS, C., KIRBY, K. &amp; FISHER, N. (eds.) </w:t>
      </w:r>
      <w:r w:rsidRPr="00C717B8">
        <w:rPr>
          <w:rFonts w:ascii="Calibri" w:hAnsi="Calibri" w:cs="Calibri"/>
          <w:i/>
          <w:noProof/>
        </w:rPr>
        <w:t>Wytham Woods: Oxford’s Ecological Laboratory. Oxford University Press, Oxford.</w:t>
      </w:r>
      <w:bookmarkEnd w:id="99"/>
    </w:p>
    <w:p w14:paraId="7D59FFE6" w14:textId="77777777" w:rsidR="00A1583F" w:rsidRPr="00C717B8" w:rsidRDefault="00A1583F" w:rsidP="00461909">
      <w:pPr>
        <w:spacing w:after="0" w:line="240" w:lineRule="auto"/>
        <w:ind w:left="720" w:hanging="720"/>
        <w:rPr>
          <w:rFonts w:ascii="Calibri" w:hAnsi="Calibri" w:cs="Calibri"/>
          <w:noProof/>
        </w:rPr>
      </w:pPr>
      <w:bookmarkStart w:id="100" w:name="_ENREF_18"/>
      <w:r w:rsidRPr="00C717B8">
        <w:rPr>
          <w:rFonts w:ascii="Calibri" w:hAnsi="Calibri" w:cs="Calibri"/>
          <w:noProof/>
        </w:rPr>
        <w:t>BUTT, N., CAMPBELL, G., MALHI, Y., MORECROFT, M., FENN, K. &amp; THOMAS, M. 2009. Initial results from establishment of a long-term broadleaf monitoring plot at Wytham Woods, Oxford, UK. Oxford, UK: University of Oxford.</w:t>
      </w:r>
      <w:bookmarkEnd w:id="100"/>
    </w:p>
    <w:p w14:paraId="00BB0C73" w14:textId="77777777" w:rsidR="00A1583F" w:rsidRPr="00C717B8" w:rsidRDefault="00A1583F" w:rsidP="00461909">
      <w:pPr>
        <w:spacing w:after="0" w:line="240" w:lineRule="auto"/>
        <w:ind w:left="720" w:hanging="720"/>
        <w:rPr>
          <w:rFonts w:ascii="Calibri" w:hAnsi="Calibri" w:cs="Calibri"/>
          <w:noProof/>
        </w:rPr>
      </w:pPr>
      <w:bookmarkStart w:id="101" w:name="_ENREF_19"/>
      <w:r w:rsidRPr="00C717B8">
        <w:rPr>
          <w:rFonts w:ascii="Calibri" w:hAnsi="Calibri" w:cs="Calibri"/>
          <w:noProof/>
        </w:rPr>
        <w:t xml:space="preserve">CHOLEWIŃSKA, O., ADAMOWSKI, W. &amp; JAROSZEWICZ, B. 2020. Homogenization of Temperate Mixed Deciduous Forests in Białowieża Forest: Similar Communities Are Becoming More Similar. </w:t>
      </w:r>
      <w:r w:rsidRPr="00C717B8">
        <w:rPr>
          <w:rFonts w:ascii="Calibri" w:hAnsi="Calibri" w:cs="Calibri"/>
          <w:i/>
          <w:noProof/>
        </w:rPr>
        <w:t>Forests,</w:t>
      </w:r>
      <w:r w:rsidRPr="00C717B8">
        <w:rPr>
          <w:rFonts w:ascii="Calibri" w:hAnsi="Calibri" w:cs="Calibri"/>
          <w:noProof/>
        </w:rPr>
        <w:t xml:space="preserve"> 11</w:t>
      </w:r>
      <w:r w:rsidRPr="00C717B8">
        <w:rPr>
          <w:rFonts w:ascii="Calibri" w:hAnsi="Calibri" w:cs="Calibri"/>
          <w:b/>
          <w:noProof/>
        </w:rPr>
        <w:t>,</w:t>
      </w:r>
      <w:r w:rsidRPr="00C717B8">
        <w:rPr>
          <w:rFonts w:ascii="Calibri" w:hAnsi="Calibri" w:cs="Calibri"/>
          <w:noProof/>
        </w:rPr>
        <w:t xml:space="preserve"> 545.</w:t>
      </w:r>
      <w:bookmarkEnd w:id="101"/>
    </w:p>
    <w:p w14:paraId="22D94EDA" w14:textId="77777777" w:rsidR="00A1583F" w:rsidRPr="00C717B8" w:rsidRDefault="00A1583F" w:rsidP="00461909">
      <w:pPr>
        <w:spacing w:after="0" w:line="240" w:lineRule="auto"/>
        <w:ind w:left="720" w:hanging="720"/>
        <w:rPr>
          <w:rFonts w:ascii="Calibri" w:hAnsi="Calibri" w:cs="Calibri"/>
          <w:noProof/>
        </w:rPr>
      </w:pPr>
      <w:bookmarkStart w:id="102" w:name="_ENREF_20"/>
      <w:r w:rsidRPr="00C717B8">
        <w:rPr>
          <w:rFonts w:ascii="Calibri" w:hAnsi="Calibri" w:cs="Calibri"/>
          <w:noProof/>
        </w:rPr>
        <w:t xml:space="preserve">CHYTRÝ, M. &amp; DANIHELKA, J. 1993. Long-term changes in the field layer of oak and oak-hornbeam forests under the impact of deer and mouflon. </w:t>
      </w:r>
      <w:r w:rsidRPr="00C717B8">
        <w:rPr>
          <w:rFonts w:ascii="Calibri" w:hAnsi="Calibri" w:cs="Calibri"/>
          <w:i/>
          <w:noProof/>
        </w:rPr>
        <w:t>Folia Geobotanica et Phytotaxonomica,</w:t>
      </w:r>
      <w:r w:rsidRPr="00C717B8">
        <w:rPr>
          <w:rFonts w:ascii="Calibri" w:hAnsi="Calibri" w:cs="Calibri"/>
          <w:noProof/>
        </w:rPr>
        <w:t xml:space="preserve"> 28</w:t>
      </w:r>
      <w:r w:rsidRPr="00C717B8">
        <w:rPr>
          <w:rFonts w:ascii="Calibri" w:hAnsi="Calibri" w:cs="Calibri"/>
          <w:b/>
          <w:noProof/>
        </w:rPr>
        <w:t>,</w:t>
      </w:r>
      <w:r w:rsidRPr="00C717B8">
        <w:rPr>
          <w:rFonts w:ascii="Calibri" w:hAnsi="Calibri" w:cs="Calibri"/>
          <w:noProof/>
        </w:rPr>
        <w:t xml:space="preserve"> 225-245.</w:t>
      </w:r>
      <w:bookmarkEnd w:id="102"/>
    </w:p>
    <w:p w14:paraId="05B2C815" w14:textId="77777777" w:rsidR="00A1583F" w:rsidRPr="00C717B8" w:rsidRDefault="00A1583F" w:rsidP="00461909">
      <w:pPr>
        <w:spacing w:after="0" w:line="240" w:lineRule="auto"/>
        <w:ind w:left="720" w:hanging="720"/>
        <w:rPr>
          <w:rFonts w:ascii="Calibri" w:hAnsi="Calibri" w:cs="Calibri"/>
          <w:noProof/>
        </w:rPr>
      </w:pPr>
      <w:bookmarkStart w:id="103" w:name="_ENREF_21"/>
      <w:r w:rsidRPr="00C717B8">
        <w:rPr>
          <w:rFonts w:ascii="Calibri" w:hAnsi="Calibri" w:cs="Calibri"/>
          <w:noProof/>
        </w:rPr>
        <w:t xml:space="preserve">CORNEY, P., KIRBY, K., LE DUC, M., SMART, S., MCALLISTER, H. &amp; MARRS, R. 2008. Changes in the field‐layer of Wytham Woods‐assessment of the impacts of a range of environmental factors controlling change. </w:t>
      </w:r>
      <w:r w:rsidRPr="00C717B8">
        <w:rPr>
          <w:rFonts w:ascii="Calibri" w:hAnsi="Calibri" w:cs="Calibri"/>
          <w:i/>
          <w:noProof/>
        </w:rPr>
        <w:t>Journal of Vegetation Science,</w:t>
      </w:r>
      <w:r w:rsidRPr="00C717B8">
        <w:rPr>
          <w:rFonts w:ascii="Calibri" w:hAnsi="Calibri" w:cs="Calibri"/>
          <w:noProof/>
        </w:rPr>
        <w:t xml:space="preserve"> 19</w:t>
      </w:r>
      <w:r w:rsidRPr="00C717B8">
        <w:rPr>
          <w:rFonts w:ascii="Calibri" w:hAnsi="Calibri" w:cs="Calibri"/>
          <w:b/>
          <w:noProof/>
        </w:rPr>
        <w:t>,</w:t>
      </w:r>
      <w:r w:rsidRPr="00C717B8">
        <w:rPr>
          <w:rFonts w:ascii="Calibri" w:hAnsi="Calibri" w:cs="Calibri"/>
          <w:noProof/>
        </w:rPr>
        <w:t xml:space="preserve"> 287-298.</w:t>
      </w:r>
      <w:bookmarkEnd w:id="103"/>
    </w:p>
    <w:p w14:paraId="36B2862A" w14:textId="77777777" w:rsidR="00A1583F" w:rsidRPr="00C717B8" w:rsidRDefault="00A1583F" w:rsidP="00461909">
      <w:pPr>
        <w:spacing w:after="0" w:line="240" w:lineRule="auto"/>
        <w:ind w:left="720" w:hanging="720"/>
        <w:rPr>
          <w:rFonts w:ascii="Calibri" w:hAnsi="Calibri" w:cs="Calibri"/>
          <w:noProof/>
        </w:rPr>
      </w:pPr>
      <w:bookmarkStart w:id="104" w:name="_ENREF_22"/>
      <w:r w:rsidRPr="00C717B8">
        <w:rPr>
          <w:rFonts w:ascii="Calibri" w:hAnsi="Calibri" w:cs="Calibri"/>
          <w:noProof/>
        </w:rPr>
        <w:t xml:space="preserve">CRAMPTON, A., STUTTER, O., KIRBY, K. &amp; WELCH, R. 1998. Changes in the composition of Monks Wood National Nature Reserve (Cambridgeshire, UK) 1964–1996. </w:t>
      </w:r>
      <w:r w:rsidRPr="00C717B8">
        <w:rPr>
          <w:rFonts w:ascii="Calibri" w:hAnsi="Calibri" w:cs="Calibri"/>
          <w:i/>
          <w:noProof/>
        </w:rPr>
        <w:t>Arboricultural Journal,</w:t>
      </w:r>
      <w:r w:rsidRPr="00C717B8">
        <w:rPr>
          <w:rFonts w:ascii="Calibri" w:hAnsi="Calibri" w:cs="Calibri"/>
          <w:noProof/>
        </w:rPr>
        <w:t xml:space="preserve"> 22</w:t>
      </w:r>
      <w:r w:rsidRPr="00C717B8">
        <w:rPr>
          <w:rFonts w:ascii="Calibri" w:hAnsi="Calibri" w:cs="Calibri"/>
          <w:b/>
          <w:noProof/>
        </w:rPr>
        <w:t>,</w:t>
      </w:r>
      <w:r w:rsidRPr="00C717B8">
        <w:rPr>
          <w:rFonts w:ascii="Calibri" w:hAnsi="Calibri" w:cs="Calibri"/>
          <w:noProof/>
        </w:rPr>
        <w:t xml:space="preserve"> 229-245.</w:t>
      </w:r>
      <w:bookmarkEnd w:id="104"/>
    </w:p>
    <w:p w14:paraId="79D1C1BF" w14:textId="77777777" w:rsidR="00A1583F" w:rsidRPr="00C717B8" w:rsidRDefault="00A1583F" w:rsidP="00461909">
      <w:pPr>
        <w:spacing w:after="0" w:line="240" w:lineRule="auto"/>
        <w:ind w:left="720" w:hanging="720"/>
        <w:rPr>
          <w:rFonts w:ascii="Calibri" w:hAnsi="Calibri" w:cs="Calibri"/>
          <w:noProof/>
        </w:rPr>
      </w:pPr>
      <w:bookmarkStart w:id="105" w:name="_ENREF_23"/>
      <w:r w:rsidRPr="00C717B8">
        <w:rPr>
          <w:rFonts w:ascii="Calibri" w:hAnsi="Calibri" w:cs="Calibri"/>
          <w:noProof/>
        </w:rPr>
        <w:t xml:space="preserve">DAWKINS, H. C. D. &amp; FIELD, D. R. B. 1978. A long-term surveillance system for British woodland vegetation. </w:t>
      </w:r>
      <w:r w:rsidRPr="00C717B8">
        <w:rPr>
          <w:rFonts w:ascii="Calibri" w:hAnsi="Calibri" w:cs="Calibri"/>
          <w:i/>
          <w:noProof/>
        </w:rPr>
        <w:t>Commonwealth Forestry Institute Occasional Paper 1.</w:t>
      </w:r>
      <w:r w:rsidRPr="00C717B8">
        <w:rPr>
          <w:rFonts w:ascii="Calibri" w:hAnsi="Calibri" w:cs="Calibri"/>
          <w:noProof/>
        </w:rPr>
        <w:t xml:space="preserve"> Oxford: Commonwealth Forestry Institute.</w:t>
      </w:r>
      <w:bookmarkEnd w:id="105"/>
    </w:p>
    <w:p w14:paraId="7F02C5A7" w14:textId="4189CB2E" w:rsidR="00A1583F" w:rsidRDefault="00A1583F" w:rsidP="00461909">
      <w:pPr>
        <w:spacing w:after="0" w:line="240" w:lineRule="auto"/>
        <w:ind w:left="720" w:hanging="720"/>
        <w:rPr>
          <w:rFonts w:ascii="Calibri" w:hAnsi="Calibri" w:cs="Calibri"/>
          <w:noProof/>
        </w:rPr>
      </w:pPr>
      <w:bookmarkStart w:id="106" w:name="_ENREF_24"/>
      <w:r w:rsidRPr="00C717B8">
        <w:rPr>
          <w:rFonts w:ascii="Calibri" w:hAnsi="Calibri" w:cs="Calibri"/>
          <w:noProof/>
        </w:rPr>
        <w:t xml:space="preserve">DE FRENNE, P., RODRÍGUEZ-SÁNCHEZ, F., COOMES, D. A., BAETEN, L., VERSTRAETEN, G., VELLEND, M., BERNHARDT-RÖMERMANN, M., BROWN, C. D., BRUNET, J., CORNELIS, J., DECOCQ, G. M., DIERSCHKE, H., ERIKSSON, O., GILLIAM, F. S., HÉDL, R., HEINKEN, T., HERMY, M., HOMMEL, P., JENKINS, M. A., KELLY, D. L., KIRBY, K. J., MITCHELL, F. J. G., NAAF, T., NEWMAN, M., PETERKEN, G., PETŘÍK, P., SCHULTZ, J., SONNIER, G., VAN CALSTER, H., WALLER, D. M., WALTHER, G.-R., WHITE, P. S., WOODS, K. D., WULF, M., GRAAE, B. J. &amp; VERHEYEN, K. 2013. Microclimate moderates plant responses to macroclimate warming. </w:t>
      </w:r>
      <w:r w:rsidRPr="00C717B8">
        <w:rPr>
          <w:rFonts w:ascii="Calibri" w:hAnsi="Calibri" w:cs="Calibri"/>
          <w:i/>
          <w:noProof/>
        </w:rPr>
        <w:t>Proceedings of the National Academy of Sciences,</w:t>
      </w:r>
      <w:r w:rsidRPr="00C717B8">
        <w:rPr>
          <w:rFonts w:ascii="Calibri" w:hAnsi="Calibri" w:cs="Calibri"/>
          <w:noProof/>
        </w:rPr>
        <w:t xml:space="preserve"> 110</w:t>
      </w:r>
      <w:r w:rsidRPr="00C717B8">
        <w:rPr>
          <w:rFonts w:ascii="Calibri" w:hAnsi="Calibri" w:cs="Calibri"/>
          <w:b/>
          <w:noProof/>
        </w:rPr>
        <w:t>,</w:t>
      </w:r>
      <w:r w:rsidRPr="00C717B8">
        <w:rPr>
          <w:rFonts w:ascii="Calibri" w:hAnsi="Calibri" w:cs="Calibri"/>
          <w:noProof/>
        </w:rPr>
        <w:t xml:space="preserve"> 18561-18565.</w:t>
      </w:r>
      <w:bookmarkEnd w:id="106"/>
    </w:p>
    <w:p w14:paraId="38BFF3C0" w14:textId="77777777" w:rsidR="005E5BC9" w:rsidRPr="005C1B7F" w:rsidRDefault="005E5BC9" w:rsidP="005E5BC9">
      <w:pPr>
        <w:spacing w:after="0" w:line="240" w:lineRule="auto"/>
        <w:ind w:left="720" w:hanging="720"/>
        <w:rPr>
          <w:rFonts w:ascii="Calibri" w:hAnsi="Calibri" w:cs="Calibri"/>
          <w:noProof/>
        </w:rPr>
      </w:pPr>
      <w:bookmarkStart w:id="107" w:name="_ENREF_1"/>
      <w:r w:rsidRPr="005C1B7F">
        <w:rPr>
          <w:rFonts w:ascii="Calibri" w:hAnsi="Calibri" w:cs="Calibri"/>
          <w:noProof/>
        </w:rPr>
        <w:t xml:space="preserve">DEPAUW, L., PERRING, M. P., LANDUYT, D., MAES, S. L., BLONDEEL, H., DE LOMBAERDE, E., BRŪMELIS, G., BRUNET, J., CLOSSET-KOPP, D., CZEREPKO, J., DECOCQ, G., DEN OUDEN, J., GAWRYŚ, R., HÄRDTLE, W., HÉDL, R., HEINKEN, T., HEINRICHS, S., JAROSZEWICZ, B., KOPECKÝ, M., LIEPIŅA, I., MACEK, M., MÁLIŠ, F., SCHMIDT, W., SMART, S. M., UJHÁZY, K., WULF, M. &amp; VERHEYEN, K. 2020. Light availability and land-use history drive biodiversity and functional changes in forest herb layer communities. </w:t>
      </w:r>
      <w:r w:rsidRPr="005C1B7F">
        <w:rPr>
          <w:rFonts w:ascii="Calibri" w:hAnsi="Calibri" w:cs="Calibri"/>
          <w:i/>
          <w:noProof/>
        </w:rPr>
        <w:t>Journal of Ecology,</w:t>
      </w:r>
      <w:r w:rsidRPr="005C1B7F">
        <w:rPr>
          <w:rFonts w:ascii="Calibri" w:hAnsi="Calibri" w:cs="Calibri"/>
          <w:noProof/>
        </w:rPr>
        <w:t xml:space="preserve"> 108</w:t>
      </w:r>
      <w:r w:rsidRPr="005C1B7F">
        <w:rPr>
          <w:rFonts w:ascii="Calibri" w:hAnsi="Calibri" w:cs="Calibri"/>
          <w:b/>
          <w:noProof/>
        </w:rPr>
        <w:t>,</w:t>
      </w:r>
      <w:r w:rsidRPr="005C1B7F">
        <w:rPr>
          <w:rFonts w:ascii="Calibri" w:hAnsi="Calibri" w:cs="Calibri"/>
          <w:noProof/>
        </w:rPr>
        <w:t xml:space="preserve"> 1411-1425.</w:t>
      </w:r>
      <w:bookmarkEnd w:id="107"/>
    </w:p>
    <w:p w14:paraId="28658EE1" w14:textId="77777777" w:rsidR="00A1583F" w:rsidRPr="00C717B8" w:rsidRDefault="00A1583F" w:rsidP="00461909">
      <w:pPr>
        <w:spacing w:after="0" w:line="240" w:lineRule="auto"/>
        <w:ind w:left="720" w:hanging="720"/>
        <w:rPr>
          <w:rFonts w:ascii="Calibri" w:hAnsi="Calibri" w:cs="Calibri"/>
          <w:noProof/>
        </w:rPr>
      </w:pPr>
      <w:bookmarkStart w:id="108" w:name="_ENREF_25"/>
      <w:r w:rsidRPr="00C717B8">
        <w:rPr>
          <w:rFonts w:ascii="Calibri" w:hAnsi="Calibri" w:cs="Calibri"/>
          <w:noProof/>
        </w:rPr>
        <w:t xml:space="preserve">ELLENBERG, H. 1988. </w:t>
      </w:r>
      <w:r w:rsidRPr="00C717B8">
        <w:rPr>
          <w:rFonts w:ascii="Calibri" w:hAnsi="Calibri" w:cs="Calibri"/>
          <w:i/>
          <w:noProof/>
        </w:rPr>
        <w:t xml:space="preserve">The vegetation ecology of central Europe., </w:t>
      </w:r>
      <w:r w:rsidRPr="00C717B8">
        <w:rPr>
          <w:rFonts w:ascii="Calibri" w:hAnsi="Calibri" w:cs="Calibri"/>
          <w:noProof/>
        </w:rPr>
        <w:t>Cambridge, Cambridge University Press.</w:t>
      </w:r>
      <w:bookmarkEnd w:id="108"/>
    </w:p>
    <w:p w14:paraId="5B272747" w14:textId="77777777" w:rsidR="00A1583F" w:rsidRPr="00C717B8" w:rsidRDefault="00A1583F" w:rsidP="00461909">
      <w:pPr>
        <w:spacing w:after="0" w:line="240" w:lineRule="auto"/>
        <w:ind w:left="720" w:hanging="720"/>
        <w:rPr>
          <w:rFonts w:ascii="Calibri" w:hAnsi="Calibri" w:cs="Calibri"/>
          <w:noProof/>
        </w:rPr>
      </w:pPr>
      <w:bookmarkStart w:id="109" w:name="_ENREF_26"/>
      <w:r w:rsidRPr="00C717B8">
        <w:rPr>
          <w:rFonts w:ascii="Calibri" w:hAnsi="Calibri" w:cs="Calibri"/>
          <w:noProof/>
        </w:rPr>
        <w:t xml:space="preserve">ELTON, C. S. 1942-1965. </w:t>
      </w:r>
      <w:r w:rsidRPr="00C717B8">
        <w:rPr>
          <w:rFonts w:ascii="Calibri" w:hAnsi="Calibri" w:cs="Calibri"/>
          <w:i/>
          <w:noProof/>
        </w:rPr>
        <w:t xml:space="preserve">Elton Archive: notes on the Wytham Area 1942-1965 </w:t>
      </w:r>
      <w:r w:rsidRPr="00C717B8">
        <w:rPr>
          <w:rFonts w:ascii="Calibri" w:hAnsi="Calibri" w:cs="Calibri"/>
          <w:noProof/>
        </w:rPr>
        <w:t xml:space="preserve">[Online]. Available: </w:t>
      </w:r>
      <w:r w:rsidRPr="00A1583F">
        <w:rPr>
          <w:rFonts w:ascii="Calibri" w:hAnsi="Calibri" w:cs="Calibri"/>
          <w:noProof/>
        </w:rPr>
        <w:t>http://ora.ox.ac.uk/objects/uuid:89c5e479-6003-45ba-bd78-8a8a12858bf1</w:t>
      </w:r>
      <w:r w:rsidRPr="00C717B8">
        <w:rPr>
          <w:rFonts w:ascii="Calibri" w:hAnsi="Calibri" w:cs="Calibri"/>
          <w:noProof/>
        </w:rPr>
        <w:t>.</w:t>
      </w:r>
      <w:bookmarkEnd w:id="109"/>
    </w:p>
    <w:p w14:paraId="081AAAF5" w14:textId="77777777" w:rsidR="00A1583F" w:rsidRPr="00C717B8" w:rsidRDefault="00A1583F" w:rsidP="00461909">
      <w:pPr>
        <w:spacing w:after="0" w:line="240" w:lineRule="auto"/>
        <w:ind w:left="720" w:hanging="720"/>
        <w:rPr>
          <w:rFonts w:ascii="Calibri" w:hAnsi="Calibri" w:cs="Calibri"/>
          <w:noProof/>
        </w:rPr>
      </w:pPr>
      <w:bookmarkStart w:id="110" w:name="_ENREF_27"/>
      <w:r w:rsidRPr="00C717B8">
        <w:rPr>
          <w:rFonts w:ascii="Calibri" w:hAnsi="Calibri" w:cs="Calibri"/>
          <w:noProof/>
        </w:rPr>
        <w:t xml:space="preserve">ELTON, C. S. 1966. </w:t>
      </w:r>
      <w:r w:rsidRPr="00C717B8">
        <w:rPr>
          <w:rFonts w:ascii="Calibri" w:hAnsi="Calibri" w:cs="Calibri"/>
          <w:i/>
          <w:noProof/>
        </w:rPr>
        <w:t xml:space="preserve">The pattern of animal communities, </w:t>
      </w:r>
      <w:r w:rsidRPr="00C717B8">
        <w:rPr>
          <w:rFonts w:ascii="Calibri" w:hAnsi="Calibri" w:cs="Calibri"/>
          <w:noProof/>
        </w:rPr>
        <w:t>London, Chapman &amp; Hall.</w:t>
      </w:r>
      <w:bookmarkEnd w:id="110"/>
    </w:p>
    <w:p w14:paraId="021D3C85" w14:textId="77777777" w:rsidR="00A1583F" w:rsidRPr="00C717B8" w:rsidRDefault="00A1583F" w:rsidP="00461909">
      <w:pPr>
        <w:spacing w:after="0" w:line="240" w:lineRule="auto"/>
        <w:ind w:left="720" w:hanging="720"/>
        <w:rPr>
          <w:rFonts w:ascii="Calibri" w:hAnsi="Calibri" w:cs="Calibri"/>
          <w:noProof/>
        </w:rPr>
      </w:pPr>
      <w:bookmarkStart w:id="111" w:name="_ENREF_28"/>
      <w:r w:rsidRPr="00C717B8">
        <w:rPr>
          <w:rFonts w:ascii="Calibri" w:hAnsi="Calibri" w:cs="Calibri"/>
          <w:noProof/>
        </w:rPr>
        <w:t xml:space="preserve">FALKENGREN-GRERUP, U. &amp; DIEKMANN, M. 2003. Use of a gradient of N-deposition to calculate effect-related soil and vegetation measures in deciduous forests. </w:t>
      </w:r>
      <w:r w:rsidRPr="00C717B8">
        <w:rPr>
          <w:rFonts w:ascii="Calibri" w:hAnsi="Calibri" w:cs="Calibri"/>
          <w:i/>
          <w:noProof/>
        </w:rPr>
        <w:t>Forest Ecology and Management,</w:t>
      </w:r>
      <w:r w:rsidRPr="00C717B8">
        <w:rPr>
          <w:rFonts w:ascii="Calibri" w:hAnsi="Calibri" w:cs="Calibri"/>
          <w:noProof/>
        </w:rPr>
        <w:t xml:space="preserve"> 180</w:t>
      </w:r>
      <w:r w:rsidRPr="00C717B8">
        <w:rPr>
          <w:rFonts w:ascii="Calibri" w:hAnsi="Calibri" w:cs="Calibri"/>
          <w:b/>
          <w:noProof/>
        </w:rPr>
        <w:t>,</w:t>
      </w:r>
      <w:r w:rsidRPr="00C717B8">
        <w:rPr>
          <w:rFonts w:ascii="Calibri" w:hAnsi="Calibri" w:cs="Calibri"/>
          <w:noProof/>
        </w:rPr>
        <w:t xml:space="preserve"> 113-124.</w:t>
      </w:r>
      <w:bookmarkEnd w:id="111"/>
    </w:p>
    <w:p w14:paraId="36A760AE" w14:textId="77777777" w:rsidR="00A1583F" w:rsidRPr="00C717B8" w:rsidRDefault="00A1583F" w:rsidP="00461909">
      <w:pPr>
        <w:spacing w:after="0" w:line="240" w:lineRule="auto"/>
        <w:ind w:left="720" w:hanging="720"/>
        <w:rPr>
          <w:rFonts w:ascii="Calibri" w:hAnsi="Calibri" w:cs="Calibri"/>
          <w:noProof/>
        </w:rPr>
      </w:pPr>
      <w:bookmarkStart w:id="112" w:name="_ENREF_29"/>
      <w:r w:rsidRPr="00C717B8">
        <w:rPr>
          <w:rFonts w:ascii="Calibri" w:hAnsi="Calibri" w:cs="Calibri"/>
          <w:noProof/>
        </w:rPr>
        <w:t xml:space="preserve">FARMER, A. M. 1994. Changes in soil chemistry at Wytham Wood (Oxfordshire) 1974-1991. </w:t>
      </w:r>
      <w:r w:rsidRPr="00C717B8">
        <w:rPr>
          <w:rFonts w:ascii="Calibri" w:hAnsi="Calibri" w:cs="Calibri"/>
          <w:i/>
          <w:noProof/>
        </w:rPr>
        <w:t>English Nature Research Reports.</w:t>
      </w:r>
      <w:r w:rsidRPr="00C717B8">
        <w:rPr>
          <w:rFonts w:ascii="Calibri" w:hAnsi="Calibri" w:cs="Calibri"/>
          <w:noProof/>
        </w:rPr>
        <w:t xml:space="preserve"> Peterborough: English Nature.</w:t>
      </w:r>
      <w:bookmarkEnd w:id="112"/>
    </w:p>
    <w:p w14:paraId="4E34CD0D" w14:textId="77777777" w:rsidR="00A1583F" w:rsidRPr="00C717B8" w:rsidRDefault="00A1583F" w:rsidP="00461909">
      <w:pPr>
        <w:spacing w:after="0" w:line="240" w:lineRule="auto"/>
        <w:ind w:left="720" w:hanging="720"/>
        <w:rPr>
          <w:rFonts w:ascii="Calibri" w:hAnsi="Calibri" w:cs="Calibri"/>
          <w:noProof/>
        </w:rPr>
      </w:pPr>
      <w:bookmarkStart w:id="113" w:name="_ENREF_30"/>
      <w:r w:rsidRPr="00C717B8">
        <w:rPr>
          <w:rFonts w:ascii="Calibri" w:hAnsi="Calibri" w:cs="Calibri"/>
          <w:noProof/>
        </w:rPr>
        <w:t xml:space="preserve">FARMER, A. M. 1995. Soil chemistry change in a lowland english deciduous Woodland 1974–1991. </w:t>
      </w:r>
      <w:r w:rsidRPr="00C717B8">
        <w:rPr>
          <w:rFonts w:ascii="Calibri" w:hAnsi="Calibri" w:cs="Calibri"/>
          <w:i/>
          <w:noProof/>
        </w:rPr>
        <w:t>Water, Air, and Soil Pollution,</w:t>
      </w:r>
      <w:r w:rsidRPr="00C717B8">
        <w:rPr>
          <w:rFonts w:ascii="Calibri" w:hAnsi="Calibri" w:cs="Calibri"/>
          <w:noProof/>
        </w:rPr>
        <w:t xml:space="preserve"> 85</w:t>
      </w:r>
      <w:r w:rsidRPr="00C717B8">
        <w:rPr>
          <w:rFonts w:ascii="Calibri" w:hAnsi="Calibri" w:cs="Calibri"/>
          <w:b/>
          <w:noProof/>
        </w:rPr>
        <w:t>,</w:t>
      </w:r>
      <w:r w:rsidRPr="00C717B8">
        <w:rPr>
          <w:rFonts w:ascii="Calibri" w:hAnsi="Calibri" w:cs="Calibri"/>
          <w:noProof/>
        </w:rPr>
        <w:t xml:space="preserve"> 677-682.</w:t>
      </w:r>
      <w:bookmarkEnd w:id="113"/>
    </w:p>
    <w:p w14:paraId="5AAB5465" w14:textId="77777777" w:rsidR="00A1583F" w:rsidRPr="00C717B8" w:rsidRDefault="00A1583F" w:rsidP="00461909">
      <w:pPr>
        <w:spacing w:after="0" w:line="240" w:lineRule="auto"/>
        <w:ind w:left="720" w:hanging="720"/>
        <w:rPr>
          <w:rFonts w:ascii="Calibri" w:hAnsi="Calibri" w:cs="Calibri"/>
          <w:noProof/>
        </w:rPr>
      </w:pPr>
      <w:bookmarkStart w:id="114" w:name="_ENREF_31"/>
      <w:r w:rsidRPr="00C717B8">
        <w:rPr>
          <w:rFonts w:ascii="Calibri" w:hAnsi="Calibri" w:cs="Calibri"/>
          <w:noProof/>
        </w:rPr>
        <w:t xml:space="preserve">FISCHER, C., PARTH, A. &amp; SCHMIDT, W. 2009. Vegetation dynamics in beech-dominated strict forest reserves. A comparison study from southern Lower-Saxony (Germany). </w:t>
      </w:r>
      <w:r w:rsidRPr="00C717B8">
        <w:rPr>
          <w:rFonts w:ascii="Calibri" w:hAnsi="Calibri" w:cs="Calibri"/>
          <w:i/>
          <w:noProof/>
        </w:rPr>
        <w:t>Hercynia,</w:t>
      </w:r>
      <w:r w:rsidRPr="00C717B8">
        <w:rPr>
          <w:rFonts w:ascii="Calibri" w:hAnsi="Calibri" w:cs="Calibri"/>
          <w:noProof/>
        </w:rPr>
        <w:t xml:space="preserve"> 42</w:t>
      </w:r>
      <w:r w:rsidRPr="00C717B8">
        <w:rPr>
          <w:rFonts w:ascii="Calibri" w:hAnsi="Calibri" w:cs="Calibri"/>
          <w:b/>
          <w:noProof/>
        </w:rPr>
        <w:t>,</w:t>
      </w:r>
      <w:r w:rsidRPr="00C717B8">
        <w:rPr>
          <w:rFonts w:ascii="Calibri" w:hAnsi="Calibri" w:cs="Calibri"/>
          <w:noProof/>
        </w:rPr>
        <w:t xml:space="preserve"> 45-68.</w:t>
      </w:r>
      <w:bookmarkEnd w:id="114"/>
    </w:p>
    <w:p w14:paraId="79D19D60" w14:textId="77777777" w:rsidR="00A1583F" w:rsidRPr="00C717B8" w:rsidRDefault="00A1583F" w:rsidP="00461909">
      <w:pPr>
        <w:spacing w:after="0" w:line="240" w:lineRule="auto"/>
        <w:ind w:left="720" w:hanging="720"/>
        <w:rPr>
          <w:rFonts w:ascii="Calibri" w:hAnsi="Calibri" w:cs="Calibri"/>
          <w:noProof/>
        </w:rPr>
      </w:pPr>
      <w:bookmarkStart w:id="115" w:name="_ENREF_32"/>
      <w:r w:rsidRPr="00C717B8">
        <w:rPr>
          <w:rFonts w:ascii="Calibri" w:hAnsi="Calibri" w:cs="Calibri"/>
          <w:noProof/>
        </w:rPr>
        <w:t xml:space="preserve">FORD, E. D. &amp; NEWBOULD, P. J. 1977. The Biomass and Production of Ground Vegetation and Its Relation to Tree Cover Through a Deciduous Woodland Cycle. </w:t>
      </w:r>
      <w:r w:rsidRPr="00C717B8">
        <w:rPr>
          <w:rFonts w:ascii="Calibri" w:hAnsi="Calibri" w:cs="Calibri"/>
          <w:i/>
          <w:noProof/>
        </w:rPr>
        <w:t>Journal of Ecology,</w:t>
      </w:r>
      <w:r w:rsidRPr="00C717B8">
        <w:rPr>
          <w:rFonts w:ascii="Calibri" w:hAnsi="Calibri" w:cs="Calibri"/>
          <w:noProof/>
        </w:rPr>
        <w:t xml:space="preserve"> 65</w:t>
      </w:r>
      <w:r w:rsidRPr="00C717B8">
        <w:rPr>
          <w:rFonts w:ascii="Calibri" w:hAnsi="Calibri" w:cs="Calibri"/>
          <w:b/>
          <w:noProof/>
        </w:rPr>
        <w:t>,</w:t>
      </w:r>
      <w:r w:rsidRPr="00C717B8">
        <w:rPr>
          <w:rFonts w:ascii="Calibri" w:hAnsi="Calibri" w:cs="Calibri"/>
          <w:noProof/>
        </w:rPr>
        <w:t xml:space="preserve"> 201-212.</w:t>
      </w:r>
      <w:bookmarkEnd w:id="115"/>
    </w:p>
    <w:p w14:paraId="798F6149" w14:textId="77777777" w:rsidR="00A1583F" w:rsidRPr="00C717B8" w:rsidRDefault="00A1583F" w:rsidP="00461909">
      <w:pPr>
        <w:spacing w:after="0" w:line="240" w:lineRule="auto"/>
        <w:ind w:left="720" w:hanging="720"/>
        <w:rPr>
          <w:rFonts w:ascii="Calibri" w:hAnsi="Calibri" w:cs="Calibri"/>
          <w:noProof/>
        </w:rPr>
      </w:pPr>
      <w:bookmarkStart w:id="116" w:name="_ENREF_33"/>
      <w:r w:rsidRPr="00C717B8">
        <w:rPr>
          <w:rFonts w:ascii="Calibri" w:hAnsi="Calibri" w:cs="Calibri"/>
          <w:noProof/>
        </w:rPr>
        <w:t xml:space="preserve">FÖRSTER, A., BECKER, T., GERLACH, A., MEESENBURG, H. &amp; LEUSCHNER, C. 2017. Long‐term change in understorey plant communities of conventionally managed temperate deciduous forests: effects of nitrogen deposition and forest management. </w:t>
      </w:r>
      <w:r w:rsidRPr="00C717B8">
        <w:rPr>
          <w:rFonts w:ascii="Calibri" w:hAnsi="Calibri" w:cs="Calibri"/>
          <w:i/>
          <w:noProof/>
        </w:rPr>
        <w:t>Journal of Vegetation Science,</w:t>
      </w:r>
      <w:r w:rsidRPr="00C717B8">
        <w:rPr>
          <w:rFonts w:ascii="Calibri" w:hAnsi="Calibri" w:cs="Calibri"/>
          <w:noProof/>
        </w:rPr>
        <w:t xml:space="preserve"> 28</w:t>
      </w:r>
      <w:r w:rsidRPr="00C717B8">
        <w:rPr>
          <w:rFonts w:ascii="Calibri" w:hAnsi="Calibri" w:cs="Calibri"/>
          <w:b/>
          <w:noProof/>
        </w:rPr>
        <w:t>,</w:t>
      </w:r>
      <w:r w:rsidRPr="00C717B8">
        <w:rPr>
          <w:rFonts w:ascii="Calibri" w:hAnsi="Calibri" w:cs="Calibri"/>
          <w:noProof/>
        </w:rPr>
        <w:t xml:space="preserve"> 747-761.</w:t>
      </w:r>
      <w:bookmarkEnd w:id="116"/>
    </w:p>
    <w:p w14:paraId="0C941FA4" w14:textId="77777777" w:rsidR="00A1583F" w:rsidRPr="00C717B8" w:rsidRDefault="00A1583F" w:rsidP="00461909">
      <w:pPr>
        <w:spacing w:after="0" w:line="240" w:lineRule="auto"/>
        <w:ind w:left="720" w:hanging="720"/>
        <w:rPr>
          <w:rFonts w:ascii="Calibri" w:hAnsi="Calibri" w:cs="Calibri"/>
          <w:noProof/>
        </w:rPr>
      </w:pPr>
      <w:bookmarkStart w:id="117" w:name="_ENREF_34"/>
      <w:r w:rsidRPr="00C717B8">
        <w:rPr>
          <w:rFonts w:ascii="Calibri" w:hAnsi="Calibri" w:cs="Calibri"/>
          <w:noProof/>
        </w:rPr>
        <w:t xml:space="preserve">FULLER, R. J. 1995. </w:t>
      </w:r>
      <w:r w:rsidRPr="00C717B8">
        <w:rPr>
          <w:rFonts w:ascii="Calibri" w:hAnsi="Calibri" w:cs="Calibri"/>
          <w:i/>
          <w:noProof/>
        </w:rPr>
        <w:t xml:space="preserve">Birdlife of woodlands and forest, </w:t>
      </w:r>
      <w:r w:rsidRPr="00C717B8">
        <w:rPr>
          <w:rFonts w:ascii="Calibri" w:hAnsi="Calibri" w:cs="Calibri"/>
          <w:noProof/>
        </w:rPr>
        <w:t>Cambridge, Cambridge University Press.</w:t>
      </w:r>
      <w:bookmarkEnd w:id="117"/>
    </w:p>
    <w:p w14:paraId="298E7C45" w14:textId="77777777" w:rsidR="00A1583F" w:rsidRPr="00C717B8" w:rsidRDefault="00A1583F" w:rsidP="00461909">
      <w:pPr>
        <w:spacing w:after="0" w:line="240" w:lineRule="auto"/>
        <w:ind w:left="720" w:hanging="720"/>
        <w:rPr>
          <w:rFonts w:ascii="Calibri" w:hAnsi="Calibri" w:cs="Calibri"/>
          <w:noProof/>
        </w:rPr>
      </w:pPr>
      <w:bookmarkStart w:id="118" w:name="_ENREF_35"/>
      <w:r w:rsidRPr="00C717B8">
        <w:rPr>
          <w:rFonts w:ascii="Calibri" w:hAnsi="Calibri" w:cs="Calibri"/>
          <w:noProof/>
        </w:rPr>
        <w:t xml:space="preserve">GIBSON, C. W. D. 1986. Management history in relation to changes in the flora of different habitats on an Oxfordshire Estate, England. </w:t>
      </w:r>
      <w:r w:rsidRPr="00C717B8">
        <w:rPr>
          <w:rFonts w:ascii="Calibri" w:hAnsi="Calibri" w:cs="Calibri"/>
          <w:i/>
          <w:noProof/>
        </w:rPr>
        <w:t>Biological Conservation,</w:t>
      </w:r>
      <w:r w:rsidRPr="00C717B8">
        <w:rPr>
          <w:rFonts w:ascii="Calibri" w:hAnsi="Calibri" w:cs="Calibri"/>
          <w:noProof/>
        </w:rPr>
        <w:t xml:space="preserve"> 38</w:t>
      </w:r>
      <w:r w:rsidRPr="00C717B8">
        <w:rPr>
          <w:rFonts w:ascii="Calibri" w:hAnsi="Calibri" w:cs="Calibri"/>
          <w:b/>
          <w:noProof/>
        </w:rPr>
        <w:t>,</w:t>
      </w:r>
      <w:r w:rsidRPr="00C717B8">
        <w:rPr>
          <w:rFonts w:ascii="Calibri" w:hAnsi="Calibri" w:cs="Calibri"/>
          <w:noProof/>
        </w:rPr>
        <w:t xml:space="preserve"> 217-232.</w:t>
      </w:r>
      <w:bookmarkEnd w:id="118"/>
    </w:p>
    <w:p w14:paraId="5A42248D" w14:textId="77777777" w:rsidR="00A1583F" w:rsidRPr="00C717B8" w:rsidRDefault="00A1583F" w:rsidP="00461909">
      <w:pPr>
        <w:spacing w:after="0" w:line="240" w:lineRule="auto"/>
        <w:ind w:left="720" w:hanging="720"/>
        <w:rPr>
          <w:rFonts w:ascii="Calibri" w:hAnsi="Calibri" w:cs="Calibri"/>
          <w:noProof/>
        </w:rPr>
      </w:pPr>
      <w:bookmarkStart w:id="119" w:name="_ENREF_36"/>
      <w:r w:rsidRPr="00C717B8">
        <w:rPr>
          <w:rFonts w:ascii="Calibri" w:hAnsi="Calibri" w:cs="Calibri"/>
          <w:noProof/>
        </w:rPr>
        <w:t xml:space="preserve">GOLDSMITH, F. B. 2012. </w:t>
      </w:r>
      <w:r w:rsidRPr="00C717B8">
        <w:rPr>
          <w:rFonts w:ascii="Calibri" w:hAnsi="Calibri" w:cs="Calibri"/>
          <w:i/>
          <w:noProof/>
        </w:rPr>
        <w:t>Monitoring for conservation and ecology</w:t>
      </w:r>
      <w:r w:rsidRPr="00C717B8">
        <w:rPr>
          <w:rFonts w:ascii="Calibri" w:hAnsi="Calibri" w:cs="Calibri"/>
          <w:noProof/>
        </w:rPr>
        <w:t>, Springer Science &amp; Business Media.</w:t>
      </w:r>
      <w:bookmarkEnd w:id="119"/>
    </w:p>
    <w:p w14:paraId="36812BFC" w14:textId="77777777" w:rsidR="00A1583F" w:rsidRPr="00C717B8" w:rsidRDefault="00A1583F" w:rsidP="00461909">
      <w:pPr>
        <w:spacing w:after="0" w:line="240" w:lineRule="auto"/>
        <w:ind w:left="720" w:hanging="720"/>
        <w:rPr>
          <w:rFonts w:ascii="Calibri" w:hAnsi="Calibri" w:cs="Calibri"/>
          <w:noProof/>
        </w:rPr>
      </w:pPr>
      <w:bookmarkStart w:id="120" w:name="_ENREF_37"/>
      <w:r w:rsidRPr="00C717B8">
        <w:rPr>
          <w:rFonts w:ascii="Calibri" w:hAnsi="Calibri" w:cs="Calibri"/>
          <w:noProof/>
        </w:rPr>
        <w:t xml:space="preserve">GRAYSON, A. J. &amp; JONES, E. W. 1955. </w:t>
      </w:r>
      <w:r w:rsidRPr="00C717B8">
        <w:rPr>
          <w:rFonts w:ascii="Calibri" w:hAnsi="Calibri" w:cs="Calibri"/>
          <w:i/>
          <w:noProof/>
        </w:rPr>
        <w:t xml:space="preserve">Notes on the history of the Wytham Estate with special reference to the woodlands, </w:t>
      </w:r>
      <w:r w:rsidRPr="00C717B8">
        <w:rPr>
          <w:rFonts w:ascii="Calibri" w:hAnsi="Calibri" w:cs="Calibri"/>
          <w:noProof/>
        </w:rPr>
        <w:t>Oxford, Imperial Forestry Institute.</w:t>
      </w:r>
      <w:bookmarkEnd w:id="120"/>
    </w:p>
    <w:p w14:paraId="14813891" w14:textId="77777777" w:rsidR="00A1583F" w:rsidRPr="00C717B8" w:rsidRDefault="00A1583F" w:rsidP="00461909">
      <w:pPr>
        <w:spacing w:after="0" w:line="240" w:lineRule="auto"/>
        <w:ind w:left="720" w:hanging="720"/>
        <w:rPr>
          <w:rFonts w:ascii="Calibri" w:hAnsi="Calibri" w:cs="Calibri"/>
          <w:noProof/>
        </w:rPr>
      </w:pPr>
      <w:bookmarkStart w:id="121" w:name="_ENREF_38"/>
      <w:r w:rsidRPr="00C717B8">
        <w:rPr>
          <w:rFonts w:ascii="Calibri" w:hAnsi="Calibri" w:cs="Calibri"/>
          <w:noProof/>
        </w:rPr>
        <w:t xml:space="preserve">GRIME, J. P., HODGSON, J. G. &amp; HUNT, R. 2007. </w:t>
      </w:r>
      <w:r w:rsidRPr="00C717B8">
        <w:rPr>
          <w:rFonts w:ascii="Calibri" w:hAnsi="Calibri" w:cs="Calibri"/>
          <w:i/>
          <w:noProof/>
        </w:rPr>
        <w:t xml:space="preserve">Comparative plant ecology (revised edition), </w:t>
      </w:r>
      <w:r w:rsidRPr="00C717B8">
        <w:rPr>
          <w:rFonts w:ascii="Calibri" w:hAnsi="Calibri" w:cs="Calibri"/>
          <w:noProof/>
        </w:rPr>
        <w:t>Dalbeattie, Castlepoint Press.</w:t>
      </w:r>
      <w:bookmarkEnd w:id="121"/>
    </w:p>
    <w:p w14:paraId="3C63DA3C" w14:textId="77777777" w:rsidR="00A1583F" w:rsidRPr="00C717B8" w:rsidRDefault="00A1583F" w:rsidP="00461909">
      <w:pPr>
        <w:spacing w:after="0" w:line="240" w:lineRule="auto"/>
        <w:ind w:left="720" w:hanging="720"/>
        <w:rPr>
          <w:rFonts w:ascii="Calibri" w:hAnsi="Calibri" w:cs="Calibri"/>
          <w:noProof/>
        </w:rPr>
      </w:pPr>
      <w:bookmarkStart w:id="122" w:name="_ENREF_39"/>
      <w:r w:rsidRPr="00C717B8">
        <w:rPr>
          <w:rFonts w:ascii="Calibri" w:hAnsi="Calibri" w:cs="Calibri"/>
          <w:noProof/>
        </w:rPr>
        <w:t xml:space="preserve">HARMER, R., PETERKEN, G., KERR, G. &amp; POULTON, P. 2001. Vegetation changes during 100 years of development of two secondary woodlands on abandoned arable land. </w:t>
      </w:r>
      <w:r w:rsidRPr="00C717B8">
        <w:rPr>
          <w:rFonts w:ascii="Calibri" w:hAnsi="Calibri" w:cs="Calibri"/>
          <w:i/>
          <w:noProof/>
        </w:rPr>
        <w:t>Biological Conservation,</w:t>
      </w:r>
      <w:r w:rsidRPr="00C717B8">
        <w:rPr>
          <w:rFonts w:ascii="Calibri" w:hAnsi="Calibri" w:cs="Calibri"/>
          <w:noProof/>
        </w:rPr>
        <w:t xml:space="preserve"> 101</w:t>
      </w:r>
      <w:r w:rsidRPr="00C717B8">
        <w:rPr>
          <w:rFonts w:ascii="Calibri" w:hAnsi="Calibri" w:cs="Calibri"/>
          <w:b/>
          <w:noProof/>
        </w:rPr>
        <w:t>,</w:t>
      </w:r>
      <w:r w:rsidRPr="00C717B8">
        <w:rPr>
          <w:rFonts w:ascii="Calibri" w:hAnsi="Calibri" w:cs="Calibri"/>
          <w:noProof/>
        </w:rPr>
        <w:t xml:space="preserve"> 291-304.</w:t>
      </w:r>
      <w:bookmarkEnd w:id="122"/>
    </w:p>
    <w:p w14:paraId="5DB7F52E" w14:textId="77777777" w:rsidR="00A1583F" w:rsidRPr="00C717B8" w:rsidRDefault="00A1583F" w:rsidP="00461909">
      <w:pPr>
        <w:spacing w:after="0" w:line="240" w:lineRule="auto"/>
        <w:ind w:left="720" w:hanging="720"/>
        <w:rPr>
          <w:rFonts w:ascii="Calibri" w:hAnsi="Calibri" w:cs="Calibri"/>
          <w:noProof/>
        </w:rPr>
      </w:pPr>
      <w:bookmarkStart w:id="123" w:name="_ENREF_40"/>
      <w:r w:rsidRPr="00C717B8">
        <w:rPr>
          <w:rFonts w:ascii="Calibri" w:hAnsi="Calibri" w:cs="Calibri"/>
          <w:noProof/>
        </w:rPr>
        <w:t xml:space="preserve">HEDL, R. &amp; CHUDOMELOVÁ, M. 2020. Understanding the dynamics of forest understorey vegetation: combination of monitoring and legacy reveals patterns across temporal scales. </w:t>
      </w:r>
      <w:r w:rsidRPr="00C717B8">
        <w:rPr>
          <w:rFonts w:ascii="Calibri" w:hAnsi="Calibri" w:cs="Calibri"/>
          <w:i/>
          <w:noProof/>
        </w:rPr>
        <w:t>Journal of Vegetation Science</w:t>
      </w:r>
      <w:r w:rsidRPr="00C717B8">
        <w:rPr>
          <w:rFonts w:ascii="Calibri" w:hAnsi="Calibri" w:cs="Calibri"/>
          <w:noProof/>
        </w:rPr>
        <w:t>.</w:t>
      </w:r>
      <w:bookmarkEnd w:id="123"/>
    </w:p>
    <w:p w14:paraId="7545C731" w14:textId="77777777" w:rsidR="00A1583F" w:rsidRPr="00C717B8" w:rsidRDefault="00A1583F" w:rsidP="00461909">
      <w:pPr>
        <w:spacing w:after="0" w:line="240" w:lineRule="auto"/>
        <w:ind w:left="720" w:hanging="720"/>
        <w:rPr>
          <w:rFonts w:ascii="Calibri" w:hAnsi="Calibri" w:cs="Calibri"/>
          <w:noProof/>
        </w:rPr>
      </w:pPr>
      <w:bookmarkStart w:id="124" w:name="_ENREF_41"/>
      <w:r w:rsidRPr="00C717B8">
        <w:rPr>
          <w:rFonts w:ascii="Calibri" w:hAnsi="Calibri" w:cs="Calibri"/>
          <w:noProof/>
        </w:rPr>
        <w:t xml:space="preserve">HEDL, R., KOPECKY, M. &amp; KOMAREK, J. 2010. Half a century of succession in a temperate oakwood: form species-rich community to mesic forest. </w:t>
      </w:r>
      <w:r w:rsidRPr="00C717B8">
        <w:rPr>
          <w:rFonts w:ascii="Calibri" w:hAnsi="Calibri" w:cs="Calibri"/>
          <w:i/>
          <w:noProof/>
        </w:rPr>
        <w:t>Diversity and Distributions,</w:t>
      </w:r>
      <w:r w:rsidRPr="00C717B8">
        <w:rPr>
          <w:rFonts w:ascii="Calibri" w:hAnsi="Calibri" w:cs="Calibri"/>
          <w:noProof/>
        </w:rPr>
        <w:t xml:space="preserve"> 16</w:t>
      </w:r>
      <w:r w:rsidRPr="00C717B8">
        <w:rPr>
          <w:rFonts w:ascii="Calibri" w:hAnsi="Calibri" w:cs="Calibri"/>
          <w:b/>
          <w:noProof/>
        </w:rPr>
        <w:t>,</w:t>
      </w:r>
      <w:r w:rsidRPr="00C717B8">
        <w:rPr>
          <w:rFonts w:ascii="Calibri" w:hAnsi="Calibri" w:cs="Calibri"/>
          <w:noProof/>
        </w:rPr>
        <w:t xml:space="preserve"> 267-276.</w:t>
      </w:r>
      <w:bookmarkEnd w:id="124"/>
    </w:p>
    <w:p w14:paraId="10F788B5" w14:textId="77777777" w:rsidR="00A1583F" w:rsidRPr="00C717B8" w:rsidRDefault="00A1583F" w:rsidP="00461909">
      <w:pPr>
        <w:spacing w:after="0" w:line="240" w:lineRule="auto"/>
        <w:ind w:left="720" w:hanging="720"/>
        <w:rPr>
          <w:rFonts w:ascii="Calibri" w:hAnsi="Calibri" w:cs="Calibri"/>
          <w:noProof/>
        </w:rPr>
      </w:pPr>
      <w:bookmarkStart w:id="125" w:name="_ENREF_42"/>
      <w:r w:rsidRPr="00C717B8">
        <w:rPr>
          <w:rFonts w:ascii="Calibri" w:hAnsi="Calibri" w:cs="Calibri"/>
          <w:noProof/>
        </w:rPr>
        <w:t xml:space="preserve">HEDWALL, P. O., GUSTAFSSON, L., BRUNET, J., LINDBLADH, M., AXELSSON, A. L. &amp; STRENGBOM, J. 2019. Half a century of multiple anthropogenic stressors has altered northern forest understory plant communities. </w:t>
      </w:r>
      <w:r w:rsidRPr="00C717B8">
        <w:rPr>
          <w:rFonts w:ascii="Calibri" w:hAnsi="Calibri" w:cs="Calibri"/>
          <w:i/>
          <w:noProof/>
        </w:rPr>
        <w:t>Ecological Applications</w:t>
      </w:r>
      <w:r w:rsidRPr="00C717B8">
        <w:rPr>
          <w:rFonts w:ascii="Calibri" w:hAnsi="Calibri" w:cs="Calibri"/>
          <w:b/>
          <w:noProof/>
        </w:rPr>
        <w:t>,</w:t>
      </w:r>
      <w:r w:rsidRPr="00C717B8">
        <w:rPr>
          <w:rFonts w:ascii="Calibri" w:hAnsi="Calibri" w:cs="Calibri"/>
          <w:noProof/>
        </w:rPr>
        <w:t xml:space="preserve"> e01874.</w:t>
      </w:r>
      <w:bookmarkEnd w:id="125"/>
    </w:p>
    <w:p w14:paraId="03443C6F" w14:textId="77777777" w:rsidR="00A1583F" w:rsidRPr="00C717B8" w:rsidRDefault="00A1583F" w:rsidP="00461909">
      <w:pPr>
        <w:spacing w:after="0" w:line="240" w:lineRule="auto"/>
        <w:ind w:left="720" w:hanging="720"/>
        <w:rPr>
          <w:rFonts w:ascii="Calibri" w:hAnsi="Calibri" w:cs="Calibri"/>
          <w:noProof/>
        </w:rPr>
      </w:pPr>
      <w:bookmarkStart w:id="126" w:name="_ENREF_43"/>
      <w:r w:rsidRPr="00C717B8">
        <w:rPr>
          <w:rFonts w:ascii="Calibri" w:hAnsi="Calibri" w:cs="Calibri"/>
          <w:noProof/>
        </w:rPr>
        <w:t xml:space="preserve">HESTER, A. J., BRITTON, A. J., HEWISON, R. L., ROSS, L. C. &amp; POTTS, J. M. 2019. Long-term vegetation change in Scotland's native forests. </w:t>
      </w:r>
      <w:r w:rsidRPr="00C717B8">
        <w:rPr>
          <w:rFonts w:ascii="Calibri" w:hAnsi="Calibri" w:cs="Calibri"/>
          <w:i/>
          <w:noProof/>
        </w:rPr>
        <w:t>Biological Conservation,</w:t>
      </w:r>
      <w:r w:rsidRPr="00C717B8">
        <w:rPr>
          <w:rFonts w:ascii="Calibri" w:hAnsi="Calibri" w:cs="Calibri"/>
          <w:noProof/>
        </w:rPr>
        <w:t xml:space="preserve"> 235</w:t>
      </w:r>
      <w:r w:rsidRPr="00C717B8">
        <w:rPr>
          <w:rFonts w:ascii="Calibri" w:hAnsi="Calibri" w:cs="Calibri"/>
          <w:b/>
          <w:noProof/>
        </w:rPr>
        <w:t>,</w:t>
      </w:r>
      <w:r w:rsidRPr="00C717B8">
        <w:rPr>
          <w:rFonts w:ascii="Calibri" w:hAnsi="Calibri" w:cs="Calibri"/>
          <w:noProof/>
        </w:rPr>
        <w:t xml:space="preserve"> 136-146.</w:t>
      </w:r>
      <w:bookmarkEnd w:id="126"/>
    </w:p>
    <w:p w14:paraId="6BCF1609" w14:textId="77777777" w:rsidR="00A1583F" w:rsidRPr="00C717B8" w:rsidRDefault="00A1583F" w:rsidP="00461909">
      <w:pPr>
        <w:spacing w:after="0" w:line="240" w:lineRule="auto"/>
        <w:ind w:left="720" w:hanging="720"/>
        <w:rPr>
          <w:rFonts w:ascii="Calibri" w:hAnsi="Calibri" w:cs="Calibri"/>
          <w:noProof/>
        </w:rPr>
      </w:pPr>
      <w:bookmarkStart w:id="127" w:name="_ENREF_44"/>
      <w:r w:rsidRPr="00C717B8">
        <w:rPr>
          <w:rFonts w:ascii="Calibri" w:hAnsi="Calibri" w:cs="Calibri"/>
          <w:noProof/>
        </w:rPr>
        <w:t xml:space="preserve">HILL, M. O., PRESTON, C. D. &amp; ROY, D. B. 2004. </w:t>
      </w:r>
      <w:r w:rsidRPr="00C717B8">
        <w:rPr>
          <w:rFonts w:ascii="Calibri" w:hAnsi="Calibri" w:cs="Calibri"/>
          <w:i/>
          <w:noProof/>
        </w:rPr>
        <w:t xml:space="preserve">PLANTATT: attributes of British and Irish plants., </w:t>
      </w:r>
      <w:r w:rsidRPr="00C717B8">
        <w:rPr>
          <w:rFonts w:ascii="Calibri" w:hAnsi="Calibri" w:cs="Calibri"/>
          <w:noProof/>
        </w:rPr>
        <w:t>Cambridge, Biological Records Centre (NERC).</w:t>
      </w:r>
      <w:bookmarkEnd w:id="127"/>
    </w:p>
    <w:p w14:paraId="028D3B74" w14:textId="77777777" w:rsidR="00A1583F" w:rsidRPr="00C717B8" w:rsidRDefault="00A1583F" w:rsidP="00461909">
      <w:pPr>
        <w:spacing w:after="0" w:line="240" w:lineRule="auto"/>
        <w:ind w:left="720" w:hanging="720"/>
        <w:rPr>
          <w:rFonts w:ascii="Calibri" w:hAnsi="Calibri" w:cs="Calibri"/>
          <w:noProof/>
        </w:rPr>
      </w:pPr>
      <w:bookmarkStart w:id="128" w:name="_ENREF_45"/>
      <w:r w:rsidRPr="00C717B8">
        <w:rPr>
          <w:rFonts w:ascii="Calibri" w:hAnsi="Calibri" w:cs="Calibri"/>
          <w:noProof/>
        </w:rPr>
        <w:t xml:space="preserve">HOPKINS, J. J. &amp; KIRBY, K. J. 2007. Ecological change in British broadleaved woodland since 1947. </w:t>
      </w:r>
      <w:r w:rsidRPr="00C717B8">
        <w:rPr>
          <w:rFonts w:ascii="Calibri" w:hAnsi="Calibri" w:cs="Calibri"/>
          <w:i/>
          <w:noProof/>
        </w:rPr>
        <w:t>Ibis,</w:t>
      </w:r>
      <w:r w:rsidRPr="00C717B8">
        <w:rPr>
          <w:rFonts w:ascii="Calibri" w:hAnsi="Calibri" w:cs="Calibri"/>
          <w:noProof/>
        </w:rPr>
        <w:t xml:space="preserve"> 149</w:t>
      </w:r>
      <w:r w:rsidRPr="00C717B8">
        <w:rPr>
          <w:rFonts w:ascii="Calibri" w:hAnsi="Calibri" w:cs="Calibri"/>
          <w:b/>
          <w:noProof/>
        </w:rPr>
        <w:t>,</w:t>
      </w:r>
      <w:r w:rsidRPr="00C717B8">
        <w:rPr>
          <w:rFonts w:ascii="Calibri" w:hAnsi="Calibri" w:cs="Calibri"/>
          <w:noProof/>
        </w:rPr>
        <w:t xml:space="preserve"> 29-40.</w:t>
      </w:r>
      <w:bookmarkEnd w:id="128"/>
    </w:p>
    <w:p w14:paraId="7F2E95FF" w14:textId="77777777" w:rsidR="00A1583F" w:rsidRPr="00C717B8" w:rsidRDefault="00A1583F" w:rsidP="00461909">
      <w:pPr>
        <w:spacing w:after="0" w:line="240" w:lineRule="auto"/>
        <w:ind w:left="720" w:hanging="720"/>
        <w:rPr>
          <w:rFonts w:ascii="Calibri" w:hAnsi="Calibri" w:cs="Calibri"/>
          <w:noProof/>
        </w:rPr>
      </w:pPr>
      <w:bookmarkStart w:id="129" w:name="_ENREF_46"/>
      <w:r w:rsidRPr="00C717B8">
        <w:rPr>
          <w:rFonts w:ascii="Calibri" w:hAnsi="Calibri" w:cs="Calibri"/>
          <w:noProof/>
        </w:rPr>
        <w:t xml:space="preserve">HORSFALL, A. S. &amp; KIRBY, K. J. 1985. The use of permanent plots to record changes in the structure and composition of Wytham Woods. </w:t>
      </w:r>
      <w:r w:rsidRPr="00C717B8">
        <w:rPr>
          <w:rFonts w:ascii="Calibri" w:hAnsi="Calibri" w:cs="Calibri"/>
          <w:i/>
          <w:noProof/>
        </w:rPr>
        <w:t>Research and Survey in Nature Conservation 1.</w:t>
      </w:r>
      <w:r w:rsidRPr="00C717B8">
        <w:rPr>
          <w:rFonts w:ascii="Calibri" w:hAnsi="Calibri" w:cs="Calibri"/>
          <w:noProof/>
        </w:rPr>
        <w:t xml:space="preserve"> Peterborough: Nature Conservancy Council.</w:t>
      </w:r>
      <w:bookmarkEnd w:id="129"/>
    </w:p>
    <w:p w14:paraId="393D5512" w14:textId="77777777" w:rsidR="00A1583F" w:rsidRPr="00C717B8" w:rsidRDefault="00A1583F" w:rsidP="00461909">
      <w:pPr>
        <w:spacing w:after="0" w:line="240" w:lineRule="auto"/>
        <w:ind w:left="720" w:hanging="720"/>
        <w:rPr>
          <w:rFonts w:ascii="Calibri" w:hAnsi="Calibri" w:cs="Calibri"/>
          <w:noProof/>
        </w:rPr>
      </w:pPr>
      <w:bookmarkStart w:id="130" w:name="_ENREF_47"/>
      <w:r w:rsidRPr="00C717B8">
        <w:rPr>
          <w:rFonts w:ascii="Calibri" w:hAnsi="Calibri" w:cs="Calibri"/>
          <w:noProof/>
        </w:rPr>
        <w:t xml:space="preserve">HÜLBER, K., DIRNBÖCK, T., KLEINBAUER, I., WILLNER, W., DULLINGER, S., KARRER, G. &amp; MIRTL, M. 2008. Long‐term impacts of nitrogen and sulphur deposition on forest floor vegetation in the Northern limestone Alps, Austria. </w:t>
      </w:r>
      <w:r w:rsidRPr="00C717B8">
        <w:rPr>
          <w:rFonts w:ascii="Calibri" w:hAnsi="Calibri" w:cs="Calibri"/>
          <w:i/>
          <w:noProof/>
        </w:rPr>
        <w:t>Applied Vegetation Science,</w:t>
      </w:r>
      <w:r w:rsidRPr="00C717B8">
        <w:rPr>
          <w:rFonts w:ascii="Calibri" w:hAnsi="Calibri" w:cs="Calibri"/>
          <w:noProof/>
        </w:rPr>
        <w:t xml:space="preserve"> 11</w:t>
      </w:r>
      <w:r w:rsidRPr="00C717B8">
        <w:rPr>
          <w:rFonts w:ascii="Calibri" w:hAnsi="Calibri" w:cs="Calibri"/>
          <w:b/>
          <w:noProof/>
        </w:rPr>
        <w:t>,</w:t>
      </w:r>
      <w:r w:rsidRPr="00C717B8">
        <w:rPr>
          <w:rFonts w:ascii="Calibri" w:hAnsi="Calibri" w:cs="Calibri"/>
          <w:noProof/>
        </w:rPr>
        <w:t xml:space="preserve"> 395-404.</w:t>
      </w:r>
      <w:bookmarkEnd w:id="130"/>
    </w:p>
    <w:p w14:paraId="00F560A5" w14:textId="77777777" w:rsidR="00A1583F" w:rsidRPr="00C717B8" w:rsidRDefault="00A1583F" w:rsidP="00461909">
      <w:pPr>
        <w:spacing w:after="0" w:line="240" w:lineRule="auto"/>
        <w:ind w:left="720" w:hanging="720"/>
        <w:rPr>
          <w:rFonts w:ascii="Calibri" w:hAnsi="Calibri" w:cs="Calibri"/>
          <w:noProof/>
        </w:rPr>
      </w:pPr>
      <w:bookmarkStart w:id="131" w:name="_ENREF_48"/>
      <w:r w:rsidRPr="00C717B8">
        <w:rPr>
          <w:rFonts w:ascii="Calibri" w:hAnsi="Calibri" w:cs="Calibri"/>
          <w:noProof/>
        </w:rPr>
        <w:t xml:space="preserve">HUTCHINGS, M. J. 1978. Standing Crop and Pattern in Pure Stands of Mercurialis Perennis and Rubus fruticosus in Mixed Deciduous Woodland. </w:t>
      </w:r>
      <w:r w:rsidRPr="00C717B8">
        <w:rPr>
          <w:rFonts w:ascii="Calibri" w:hAnsi="Calibri" w:cs="Calibri"/>
          <w:i/>
          <w:noProof/>
        </w:rPr>
        <w:t>Oikos,</w:t>
      </w:r>
      <w:r w:rsidRPr="00C717B8">
        <w:rPr>
          <w:rFonts w:ascii="Calibri" w:hAnsi="Calibri" w:cs="Calibri"/>
          <w:noProof/>
        </w:rPr>
        <w:t xml:space="preserve"> 31</w:t>
      </w:r>
      <w:r w:rsidRPr="00C717B8">
        <w:rPr>
          <w:rFonts w:ascii="Calibri" w:hAnsi="Calibri" w:cs="Calibri"/>
          <w:b/>
          <w:noProof/>
        </w:rPr>
        <w:t>,</w:t>
      </w:r>
      <w:r w:rsidRPr="00C717B8">
        <w:rPr>
          <w:rFonts w:ascii="Calibri" w:hAnsi="Calibri" w:cs="Calibri"/>
          <w:noProof/>
        </w:rPr>
        <w:t xml:space="preserve"> 351-357.</w:t>
      </w:r>
      <w:bookmarkEnd w:id="131"/>
    </w:p>
    <w:p w14:paraId="608949E5" w14:textId="77777777" w:rsidR="00A1583F" w:rsidRPr="00C717B8" w:rsidRDefault="00A1583F" w:rsidP="00461909">
      <w:pPr>
        <w:spacing w:after="0" w:line="240" w:lineRule="auto"/>
        <w:ind w:left="720" w:hanging="720"/>
        <w:rPr>
          <w:rFonts w:ascii="Calibri" w:hAnsi="Calibri" w:cs="Calibri"/>
          <w:noProof/>
        </w:rPr>
      </w:pPr>
      <w:bookmarkStart w:id="132" w:name="_ENREF_49"/>
      <w:r w:rsidRPr="00C717B8">
        <w:rPr>
          <w:rFonts w:ascii="Calibri" w:hAnsi="Calibri" w:cs="Calibri"/>
          <w:noProof/>
        </w:rPr>
        <w:t xml:space="preserve">KÄFER, J. &amp; WITTE, J.-P. M. 2004. Cover-weighted averaging of indicator values in vegetation analyses. </w:t>
      </w:r>
      <w:r w:rsidRPr="00C717B8">
        <w:rPr>
          <w:rFonts w:ascii="Calibri" w:hAnsi="Calibri" w:cs="Calibri"/>
          <w:i/>
          <w:noProof/>
        </w:rPr>
        <w:t>Journal of Vegetation science,</w:t>
      </w:r>
      <w:r w:rsidRPr="00C717B8">
        <w:rPr>
          <w:rFonts w:ascii="Calibri" w:hAnsi="Calibri" w:cs="Calibri"/>
          <w:noProof/>
        </w:rPr>
        <w:t xml:space="preserve"> 15</w:t>
      </w:r>
      <w:r w:rsidRPr="00C717B8">
        <w:rPr>
          <w:rFonts w:ascii="Calibri" w:hAnsi="Calibri" w:cs="Calibri"/>
          <w:b/>
          <w:noProof/>
        </w:rPr>
        <w:t>,</w:t>
      </w:r>
      <w:r w:rsidRPr="00C717B8">
        <w:rPr>
          <w:rFonts w:ascii="Calibri" w:hAnsi="Calibri" w:cs="Calibri"/>
          <w:noProof/>
        </w:rPr>
        <w:t xml:space="preserve"> 647-652.</w:t>
      </w:r>
      <w:bookmarkEnd w:id="132"/>
    </w:p>
    <w:p w14:paraId="0DE4B9A0" w14:textId="77777777" w:rsidR="00A1583F" w:rsidRPr="00C717B8" w:rsidRDefault="00A1583F" w:rsidP="00461909">
      <w:pPr>
        <w:spacing w:after="0" w:line="240" w:lineRule="auto"/>
        <w:ind w:left="720" w:hanging="720"/>
        <w:rPr>
          <w:rFonts w:ascii="Calibri" w:hAnsi="Calibri" w:cs="Calibri"/>
          <w:noProof/>
        </w:rPr>
      </w:pPr>
      <w:bookmarkStart w:id="133" w:name="_ENREF_50"/>
      <w:r w:rsidRPr="00C717B8">
        <w:rPr>
          <w:rFonts w:ascii="Calibri" w:hAnsi="Calibri" w:cs="Calibri"/>
          <w:noProof/>
        </w:rPr>
        <w:t xml:space="preserve">KEITH, S. A., NEWTON, A. C., MORECROFT, M. D., BEALEY, C. E. &amp; BULLOCK, J. M. 2009. Taxonomic homogenization of woodland plant communities over 70 years. </w:t>
      </w:r>
      <w:r w:rsidRPr="00C717B8">
        <w:rPr>
          <w:rFonts w:ascii="Calibri" w:hAnsi="Calibri" w:cs="Calibri"/>
          <w:i/>
          <w:noProof/>
        </w:rPr>
        <w:t>Proceedings of the Royal Society B: Biological Sciences,</w:t>
      </w:r>
      <w:r w:rsidRPr="00C717B8">
        <w:rPr>
          <w:rFonts w:ascii="Calibri" w:hAnsi="Calibri" w:cs="Calibri"/>
          <w:noProof/>
        </w:rPr>
        <w:t xml:space="preserve"> 276</w:t>
      </w:r>
      <w:r w:rsidRPr="00C717B8">
        <w:rPr>
          <w:rFonts w:ascii="Calibri" w:hAnsi="Calibri" w:cs="Calibri"/>
          <w:b/>
          <w:noProof/>
        </w:rPr>
        <w:t>,</w:t>
      </w:r>
      <w:r w:rsidRPr="00C717B8">
        <w:rPr>
          <w:rFonts w:ascii="Calibri" w:hAnsi="Calibri" w:cs="Calibri"/>
          <w:noProof/>
        </w:rPr>
        <w:t xml:space="preserve"> 3539-3544.</w:t>
      </w:r>
      <w:bookmarkEnd w:id="133"/>
    </w:p>
    <w:p w14:paraId="1AB1EF7E" w14:textId="77777777" w:rsidR="00A1583F" w:rsidRPr="00C717B8" w:rsidRDefault="00A1583F" w:rsidP="00461909">
      <w:pPr>
        <w:spacing w:after="0" w:line="240" w:lineRule="auto"/>
        <w:ind w:left="720" w:hanging="720"/>
        <w:rPr>
          <w:rFonts w:ascii="Calibri" w:hAnsi="Calibri" w:cs="Calibri"/>
          <w:noProof/>
        </w:rPr>
      </w:pPr>
      <w:bookmarkStart w:id="134" w:name="_ENREF_51"/>
      <w:r w:rsidRPr="00C717B8">
        <w:rPr>
          <w:rFonts w:ascii="Calibri" w:hAnsi="Calibri" w:cs="Calibri"/>
          <w:noProof/>
        </w:rPr>
        <w:t xml:space="preserve">KIMBERLEY, A., BLACKBURN, G. A., WHYATT, J. D., KIRBY, K. &amp; SMART, S. M. 2013. Identifying the trait syndromes of conservation indicator species: how distinct are British ancient woodland indicator plants from other woodland species? </w:t>
      </w:r>
      <w:r w:rsidRPr="00C717B8">
        <w:rPr>
          <w:rFonts w:ascii="Calibri" w:hAnsi="Calibri" w:cs="Calibri"/>
          <w:i/>
          <w:noProof/>
        </w:rPr>
        <w:t>Applied Vegetation Science,</w:t>
      </w:r>
      <w:r w:rsidRPr="00C717B8">
        <w:rPr>
          <w:rFonts w:ascii="Calibri" w:hAnsi="Calibri" w:cs="Calibri"/>
          <w:noProof/>
        </w:rPr>
        <w:t xml:space="preserve"> 16</w:t>
      </w:r>
      <w:r w:rsidRPr="00C717B8">
        <w:rPr>
          <w:rFonts w:ascii="Calibri" w:hAnsi="Calibri" w:cs="Calibri"/>
          <w:b/>
          <w:noProof/>
        </w:rPr>
        <w:t>,</w:t>
      </w:r>
      <w:r w:rsidRPr="00C717B8">
        <w:rPr>
          <w:rFonts w:ascii="Calibri" w:hAnsi="Calibri" w:cs="Calibri"/>
          <w:noProof/>
        </w:rPr>
        <w:t xml:space="preserve"> 667-675.</w:t>
      </w:r>
      <w:bookmarkEnd w:id="134"/>
    </w:p>
    <w:p w14:paraId="08E2DB7D" w14:textId="77777777" w:rsidR="00A1583F" w:rsidRPr="00C717B8" w:rsidRDefault="00A1583F" w:rsidP="00461909">
      <w:pPr>
        <w:spacing w:after="0" w:line="240" w:lineRule="auto"/>
        <w:ind w:left="720" w:hanging="720"/>
        <w:rPr>
          <w:rFonts w:ascii="Calibri" w:hAnsi="Calibri" w:cs="Calibri"/>
          <w:noProof/>
        </w:rPr>
      </w:pPr>
      <w:bookmarkStart w:id="135" w:name="_ENREF_54"/>
      <w:r w:rsidRPr="00C717B8">
        <w:rPr>
          <w:rFonts w:ascii="Calibri" w:hAnsi="Calibri" w:cs="Calibri"/>
          <w:noProof/>
        </w:rPr>
        <w:t xml:space="preserve">KIRBY, K. J. 1980. Experiments on Vegetative Reproduction in Bramble (Rubus Vestitus). </w:t>
      </w:r>
      <w:r w:rsidRPr="00C717B8">
        <w:rPr>
          <w:rFonts w:ascii="Calibri" w:hAnsi="Calibri" w:cs="Calibri"/>
          <w:i/>
          <w:noProof/>
        </w:rPr>
        <w:t>Journal of Ecology,</w:t>
      </w:r>
      <w:r w:rsidRPr="00C717B8">
        <w:rPr>
          <w:rFonts w:ascii="Calibri" w:hAnsi="Calibri" w:cs="Calibri"/>
          <w:noProof/>
        </w:rPr>
        <w:t xml:space="preserve"> 68</w:t>
      </w:r>
      <w:r w:rsidRPr="00C717B8">
        <w:rPr>
          <w:rFonts w:ascii="Calibri" w:hAnsi="Calibri" w:cs="Calibri"/>
          <w:b/>
          <w:noProof/>
        </w:rPr>
        <w:t>,</w:t>
      </w:r>
      <w:r w:rsidRPr="00C717B8">
        <w:rPr>
          <w:rFonts w:ascii="Calibri" w:hAnsi="Calibri" w:cs="Calibri"/>
          <w:noProof/>
        </w:rPr>
        <w:t xml:space="preserve"> 513-520.</w:t>
      </w:r>
      <w:bookmarkEnd w:id="135"/>
    </w:p>
    <w:p w14:paraId="020AF7E5" w14:textId="4B676948" w:rsidR="00A1583F" w:rsidRDefault="00A1583F" w:rsidP="00461909">
      <w:pPr>
        <w:spacing w:after="0" w:line="240" w:lineRule="auto"/>
        <w:ind w:left="720" w:hanging="720"/>
        <w:rPr>
          <w:rFonts w:ascii="Calibri" w:hAnsi="Calibri" w:cs="Calibri"/>
          <w:noProof/>
        </w:rPr>
      </w:pPr>
      <w:bookmarkStart w:id="136" w:name="_ENREF_55"/>
      <w:r w:rsidRPr="00C717B8">
        <w:rPr>
          <w:rFonts w:ascii="Calibri" w:hAnsi="Calibri" w:cs="Calibri"/>
          <w:noProof/>
        </w:rPr>
        <w:t xml:space="preserve">KIRBY, K. J. 1988. A woodland survey handbook. </w:t>
      </w:r>
      <w:r w:rsidRPr="00C717B8">
        <w:rPr>
          <w:rFonts w:ascii="Calibri" w:hAnsi="Calibri" w:cs="Calibri"/>
          <w:i/>
          <w:noProof/>
        </w:rPr>
        <w:t>Research and survey in natural conservation.</w:t>
      </w:r>
      <w:r w:rsidRPr="00C717B8">
        <w:rPr>
          <w:rFonts w:ascii="Calibri" w:hAnsi="Calibri" w:cs="Calibri"/>
          <w:noProof/>
        </w:rPr>
        <w:t xml:space="preserve"> Peterborough: Nature Conservancy Council.</w:t>
      </w:r>
      <w:bookmarkEnd w:id="136"/>
    </w:p>
    <w:p w14:paraId="79D4C97B" w14:textId="1D5F451C" w:rsidR="00A1583F" w:rsidRDefault="00A1583F" w:rsidP="00461909">
      <w:pPr>
        <w:spacing w:after="0" w:line="240" w:lineRule="auto"/>
        <w:ind w:left="720" w:hanging="720"/>
        <w:rPr>
          <w:rFonts w:ascii="Calibri" w:hAnsi="Calibri" w:cs="Calibri"/>
          <w:noProof/>
        </w:rPr>
      </w:pPr>
      <w:bookmarkStart w:id="137" w:name="_ENREF_56"/>
      <w:r w:rsidRPr="00C717B8">
        <w:rPr>
          <w:rFonts w:ascii="Calibri" w:hAnsi="Calibri" w:cs="Calibri"/>
          <w:noProof/>
        </w:rPr>
        <w:t xml:space="preserve">KIRBY, K. J. 2001. The impact of deer on the ground flora of British broadleaved woodland. </w:t>
      </w:r>
      <w:r w:rsidRPr="00C717B8">
        <w:rPr>
          <w:rFonts w:ascii="Calibri" w:hAnsi="Calibri" w:cs="Calibri"/>
          <w:i/>
          <w:noProof/>
        </w:rPr>
        <w:t>Forestry,</w:t>
      </w:r>
      <w:r w:rsidRPr="00C717B8">
        <w:rPr>
          <w:rFonts w:ascii="Calibri" w:hAnsi="Calibri" w:cs="Calibri"/>
          <w:noProof/>
        </w:rPr>
        <w:t xml:space="preserve"> 74</w:t>
      </w:r>
      <w:r w:rsidRPr="00C717B8">
        <w:rPr>
          <w:rFonts w:ascii="Calibri" w:hAnsi="Calibri" w:cs="Calibri"/>
          <w:b/>
          <w:noProof/>
        </w:rPr>
        <w:t>,</w:t>
      </w:r>
      <w:r w:rsidRPr="00C717B8">
        <w:rPr>
          <w:rFonts w:ascii="Calibri" w:hAnsi="Calibri" w:cs="Calibri"/>
          <w:noProof/>
        </w:rPr>
        <w:t xml:space="preserve"> 219-229.</w:t>
      </w:r>
      <w:bookmarkEnd w:id="137"/>
    </w:p>
    <w:p w14:paraId="6AEB12BE" w14:textId="43704FBF" w:rsidR="00987AA3" w:rsidRPr="00C717B8" w:rsidRDefault="00987AA3" w:rsidP="00987AA3">
      <w:pPr>
        <w:spacing w:after="0" w:line="240" w:lineRule="auto"/>
        <w:ind w:left="720" w:hanging="720"/>
        <w:rPr>
          <w:rFonts w:ascii="Calibri" w:hAnsi="Calibri" w:cs="Calibri"/>
          <w:noProof/>
        </w:rPr>
      </w:pPr>
      <w:bookmarkStart w:id="138" w:name="_ENREF_52"/>
      <w:r w:rsidRPr="00C717B8">
        <w:rPr>
          <w:rFonts w:ascii="Calibri" w:hAnsi="Calibri" w:cs="Calibri"/>
          <w:noProof/>
        </w:rPr>
        <w:t>KIRBY, K.</w:t>
      </w:r>
      <w:r>
        <w:rPr>
          <w:rFonts w:ascii="Calibri" w:hAnsi="Calibri" w:cs="Calibri"/>
          <w:noProof/>
        </w:rPr>
        <w:t>J</w:t>
      </w:r>
      <w:r w:rsidRPr="00C717B8">
        <w:rPr>
          <w:rFonts w:ascii="Calibri" w:hAnsi="Calibri" w:cs="Calibri"/>
          <w:noProof/>
        </w:rPr>
        <w:t xml:space="preserve"> 2004. Changes in the composition of Wytham Woods (southern England), 1974–2002, in stands of different origins and past treatment. </w:t>
      </w:r>
      <w:r w:rsidRPr="00C717B8">
        <w:rPr>
          <w:rFonts w:ascii="Calibri" w:hAnsi="Calibri" w:cs="Calibri"/>
          <w:i/>
          <w:noProof/>
        </w:rPr>
        <w:t>In:</w:t>
      </w:r>
      <w:r w:rsidRPr="00C717B8">
        <w:rPr>
          <w:rFonts w:ascii="Calibri" w:hAnsi="Calibri" w:cs="Calibri"/>
          <w:noProof/>
        </w:rPr>
        <w:t xml:space="preserve"> HONNAY, O., VERHEYEN, K. &amp; BOSSUYT, B. (eds.) </w:t>
      </w:r>
      <w:r w:rsidRPr="00C717B8">
        <w:rPr>
          <w:rFonts w:ascii="Calibri" w:hAnsi="Calibri" w:cs="Calibri"/>
          <w:i/>
          <w:noProof/>
        </w:rPr>
        <w:t>Forest Biodiversity: Lesson from History for Conservation.</w:t>
      </w:r>
      <w:r w:rsidRPr="00C717B8">
        <w:rPr>
          <w:rFonts w:ascii="Calibri" w:hAnsi="Calibri" w:cs="Calibri"/>
          <w:noProof/>
        </w:rPr>
        <w:t xml:space="preserve"> Wallingford, UK: CABI.</w:t>
      </w:r>
      <w:bookmarkEnd w:id="138"/>
    </w:p>
    <w:p w14:paraId="734263DA" w14:textId="77777777" w:rsidR="00A1583F" w:rsidRPr="00C717B8" w:rsidRDefault="00A1583F" w:rsidP="00461909">
      <w:pPr>
        <w:spacing w:after="0" w:line="240" w:lineRule="auto"/>
        <w:ind w:left="720" w:hanging="720"/>
        <w:rPr>
          <w:rFonts w:ascii="Calibri" w:hAnsi="Calibri" w:cs="Calibri"/>
          <w:noProof/>
        </w:rPr>
      </w:pPr>
      <w:bookmarkStart w:id="139" w:name="_ENREF_57"/>
      <w:r w:rsidRPr="00C717B8">
        <w:rPr>
          <w:rFonts w:ascii="Calibri" w:hAnsi="Calibri" w:cs="Calibri"/>
          <w:noProof/>
        </w:rPr>
        <w:t xml:space="preserve">KIRBY, K. J. 2010a. The flowers of the forest. </w:t>
      </w:r>
      <w:r w:rsidRPr="00C717B8">
        <w:rPr>
          <w:rFonts w:ascii="Calibri" w:hAnsi="Calibri" w:cs="Calibri"/>
          <w:i/>
          <w:noProof/>
        </w:rPr>
        <w:t>In:</w:t>
      </w:r>
      <w:r w:rsidRPr="00C717B8">
        <w:rPr>
          <w:rFonts w:ascii="Calibri" w:hAnsi="Calibri" w:cs="Calibri"/>
          <w:noProof/>
        </w:rPr>
        <w:t xml:space="preserve"> SAVILL, P. S., PERRINS, C., KIRBY, K. J. &amp; FISHER, N. (eds.) </w:t>
      </w:r>
      <w:r w:rsidRPr="00C717B8">
        <w:rPr>
          <w:rFonts w:ascii="Calibri" w:hAnsi="Calibri" w:cs="Calibri"/>
          <w:i/>
          <w:noProof/>
        </w:rPr>
        <w:t>Wytham Woods, Oxford’s Ecological Laboratory.</w:t>
      </w:r>
      <w:r w:rsidRPr="00C717B8">
        <w:rPr>
          <w:rFonts w:ascii="Calibri" w:hAnsi="Calibri" w:cs="Calibri"/>
          <w:noProof/>
        </w:rPr>
        <w:t xml:space="preserve"> Oxford: Oxford University Press.</w:t>
      </w:r>
      <w:bookmarkEnd w:id="139"/>
    </w:p>
    <w:p w14:paraId="54FD8FD1" w14:textId="77777777" w:rsidR="00A1583F" w:rsidRPr="00C717B8" w:rsidRDefault="00A1583F" w:rsidP="00461909">
      <w:pPr>
        <w:spacing w:after="0" w:line="240" w:lineRule="auto"/>
        <w:ind w:left="720" w:hanging="720"/>
        <w:rPr>
          <w:rFonts w:ascii="Calibri" w:hAnsi="Calibri" w:cs="Calibri"/>
          <w:noProof/>
        </w:rPr>
      </w:pPr>
      <w:bookmarkStart w:id="140" w:name="_ENREF_58"/>
      <w:r w:rsidRPr="00C717B8">
        <w:rPr>
          <w:rFonts w:ascii="Calibri" w:hAnsi="Calibri" w:cs="Calibri"/>
          <w:noProof/>
        </w:rPr>
        <w:t xml:space="preserve">KIRBY, K. J. 2010b. The trees in the Woods 1945-2007. </w:t>
      </w:r>
      <w:r w:rsidRPr="00C717B8">
        <w:rPr>
          <w:rFonts w:ascii="Calibri" w:hAnsi="Calibri" w:cs="Calibri"/>
          <w:i/>
          <w:noProof/>
        </w:rPr>
        <w:t>In:</w:t>
      </w:r>
      <w:r w:rsidRPr="00C717B8">
        <w:rPr>
          <w:rFonts w:ascii="Calibri" w:hAnsi="Calibri" w:cs="Calibri"/>
          <w:noProof/>
        </w:rPr>
        <w:t xml:space="preserve"> SAVILL, P. S., PERRINS, C., KIRBY, K. J. &amp; FISHER, N. (eds.) </w:t>
      </w:r>
      <w:r w:rsidRPr="00C717B8">
        <w:rPr>
          <w:rFonts w:ascii="Calibri" w:hAnsi="Calibri" w:cs="Calibri"/>
          <w:i/>
          <w:noProof/>
        </w:rPr>
        <w:t>Wytham Woods, Oxford’s Ecological Laboratory.</w:t>
      </w:r>
      <w:r w:rsidRPr="00C717B8">
        <w:rPr>
          <w:rFonts w:ascii="Calibri" w:hAnsi="Calibri" w:cs="Calibri"/>
          <w:noProof/>
        </w:rPr>
        <w:t xml:space="preserve"> Oxford: Oxford University Press.</w:t>
      </w:r>
      <w:bookmarkEnd w:id="140"/>
    </w:p>
    <w:p w14:paraId="1E8314E0" w14:textId="3C1C4AE6" w:rsidR="00A1583F" w:rsidRDefault="00A1583F" w:rsidP="00461909">
      <w:pPr>
        <w:spacing w:after="0" w:line="240" w:lineRule="auto"/>
        <w:ind w:left="720" w:hanging="720"/>
        <w:rPr>
          <w:rFonts w:ascii="Calibri" w:hAnsi="Calibri" w:cs="Calibri"/>
          <w:noProof/>
        </w:rPr>
      </w:pPr>
      <w:bookmarkStart w:id="141" w:name="_ENREF_59"/>
      <w:r w:rsidRPr="00C717B8">
        <w:rPr>
          <w:rFonts w:ascii="Calibri" w:hAnsi="Calibri" w:cs="Calibri"/>
          <w:noProof/>
        </w:rPr>
        <w:t xml:space="preserve">KIRBY, K. J. 2016. The transition of Wytham Woods from a working estate to unique research site (1943–1965). </w:t>
      </w:r>
      <w:r w:rsidRPr="00C717B8">
        <w:rPr>
          <w:rFonts w:ascii="Calibri" w:hAnsi="Calibri" w:cs="Calibri"/>
          <w:i/>
          <w:noProof/>
        </w:rPr>
        <w:t>Landscape History,</w:t>
      </w:r>
      <w:r w:rsidRPr="00C717B8">
        <w:rPr>
          <w:rFonts w:ascii="Calibri" w:hAnsi="Calibri" w:cs="Calibri"/>
          <w:noProof/>
        </w:rPr>
        <w:t xml:space="preserve"> 37</w:t>
      </w:r>
      <w:r w:rsidRPr="00C717B8">
        <w:rPr>
          <w:rFonts w:ascii="Calibri" w:hAnsi="Calibri" w:cs="Calibri"/>
          <w:b/>
          <w:noProof/>
        </w:rPr>
        <w:t>,</w:t>
      </w:r>
      <w:r w:rsidRPr="00C717B8">
        <w:rPr>
          <w:rFonts w:ascii="Calibri" w:hAnsi="Calibri" w:cs="Calibri"/>
          <w:noProof/>
        </w:rPr>
        <w:t xml:space="preserve"> 79-92.</w:t>
      </w:r>
      <w:bookmarkEnd w:id="141"/>
    </w:p>
    <w:p w14:paraId="024537BA" w14:textId="77777777" w:rsidR="00010836" w:rsidRPr="005C1B7F" w:rsidRDefault="00010836" w:rsidP="00010836">
      <w:pPr>
        <w:spacing w:after="0" w:line="240" w:lineRule="auto"/>
        <w:ind w:left="720" w:hanging="720"/>
        <w:rPr>
          <w:rFonts w:ascii="Calibri" w:hAnsi="Calibri" w:cs="Calibri"/>
          <w:noProof/>
        </w:rPr>
      </w:pPr>
      <w:r w:rsidRPr="005C1B7F">
        <w:rPr>
          <w:rFonts w:ascii="Calibri" w:hAnsi="Calibri" w:cs="Calibri"/>
          <w:noProof/>
        </w:rPr>
        <w:t xml:space="preserve">KIRBY, K. J. 2020. The ash population in Wytham Woods. </w:t>
      </w:r>
      <w:r w:rsidRPr="005C1B7F">
        <w:rPr>
          <w:rFonts w:ascii="Calibri" w:hAnsi="Calibri" w:cs="Calibri"/>
          <w:i/>
          <w:noProof/>
        </w:rPr>
        <w:t>Fritillary,</w:t>
      </w:r>
      <w:r w:rsidRPr="005C1B7F">
        <w:rPr>
          <w:rFonts w:ascii="Calibri" w:hAnsi="Calibri" w:cs="Calibri"/>
          <w:noProof/>
        </w:rPr>
        <w:t xml:space="preserve"> 8</w:t>
      </w:r>
      <w:r w:rsidRPr="005C1B7F">
        <w:rPr>
          <w:rFonts w:ascii="Calibri" w:hAnsi="Calibri" w:cs="Calibri"/>
          <w:b/>
          <w:noProof/>
        </w:rPr>
        <w:t>,</w:t>
      </w:r>
      <w:r w:rsidRPr="005C1B7F">
        <w:rPr>
          <w:rFonts w:ascii="Calibri" w:hAnsi="Calibri" w:cs="Calibri"/>
          <w:noProof/>
        </w:rPr>
        <w:t xml:space="preserve"> 98-106.</w:t>
      </w:r>
    </w:p>
    <w:p w14:paraId="25C4A7F3" w14:textId="61571676" w:rsidR="00A1583F" w:rsidRDefault="00A1583F" w:rsidP="00461909">
      <w:pPr>
        <w:spacing w:after="0" w:line="240" w:lineRule="auto"/>
        <w:ind w:left="720" w:hanging="720"/>
        <w:rPr>
          <w:rFonts w:ascii="Calibri" w:hAnsi="Calibri" w:cs="Calibri"/>
          <w:noProof/>
        </w:rPr>
      </w:pPr>
      <w:bookmarkStart w:id="142" w:name="_ENREF_60"/>
      <w:r w:rsidRPr="00C717B8">
        <w:rPr>
          <w:rFonts w:ascii="Calibri" w:hAnsi="Calibri" w:cs="Calibri"/>
          <w:noProof/>
        </w:rPr>
        <w:t xml:space="preserve">KIRBY, K. J., BAZELY, D. R., GOLDBERG, E. A., HALL, J. E., ISTED, R., PERRY, S. C. &amp; THOMAS, R. C. 2014. Changes in the tree and shrub layer of Wytham Woods (Southern England) 1974–2012: local and national trends compared. </w:t>
      </w:r>
      <w:r w:rsidRPr="00C717B8">
        <w:rPr>
          <w:rFonts w:ascii="Calibri" w:hAnsi="Calibri" w:cs="Calibri"/>
          <w:i/>
          <w:noProof/>
        </w:rPr>
        <w:t>Forestry,</w:t>
      </w:r>
      <w:r w:rsidRPr="00C717B8">
        <w:rPr>
          <w:rFonts w:ascii="Calibri" w:hAnsi="Calibri" w:cs="Calibri"/>
          <w:noProof/>
        </w:rPr>
        <w:t xml:space="preserve"> 87</w:t>
      </w:r>
      <w:r w:rsidRPr="00C717B8">
        <w:rPr>
          <w:rFonts w:ascii="Calibri" w:hAnsi="Calibri" w:cs="Calibri"/>
          <w:b/>
          <w:noProof/>
        </w:rPr>
        <w:t>,</w:t>
      </w:r>
      <w:r w:rsidRPr="00C717B8">
        <w:rPr>
          <w:rFonts w:ascii="Calibri" w:hAnsi="Calibri" w:cs="Calibri"/>
          <w:noProof/>
        </w:rPr>
        <w:t xml:space="preserve"> 663-673.</w:t>
      </w:r>
      <w:bookmarkEnd w:id="142"/>
    </w:p>
    <w:p w14:paraId="3A9C19B8" w14:textId="77777777" w:rsidR="005E5BC9" w:rsidRDefault="005E5BC9" w:rsidP="005E5BC9">
      <w:pPr>
        <w:spacing w:after="0" w:line="240" w:lineRule="auto"/>
        <w:ind w:left="720" w:hanging="720"/>
        <w:rPr>
          <w:rFonts w:ascii="Calibri" w:hAnsi="Calibri" w:cs="Calibri"/>
          <w:noProof/>
        </w:rPr>
      </w:pPr>
      <w:r w:rsidRPr="005C1B7F">
        <w:rPr>
          <w:rFonts w:ascii="Calibri" w:hAnsi="Calibri" w:cs="Calibri"/>
          <w:noProof/>
        </w:rPr>
        <w:t xml:space="preserve">KIRBY, K. J., BAZELY, D. R., GOLDBERG, E. A., HALL, J. E., ISTED, R., PERRY, S. C. &amp; THOMAS, R. C. 2022. Five decades of ground flora changes in a temperate forest: The good, the bad and the ambiguous in biodiversity terms. </w:t>
      </w:r>
      <w:r w:rsidRPr="005C1B7F">
        <w:rPr>
          <w:rFonts w:ascii="Calibri" w:hAnsi="Calibri" w:cs="Calibri"/>
          <w:i/>
          <w:noProof/>
        </w:rPr>
        <w:t>Forest Ecology and Management,</w:t>
      </w:r>
      <w:r w:rsidRPr="005C1B7F">
        <w:rPr>
          <w:rFonts w:ascii="Calibri" w:hAnsi="Calibri" w:cs="Calibri"/>
          <w:noProof/>
        </w:rPr>
        <w:t xml:space="preserve"> 505</w:t>
      </w:r>
      <w:r w:rsidRPr="005C1B7F">
        <w:rPr>
          <w:rFonts w:ascii="Calibri" w:hAnsi="Calibri" w:cs="Calibri"/>
          <w:b/>
          <w:noProof/>
        </w:rPr>
        <w:t>,</w:t>
      </w:r>
      <w:r w:rsidRPr="005C1B7F">
        <w:rPr>
          <w:rFonts w:ascii="Calibri" w:hAnsi="Calibri" w:cs="Calibri"/>
          <w:noProof/>
        </w:rPr>
        <w:t xml:space="preserve"> 119896.</w:t>
      </w:r>
      <w:bookmarkStart w:id="143" w:name="_ENREF_61"/>
    </w:p>
    <w:p w14:paraId="046BCF33" w14:textId="5A1033B2" w:rsidR="00A1583F" w:rsidRPr="00C717B8" w:rsidRDefault="00A1583F" w:rsidP="005E5BC9">
      <w:pPr>
        <w:spacing w:after="0" w:line="240" w:lineRule="auto"/>
        <w:ind w:left="720" w:hanging="720"/>
        <w:rPr>
          <w:rFonts w:ascii="Calibri" w:hAnsi="Calibri" w:cs="Calibri"/>
          <w:noProof/>
        </w:rPr>
      </w:pPr>
      <w:r w:rsidRPr="00C717B8">
        <w:rPr>
          <w:rFonts w:ascii="Calibri" w:hAnsi="Calibri" w:cs="Calibri"/>
          <w:noProof/>
        </w:rPr>
        <w:t xml:space="preserve">KIRBY, K. J., BINES, T., BURN, A., MACKINTOSH, J., PITKIN, P. &amp; SMITH, I. 1986. Seasonal and Observer Differences in Vascular Plant Records from British Woodlands. </w:t>
      </w:r>
      <w:r w:rsidRPr="00C717B8">
        <w:rPr>
          <w:rFonts w:ascii="Calibri" w:hAnsi="Calibri" w:cs="Calibri"/>
          <w:i/>
          <w:noProof/>
        </w:rPr>
        <w:t>Journal of Ecology,</w:t>
      </w:r>
      <w:r w:rsidRPr="00C717B8">
        <w:rPr>
          <w:rFonts w:ascii="Calibri" w:hAnsi="Calibri" w:cs="Calibri"/>
          <w:noProof/>
        </w:rPr>
        <w:t xml:space="preserve"> 74</w:t>
      </w:r>
      <w:r w:rsidRPr="00C717B8">
        <w:rPr>
          <w:rFonts w:ascii="Calibri" w:hAnsi="Calibri" w:cs="Calibri"/>
          <w:b/>
          <w:noProof/>
        </w:rPr>
        <w:t>,</w:t>
      </w:r>
      <w:r w:rsidRPr="00C717B8">
        <w:rPr>
          <w:rFonts w:ascii="Calibri" w:hAnsi="Calibri" w:cs="Calibri"/>
          <w:noProof/>
        </w:rPr>
        <w:t xml:space="preserve"> 123-131.</w:t>
      </w:r>
      <w:bookmarkEnd w:id="143"/>
    </w:p>
    <w:p w14:paraId="36F89AAA" w14:textId="77777777" w:rsidR="00A1583F" w:rsidRPr="00C717B8" w:rsidRDefault="00A1583F" w:rsidP="005E5BC9">
      <w:pPr>
        <w:spacing w:after="0" w:line="240" w:lineRule="auto"/>
        <w:ind w:left="720" w:hanging="720"/>
        <w:rPr>
          <w:rFonts w:ascii="Calibri" w:hAnsi="Calibri" w:cs="Calibri"/>
          <w:noProof/>
        </w:rPr>
      </w:pPr>
      <w:bookmarkStart w:id="144" w:name="_ENREF_62"/>
      <w:r w:rsidRPr="00C717B8">
        <w:rPr>
          <w:rFonts w:ascii="Calibri" w:hAnsi="Calibri" w:cs="Calibri"/>
          <w:noProof/>
        </w:rPr>
        <w:t xml:space="preserve">KIRBY, K. J., GOLDBERG, E. A., ISTED, R., PERRY, S. C. &amp; THOMAS, R. C. 2016. Long-term changes in the tree and shrub layers of a British nature reserve and their relevance for woodland conservation management. </w:t>
      </w:r>
      <w:r w:rsidRPr="00C717B8">
        <w:rPr>
          <w:rFonts w:ascii="Calibri" w:hAnsi="Calibri" w:cs="Calibri"/>
          <w:i/>
          <w:noProof/>
        </w:rPr>
        <w:t>Journal for Nature Conservation,</w:t>
      </w:r>
      <w:r w:rsidRPr="00C717B8">
        <w:rPr>
          <w:rFonts w:ascii="Calibri" w:hAnsi="Calibri" w:cs="Calibri"/>
          <w:noProof/>
        </w:rPr>
        <w:t xml:space="preserve"> 31</w:t>
      </w:r>
      <w:r w:rsidRPr="00C717B8">
        <w:rPr>
          <w:rFonts w:ascii="Calibri" w:hAnsi="Calibri" w:cs="Calibri"/>
          <w:b/>
          <w:noProof/>
        </w:rPr>
        <w:t>,</w:t>
      </w:r>
      <w:r w:rsidRPr="00C717B8">
        <w:rPr>
          <w:rFonts w:ascii="Calibri" w:hAnsi="Calibri" w:cs="Calibri"/>
          <w:noProof/>
        </w:rPr>
        <w:t xml:space="preserve"> 51-60.</w:t>
      </w:r>
      <w:bookmarkEnd w:id="144"/>
    </w:p>
    <w:p w14:paraId="7A523C01" w14:textId="77777777" w:rsidR="00A1583F" w:rsidRPr="00C717B8" w:rsidRDefault="00A1583F" w:rsidP="00461909">
      <w:pPr>
        <w:spacing w:after="0" w:line="240" w:lineRule="auto"/>
        <w:ind w:left="720" w:hanging="720"/>
        <w:rPr>
          <w:rFonts w:ascii="Calibri" w:hAnsi="Calibri" w:cs="Calibri"/>
          <w:noProof/>
        </w:rPr>
      </w:pPr>
      <w:bookmarkStart w:id="145" w:name="_ENREF_63"/>
      <w:r w:rsidRPr="00C717B8">
        <w:rPr>
          <w:rFonts w:ascii="Calibri" w:hAnsi="Calibri" w:cs="Calibri"/>
          <w:noProof/>
        </w:rPr>
        <w:t xml:space="preserve">KIRBY, K. J., PYATT, D. G. &amp; RODWELL, J. S. 2012. Characterization of the woodland flora and woodland communities in Britain using Ellenberg Values and Functional Analysis. </w:t>
      </w:r>
      <w:r w:rsidRPr="00C717B8">
        <w:rPr>
          <w:rFonts w:ascii="Calibri" w:hAnsi="Calibri" w:cs="Calibri"/>
          <w:i/>
          <w:noProof/>
        </w:rPr>
        <w:t>In:</w:t>
      </w:r>
      <w:r w:rsidRPr="00C717B8">
        <w:rPr>
          <w:rFonts w:ascii="Calibri" w:hAnsi="Calibri" w:cs="Calibri"/>
          <w:noProof/>
        </w:rPr>
        <w:t xml:space="preserve"> ROTHERHAM, I. D., JONES, M. &amp; HANDLEY, C. (eds.) </w:t>
      </w:r>
      <w:r w:rsidRPr="00C717B8">
        <w:rPr>
          <w:rFonts w:ascii="Calibri" w:hAnsi="Calibri" w:cs="Calibri"/>
          <w:i/>
          <w:noProof/>
        </w:rPr>
        <w:t>Working and Walking in the Footsteps of Ghosts: volume 1 the wooded landscape.</w:t>
      </w:r>
      <w:r w:rsidRPr="00C717B8">
        <w:rPr>
          <w:rFonts w:ascii="Calibri" w:hAnsi="Calibri" w:cs="Calibri"/>
          <w:noProof/>
        </w:rPr>
        <w:t xml:space="preserve"> Sheffield: Wildtrack Publishing.</w:t>
      </w:r>
      <w:bookmarkEnd w:id="145"/>
    </w:p>
    <w:p w14:paraId="3FD4E0CF" w14:textId="4F88FEDD" w:rsidR="00A1583F" w:rsidRDefault="00A1583F" w:rsidP="00461909">
      <w:pPr>
        <w:spacing w:after="0" w:line="240" w:lineRule="auto"/>
        <w:ind w:left="720" w:hanging="720"/>
        <w:rPr>
          <w:rFonts w:ascii="Calibri" w:hAnsi="Calibri" w:cs="Calibri"/>
          <w:noProof/>
        </w:rPr>
      </w:pPr>
      <w:bookmarkStart w:id="146" w:name="_ENREF_64"/>
      <w:r w:rsidRPr="00C717B8">
        <w:rPr>
          <w:rFonts w:ascii="Calibri" w:hAnsi="Calibri" w:cs="Calibri"/>
          <w:noProof/>
        </w:rPr>
        <w:t xml:space="preserve">KIRBY, K. J., SMART, S. M., BLACK, H. J., BUNCE, R. G. H., CORNEY, P. M. &amp; SMITHERS, R. J. 2005. Long-term ecological changes in British woodland (1971-2001). </w:t>
      </w:r>
      <w:r w:rsidRPr="00C717B8">
        <w:rPr>
          <w:rFonts w:ascii="Calibri" w:hAnsi="Calibri" w:cs="Calibri"/>
          <w:i/>
          <w:noProof/>
        </w:rPr>
        <w:t>English Nature Research Report 653.</w:t>
      </w:r>
      <w:r w:rsidRPr="00C717B8">
        <w:rPr>
          <w:rFonts w:ascii="Calibri" w:hAnsi="Calibri" w:cs="Calibri"/>
          <w:noProof/>
        </w:rPr>
        <w:t xml:space="preserve"> Sheffield.</w:t>
      </w:r>
      <w:bookmarkEnd w:id="146"/>
    </w:p>
    <w:p w14:paraId="7E123E9D" w14:textId="77777777" w:rsidR="00F56045" w:rsidRPr="00C717B8" w:rsidRDefault="00F56045" w:rsidP="00F56045">
      <w:pPr>
        <w:spacing w:after="0" w:line="240" w:lineRule="auto"/>
        <w:ind w:left="720" w:hanging="720"/>
        <w:rPr>
          <w:rFonts w:ascii="Calibri" w:hAnsi="Calibri" w:cs="Calibri"/>
          <w:noProof/>
        </w:rPr>
      </w:pPr>
      <w:bookmarkStart w:id="147" w:name="_ENREF_53"/>
      <w:r w:rsidRPr="00C717B8">
        <w:rPr>
          <w:rFonts w:ascii="Calibri" w:hAnsi="Calibri" w:cs="Calibri"/>
          <w:noProof/>
        </w:rPr>
        <w:t>KIRBY, K.</w:t>
      </w:r>
      <w:r>
        <w:rPr>
          <w:rFonts w:ascii="Calibri" w:hAnsi="Calibri" w:cs="Calibri"/>
          <w:noProof/>
        </w:rPr>
        <w:t>J.</w:t>
      </w:r>
      <w:r w:rsidRPr="00C717B8">
        <w:rPr>
          <w:rFonts w:ascii="Calibri" w:hAnsi="Calibri" w:cs="Calibri"/>
          <w:noProof/>
        </w:rPr>
        <w:t xml:space="preserve"> &amp; THOMAS, R. 2000a. Changes in the ground flora in Wytham Woods, southern England from 1974 to 1991–implications for nature conservation. </w:t>
      </w:r>
      <w:r w:rsidRPr="00C717B8">
        <w:rPr>
          <w:rFonts w:ascii="Calibri" w:hAnsi="Calibri" w:cs="Calibri"/>
          <w:i/>
          <w:noProof/>
        </w:rPr>
        <w:t>Journal of Vegetation Science,</w:t>
      </w:r>
      <w:r w:rsidRPr="00C717B8">
        <w:rPr>
          <w:rFonts w:ascii="Calibri" w:hAnsi="Calibri" w:cs="Calibri"/>
          <w:noProof/>
        </w:rPr>
        <w:t xml:space="preserve"> 11</w:t>
      </w:r>
      <w:r w:rsidRPr="00C717B8">
        <w:rPr>
          <w:rFonts w:ascii="Calibri" w:hAnsi="Calibri" w:cs="Calibri"/>
          <w:b/>
          <w:noProof/>
        </w:rPr>
        <w:t>,</w:t>
      </w:r>
      <w:r w:rsidRPr="00C717B8">
        <w:rPr>
          <w:rFonts w:ascii="Calibri" w:hAnsi="Calibri" w:cs="Calibri"/>
          <w:noProof/>
        </w:rPr>
        <w:t xml:space="preserve"> 871-880.</w:t>
      </w:r>
      <w:bookmarkEnd w:id="147"/>
    </w:p>
    <w:p w14:paraId="6320C560" w14:textId="7AB314A1" w:rsidR="00A1583F" w:rsidRPr="00C717B8" w:rsidRDefault="00A1583F" w:rsidP="00461909">
      <w:pPr>
        <w:spacing w:after="0" w:line="240" w:lineRule="auto"/>
        <w:ind w:left="720" w:hanging="720"/>
        <w:rPr>
          <w:rFonts w:ascii="Calibri" w:hAnsi="Calibri" w:cs="Calibri"/>
          <w:noProof/>
        </w:rPr>
      </w:pPr>
      <w:bookmarkStart w:id="148" w:name="_ENREF_66"/>
      <w:r w:rsidRPr="00C717B8">
        <w:rPr>
          <w:rFonts w:ascii="Calibri" w:hAnsi="Calibri" w:cs="Calibri"/>
          <w:noProof/>
        </w:rPr>
        <w:t>KIRBY, K. J. &amp; THOMAS, R. C. 2000</w:t>
      </w:r>
      <w:r w:rsidR="00F56045">
        <w:rPr>
          <w:rFonts w:ascii="Calibri" w:hAnsi="Calibri" w:cs="Calibri"/>
          <w:noProof/>
        </w:rPr>
        <w:t>b</w:t>
      </w:r>
      <w:r w:rsidRPr="00C717B8">
        <w:rPr>
          <w:rFonts w:ascii="Calibri" w:hAnsi="Calibri" w:cs="Calibri"/>
          <w:noProof/>
        </w:rPr>
        <w:t xml:space="preserve">. A comparison of the structure and composition of the Warburg Reserve between 1973 and 1992. </w:t>
      </w:r>
      <w:r w:rsidRPr="00C717B8">
        <w:rPr>
          <w:rFonts w:ascii="Calibri" w:hAnsi="Calibri" w:cs="Calibri"/>
          <w:i/>
          <w:noProof/>
        </w:rPr>
        <w:t>English Nature Research Report.</w:t>
      </w:r>
      <w:r w:rsidRPr="00C717B8">
        <w:rPr>
          <w:rFonts w:ascii="Calibri" w:hAnsi="Calibri" w:cs="Calibri"/>
          <w:noProof/>
        </w:rPr>
        <w:t xml:space="preserve"> Peterborough: English Nature.</w:t>
      </w:r>
      <w:bookmarkEnd w:id="148"/>
    </w:p>
    <w:p w14:paraId="7B40D428" w14:textId="77777777" w:rsidR="00A1583F" w:rsidRPr="00C717B8" w:rsidRDefault="00A1583F" w:rsidP="00461909">
      <w:pPr>
        <w:spacing w:after="0" w:line="240" w:lineRule="auto"/>
        <w:ind w:left="720" w:hanging="720"/>
        <w:rPr>
          <w:rFonts w:ascii="Calibri" w:hAnsi="Calibri" w:cs="Calibri"/>
          <w:noProof/>
        </w:rPr>
      </w:pPr>
      <w:bookmarkStart w:id="149" w:name="_ENREF_67"/>
      <w:r w:rsidRPr="00C717B8">
        <w:rPr>
          <w:rFonts w:ascii="Calibri" w:hAnsi="Calibri" w:cs="Calibri"/>
          <w:noProof/>
        </w:rPr>
        <w:t xml:space="preserve">KIRBY, K. J., THOMAS, R. C. &amp; DAWKINS, H. C. D. 1996. Monitoring of changes in tree and shrub layers in Wytham Woods (Oxfordshire), 1974-1991. </w:t>
      </w:r>
      <w:r w:rsidRPr="00C717B8">
        <w:rPr>
          <w:rFonts w:ascii="Calibri" w:hAnsi="Calibri" w:cs="Calibri"/>
          <w:i/>
          <w:noProof/>
        </w:rPr>
        <w:t>Forestry,</w:t>
      </w:r>
      <w:r w:rsidRPr="00C717B8">
        <w:rPr>
          <w:rFonts w:ascii="Calibri" w:hAnsi="Calibri" w:cs="Calibri"/>
          <w:noProof/>
        </w:rPr>
        <w:t xml:space="preserve"> 69</w:t>
      </w:r>
      <w:r w:rsidRPr="00C717B8">
        <w:rPr>
          <w:rFonts w:ascii="Calibri" w:hAnsi="Calibri" w:cs="Calibri"/>
          <w:b/>
          <w:noProof/>
        </w:rPr>
        <w:t>,</w:t>
      </w:r>
      <w:r w:rsidRPr="00C717B8">
        <w:rPr>
          <w:rFonts w:ascii="Calibri" w:hAnsi="Calibri" w:cs="Calibri"/>
          <w:noProof/>
        </w:rPr>
        <w:t xml:space="preserve"> 319-334.</w:t>
      </w:r>
      <w:bookmarkEnd w:id="149"/>
    </w:p>
    <w:p w14:paraId="0117EC09" w14:textId="77777777" w:rsidR="00A1583F" w:rsidRPr="00C717B8" w:rsidRDefault="00A1583F" w:rsidP="00461909">
      <w:pPr>
        <w:spacing w:after="0" w:line="240" w:lineRule="auto"/>
        <w:ind w:left="720" w:hanging="720"/>
        <w:rPr>
          <w:rFonts w:ascii="Calibri" w:hAnsi="Calibri" w:cs="Calibri"/>
          <w:noProof/>
        </w:rPr>
      </w:pPr>
      <w:bookmarkStart w:id="150" w:name="_ENREF_68"/>
      <w:r w:rsidRPr="00C717B8">
        <w:rPr>
          <w:rFonts w:ascii="Calibri" w:hAnsi="Calibri" w:cs="Calibri"/>
          <w:noProof/>
        </w:rPr>
        <w:t xml:space="preserve">KIRBY, K. J. &amp; WOODELL, S. R. J. 1998. The distribution and growth of bramble (Rubus fruticosus) in British semi-natural woodland and and the implications for nature conservation. . </w:t>
      </w:r>
      <w:r w:rsidRPr="00C717B8">
        <w:rPr>
          <w:rFonts w:ascii="Calibri" w:hAnsi="Calibri" w:cs="Calibri"/>
          <w:i/>
          <w:noProof/>
        </w:rPr>
        <w:t>Journal of Practical Ecology and Conservation,</w:t>
      </w:r>
      <w:r w:rsidRPr="00C717B8">
        <w:rPr>
          <w:rFonts w:ascii="Calibri" w:hAnsi="Calibri" w:cs="Calibri"/>
          <w:noProof/>
        </w:rPr>
        <w:t xml:space="preserve"> 2</w:t>
      </w:r>
      <w:r w:rsidRPr="00C717B8">
        <w:rPr>
          <w:rFonts w:ascii="Calibri" w:hAnsi="Calibri" w:cs="Calibri"/>
          <w:b/>
          <w:noProof/>
        </w:rPr>
        <w:t>,</w:t>
      </w:r>
      <w:r w:rsidRPr="00C717B8">
        <w:rPr>
          <w:rFonts w:ascii="Calibri" w:hAnsi="Calibri" w:cs="Calibri"/>
          <w:noProof/>
        </w:rPr>
        <w:t xml:space="preserve"> 31-41.</w:t>
      </w:r>
      <w:bookmarkEnd w:id="150"/>
    </w:p>
    <w:p w14:paraId="0DC6BF28" w14:textId="77777777" w:rsidR="00A1583F" w:rsidRPr="00C717B8" w:rsidRDefault="00A1583F" w:rsidP="00461909">
      <w:pPr>
        <w:spacing w:after="0" w:line="240" w:lineRule="auto"/>
        <w:ind w:left="720" w:hanging="720"/>
        <w:rPr>
          <w:rFonts w:ascii="Calibri" w:hAnsi="Calibri" w:cs="Calibri"/>
          <w:noProof/>
        </w:rPr>
      </w:pPr>
      <w:bookmarkStart w:id="151" w:name="_ENREF_69"/>
      <w:r w:rsidRPr="00C717B8">
        <w:rPr>
          <w:rFonts w:ascii="Calibri" w:hAnsi="Calibri" w:cs="Calibri"/>
          <w:noProof/>
        </w:rPr>
        <w:t xml:space="preserve">KLYNGE, D., SVENNING, J.-C. &amp; SKOV, F. 2020. Floristic changes in the understory vegetation of a managed forest in Denmark over a period of 23 years – Possible drivers of change and implications for nature and biodiversity conservation. </w:t>
      </w:r>
      <w:r w:rsidRPr="00C717B8">
        <w:rPr>
          <w:rFonts w:ascii="Calibri" w:hAnsi="Calibri" w:cs="Calibri"/>
          <w:i/>
          <w:noProof/>
        </w:rPr>
        <w:t>Forest Ecology and Management,</w:t>
      </w:r>
      <w:r w:rsidRPr="00C717B8">
        <w:rPr>
          <w:rFonts w:ascii="Calibri" w:hAnsi="Calibri" w:cs="Calibri"/>
          <w:noProof/>
        </w:rPr>
        <w:t xml:space="preserve"> 466</w:t>
      </w:r>
      <w:r w:rsidRPr="00C717B8">
        <w:rPr>
          <w:rFonts w:ascii="Calibri" w:hAnsi="Calibri" w:cs="Calibri"/>
          <w:b/>
          <w:noProof/>
        </w:rPr>
        <w:t>,</w:t>
      </w:r>
      <w:r w:rsidRPr="00C717B8">
        <w:rPr>
          <w:rFonts w:ascii="Calibri" w:hAnsi="Calibri" w:cs="Calibri"/>
          <w:noProof/>
        </w:rPr>
        <w:t xml:space="preserve"> 118128.</w:t>
      </w:r>
      <w:bookmarkEnd w:id="151"/>
    </w:p>
    <w:p w14:paraId="1CA0299E" w14:textId="77777777" w:rsidR="00A1583F" w:rsidRPr="00C717B8" w:rsidRDefault="00A1583F" w:rsidP="00461909">
      <w:pPr>
        <w:spacing w:after="0" w:line="240" w:lineRule="auto"/>
        <w:ind w:left="720" w:hanging="720"/>
        <w:rPr>
          <w:rFonts w:ascii="Calibri" w:hAnsi="Calibri" w:cs="Calibri"/>
          <w:noProof/>
        </w:rPr>
      </w:pPr>
      <w:bookmarkStart w:id="152" w:name="_ENREF_70"/>
      <w:r w:rsidRPr="00C717B8">
        <w:rPr>
          <w:rFonts w:ascii="Calibri" w:hAnsi="Calibri" w:cs="Calibri"/>
          <w:noProof/>
        </w:rPr>
        <w:t xml:space="preserve">KORB, J. E. &amp; FULE, P. Z. 2008. Intra‐and Interannual Vegetation Change: Implications for Long‐Term Research. </w:t>
      </w:r>
      <w:r w:rsidRPr="00C717B8">
        <w:rPr>
          <w:rFonts w:ascii="Calibri" w:hAnsi="Calibri" w:cs="Calibri"/>
          <w:i/>
          <w:noProof/>
        </w:rPr>
        <w:t>Restoration ecology,</w:t>
      </w:r>
      <w:r w:rsidRPr="00C717B8">
        <w:rPr>
          <w:rFonts w:ascii="Calibri" w:hAnsi="Calibri" w:cs="Calibri"/>
          <w:noProof/>
        </w:rPr>
        <w:t xml:space="preserve"> 16</w:t>
      </w:r>
      <w:r w:rsidRPr="00C717B8">
        <w:rPr>
          <w:rFonts w:ascii="Calibri" w:hAnsi="Calibri" w:cs="Calibri"/>
          <w:b/>
          <w:noProof/>
        </w:rPr>
        <w:t>,</w:t>
      </w:r>
      <w:r w:rsidRPr="00C717B8">
        <w:rPr>
          <w:rFonts w:ascii="Calibri" w:hAnsi="Calibri" w:cs="Calibri"/>
          <w:noProof/>
        </w:rPr>
        <w:t xml:space="preserve"> 5-11.</w:t>
      </w:r>
      <w:bookmarkEnd w:id="152"/>
    </w:p>
    <w:p w14:paraId="47694756" w14:textId="77777777" w:rsidR="00A1583F" w:rsidRPr="00C717B8" w:rsidRDefault="00A1583F" w:rsidP="00461909">
      <w:pPr>
        <w:spacing w:after="0" w:line="240" w:lineRule="auto"/>
        <w:ind w:left="720" w:hanging="720"/>
        <w:rPr>
          <w:rFonts w:ascii="Calibri" w:hAnsi="Calibri" w:cs="Calibri"/>
          <w:noProof/>
        </w:rPr>
      </w:pPr>
      <w:bookmarkStart w:id="153" w:name="_ENREF_71"/>
      <w:r w:rsidRPr="00C717B8">
        <w:rPr>
          <w:rFonts w:ascii="Calibri" w:hAnsi="Calibri" w:cs="Calibri"/>
          <w:noProof/>
        </w:rPr>
        <w:t xml:space="preserve">LANDUYT, D., MAES, S. L., DEPAUW, L., AMPOORTER, E., BLONDEEL, H., PERRING, M. P., BRŪMELIS, G., BRUNET, J., DECOCQ, G. &amp; DEN OUDEN, J. 2019. Drivers of above‐ground understorey biomass and nutrient stocks in temperate deciduous forests. </w:t>
      </w:r>
      <w:r w:rsidRPr="00C717B8">
        <w:rPr>
          <w:rFonts w:ascii="Calibri" w:hAnsi="Calibri" w:cs="Calibri"/>
          <w:i/>
          <w:noProof/>
        </w:rPr>
        <w:t>Journal of Ecology</w:t>
      </w:r>
      <w:r w:rsidRPr="00C717B8">
        <w:rPr>
          <w:rFonts w:ascii="Calibri" w:hAnsi="Calibri" w:cs="Calibri"/>
          <w:noProof/>
        </w:rPr>
        <w:t>.</w:t>
      </w:r>
      <w:bookmarkEnd w:id="153"/>
    </w:p>
    <w:p w14:paraId="2CE28187" w14:textId="77777777" w:rsidR="00A1583F" w:rsidRPr="00C717B8" w:rsidRDefault="00A1583F" w:rsidP="00461909">
      <w:pPr>
        <w:spacing w:after="0" w:line="240" w:lineRule="auto"/>
        <w:ind w:left="720" w:hanging="720"/>
        <w:rPr>
          <w:rFonts w:ascii="Calibri" w:hAnsi="Calibri" w:cs="Calibri"/>
          <w:noProof/>
        </w:rPr>
      </w:pPr>
      <w:bookmarkStart w:id="154" w:name="_ENREF_72"/>
      <w:r w:rsidRPr="00C717B8">
        <w:rPr>
          <w:rFonts w:ascii="Calibri" w:hAnsi="Calibri" w:cs="Calibri"/>
          <w:noProof/>
        </w:rPr>
        <w:t xml:space="preserve">LING, K. A. 2003. Using environmental and growth characteristics of plants to detect long-term changes in response to atmospheric pollution: some examples from British beechwoods. </w:t>
      </w:r>
      <w:r w:rsidRPr="00C717B8">
        <w:rPr>
          <w:rFonts w:ascii="Calibri" w:hAnsi="Calibri" w:cs="Calibri"/>
          <w:i/>
          <w:noProof/>
        </w:rPr>
        <w:t>Science of The Total Environment,</w:t>
      </w:r>
      <w:r w:rsidRPr="00C717B8">
        <w:rPr>
          <w:rFonts w:ascii="Calibri" w:hAnsi="Calibri" w:cs="Calibri"/>
          <w:noProof/>
        </w:rPr>
        <w:t xml:space="preserve"> 310</w:t>
      </w:r>
      <w:r w:rsidRPr="00C717B8">
        <w:rPr>
          <w:rFonts w:ascii="Calibri" w:hAnsi="Calibri" w:cs="Calibri"/>
          <w:b/>
          <w:noProof/>
        </w:rPr>
        <w:t>,</w:t>
      </w:r>
      <w:r w:rsidRPr="00C717B8">
        <w:rPr>
          <w:rFonts w:ascii="Calibri" w:hAnsi="Calibri" w:cs="Calibri"/>
          <w:noProof/>
        </w:rPr>
        <w:t xml:space="preserve"> 203-210.</w:t>
      </w:r>
      <w:bookmarkEnd w:id="154"/>
    </w:p>
    <w:p w14:paraId="088FDA95" w14:textId="77777777" w:rsidR="00A1583F" w:rsidRPr="00C717B8" w:rsidRDefault="00A1583F" w:rsidP="00461909">
      <w:pPr>
        <w:spacing w:after="0" w:line="240" w:lineRule="auto"/>
        <w:ind w:left="720" w:hanging="720"/>
        <w:rPr>
          <w:rFonts w:ascii="Calibri" w:hAnsi="Calibri" w:cs="Calibri"/>
          <w:noProof/>
        </w:rPr>
      </w:pPr>
      <w:bookmarkStart w:id="155" w:name="_ENREF_73"/>
      <w:r w:rsidRPr="00C717B8">
        <w:rPr>
          <w:rFonts w:ascii="Calibri" w:hAnsi="Calibri" w:cs="Calibri"/>
          <w:noProof/>
        </w:rPr>
        <w:t xml:space="preserve">MAES, S. L., BLONDEEL, H., PERRING, M. P., DEPAUW, L., BRŪMELIS, G., BRUNET, J., DECOCQ, G., DEN OUDEN, J., HÄRDTLE, W., HÉDL, R., HEINKEN, T., HEINRICHS, S., JAROSZEWICZ, B., KIRBY, K., KOPECKÝ, M., MÁLIŠ, F., WULF, M. &amp; VERHEYEN, K. 2019a. Litter quality, land-use history, and nitrogen deposition effects on topsoil conditions across European temperate deciduous forests. </w:t>
      </w:r>
      <w:r w:rsidRPr="00C717B8">
        <w:rPr>
          <w:rFonts w:ascii="Calibri" w:hAnsi="Calibri" w:cs="Calibri"/>
          <w:i/>
          <w:noProof/>
        </w:rPr>
        <w:t>Forest Ecology and Management,</w:t>
      </w:r>
      <w:r w:rsidRPr="00C717B8">
        <w:rPr>
          <w:rFonts w:ascii="Calibri" w:hAnsi="Calibri" w:cs="Calibri"/>
          <w:noProof/>
        </w:rPr>
        <w:t xml:space="preserve"> 433</w:t>
      </w:r>
      <w:r w:rsidRPr="00C717B8">
        <w:rPr>
          <w:rFonts w:ascii="Calibri" w:hAnsi="Calibri" w:cs="Calibri"/>
          <w:b/>
          <w:noProof/>
        </w:rPr>
        <w:t>,</w:t>
      </w:r>
      <w:r w:rsidRPr="00C717B8">
        <w:rPr>
          <w:rFonts w:ascii="Calibri" w:hAnsi="Calibri" w:cs="Calibri"/>
          <w:noProof/>
        </w:rPr>
        <w:t xml:space="preserve"> 405-418.</w:t>
      </w:r>
      <w:bookmarkEnd w:id="155"/>
    </w:p>
    <w:p w14:paraId="11C144FF" w14:textId="77777777" w:rsidR="00A1583F" w:rsidRPr="00C717B8" w:rsidRDefault="00A1583F" w:rsidP="00461909">
      <w:pPr>
        <w:spacing w:after="0" w:line="240" w:lineRule="auto"/>
        <w:ind w:left="720" w:hanging="720"/>
        <w:rPr>
          <w:rFonts w:ascii="Calibri" w:hAnsi="Calibri" w:cs="Calibri"/>
          <w:noProof/>
        </w:rPr>
      </w:pPr>
      <w:bookmarkStart w:id="156" w:name="_ENREF_74"/>
      <w:r w:rsidRPr="00C717B8">
        <w:rPr>
          <w:rFonts w:ascii="Calibri" w:hAnsi="Calibri" w:cs="Calibri"/>
          <w:noProof/>
        </w:rPr>
        <w:t xml:space="preserve">MAES, S. L., PERRING, M. P., DEPAUW, L., BERNHARDT‐RÖMERMANN, M., BLONDEEL, H., BRŪMELIS, G., BRUNET, J., DECOCQ, G., DEN OUDEN, J., GOVAERT, S., HÄRDTLE, W., HÉDL, R., HEINKEN, T., HEINRICHS, S., HERTZOG, L., JAROSZEWICZ, B., KIRBY, K. J., KOPECKÝ, M., LANDUYT, D., MÁLIŠ, F., VANNESTE, T., WULF, M. &amp; VERHEYEN, K. 2019b. Plant functional trait response to environmental drivers across European temperate forest understorey communities. </w:t>
      </w:r>
      <w:r w:rsidRPr="00C717B8">
        <w:rPr>
          <w:rFonts w:ascii="Calibri" w:hAnsi="Calibri" w:cs="Calibri"/>
          <w:i/>
          <w:noProof/>
        </w:rPr>
        <w:t>Plant Biology</w:t>
      </w:r>
      <w:r w:rsidRPr="00C717B8">
        <w:rPr>
          <w:rFonts w:ascii="Calibri" w:hAnsi="Calibri" w:cs="Calibri"/>
          <w:noProof/>
        </w:rPr>
        <w:t>.</w:t>
      </w:r>
      <w:bookmarkEnd w:id="156"/>
    </w:p>
    <w:p w14:paraId="3E80AD53" w14:textId="77777777" w:rsidR="00A1583F" w:rsidRPr="00C717B8" w:rsidRDefault="00A1583F" w:rsidP="00461909">
      <w:pPr>
        <w:spacing w:after="0" w:line="240" w:lineRule="auto"/>
        <w:ind w:left="720" w:hanging="720"/>
        <w:rPr>
          <w:rFonts w:ascii="Calibri" w:hAnsi="Calibri" w:cs="Calibri"/>
          <w:noProof/>
        </w:rPr>
      </w:pPr>
      <w:bookmarkStart w:id="157" w:name="_ENREF_75"/>
      <w:r w:rsidRPr="00C717B8">
        <w:rPr>
          <w:rFonts w:ascii="Calibri" w:hAnsi="Calibri" w:cs="Calibri"/>
          <w:noProof/>
        </w:rPr>
        <w:t xml:space="preserve">MARRS, R. H., KIRBY, K. J., LE DUC, M. G., MCALLISTER, H. A., SMART, S. M., OKSANEN, J., BUNCE, R. G. H. &amp; CORNEY, P. M. 2013. Native dominants in British woodland - a potential cause of reduced species-richness. </w:t>
      </w:r>
      <w:r w:rsidRPr="00C717B8">
        <w:rPr>
          <w:rFonts w:ascii="Calibri" w:hAnsi="Calibri" w:cs="Calibri"/>
          <w:i/>
          <w:noProof/>
        </w:rPr>
        <w:t>New Journal of Botany,</w:t>
      </w:r>
      <w:r w:rsidRPr="00C717B8">
        <w:rPr>
          <w:rFonts w:ascii="Calibri" w:hAnsi="Calibri" w:cs="Calibri"/>
          <w:noProof/>
        </w:rPr>
        <w:t xml:space="preserve"> 3.</w:t>
      </w:r>
      <w:bookmarkEnd w:id="157"/>
    </w:p>
    <w:p w14:paraId="698615F4" w14:textId="77777777" w:rsidR="00A1583F" w:rsidRPr="00C717B8" w:rsidRDefault="00A1583F" w:rsidP="00461909">
      <w:pPr>
        <w:spacing w:after="0" w:line="240" w:lineRule="auto"/>
        <w:ind w:left="720" w:hanging="720"/>
        <w:rPr>
          <w:rFonts w:ascii="Calibri" w:hAnsi="Calibri" w:cs="Calibri"/>
          <w:noProof/>
        </w:rPr>
      </w:pPr>
      <w:bookmarkStart w:id="158" w:name="_ENREF_76"/>
      <w:r w:rsidRPr="00C717B8">
        <w:rPr>
          <w:rFonts w:ascii="Calibri" w:hAnsi="Calibri" w:cs="Calibri"/>
          <w:noProof/>
        </w:rPr>
        <w:t xml:space="preserve">MASKELL, L. C., SMART, S. M., BULLOCK, J. M., THOMPSON, K. &amp; STEVENS, C. J. 2010. Nitrogen deposition causes widespread loss of species richness in British habitats. </w:t>
      </w:r>
      <w:r w:rsidRPr="00C717B8">
        <w:rPr>
          <w:rFonts w:ascii="Calibri" w:hAnsi="Calibri" w:cs="Calibri"/>
          <w:i/>
          <w:noProof/>
        </w:rPr>
        <w:t>Global Change Biology,</w:t>
      </w:r>
      <w:r w:rsidRPr="00C717B8">
        <w:rPr>
          <w:rFonts w:ascii="Calibri" w:hAnsi="Calibri" w:cs="Calibri"/>
          <w:noProof/>
        </w:rPr>
        <w:t xml:space="preserve"> 16</w:t>
      </w:r>
      <w:r w:rsidRPr="00C717B8">
        <w:rPr>
          <w:rFonts w:ascii="Calibri" w:hAnsi="Calibri" w:cs="Calibri"/>
          <w:b/>
          <w:noProof/>
        </w:rPr>
        <w:t>,</w:t>
      </w:r>
      <w:r w:rsidRPr="00C717B8">
        <w:rPr>
          <w:rFonts w:ascii="Calibri" w:hAnsi="Calibri" w:cs="Calibri"/>
          <w:noProof/>
        </w:rPr>
        <w:t xml:space="preserve"> 671-679.</w:t>
      </w:r>
      <w:bookmarkEnd w:id="158"/>
    </w:p>
    <w:p w14:paraId="58051272" w14:textId="77777777" w:rsidR="00A1583F" w:rsidRPr="00C717B8" w:rsidRDefault="00A1583F" w:rsidP="00461909">
      <w:pPr>
        <w:spacing w:after="0" w:line="240" w:lineRule="auto"/>
        <w:ind w:left="720" w:hanging="720"/>
        <w:rPr>
          <w:rFonts w:ascii="Calibri" w:hAnsi="Calibri" w:cs="Calibri"/>
          <w:noProof/>
        </w:rPr>
      </w:pPr>
      <w:bookmarkStart w:id="159" w:name="_ENREF_77"/>
      <w:r w:rsidRPr="00C717B8">
        <w:rPr>
          <w:rFonts w:ascii="Calibri" w:hAnsi="Calibri" w:cs="Calibri"/>
          <w:noProof/>
        </w:rPr>
        <w:t xml:space="preserve">MIHÓK, B., KENDERES, K., KIRBY, K. J., PAVIOUR-SMITH, K. &amp; ELBOURN, C. A. 2009. Forty-year changes in the canopy and the understorey in Wytham Woods. </w:t>
      </w:r>
      <w:r w:rsidRPr="00C717B8">
        <w:rPr>
          <w:rFonts w:ascii="Calibri" w:hAnsi="Calibri" w:cs="Calibri"/>
          <w:i/>
          <w:noProof/>
        </w:rPr>
        <w:t>Forestry,</w:t>
      </w:r>
      <w:r w:rsidRPr="00C717B8">
        <w:rPr>
          <w:rFonts w:ascii="Calibri" w:hAnsi="Calibri" w:cs="Calibri"/>
          <w:noProof/>
        </w:rPr>
        <w:t xml:space="preserve"> 82</w:t>
      </w:r>
      <w:r w:rsidRPr="00C717B8">
        <w:rPr>
          <w:rFonts w:ascii="Calibri" w:hAnsi="Calibri" w:cs="Calibri"/>
          <w:b/>
          <w:noProof/>
        </w:rPr>
        <w:t>,</w:t>
      </w:r>
      <w:r w:rsidRPr="00C717B8">
        <w:rPr>
          <w:rFonts w:ascii="Calibri" w:hAnsi="Calibri" w:cs="Calibri"/>
          <w:noProof/>
        </w:rPr>
        <w:t xml:space="preserve"> 515-527.</w:t>
      </w:r>
      <w:bookmarkEnd w:id="159"/>
    </w:p>
    <w:p w14:paraId="55A19354" w14:textId="77777777" w:rsidR="00A1583F" w:rsidRPr="00C717B8" w:rsidRDefault="00A1583F" w:rsidP="00461909">
      <w:pPr>
        <w:spacing w:after="0" w:line="240" w:lineRule="auto"/>
        <w:ind w:left="720" w:hanging="720"/>
        <w:rPr>
          <w:rFonts w:ascii="Calibri" w:hAnsi="Calibri" w:cs="Calibri"/>
          <w:noProof/>
        </w:rPr>
      </w:pPr>
      <w:bookmarkStart w:id="160" w:name="_ENREF_78"/>
      <w:r w:rsidRPr="00C717B8">
        <w:rPr>
          <w:rFonts w:ascii="Calibri" w:hAnsi="Calibri" w:cs="Calibri"/>
          <w:noProof/>
        </w:rPr>
        <w:t xml:space="preserve">MILBERG, P., BERGSTEDT, J., FRIDMAN, J., ODELL, G. &amp; WESTERBERG, L. 2008. Observer bias and random variation in vegetation monitoring data. </w:t>
      </w:r>
      <w:r w:rsidRPr="00C717B8">
        <w:rPr>
          <w:rFonts w:ascii="Calibri" w:hAnsi="Calibri" w:cs="Calibri"/>
          <w:i/>
          <w:noProof/>
        </w:rPr>
        <w:t>Journal of Vegetation Science,</w:t>
      </w:r>
      <w:r w:rsidRPr="00C717B8">
        <w:rPr>
          <w:rFonts w:ascii="Calibri" w:hAnsi="Calibri" w:cs="Calibri"/>
          <w:noProof/>
        </w:rPr>
        <w:t xml:space="preserve"> 19</w:t>
      </w:r>
      <w:r w:rsidRPr="00C717B8">
        <w:rPr>
          <w:rFonts w:ascii="Calibri" w:hAnsi="Calibri" w:cs="Calibri"/>
          <w:b/>
          <w:noProof/>
        </w:rPr>
        <w:t>,</w:t>
      </w:r>
      <w:r w:rsidRPr="00C717B8">
        <w:rPr>
          <w:rFonts w:ascii="Calibri" w:hAnsi="Calibri" w:cs="Calibri"/>
          <w:noProof/>
        </w:rPr>
        <w:t xml:space="preserve"> 633-644.</w:t>
      </w:r>
      <w:bookmarkEnd w:id="160"/>
    </w:p>
    <w:p w14:paraId="329DD748" w14:textId="77777777" w:rsidR="00A1583F" w:rsidRPr="00C717B8" w:rsidRDefault="00A1583F" w:rsidP="00461909">
      <w:pPr>
        <w:spacing w:after="0" w:line="240" w:lineRule="auto"/>
        <w:ind w:left="720" w:hanging="720"/>
        <w:rPr>
          <w:rFonts w:ascii="Calibri" w:hAnsi="Calibri" w:cs="Calibri"/>
          <w:noProof/>
        </w:rPr>
      </w:pPr>
      <w:bookmarkStart w:id="161" w:name="_ENREF_79"/>
      <w:r w:rsidRPr="00C717B8">
        <w:rPr>
          <w:rFonts w:ascii="Calibri" w:hAnsi="Calibri" w:cs="Calibri"/>
          <w:noProof/>
        </w:rPr>
        <w:t xml:space="preserve">MITCHELL, R. J., HEWISON, R. L., HESTER, A. J., BROOME, A. &amp; KIRBY, K. J. 2016. Potential impacts of the loss of Fraxinus excelsior (Oleaceae) due to ash dieback on woodland vegetation in Great Britain. </w:t>
      </w:r>
      <w:r w:rsidRPr="00C717B8">
        <w:rPr>
          <w:rFonts w:ascii="Calibri" w:hAnsi="Calibri" w:cs="Calibri"/>
          <w:i/>
          <w:noProof/>
        </w:rPr>
        <w:t>New Journal of Botany,</w:t>
      </w:r>
      <w:r w:rsidRPr="00C717B8">
        <w:rPr>
          <w:rFonts w:ascii="Calibri" w:hAnsi="Calibri" w:cs="Calibri"/>
          <w:noProof/>
        </w:rPr>
        <w:t xml:space="preserve"> 6</w:t>
      </w:r>
      <w:r w:rsidRPr="00C717B8">
        <w:rPr>
          <w:rFonts w:ascii="Calibri" w:hAnsi="Calibri" w:cs="Calibri"/>
          <w:b/>
          <w:noProof/>
        </w:rPr>
        <w:t>,</w:t>
      </w:r>
      <w:r w:rsidRPr="00C717B8">
        <w:rPr>
          <w:rFonts w:ascii="Calibri" w:hAnsi="Calibri" w:cs="Calibri"/>
          <w:noProof/>
        </w:rPr>
        <w:t xml:space="preserve"> 2-15.</w:t>
      </w:r>
      <w:bookmarkEnd w:id="161"/>
    </w:p>
    <w:p w14:paraId="6C58AFDB" w14:textId="77777777" w:rsidR="00A1583F" w:rsidRPr="00C717B8" w:rsidRDefault="00A1583F" w:rsidP="00461909">
      <w:pPr>
        <w:spacing w:after="0" w:line="240" w:lineRule="auto"/>
        <w:ind w:left="720" w:hanging="720"/>
        <w:rPr>
          <w:rFonts w:ascii="Calibri" w:hAnsi="Calibri" w:cs="Calibri"/>
          <w:noProof/>
        </w:rPr>
      </w:pPr>
      <w:bookmarkStart w:id="162" w:name="_ENREF_80"/>
      <w:r w:rsidRPr="00C717B8">
        <w:rPr>
          <w:rFonts w:ascii="Calibri" w:hAnsi="Calibri" w:cs="Calibri"/>
          <w:noProof/>
        </w:rPr>
        <w:t xml:space="preserve">MORECROFT, M. D. &amp; TAYLOR, M. E. 2010. Wytham in a changing world. </w:t>
      </w:r>
      <w:r w:rsidRPr="00C717B8">
        <w:rPr>
          <w:rFonts w:ascii="Calibri" w:hAnsi="Calibri" w:cs="Calibri"/>
          <w:i/>
          <w:noProof/>
        </w:rPr>
        <w:t>In:</w:t>
      </w:r>
      <w:r w:rsidRPr="00C717B8">
        <w:rPr>
          <w:rFonts w:ascii="Calibri" w:hAnsi="Calibri" w:cs="Calibri"/>
          <w:noProof/>
        </w:rPr>
        <w:t xml:space="preserve"> SAVILL, P. S., PERRINS, C., KIRBY, K. J. &amp; FISHER, N. (eds.) </w:t>
      </w:r>
      <w:r w:rsidRPr="00C717B8">
        <w:rPr>
          <w:rFonts w:ascii="Calibri" w:hAnsi="Calibri" w:cs="Calibri"/>
          <w:i/>
          <w:noProof/>
        </w:rPr>
        <w:t>Wytham Woods: Oxford's ecological laboratory.</w:t>
      </w:r>
      <w:r w:rsidRPr="00C717B8">
        <w:rPr>
          <w:rFonts w:ascii="Calibri" w:hAnsi="Calibri" w:cs="Calibri"/>
          <w:noProof/>
        </w:rPr>
        <w:t xml:space="preserve"> Oxford: Oxford University Press.</w:t>
      </w:r>
      <w:bookmarkEnd w:id="162"/>
    </w:p>
    <w:p w14:paraId="215F686F" w14:textId="77777777" w:rsidR="00A1583F" w:rsidRPr="00C717B8" w:rsidRDefault="00A1583F" w:rsidP="00461909">
      <w:pPr>
        <w:spacing w:after="0" w:line="240" w:lineRule="auto"/>
        <w:ind w:left="720" w:hanging="720"/>
        <w:rPr>
          <w:rFonts w:ascii="Calibri" w:hAnsi="Calibri" w:cs="Calibri"/>
          <w:noProof/>
        </w:rPr>
      </w:pPr>
      <w:bookmarkStart w:id="163" w:name="_ENREF_81"/>
      <w:r w:rsidRPr="00C717B8">
        <w:rPr>
          <w:rFonts w:ascii="Calibri" w:hAnsi="Calibri" w:cs="Calibri"/>
          <w:noProof/>
        </w:rPr>
        <w:t xml:space="preserve">MORECROFT, M. D., TAYLOR, M. E., ELLWOOD, S. A. &amp; QUINN, S. A. 2001. Impacts of deer herbivory on ground vegetation at Wytham Woods, central England. </w:t>
      </w:r>
      <w:r w:rsidRPr="00C717B8">
        <w:rPr>
          <w:rFonts w:ascii="Calibri" w:hAnsi="Calibri" w:cs="Calibri"/>
          <w:i/>
          <w:noProof/>
        </w:rPr>
        <w:t>Forestry,</w:t>
      </w:r>
      <w:r w:rsidRPr="00C717B8">
        <w:rPr>
          <w:rFonts w:ascii="Calibri" w:hAnsi="Calibri" w:cs="Calibri"/>
          <w:noProof/>
        </w:rPr>
        <w:t xml:space="preserve"> 74</w:t>
      </w:r>
      <w:r w:rsidRPr="00C717B8">
        <w:rPr>
          <w:rFonts w:ascii="Calibri" w:hAnsi="Calibri" w:cs="Calibri"/>
          <w:b/>
          <w:noProof/>
        </w:rPr>
        <w:t>,</w:t>
      </w:r>
      <w:r w:rsidRPr="00C717B8">
        <w:rPr>
          <w:rFonts w:ascii="Calibri" w:hAnsi="Calibri" w:cs="Calibri"/>
          <w:noProof/>
        </w:rPr>
        <w:t xml:space="preserve"> 251-257.</w:t>
      </w:r>
      <w:bookmarkEnd w:id="163"/>
    </w:p>
    <w:p w14:paraId="6436382C" w14:textId="77777777" w:rsidR="00A1583F" w:rsidRPr="00C717B8" w:rsidRDefault="00A1583F" w:rsidP="00461909">
      <w:pPr>
        <w:spacing w:after="0" w:line="240" w:lineRule="auto"/>
        <w:ind w:left="720" w:hanging="720"/>
        <w:rPr>
          <w:rFonts w:ascii="Calibri" w:hAnsi="Calibri" w:cs="Calibri"/>
          <w:noProof/>
        </w:rPr>
      </w:pPr>
      <w:bookmarkStart w:id="164" w:name="_ENREF_82"/>
      <w:r w:rsidRPr="00C717B8">
        <w:rPr>
          <w:rFonts w:ascii="Calibri" w:hAnsi="Calibri" w:cs="Calibri"/>
          <w:noProof/>
        </w:rPr>
        <w:t xml:space="preserve">MOUNTFORD, E. P. 2001. Long-term changes in the vegetation of Denny wood, an ancient wood-pasture in the New Forest. </w:t>
      </w:r>
      <w:r w:rsidRPr="00C717B8">
        <w:rPr>
          <w:rFonts w:ascii="Calibri" w:hAnsi="Calibri" w:cs="Calibri"/>
          <w:i/>
          <w:noProof/>
        </w:rPr>
        <w:t>English Nature Research Report.</w:t>
      </w:r>
      <w:r w:rsidRPr="00C717B8">
        <w:rPr>
          <w:rFonts w:ascii="Calibri" w:hAnsi="Calibri" w:cs="Calibri"/>
          <w:noProof/>
        </w:rPr>
        <w:t xml:space="preserve"> Peterborough: English Nature.</w:t>
      </w:r>
      <w:bookmarkEnd w:id="164"/>
    </w:p>
    <w:p w14:paraId="0F15E5A0" w14:textId="77777777" w:rsidR="00A1583F" w:rsidRPr="00C717B8" w:rsidRDefault="00A1583F" w:rsidP="00461909">
      <w:pPr>
        <w:spacing w:after="0" w:line="240" w:lineRule="auto"/>
        <w:ind w:left="720" w:hanging="720"/>
        <w:rPr>
          <w:rFonts w:ascii="Calibri" w:hAnsi="Calibri" w:cs="Calibri"/>
          <w:noProof/>
        </w:rPr>
      </w:pPr>
      <w:bookmarkStart w:id="165" w:name="_ENREF_83"/>
      <w:r w:rsidRPr="00C717B8">
        <w:rPr>
          <w:rFonts w:ascii="Calibri" w:hAnsi="Calibri" w:cs="Calibri"/>
          <w:noProof/>
        </w:rPr>
        <w:t xml:space="preserve">MOUNTFORD, E. P. &amp; PETERKEN, G. F. 1998. Monitoring natural change in Monks Wood National Nature Reserve. </w:t>
      </w:r>
      <w:r w:rsidRPr="00C717B8">
        <w:rPr>
          <w:rFonts w:ascii="Calibri" w:hAnsi="Calibri" w:cs="Calibri"/>
          <w:i/>
          <w:noProof/>
        </w:rPr>
        <w:t>English Nature Research Report.</w:t>
      </w:r>
      <w:r w:rsidRPr="00C717B8">
        <w:rPr>
          <w:rFonts w:ascii="Calibri" w:hAnsi="Calibri" w:cs="Calibri"/>
          <w:noProof/>
        </w:rPr>
        <w:t xml:space="preserve"> Peterborough: English Nature.</w:t>
      </w:r>
      <w:bookmarkEnd w:id="165"/>
    </w:p>
    <w:p w14:paraId="5616E558" w14:textId="77777777" w:rsidR="00A1583F" w:rsidRPr="00C717B8" w:rsidRDefault="00A1583F" w:rsidP="00461909">
      <w:pPr>
        <w:spacing w:after="0" w:line="240" w:lineRule="auto"/>
        <w:ind w:left="720" w:hanging="720"/>
        <w:rPr>
          <w:rFonts w:ascii="Calibri" w:hAnsi="Calibri" w:cs="Calibri"/>
          <w:noProof/>
        </w:rPr>
      </w:pPr>
      <w:bookmarkStart w:id="166" w:name="_ENREF_84"/>
      <w:r w:rsidRPr="00C717B8">
        <w:rPr>
          <w:rFonts w:ascii="Calibri" w:hAnsi="Calibri" w:cs="Calibri"/>
          <w:noProof/>
        </w:rPr>
        <w:t xml:space="preserve">MOUNTFORD, E. P. &amp; PETERKEN, G. F. 2000. Natural developments at Scords Wood, Toy's Hill, Kent, since the Great Storm of October 1987. </w:t>
      </w:r>
      <w:r w:rsidRPr="00C717B8">
        <w:rPr>
          <w:rFonts w:ascii="Calibri" w:hAnsi="Calibri" w:cs="Calibri"/>
          <w:i/>
          <w:noProof/>
        </w:rPr>
        <w:t>English Nature Research Report.</w:t>
      </w:r>
      <w:r w:rsidRPr="00C717B8">
        <w:rPr>
          <w:rFonts w:ascii="Calibri" w:hAnsi="Calibri" w:cs="Calibri"/>
          <w:noProof/>
        </w:rPr>
        <w:t xml:space="preserve"> Peterborough: English Nature.</w:t>
      </w:r>
      <w:bookmarkEnd w:id="166"/>
    </w:p>
    <w:p w14:paraId="47693FFA" w14:textId="77777777" w:rsidR="00A1583F" w:rsidRPr="00C717B8" w:rsidRDefault="00A1583F" w:rsidP="00461909">
      <w:pPr>
        <w:spacing w:after="0" w:line="240" w:lineRule="auto"/>
        <w:ind w:left="720" w:hanging="720"/>
        <w:rPr>
          <w:rFonts w:ascii="Calibri" w:hAnsi="Calibri" w:cs="Calibri"/>
          <w:noProof/>
        </w:rPr>
      </w:pPr>
      <w:bookmarkStart w:id="167" w:name="_ENREF_85"/>
      <w:r w:rsidRPr="00C717B8">
        <w:rPr>
          <w:rFonts w:ascii="Calibri" w:hAnsi="Calibri" w:cs="Calibri"/>
          <w:noProof/>
        </w:rPr>
        <w:t xml:space="preserve">MOUNTFORD, E. P., PETERKEN, G. F. &amp; BURTON, D. 1998. Long-term monitoring and management of Langley Wood: a minimum intervention National Nature Reserve. </w:t>
      </w:r>
      <w:r w:rsidRPr="00C717B8">
        <w:rPr>
          <w:rFonts w:ascii="Calibri" w:hAnsi="Calibri" w:cs="Calibri"/>
          <w:i/>
          <w:noProof/>
        </w:rPr>
        <w:t>English Nature Research Report.</w:t>
      </w:r>
      <w:r w:rsidRPr="00C717B8">
        <w:rPr>
          <w:rFonts w:ascii="Calibri" w:hAnsi="Calibri" w:cs="Calibri"/>
          <w:noProof/>
        </w:rPr>
        <w:t xml:space="preserve"> Peterborough: English Nature.</w:t>
      </w:r>
      <w:bookmarkEnd w:id="167"/>
    </w:p>
    <w:p w14:paraId="2BC83FF3" w14:textId="77777777" w:rsidR="00A1583F" w:rsidRPr="00C717B8" w:rsidRDefault="00A1583F" w:rsidP="00461909">
      <w:pPr>
        <w:spacing w:after="0" w:line="240" w:lineRule="auto"/>
        <w:ind w:left="720" w:hanging="720"/>
        <w:rPr>
          <w:rFonts w:ascii="Calibri" w:hAnsi="Calibri" w:cs="Calibri"/>
          <w:noProof/>
        </w:rPr>
      </w:pPr>
      <w:bookmarkStart w:id="168" w:name="_ENREF_86"/>
      <w:r w:rsidRPr="00C717B8">
        <w:rPr>
          <w:rFonts w:ascii="Calibri" w:hAnsi="Calibri" w:cs="Calibri"/>
          <w:noProof/>
        </w:rPr>
        <w:t xml:space="preserve">MOUNTFORD, E. P., PETERKEN, G. F., EDWARDS, P. J. &amp; MANNERS, J. G. 1999. Long-term change in growth, mortality and regeneration of trees in Denny Wood, an old-growth wood-pasture in the New Forest (UK). </w:t>
      </w:r>
      <w:r w:rsidRPr="00C717B8">
        <w:rPr>
          <w:rFonts w:ascii="Calibri" w:hAnsi="Calibri" w:cs="Calibri"/>
          <w:i/>
          <w:noProof/>
        </w:rPr>
        <w:t>Perspectives in Plant Ecology, Evolution and Systematics,</w:t>
      </w:r>
      <w:r w:rsidRPr="00C717B8">
        <w:rPr>
          <w:rFonts w:ascii="Calibri" w:hAnsi="Calibri" w:cs="Calibri"/>
          <w:noProof/>
        </w:rPr>
        <w:t xml:space="preserve"> 2</w:t>
      </w:r>
      <w:r w:rsidRPr="00C717B8">
        <w:rPr>
          <w:rFonts w:ascii="Calibri" w:hAnsi="Calibri" w:cs="Calibri"/>
          <w:b/>
          <w:noProof/>
        </w:rPr>
        <w:t>,</w:t>
      </w:r>
      <w:r w:rsidRPr="00C717B8">
        <w:rPr>
          <w:rFonts w:ascii="Calibri" w:hAnsi="Calibri" w:cs="Calibri"/>
          <w:noProof/>
        </w:rPr>
        <w:t xml:space="preserve"> 223-272.</w:t>
      </w:r>
      <w:bookmarkEnd w:id="168"/>
    </w:p>
    <w:p w14:paraId="3C4A16DC" w14:textId="77777777" w:rsidR="00A1583F" w:rsidRPr="00C717B8" w:rsidRDefault="00A1583F" w:rsidP="00461909">
      <w:pPr>
        <w:spacing w:after="0" w:line="240" w:lineRule="auto"/>
        <w:ind w:left="720" w:hanging="720"/>
        <w:rPr>
          <w:rFonts w:ascii="Calibri" w:hAnsi="Calibri" w:cs="Calibri"/>
          <w:noProof/>
        </w:rPr>
      </w:pPr>
      <w:bookmarkStart w:id="169" w:name="_ENREF_87"/>
      <w:r w:rsidRPr="00C717B8">
        <w:rPr>
          <w:rFonts w:ascii="Calibri" w:hAnsi="Calibri" w:cs="Calibri"/>
          <w:noProof/>
        </w:rPr>
        <w:t xml:space="preserve">NAAF, T. &amp; WULF, M. 2010. Habitat specialists and generalists drive homogenization and differentiation of temperate forest plant communities at the regional scale. </w:t>
      </w:r>
      <w:r w:rsidRPr="00C717B8">
        <w:rPr>
          <w:rFonts w:ascii="Calibri" w:hAnsi="Calibri" w:cs="Calibri"/>
          <w:i/>
          <w:noProof/>
        </w:rPr>
        <w:t>Biological Conservation,</w:t>
      </w:r>
      <w:r w:rsidRPr="00C717B8">
        <w:rPr>
          <w:rFonts w:ascii="Calibri" w:hAnsi="Calibri" w:cs="Calibri"/>
          <w:noProof/>
        </w:rPr>
        <w:t xml:space="preserve"> 143</w:t>
      </w:r>
      <w:r w:rsidRPr="00C717B8">
        <w:rPr>
          <w:rFonts w:ascii="Calibri" w:hAnsi="Calibri" w:cs="Calibri"/>
          <w:b/>
          <w:noProof/>
        </w:rPr>
        <w:t>,</w:t>
      </w:r>
      <w:r w:rsidRPr="00C717B8">
        <w:rPr>
          <w:rFonts w:ascii="Calibri" w:hAnsi="Calibri" w:cs="Calibri"/>
          <w:noProof/>
        </w:rPr>
        <w:t xml:space="preserve"> 848-855.</w:t>
      </w:r>
      <w:bookmarkEnd w:id="169"/>
    </w:p>
    <w:p w14:paraId="015BB7A3" w14:textId="77777777" w:rsidR="00A1583F" w:rsidRPr="00C717B8" w:rsidRDefault="00A1583F" w:rsidP="00461909">
      <w:pPr>
        <w:spacing w:after="0" w:line="240" w:lineRule="auto"/>
        <w:ind w:left="720" w:hanging="720"/>
        <w:rPr>
          <w:rFonts w:ascii="Calibri" w:hAnsi="Calibri" w:cs="Calibri"/>
          <w:noProof/>
        </w:rPr>
      </w:pPr>
      <w:bookmarkStart w:id="170" w:name="_ENREF_88"/>
      <w:r w:rsidRPr="00C717B8">
        <w:rPr>
          <w:rFonts w:ascii="Calibri" w:hAnsi="Calibri" w:cs="Calibri"/>
          <w:noProof/>
        </w:rPr>
        <w:t xml:space="preserve">NATURAL ENGLAND 2012. Environmental Monitoring in Natural England 2012. </w:t>
      </w:r>
      <w:r w:rsidRPr="00C717B8">
        <w:rPr>
          <w:rFonts w:ascii="Calibri" w:hAnsi="Calibri" w:cs="Calibri"/>
          <w:i/>
          <w:noProof/>
        </w:rPr>
        <w:t>Natural England Research Report.</w:t>
      </w:r>
      <w:r w:rsidRPr="00C717B8">
        <w:rPr>
          <w:rFonts w:ascii="Calibri" w:hAnsi="Calibri" w:cs="Calibri"/>
          <w:noProof/>
        </w:rPr>
        <w:t xml:space="preserve"> Peterborough: Natural England.</w:t>
      </w:r>
      <w:bookmarkEnd w:id="170"/>
    </w:p>
    <w:p w14:paraId="36A0A728" w14:textId="77777777" w:rsidR="00A1583F" w:rsidRPr="00C717B8" w:rsidRDefault="00A1583F" w:rsidP="00461909">
      <w:pPr>
        <w:spacing w:after="0" w:line="240" w:lineRule="auto"/>
        <w:ind w:left="720" w:hanging="720"/>
        <w:rPr>
          <w:rFonts w:ascii="Calibri" w:hAnsi="Calibri" w:cs="Calibri"/>
          <w:noProof/>
        </w:rPr>
      </w:pPr>
      <w:bookmarkStart w:id="171" w:name="_ENREF_89"/>
      <w:r w:rsidRPr="00C717B8">
        <w:rPr>
          <w:rFonts w:ascii="Calibri" w:hAnsi="Calibri" w:cs="Calibri"/>
          <w:noProof/>
        </w:rPr>
        <w:t xml:space="preserve">NEEDHAM, J., MEROW, C., BUTT, N., MALHI, Y., MARTHEWS, T. R., MORECROFT, M. &amp; MCMAHON, S. M. 2016. Forest community response to invasive pathogens: the case of ash dieback in a British woodland. </w:t>
      </w:r>
      <w:r w:rsidRPr="00C717B8">
        <w:rPr>
          <w:rFonts w:ascii="Calibri" w:hAnsi="Calibri" w:cs="Calibri"/>
          <w:i/>
          <w:noProof/>
        </w:rPr>
        <w:t>Journal of Ecology,</w:t>
      </w:r>
      <w:r w:rsidRPr="00C717B8">
        <w:rPr>
          <w:rFonts w:ascii="Calibri" w:hAnsi="Calibri" w:cs="Calibri"/>
          <w:noProof/>
        </w:rPr>
        <w:t xml:space="preserve"> 104</w:t>
      </w:r>
      <w:r w:rsidRPr="00C717B8">
        <w:rPr>
          <w:rFonts w:ascii="Calibri" w:hAnsi="Calibri" w:cs="Calibri"/>
          <w:b/>
          <w:noProof/>
        </w:rPr>
        <w:t>,</w:t>
      </w:r>
      <w:r w:rsidRPr="00C717B8">
        <w:rPr>
          <w:rFonts w:ascii="Calibri" w:hAnsi="Calibri" w:cs="Calibri"/>
          <w:noProof/>
        </w:rPr>
        <w:t xml:space="preserve"> 315-330.</w:t>
      </w:r>
      <w:bookmarkEnd w:id="171"/>
    </w:p>
    <w:p w14:paraId="4C397330" w14:textId="77777777" w:rsidR="00A1583F" w:rsidRPr="00C717B8" w:rsidRDefault="00A1583F" w:rsidP="00461909">
      <w:pPr>
        <w:spacing w:after="0" w:line="240" w:lineRule="auto"/>
        <w:ind w:left="720" w:hanging="720"/>
        <w:rPr>
          <w:rFonts w:ascii="Calibri" w:hAnsi="Calibri" w:cs="Calibri"/>
          <w:noProof/>
        </w:rPr>
      </w:pPr>
      <w:bookmarkStart w:id="172" w:name="_ENREF_90"/>
      <w:r w:rsidRPr="00C717B8">
        <w:rPr>
          <w:rFonts w:ascii="Calibri" w:hAnsi="Calibri" w:cs="Calibri"/>
          <w:noProof/>
        </w:rPr>
        <w:t xml:space="preserve">NUTTLE, T., RISTAU, T. E. &amp; ROYO, A. A. 2014. Long‐term biological legacies of herbivore density in a landscape‐scale experiment: forest understoreys reflect past deer density treatments for at least 20 years. </w:t>
      </w:r>
      <w:r w:rsidRPr="00C717B8">
        <w:rPr>
          <w:rFonts w:ascii="Calibri" w:hAnsi="Calibri" w:cs="Calibri"/>
          <w:i/>
          <w:noProof/>
        </w:rPr>
        <w:t>Journal of Ecology,</w:t>
      </w:r>
      <w:r w:rsidRPr="00C717B8">
        <w:rPr>
          <w:rFonts w:ascii="Calibri" w:hAnsi="Calibri" w:cs="Calibri"/>
          <w:noProof/>
        </w:rPr>
        <w:t xml:space="preserve"> 102</w:t>
      </w:r>
      <w:r w:rsidRPr="00C717B8">
        <w:rPr>
          <w:rFonts w:ascii="Calibri" w:hAnsi="Calibri" w:cs="Calibri"/>
          <w:b/>
          <w:noProof/>
        </w:rPr>
        <w:t>,</w:t>
      </w:r>
      <w:r w:rsidRPr="00C717B8">
        <w:rPr>
          <w:rFonts w:ascii="Calibri" w:hAnsi="Calibri" w:cs="Calibri"/>
          <w:noProof/>
        </w:rPr>
        <w:t xml:space="preserve"> 221-228.</w:t>
      </w:r>
      <w:bookmarkEnd w:id="172"/>
    </w:p>
    <w:p w14:paraId="5304CC95" w14:textId="77777777" w:rsidR="00A1583F" w:rsidRPr="00C717B8" w:rsidRDefault="00A1583F" w:rsidP="00461909">
      <w:pPr>
        <w:spacing w:after="0" w:line="240" w:lineRule="auto"/>
        <w:ind w:left="720" w:hanging="720"/>
        <w:rPr>
          <w:rFonts w:ascii="Calibri" w:hAnsi="Calibri" w:cs="Calibri"/>
          <w:noProof/>
        </w:rPr>
      </w:pPr>
      <w:bookmarkStart w:id="173" w:name="_ENREF_91"/>
      <w:r w:rsidRPr="00C717B8">
        <w:rPr>
          <w:rFonts w:ascii="Calibri" w:hAnsi="Calibri" w:cs="Calibri"/>
          <w:noProof/>
        </w:rPr>
        <w:t xml:space="preserve">OGLE, K., BARBER, J. J., BARRON‐GAFFORD, G. A., BENTLEY, L. P., YOUNG, J. M., HUXMAN, T. E., LOIK, M. E. &amp; TISSUE, D. T. 2015. Quantifying ecological memory in plant and ecosystem processes. </w:t>
      </w:r>
      <w:r w:rsidRPr="00C717B8">
        <w:rPr>
          <w:rFonts w:ascii="Calibri" w:hAnsi="Calibri" w:cs="Calibri"/>
          <w:i/>
          <w:noProof/>
        </w:rPr>
        <w:t>Ecology letters,</w:t>
      </w:r>
      <w:r w:rsidRPr="00C717B8">
        <w:rPr>
          <w:rFonts w:ascii="Calibri" w:hAnsi="Calibri" w:cs="Calibri"/>
          <w:noProof/>
        </w:rPr>
        <w:t xml:space="preserve"> 18</w:t>
      </w:r>
      <w:r w:rsidRPr="00C717B8">
        <w:rPr>
          <w:rFonts w:ascii="Calibri" w:hAnsi="Calibri" w:cs="Calibri"/>
          <w:b/>
          <w:noProof/>
        </w:rPr>
        <w:t>,</w:t>
      </w:r>
      <w:r w:rsidRPr="00C717B8">
        <w:rPr>
          <w:rFonts w:ascii="Calibri" w:hAnsi="Calibri" w:cs="Calibri"/>
          <w:noProof/>
        </w:rPr>
        <w:t xml:space="preserve"> 221-235.</w:t>
      </w:r>
      <w:bookmarkEnd w:id="173"/>
    </w:p>
    <w:p w14:paraId="7A29494A" w14:textId="77777777" w:rsidR="00A1583F" w:rsidRPr="00C717B8" w:rsidRDefault="00A1583F" w:rsidP="00461909">
      <w:pPr>
        <w:spacing w:after="0" w:line="240" w:lineRule="auto"/>
        <w:ind w:left="720" w:hanging="720"/>
        <w:rPr>
          <w:rFonts w:ascii="Calibri" w:hAnsi="Calibri" w:cs="Calibri"/>
          <w:noProof/>
        </w:rPr>
      </w:pPr>
      <w:bookmarkStart w:id="174" w:name="_ENREF_92"/>
      <w:r w:rsidRPr="00C717B8">
        <w:rPr>
          <w:rFonts w:ascii="Calibri" w:hAnsi="Calibri" w:cs="Calibri"/>
          <w:noProof/>
        </w:rPr>
        <w:t xml:space="preserve">OREDSSON, A. 2000. Choice of surveyor is vital to the reliability of floristic change studies. </w:t>
      </w:r>
      <w:r w:rsidRPr="00C717B8">
        <w:rPr>
          <w:rFonts w:ascii="Calibri" w:hAnsi="Calibri" w:cs="Calibri"/>
          <w:i/>
          <w:noProof/>
        </w:rPr>
        <w:t>Watsonia,</w:t>
      </w:r>
      <w:r w:rsidRPr="00C717B8">
        <w:rPr>
          <w:rFonts w:ascii="Calibri" w:hAnsi="Calibri" w:cs="Calibri"/>
          <w:noProof/>
        </w:rPr>
        <w:t xml:space="preserve"> 23</w:t>
      </w:r>
      <w:r w:rsidRPr="00C717B8">
        <w:rPr>
          <w:rFonts w:ascii="Calibri" w:hAnsi="Calibri" w:cs="Calibri"/>
          <w:b/>
          <w:noProof/>
        </w:rPr>
        <w:t>,</w:t>
      </w:r>
      <w:r w:rsidRPr="00C717B8">
        <w:rPr>
          <w:rFonts w:ascii="Calibri" w:hAnsi="Calibri" w:cs="Calibri"/>
          <w:noProof/>
        </w:rPr>
        <w:t xml:space="preserve"> 287-292.</w:t>
      </w:r>
      <w:bookmarkEnd w:id="174"/>
    </w:p>
    <w:p w14:paraId="1CEDA1EF" w14:textId="77777777" w:rsidR="00A1583F" w:rsidRPr="00C717B8" w:rsidRDefault="00A1583F" w:rsidP="00461909">
      <w:pPr>
        <w:spacing w:after="0" w:line="240" w:lineRule="auto"/>
        <w:ind w:left="720" w:hanging="720"/>
        <w:rPr>
          <w:rFonts w:ascii="Calibri" w:hAnsi="Calibri" w:cs="Calibri"/>
          <w:noProof/>
        </w:rPr>
      </w:pPr>
      <w:bookmarkStart w:id="175" w:name="_ENREF_93"/>
      <w:r w:rsidRPr="00C717B8">
        <w:rPr>
          <w:rFonts w:ascii="Calibri" w:hAnsi="Calibri" w:cs="Calibri"/>
          <w:noProof/>
        </w:rPr>
        <w:t xml:space="preserve">OSMASTON, F. C. 1959. </w:t>
      </w:r>
      <w:r w:rsidRPr="00C717B8">
        <w:rPr>
          <w:rFonts w:ascii="Calibri" w:hAnsi="Calibri" w:cs="Calibri"/>
          <w:i/>
          <w:noProof/>
        </w:rPr>
        <w:t xml:space="preserve">The revised working plan for the Wytham Woods 1959/60-1968/69, </w:t>
      </w:r>
      <w:r w:rsidRPr="00C717B8">
        <w:rPr>
          <w:rFonts w:ascii="Calibri" w:hAnsi="Calibri" w:cs="Calibri"/>
          <w:noProof/>
        </w:rPr>
        <w:t>Oxford, Unpublsihed MS.</w:t>
      </w:r>
      <w:bookmarkEnd w:id="175"/>
    </w:p>
    <w:p w14:paraId="6369FFA6" w14:textId="77777777" w:rsidR="00A1583F" w:rsidRPr="00C717B8" w:rsidRDefault="00A1583F" w:rsidP="00461909">
      <w:pPr>
        <w:spacing w:after="0" w:line="240" w:lineRule="auto"/>
        <w:ind w:left="720" w:hanging="720"/>
        <w:rPr>
          <w:rFonts w:ascii="Calibri" w:hAnsi="Calibri" w:cs="Calibri"/>
          <w:noProof/>
        </w:rPr>
      </w:pPr>
      <w:bookmarkStart w:id="176" w:name="_ENREF_94"/>
      <w:r w:rsidRPr="00C717B8">
        <w:rPr>
          <w:rFonts w:ascii="Calibri" w:hAnsi="Calibri" w:cs="Calibri"/>
          <w:noProof/>
        </w:rPr>
        <w:t xml:space="preserve">OVINGTON, J. D. 1955. Studies of the Development of Woodland Conditions Under Different Trees: III. The Ground Flora. </w:t>
      </w:r>
      <w:r w:rsidRPr="00C717B8">
        <w:rPr>
          <w:rFonts w:ascii="Calibri" w:hAnsi="Calibri" w:cs="Calibri"/>
          <w:i/>
          <w:noProof/>
        </w:rPr>
        <w:t>Journal of Ecology,</w:t>
      </w:r>
      <w:r w:rsidRPr="00C717B8">
        <w:rPr>
          <w:rFonts w:ascii="Calibri" w:hAnsi="Calibri" w:cs="Calibri"/>
          <w:noProof/>
        </w:rPr>
        <w:t xml:space="preserve"> 43</w:t>
      </w:r>
      <w:r w:rsidRPr="00C717B8">
        <w:rPr>
          <w:rFonts w:ascii="Calibri" w:hAnsi="Calibri" w:cs="Calibri"/>
          <w:b/>
          <w:noProof/>
        </w:rPr>
        <w:t>,</w:t>
      </w:r>
      <w:r w:rsidRPr="00C717B8">
        <w:rPr>
          <w:rFonts w:ascii="Calibri" w:hAnsi="Calibri" w:cs="Calibri"/>
          <w:noProof/>
        </w:rPr>
        <w:t xml:space="preserve"> 1-21.</w:t>
      </w:r>
      <w:bookmarkEnd w:id="176"/>
    </w:p>
    <w:p w14:paraId="74817B7D" w14:textId="77777777" w:rsidR="00A1583F" w:rsidRPr="00C717B8" w:rsidRDefault="00A1583F" w:rsidP="00461909">
      <w:pPr>
        <w:spacing w:after="0" w:line="240" w:lineRule="auto"/>
        <w:ind w:left="720" w:hanging="720"/>
        <w:rPr>
          <w:rFonts w:ascii="Calibri" w:hAnsi="Calibri" w:cs="Calibri"/>
          <w:noProof/>
        </w:rPr>
      </w:pPr>
      <w:bookmarkStart w:id="177" w:name="_ENREF_95"/>
      <w:r w:rsidRPr="00C717B8">
        <w:rPr>
          <w:rFonts w:ascii="Calibri" w:hAnsi="Calibri" w:cs="Calibri"/>
          <w:noProof/>
        </w:rPr>
        <w:t xml:space="preserve">PERRIN, P. M., KELLY, D. L. &amp; MITCHELL, F. J. G. 2006. Long-term deer exclusion in yewwood and oakwood habitats in south-west Ireland: natural regeneration and stand dynamics. . </w:t>
      </w:r>
      <w:r w:rsidRPr="00C717B8">
        <w:rPr>
          <w:rFonts w:ascii="Calibri" w:hAnsi="Calibri" w:cs="Calibri"/>
          <w:i/>
          <w:noProof/>
        </w:rPr>
        <w:t>Forest Ecology and Management,</w:t>
      </w:r>
      <w:r w:rsidRPr="00C717B8">
        <w:rPr>
          <w:rFonts w:ascii="Calibri" w:hAnsi="Calibri" w:cs="Calibri"/>
          <w:noProof/>
        </w:rPr>
        <w:t xml:space="preserve"> 236</w:t>
      </w:r>
      <w:r w:rsidRPr="00C717B8">
        <w:rPr>
          <w:rFonts w:ascii="Calibri" w:hAnsi="Calibri" w:cs="Calibri"/>
          <w:b/>
          <w:noProof/>
        </w:rPr>
        <w:t>,</w:t>
      </w:r>
      <w:r w:rsidRPr="00C717B8">
        <w:rPr>
          <w:rFonts w:ascii="Calibri" w:hAnsi="Calibri" w:cs="Calibri"/>
          <w:noProof/>
        </w:rPr>
        <w:t xml:space="preserve"> 356-367.</w:t>
      </w:r>
      <w:bookmarkEnd w:id="177"/>
    </w:p>
    <w:p w14:paraId="266B51BD" w14:textId="77777777" w:rsidR="00A1583F" w:rsidRPr="00C717B8" w:rsidRDefault="00A1583F" w:rsidP="00461909">
      <w:pPr>
        <w:spacing w:after="0" w:line="240" w:lineRule="auto"/>
        <w:ind w:left="720" w:hanging="720"/>
        <w:rPr>
          <w:rFonts w:ascii="Calibri" w:hAnsi="Calibri" w:cs="Calibri"/>
          <w:noProof/>
        </w:rPr>
      </w:pPr>
      <w:bookmarkStart w:id="178" w:name="_ENREF_96"/>
      <w:r w:rsidRPr="00C717B8">
        <w:rPr>
          <w:rFonts w:ascii="Calibri" w:hAnsi="Calibri" w:cs="Calibri"/>
          <w:noProof/>
        </w:rPr>
        <w:t xml:space="preserve">PERRING, F. H. &amp; WALTERS, S. M. 1976. </w:t>
      </w:r>
      <w:r w:rsidRPr="00C717B8">
        <w:rPr>
          <w:rFonts w:ascii="Calibri" w:hAnsi="Calibri" w:cs="Calibri"/>
          <w:i/>
          <w:noProof/>
        </w:rPr>
        <w:t xml:space="preserve">Atlas of the British Flora (second edition), </w:t>
      </w:r>
      <w:r w:rsidRPr="00C717B8">
        <w:rPr>
          <w:rFonts w:ascii="Calibri" w:hAnsi="Calibri" w:cs="Calibri"/>
          <w:noProof/>
        </w:rPr>
        <w:t>Wakefield, Botanical Society of the British Isles.</w:t>
      </w:r>
      <w:bookmarkEnd w:id="178"/>
    </w:p>
    <w:p w14:paraId="7E2B85B7" w14:textId="77777777" w:rsidR="00A1583F" w:rsidRPr="00C717B8" w:rsidRDefault="00A1583F" w:rsidP="00461909">
      <w:pPr>
        <w:spacing w:after="0" w:line="240" w:lineRule="auto"/>
        <w:ind w:left="720" w:hanging="720"/>
        <w:rPr>
          <w:rFonts w:ascii="Calibri" w:hAnsi="Calibri" w:cs="Calibri"/>
          <w:noProof/>
        </w:rPr>
      </w:pPr>
      <w:bookmarkStart w:id="179" w:name="_ENREF_97"/>
      <w:r w:rsidRPr="00C717B8">
        <w:rPr>
          <w:rFonts w:ascii="Calibri" w:hAnsi="Calibri" w:cs="Calibri"/>
          <w:noProof/>
        </w:rPr>
        <w:t xml:space="preserve">PERRING, M. P., BERNHARDT-RÖMERMANN, M., BAETEN, L., MIDOLO, G., BLONDEEL, H., DEPAUW, L., LANDUYT, D., MAES, S. L., DE LOMBAERDE, E., CARÓN, M. M., VELLEND, M., BRUNET, J., CHUDOMELOVÁ, M., DECOCQ, G., DIEKMANN, M., DIRNBÖCK, T., DÖRFLER, I., DURAK, T., DE FRENNE, P., GILLIAM, F. S., HÉDL, R., HEINKEN, T., HOMMEL, P., JAROSZEWICZ, B., KIRBY, K. J., KOPECKÝ, M., LENOIR, J., LI, D., MÁLIŠ, F., MITCHELL, F. J. G., NAAF, T., NEWMAN, M., PETŘÍK, P., RECZYŃSKA, K., SCHMIDT, W., STANDOVÁR, T., ŚWIERKOSZ, K., VAN CALSTER, H., VILD, O., WAGNER, E. R., WULF, M. &amp; VERHEYEN, K. 2018. Global environmental change effects on plant community composition trajectories depend upon management legacies. </w:t>
      </w:r>
      <w:r w:rsidRPr="00C717B8">
        <w:rPr>
          <w:rFonts w:ascii="Calibri" w:hAnsi="Calibri" w:cs="Calibri"/>
          <w:i/>
          <w:noProof/>
        </w:rPr>
        <w:t>Global Change Biology,</w:t>
      </w:r>
      <w:r w:rsidRPr="00C717B8">
        <w:rPr>
          <w:rFonts w:ascii="Calibri" w:hAnsi="Calibri" w:cs="Calibri"/>
          <w:noProof/>
        </w:rPr>
        <w:t xml:space="preserve"> 24</w:t>
      </w:r>
      <w:r w:rsidRPr="00C717B8">
        <w:rPr>
          <w:rFonts w:ascii="Calibri" w:hAnsi="Calibri" w:cs="Calibri"/>
          <w:b/>
          <w:noProof/>
        </w:rPr>
        <w:t>,</w:t>
      </w:r>
      <w:r w:rsidRPr="00C717B8">
        <w:rPr>
          <w:rFonts w:ascii="Calibri" w:hAnsi="Calibri" w:cs="Calibri"/>
          <w:noProof/>
        </w:rPr>
        <w:t xml:space="preserve"> 1722-1740.</w:t>
      </w:r>
      <w:bookmarkEnd w:id="179"/>
    </w:p>
    <w:p w14:paraId="66B5B750" w14:textId="77777777" w:rsidR="00A1583F" w:rsidRPr="00C717B8" w:rsidRDefault="00A1583F" w:rsidP="00461909">
      <w:pPr>
        <w:spacing w:after="0" w:line="240" w:lineRule="auto"/>
        <w:ind w:left="720" w:hanging="720"/>
        <w:rPr>
          <w:rFonts w:ascii="Calibri" w:hAnsi="Calibri" w:cs="Calibri"/>
          <w:noProof/>
        </w:rPr>
      </w:pPr>
      <w:bookmarkStart w:id="180" w:name="_ENREF_98"/>
      <w:r w:rsidRPr="00C717B8">
        <w:rPr>
          <w:rFonts w:ascii="Calibri" w:hAnsi="Calibri" w:cs="Calibri"/>
          <w:noProof/>
        </w:rPr>
        <w:t xml:space="preserve">PERRINS, C. M. 2010. Introduction. </w:t>
      </w:r>
      <w:r w:rsidRPr="00C717B8">
        <w:rPr>
          <w:rFonts w:ascii="Calibri" w:hAnsi="Calibri" w:cs="Calibri"/>
          <w:i/>
          <w:noProof/>
        </w:rPr>
        <w:t>In:</w:t>
      </w:r>
      <w:r w:rsidRPr="00C717B8">
        <w:rPr>
          <w:rFonts w:ascii="Calibri" w:hAnsi="Calibri" w:cs="Calibri"/>
          <w:noProof/>
        </w:rPr>
        <w:t xml:space="preserve"> SAVILL, P. S., PERRIN, C. M., K.J., K. &amp; FISHER, N. (eds.) </w:t>
      </w:r>
      <w:r w:rsidRPr="00C717B8">
        <w:rPr>
          <w:rFonts w:ascii="Calibri" w:hAnsi="Calibri" w:cs="Calibri"/>
          <w:i/>
          <w:noProof/>
        </w:rPr>
        <w:t>Wytham Woods: Oxford's ecological laboratory.</w:t>
      </w:r>
      <w:r w:rsidRPr="00C717B8">
        <w:rPr>
          <w:rFonts w:ascii="Calibri" w:hAnsi="Calibri" w:cs="Calibri"/>
          <w:noProof/>
        </w:rPr>
        <w:t xml:space="preserve"> Oxford: Oxford University Press.</w:t>
      </w:r>
      <w:bookmarkEnd w:id="180"/>
    </w:p>
    <w:p w14:paraId="64465F63" w14:textId="77777777" w:rsidR="00A1583F" w:rsidRPr="00C717B8" w:rsidRDefault="00A1583F" w:rsidP="00461909">
      <w:pPr>
        <w:spacing w:after="0" w:line="240" w:lineRule="auto"/>
        <w:ind w:left="720" w:hanging="720"/>
        <w:rPr>
          <w:rFonts w:ascii="Calibri" w:hAnsi="Calibri" w:cs="Calibri"/>
          <w:noProof/>
        </w:rPr>
      </w:pPr>
      <w:bookmarkStart w:id="181" w:name="_ENREF_99"/>
      <w:r w:rsidRPr="00C717B8">
        <w:rPr>
          <w:rFonts w:ascii="Calibri" w:hAnsi="Calibri" w:cs="Calibri"/>
          <w:noProof/>
        </w:rPr>
        <w:t xml:space="preserve">PERSSON, S., MALMER, N. &amp; WALLÉN, B. 1987. Leaf litter fall and soil acidity during half a century of secondary succession in a temperate deciduous forest. </w:t>
      </w:r>
      <w:r w:rsidRPr="00C717B8">
        <w:rPr>
          <w:rFonts w:ascii="Calibri" w:hAnsi="Calibri" w:cs="Calibri"/>
          <w:i/>
          <w:noProof/>
        </w:rPr>
        <w:t>Vegetatio,</w:t>
      </w:r>
      <w:r w:rsidRPr="00C717B8">
        <w:rPr>
          <w:rFonts w:ascii="Calibri" w:hAnsi="Calibri" w:cs="Calibri"/>
          <w:noProof/>
        </w:rPr>
        <w:t xml:space="preserve"> 73</w:t>
      </w:r>
      <w:r w:rsidRPr="00C717B8">
        <w:rPr>
          <w:rFonts w:ascii="Calibri" w:hAnsi="Calibri" w:cs="Calibri"/>
          <w:b/>
          <w:noProof/>
        </w:rPr>
        <w:t>,</w:t>
      </w:r>
      <w:r w:rsidRPr="00C717B8">
        <w:rPr>
          <w:rFonts w:ascii="Calibri" w:hAnsi="Calibri" w:cs="Calibri"/>
          <w:noProof/>
        </w:rPr>
        <w:t xml:space="preserve"> 31-45.</w:t>
      </w:r>
      <w:bookmarkEnd w:id="181"/>
    </w:p>
    <w:p w14:paraId="7AC6454F" w14:textId="77777777" w:rsidR="00A1583F" w:rsidRPr="00C717B8" w:rsidRDefault="00A1583F" w:rsidP="00461909">
      <w:pPr>
        <w:spacing w:after="0" w:line="240" w:lineRule="auto"/>
        <w:ind w:left="720" w:hanging="720"/>
        <w:rPr>
          <w:rFonts w:ascii="Calibri" w:hAnsi="Calibri" w:cs="Calibri"/>
          <w:noProof/>
        </w:rPr>
      </w:pPr>
      <w:bookmarkStart w:id="182" w:name="_ENREF_100"/>
      <w:r w:rsidRPr="00C717B8">
        <w:rPr>
          <w:rFonts w:ascii="Calibri" w:hAnsi="Calibri" w:cs="Calibri"/>
          <w:noProof/>
        </w:rPr>
        <w:t xml:space="preserve">PETERKEN, G. &amp; GAME, M. 1984. Historical factors affecting the number and distribution of vascular plant species in the woodlands of central Lincolnshire. </w:t>
      </w:r>
      <w:r w:rsidRPr="00C717B8">
        <w:rPr>
          <w:rFonts w:ascii="Calibri" w:hAnsi="Calibri" w:cs="Calibri"/>
          <w:i/>
          <w:noProof/>
        </w:rPr>
        <w:t>The Journal of Ecology,</w:t>
      </w:r>
      <w:r w:rsidRPr="00C717B8">
        <w:rPr>
          <w:rFonts w:ascii="Calibri" w:hAnsi="Calibri" w:cs="Calibri"/>
          <w:noProof/>
        </w:rPr>
        <w:t xml:space="preserve"> 72</w:t>
      </w:r>
      <w:r w:rsidRPr="00C717B8">
        <w:rPr>
          <w:rFonts w:ascii="Calibri" w:hAnsi="Calibri" w:cs="Calibri"/>
          <w:b/>
          <w:noProof/>
        </w:rPr>
        <w:t>,</w:t>
      </w:r>
      <w:r w:rsidRPr="00C717B8">
        <w:rPr>
          <w:rFonts w:ascii="Calibri" w:hAnsi="Calibri" w:cs="Calibri"/>
          <w:noProof/>
        </w:rPr>
        <w:t xml:space="preserve"> 155-182.</w:t>
      </w:r>
      <w:bookmarkEnd w:id="182"/>
    </w:p>
    <w:p w14:paraId="235DDA91" w14:textId="77777777" w:rsidR="00A1583F" w:rsidRPr="00C717B8" w:rsidRDefault="00A1583F" w:rsidP="00461909">
      <w:pPr>
        <w:spacing w:after="0" w:line="240" w:lineRule="auto"/>
        <w:ind w:left="720" w:hanging="720"/>
        <w:rPr>
          <w:rFonts w:ascii="Calibri" w:hAnsi="Calibri" w:cs="Calibri"/>
          <w:noProof/>
        </w:rPr>
      </w:pPr>
      <w:bookmarkStart w:id="183" w:name="_ENREF_101"/>
      <w:r w:rsidRPr="00C717B8">
        <w:rPr>
          <w:rFonts w:ascii="Calibri" w:hAnsi="Calibri" w:cs="Calibri"/>
          <w:noProof/>
        </w:rPr>
        <w:t xml:space="preserve">PETERKEN, G. F. 1977. Habitat conservation priorities in British and European woodlands. </w:t>
      </w:r>
      <w:r w:rsidRPr="00C717B8">
        <w:rPr>
          <w:rFonts w:ascii="Calibri" w:hAnsi="Calibri" w:cs="Calibri"/>
          <w:i/>
          <w:noProof/>
        </w:rPr>
        <w:t>Biological Conservation,</w:t>
      </w:r>
      <w:r w:rsidRPr="00C717B8">
        <w:rPr>
          <w:rFonts w:ascii="Calibri" w:hAnsi="Calibri" w:cs="Calibri"/>
          <w:noProof/>
        </w:rPr>
        <w:t xml:space="preserve"> 11</w:t>
      </w:r>
      <w:r w:rsidRPr="00C717B8">
        <w:rPr>
          <w:rFonts w:ascii="Calibri" w:hAnsi="Calibri" w:cs="Calibri"/>
          <w:b/>
          <w:noProof/>
        </w:rPr>
        <w:t>,</w:t>
      </w:r>
      <w:r w:rsidRPr="00C717B8">
        <w:rPr>
          <w:rFonts w:ascii="Calibri" w:hAnsi="Calibri" w:cs="Calibri"/>
          <w:noProof/>
        </w:rPr>
        <w:t xml:space="preserve"> 223-236.</w:t>
      </w:r>
      <w:bookmarkEnd w:id="183"/>
    </w:p>
    <w:p w14:paraId="6296B1AF" w14:textId="77777777" w:rsidR="00A1583F" w:rsidRPr="00C717B8" w:rsidRDefault="00A1583F" w:rsidP="00461909">
      <w:pPr>
        <w:spacing w:after="0" w:line="240" w:lineRule="auto"/>
        <w:ind w:left="720" w:hanging="720"/>
        <w:rPr>
          <w:rFonts w:ascii="Calibri" w:hAnsi="Calibri" w:cs="Calibri"/>
          <w:noProof/>
        </w:rPr>
      </w:pPr>
      <w:bookmarkStart w:id="184" w:name="_ENREF_102"/>
      <w:r w:rsidRPr="00C717B8">
        <w:rPr>
          <w:rFonts w:ascii="Calibri" w:hAnsi="Calibri" w:cs="Calibri"/>
          <w:noProof/>
        </w:rPr>
        <w:t xml:space="preserve">PETERKEN, G. F. &amp; BACKMEROFF, C. 1988. Long-term monitoring in unmanaged nature reserves. </w:t>
      </w:r>
      <w:r w:rsidRPr="00C717B8">
        <w:rPr>
          <w:rFonts w:ascii="Calibri" w:hAnsi="Calibri" w:cs="Calibri"/>
          <w:i/>
          <w:noProof/>
        </w:rPr>
        <w:t>Research and Survey in Nature Conservation 9.</w:t>
      </w:r>
      <w:r w:rsidRPr="00C717B8">
        <w:rPr>
          <w:rFonts w:ascii="Calibri" w:hAnsi="Calibri" w:cs="Calibri"/>
          <w:noProof/>
        </w:rPr>
        <w:t xml:space="preserve"> Peterborough: Nature Conservancy Council.</w:t>
      </w:r>
      <w:bookmarkEnd w:id="184"/>
    </w:p>
    <w:p w14:paraId="4A2B6B94" w14:textId="77777777" w:rsidR="00A1583F" w:rsidRPr="00C717B8" w:rsidRDefault="00A1583F" w:rsidP="00461909">
      <w:pPr>
        <w:spacing w:after="0" w:line="240" w:lineRule="auto"/>
        <w:ind w:left="720" w:hanging="720"/>
        <w:rPr>
          <w:rFonts w:ascii="Calibri" w:hAnsi="Calibri" w:cs="Calibri"/>
          <w:noProof/>
        </w:rPr>
      </w:pPr>
      <w:bookmarkStart w:id="185" w:name="_ENREF_103"/>
      <w:r w:rsidRPr="00C717B8">
        <w:rPr>
          <w:rFonts w:ascii="Calibri" w:hAnsi="Calibri" w:cs="Calibri"/>
          <w:noProof/>
        </w:rPr>
        <w:t xml:space="preserve">PETERKEN, G. F. &amp; FRANCIS, J. L. 1999. Open spaces as habitats for vascular ground flora species in the woods of central Lincolnshire, UK. </w:t>
      </w:r>
      <w:r w:rsidRPr="00C717B8">
        <w:rPr>
          <w:rFonts w:ascii="Calibri" w:hAnsi="Calibri" w:cs="Calibri"/>
          <w:i/>
          <w:noProof/>
        </w:rPr>
        <w:t>Biological Conservation,</w:t>
      </w:r>
      <w:r w:rsidRPr="00C717B8">
        <w:rPr>
          <w:rFonts w:ascii="Calibri" w:hAnsi="Calibri" w:cs="Calibri"/>
          <w:noProof/>
        </w:rPr>
        <w:t xml:space="preserve"> 91</w:t>
      </w:r>
      <w:r w:rsidRPr="00C717B8">
        <w:rPr>
          <w:rFonts w:ascii="Calibri" w:hAnsi="Calibri" w:cs="Calibri"/>
          <w:b/>
          <w:noProof/>
        </w:rPr>
        <w:t>,</w:t>
      </w:r>
      <w:r w:rsidRPr="00C717B8">
        <w:rPr>
          <w:rFonts w:ascii="Calibri" w:hAnsi="Calibri" w:cs="Calibri"/>
          <w:noProof/>
        </w:rPr>
        <w:t xml:space="preserve"> 55-72.</w:t>
      </w:r>
      <w:bookmarkEnd w:id="185"/>
    </w:p>
    <w:p w14:paraId="7ECAE0E8" w14:textId="77777777" w:rsidR="00A1583F" w:rsidRPr="00C717B8" w:rsidRDefault="00A1583F" w:rsidP="00461909">
      <w:pPr>
        <w:spacing w:after="0" w:line="240" w:lineRule="auto"/>
        <w:ind w:left="720" w:hanging="720"/>
        <w:rPr>
          <w:rFonts w:ascii="Calibri" w:hAnsi="Calibri" w:cs="Calibri"/>
          <w:noProof/>
        </w:rPr>
      </w:pPr>
      <w:bookmarkStart w:id="186" w:name="_ENREF_104"/>
      <w:r w:rsidRPr="00C717B8">
        <w:rPr>
          <w:rFonts w:ascii="Calibri" w:hAnsi="Calibri" w:cs="Calibri"/>
          <w:noProof/>
        </w:rPr>
        <w:t xml:space="preserve">PETERKEN, G. F. &amp; JONES, E. W. 1987. Forty Years of Change in Lady Park Wood: The Old-Growth Stands. </w:t>
      </w:r>
      <w:r w:rsidRPr="00C717B8">
        <w:rPr>
          <w:rFonts w:ascii="Calibri" w:hAnsi="Calibri" w:cs="Calibri"/>
          <w:i/>
          <w:noProof/>
        </w:rPr>
        <w:t>Journal of Ecology,</w:t>
      </w:r>
      <w:r w:rsidRPr="00C717B8">
        <w:rPr>
          <w:rFonts w:ascii="Calibri" w:hAnsi="Calibri" w:cs="Calibri"/>
          <w:noProof/>
        </w:rPr>
        <w:t xml:space="preserve"> 75</w:t>
      </w:r>
      <w:r w:rsidRPr="00C717B8">
        <w:rPr>
          <w:rFonts w:ascii="Calibri" w:hAnsi="Calibri" w:cs="Calibri"/>
          <w:b/>
          <w:noProof/>
        </w:rPr>
        <w:t>,</w:t>
      </w:r>
      <w:r w:rsidRPr="00C717B8">
        <w:rPr>
          <w:rFonts w:ascii="Calibri" w:hAnsi="Calibri" w:cs="Calibri"/>
          <w:noProof/>
        </w:rPr>
        <w:t xml:space="preserve"> 477-512.</w:t>
      </w:r>
      <w:bookmarkEnd w:id="186"/>
    </w:p>
    <w:p w14:paraId="482323CF" w14:textId="77777777" w:rsidR="00A1583F" w:rsidRPr="00C717B8" w:rsidRDefault="00A1583F" w:rsidP="00461909">
      <w:pPr>
        <w:spacing w:after="0" w:line="240" w:lineRule="auto"/>
        <w:ind w:left="720" w:hanging="720"/>
        <w:rPr>
          <w:rFonts w:ascii="Calibri" w:hAnsi="Calibri" w:cs="Calibri"/>
          <w:noProof/>
        </w:rPr>
      </w:pPr>
      <w:bookmarkStart w:id="187" w:name="_ENREF_105"/>
      <w:r w:rsidRPr="00C717B8">
        <w:rPr>
          <w:rFonts w:ascii="Calibri" w:hAnsi="Calibri" w:cs="Calibri"/>
          <w:noProof/>
        </w:rPr>
        <w:t xml:space="preserve">PETERKEN, G. F. &amp; JONES, E. W. 1989. Forty years of change in Lady Park Wood: the young growth stands. </w:t>
      </w:r>
      <w:r w:rsidRPr="00C717B8">
        <w:rPr>
          <w:rFonts w:ascii="Calibri" w:hAnsi="Calibri" w:cs="Calibri"/>
          <w:i/>
          <w:noProof/>
        </w:rPr>
        <w:t>Journal of Ecology,</w:t>
      </w:r>
      <w:r w:rsidRPr="00C717B8">
        <w:rPr>
          <w:rFonts w:ascii="Calibri" w:hAnsi="Calibri" w:cs="Calibri"/>
          <w:noProof/>
        </w:rPr>
        <w:t xml:space="preserve"> 77</w:t>
      </w:r>
      <w:r w:rsidRPr="00C717B8">
        <w:rPr>
          <w:rFonts w:ascii="Calibri" w:hAnsi="Calibri" w:cs="Calibri"/>
          <w:b/>
          <w:noProof/>
        </w:rPr>
        <w:t>,</w:t>
      </w:r>
      <w:r w:rsidRPr="00C717B8">
        <w:rPr>
          <w:rFonts w:ascii="Calibri" w:hAnsi="Calibri" w:cs="Calibri"/>
          <w:noProof/>
        </w:rPr>
        <w:t xml:space="preserve"> 401-429.</w:t>
      </w:r>
      <w:bookmarkEnd w:id="187"/>
    </w:p>
    <w:p w14:paraId="07219C09" w14:textId="77777777" w:rsidR="00A1583F" w:rsidRPr="00C717B8" w:rsidRDefault="00A1583F" w:rsidP="00461909">
      <w:pPr>
        <w:spacing w:after="0" w:line="240" w:lineRule="auto"/>
        <w:ind w:left="720" w:hanging="720"/>
        <w:rPr>
          <w:rFonts w:ascii="Calibri" w:hAnsi="Calibri" w:cs="Calibri"/>
          <w:noProof/>
        </w:rPr>
      </w:pPr>
      <w:bookmarkStart w:id="188" w:name="_ENREF_106"/>
      <w:r w:rsidRPr="00C717B8">
        <w:rPr>
          <w:rFonts w:ascii="Calibri" w:hAnsi="Calibri" w:cs="Calibri"/>
          <w:noProof/>
        </w:rPr>
        <w:t xml:space="preserve">PETERKEN, G. F. &amp; MOUNTFORD, E. P. 2017. </w:t>
      </w:r>
      <w:r w:rsidRPr="00C717B8">
        <w:rPr>
          <w:rFonts w:ascii="Calibri" w:hAnsi="Calibri" w:cs="Calibri"/>
          <w:i/>
          <w:noProof/>
        </w:rPr>
        <w:t xml:space="preserve">Woodland development: a long-term study of Lady Park Wood, </w:t>
      </w:r>
      <w:r w:rsidRPr="00C717B8">
        <w:rPr>
          <w:rFonts w:ascii="Calibri" w:hAnsi="Calibri" w:cs="Calibri"/>
          <w:noProof/>
        </w:rPr>
        <w:t>Wallingford, UK, CABI.</w:t>
      </w:r>
      <w:bookmarkEnd w:id="188"/>
    </w:p>
    <w:p w14:paraId="2F6BC4F6" w14:textId="77777777" w:rsidR="00A1583F" w:rsidRPr="00C717B8" w:rsidRDefault="00A1583F" w:rsidP="00461909">
      <w:pPr>
        <w:spacing w:after="0" w:line="240" w:lineRule="auto"/>
        <w:ind w:left="720" w:hanging="720"/>
        <w:rPr>
          <w:rFonts w:ascii="Calibri" w:hAnsi="Calibri" w:cs="Calibri"/>
          <w:noProof/>
        </w:rPr>
      </w:pPr>
      <w:bookmarkStart w:id="189" w:name="_ENREF_107"/>
      <w:r w:rsidRPr="00C717B8">
        <w:rPr>
          <w:rFonts w:ascii="Calibri" w:hAnsi="Calibri" w:cs="Calibri"/>
          <w:noProof/>
        </w:rPr>
        <w:t xml:space="preserve">PETERKEN, G. F. &amp; STACE, H. 1987. Stand development in the Black Wood of Rannock. </w:t>
      </w:r>
      <w:r w:rsidRPr="00C717B8">
        <w:rPr>
          <w:rFonts w:ascii="Calibri" w:hAnsi="Calibri" w:cs="Calibri"/>
          <w:i/>
          <w:noProof/>
        </w:rPr>
        <w:t>Scottish Forestry,</w:t>
      </w:r>
      <w:r w:rsidRPr="00C717B8">
        <w:rPr>
          <w:rFonts w:ascii="Calibri" w:hAnsi="Calibri" w:cs="Calibri"/>
          <w:noProof/>
        </w:rPr>
        <w:t xml:space="preserve"> 41</w:t>
      </w:r>
      <w:r w:rsidRPr="00C717B8">
        <w:rPr>
          <w:rFonts w:ascii="Calibri" w:hAnsi="Calibri" w:cs="Calibri"/>
          <w:b/>
          <w:noProof/>
        </w:rPr>
        <w:t>,</w:t>
      </w:r>
      <w:r w:rsidRPr="00C717B8">
        <w:rPr>
          <w:rFonts w:ascii="Calibri" w:hAnsi="Calibri" w:cs="Calibri"/>
          <w:noProof/>
        </w:rPr>
        <w:t xml:space="preserve"> 29-44.</w:t>
      </w:r>
      <w:bookmarkEnd w:id="189"/>
    </w:p>
    <w:p w14:paraId="546FD3FA" w14:textId="77777777" w:rsidR="00A1583F" w:rsidRPr="00C717B8" w:rsidRDefault="00A1583F" w:rsidP="00461909">
      <w:pPr>
        <w:spacing w:after="0" w:line="240" w:lineRule="auto"/>
        <w:ind w:left="720" w:hanging="720"/>
        <w:rPr>
          <w:rFonts w:ascii="Calibri" w:hAnsi="Calibri" w:cs="Calibri"/>
          <w:noProof/>
        </w:rPr>
      </w:pPr>
      <w:bookmarkStart w:id="190" w:name="_ENREF_108"/>
      <w:r w:rsidRPr="00C717B8">
        <w:rPr>
          <w:rFonts w:ascii="Calibri" w:hAnsi="Calibri" w:cs="Calibri"/>
          <w:noProof/>
        </w:rPr>
        <w:t xml:space="preserve">PIGOTT, C. D. &amp; TAYLOR, K. 1964. The distribution of some woodland herbs in relations to the supply of nitrogen and phosphorus in the soil. </w:t>
      </w:r>
      <w:r w:rsidRPr="00C717B8">
        <w:rPr>
          <w:rFonts w:ascii="Calibri" w:hAnsi="Calibri" w:cs="Calibri"/>
          <w:i/>
          <w:noProof/>
        </w:rPr>
        <w:t>Journal of Ecology,</w:t>
      </w:r>
      <w:r w:rsidRPr="00C717B8">
        <w:rPr>
          <w:rFonts w:ascii="Calibri" w:hAnsi="Calibri" w:cs="Calibri"/>
          <w:noProof/>
        </w:rPr>
        <w:t xml:space="preserve"> 52 (supplement)</w:t>
      </w:r>
      <w:r w:rsidRPr="00C717B8">
        <w:rPr>
          <w:rFonts w:ascii="Calibri" w:hAnsi="Calibri" w:cs="Calibri"/>
          <w:b/>
          <w:noProof/>
        </w:rPr>
        <w:t>,</w:t>
      </w:r>
      <w:r w:rsidRPr="00C717B8">
        <w:rPr>
          <w:rFonts w:ascii="Calibri" w:hAnsi="Calibri" w:cs="Calibri"/>
          <w:noProof/>
        </w:rPr>
        <w:t xml:space="preserve"> 175-185.</w:t>
      </w:r>
      <w:bookmarkEnd w:id="190"/>
    </w:p>
    <w:p w14:paraId="61240A04" w14:textId="77777777" w:rsidR="00A1583F" w:rsidRPr="00C717B8" w:rsidRDefault="00A1583F" w:rsidP="00461909">
      <w:pPr>
        <w:spacing w:after="0" w:line="240" w:lineRule="auto"/>
        <w:ind w:left="720" w:hanging="720"/>
        <w:rPr>
          <w:rFonts w:ascii="Calibri" w:hAnsi="Calibri" w:cs="Calibri"/>
          <w:noProof/>
        </w:rPr>
      </w:pPr>
      <w:bookmarkStart w:id="191" w:name="_ENREF_109"/>
      <w:r w:rsidRPr="00C717B8">
        <w:rPr>
          <w:rFonts w:ascii="Calibri" w:hAnsi="Calibri" w:cs="Calibri"/>
          <w:noProof/>
        </w:rPr>
        <w:t xml:space="preserve">PITCAIRN, C. E. R., LEITH, I. D., SHEPPARD, L. J., SUTTON, M. A., FOWLER, D., MUNRO, R. C., TANG, S. &amp; WILSON, D. 1998. The relationship between nitrogen deposition, species composition and foliar nitrogen concentrations in woodland flora in the vicinity of livestock farms. </w:t>
      </w:r>
      <w:r w:rsidRPr="00C717B8">
        <w:rPr>
          <w:rFonts w:ascii="Calibri" w:hAnsi="Calibri" w:cs="Calibri"/>
          <w:i/>
          <w:noProof/>
        </w:rPr>
        <w:t>Environmental Pollution,</w:t>
      </w:r>
      <w:r w:rsidRPr="00C717B8">
        <w:rPr>
          <w:rFonts w:ascii="Calibri" w:hAnsi="Calibri" w:cs="Calibri"/>
          <w:noProof/>
        </w:rPr>
        <w:t xml:space="preserve"> 102</w:t>
      </w:r>
      <w:r w:rsidRPr="00C717B8">
        <w:rPr>
          <w:rFonts w:ascii="Calibri" w:hAnsi="Calibri" w:cs="Calibri"/>
          <w:b/>
          <w:noProof/>
        </w:rPr>
        <w:t>,</w:t>
      </w:r>
      <w:r w:rsidRPr="00C717B8">
        <w:rPr>
          <w:rFonts w:ascii="Calibri" w:hAnsi="Calibri" w:cs="Calibri"/>
          <w:noProof/>
        </w:rPr>
        <w:t xml:space="preserve"> 41-48.</w:t>
      </w:r>
      <w:bookmarkEnd w:id="191"/>
    </w:p>
    <w:p w14:paraId="3EA12062" w14:textId="77777777" w:rsidR="00A1583F" w:rsidRPr="00C717B8" w:rsidRDefault="00A1583F" w:rsidP="00461909">
      <w:pPr>
        <w:spacing w:after="0" w:line="240" w:lineRule="auto"/>
        <w:ind w:left="720" w:hanging="720"/>
        <w:rPr>
          <w:rFonts w:ascii="Calibri" w:hAnsi="Calibri" w:cs="Calibri"/>
          <w:noProof/>
        </w:rPr>
      </w:pPr>
      <w:bookmarkStart w:id="192" w:name="_ENREF_110"/>
      <w:r w:rsidRPr="00C717B8">
        <w:rPr>
          <w:rFonts w:ascii="Calibri" w:hAnsi="Calibri" w:cs="Calibri"/>
          <w:noProof/>
        </w:rPr>
        <w:t xml:space="preserve">PRESTON, C. D., PEARMAN, D. A. &amp; DINES, T. D. 2002. </w:t>
      </w:r>
      <w:r w:rsidRPr="00C717B8">
        <w:rPr>
          <w:rFonts w:ascii="Calibri" w:hAnsi="Calibri" w:cs="Calibri"/>
          <w:i/>
          <w:noProof/>
        </w:rPr>
        <w:t xml:space="preserve">New Atlas of the British and Irish Flora: An Atlas of the Vascular Plants of Britain, Ireland, The Isle of Man and the Channel Islands </w:t>
      </w:r>
      <w:r w:rsidRPr="00C717B8">
        <w:rPr>
          <w:rFonts w:ascii="Calibri" w:hAnsi="Calibri" w:cs="Calibri"/>
          <w:noProof/>
        </w:rPr>
        <w:t>Oxford, Oxford University Press.</w:t>
      </w:r>
      <w:bookmarkEnd w:id="192"/>
    </w:p>
    <w:p w14:paraId="46641CC7" w14:textId="77777777" w:rsidR="00A1583F" w:rsidRPr="00C717B8" w:rsidRDefault="00A1583F" w:rsidP="00461909">
      <w:pPr>
        <w:spacing w:after="0" w:line="240" w:lineRule="auto"/>
        <w:ind w:left="720" w:hanging="720"/>
        <w:rPr>
          <w:rFonts w:ascii="Calibri" w:hAnsi="Calibri" w:cs="Calibri"/>
          <w:noProof/>
        </w:rPr>
      </w:pPr>
      <w:bookmarkStart w:id="193" w:name="_ENREF_111"/>
      <w:r w:rsidRPr="00C717B8">
        <w:rPr>
          <w:rFonts w:ascii="Calibri" w:hAnsi="Calibri" w:cs="Calibri"/>
          <w:noProof/>
        </w:rPr>
        <w:t xml:space="preserve">PUTMAN, R. J. 1986. </w:t>
      </w:r>
      <w:r w:rsidRPr="00C717B8">
        <w:rPr>
          <w:rFonts w:ascii="Calibri" w:hAnsi="Calibri" w:cs="Calibri"/>
          <w:i/>
          <w:noProof/>
        </w:rPr>
        <w:t xml:space="preserve">Grazing in temperate ecosystems: large herbivores and the ecology of the New Forest, </w:t>
      </w:r>
      <w:r w:rsidRPr="00C717B8">
        <w:rPr>
          <w:rFonts w:ascii="Calibri" w:hAnsi="Calibri" w:cs="Calibri"/>
          <w:noProof/>
        </w:rPr>
        <w:t>Beckenham, Kent, Croom Helm.</w:t>
      </w:r>
      <w:bookmarkEnd w:id="193"/>
    </w:p>
    <w:p w14:paraId="09B0DB95" w14:textId="77777777" w:rsidR="00A1583F" w:rsidRPr="00C717B8" w:rsidRDefault="00A1583F" w:rsidP="00461909">
      <w:pPr>
        <w:spacing w:after="0" w:line="240" w:lineRule="auto"/>
        <w:ind w:left="720" w:hanging="720"/>
        <w:rPr>
          <w:rFonts w:ascii="Calibri" w:hAnsi="Calibri" w:cs="Calibri"/>
          <w:noProof/>
        </w:rPr>
      </w:pPr>
      <w:bookmarkStart w:id="194" w:name="_ENREF_112"/>
      <w:r w:rsidRPr="00C717B8">
        <w:rPr>
          <w:rFonts w:ascii="Calibri" w:hAnsi="Calibri" w:cs="Calibri"/>
          <w:noProof/>
        </w:rPr>
        <w:t xml:space="preserve">RACKHAM, O. 2003. </w:t>
      </w:r>
      <w:r w:rsidRPr="00C717B8">
        <w:rPr>
          <w:rFonts w:ascii="Calibri" w:hAnsi="Calibri" w:cs="Calibri"/>
          <w:i/>
          <w:noProof/>
        </w:rPr>
        <w:t xml:space="preserve">Ancient woodland: its history, vegetation and uses in England (revised edition), </w:t>
      </w:r>
      <w:r w:rsidRPr="00C717B8">
        <w:rPr>
          <w:rFonts w:ascii="Calibri" w:hAnsi="Calibri" w:cs="Calibri"/>
          <w:noProof/>
        </w:rPr>
        <w:t>Dalbeattie, Scotland, Castlepoint Press.</w:t>
      </w:r>
      <w:bookmarkEnd w:id="194"/>
    </w:p>
    <w:p w14:paraId="60E49C13" w14:textId="77777777" w:rsidR="00A1583F" w:rsidRPr="00C717B8" w:rsidRDefault="00A1583F" w:rsidP="00461909">
      <w:pPr>
        <w:spacing w:after="0" w:line="240" w:lineRule="auto"/>
        <w:ind w:left="720" w:hanging="720"/>
        <w:rPr>
          <w:rFonts w:ascii="Calibri" w:hAnsi="Calibri" w:cs="Calibri"/>
          <w:noProof/>
        </w:rPr>
      </w:pPr>
      <w:bookmarkStart w:id="195" w:name="_ENREF_113"/>
      <w:r w:rsidRPr="00C717B8">
        <w:rPr>
          <w:rFonts w:ascii="Calibri" w:hAnsi="Calibri" w:cs="Calibri"/>
          <w:noProof/>
        </w:rPr>
        <w:t xml:space="preserve">RATCLIFFE, D. A. 1977. </w:t>
      </w:r>
      <w:r w:rsidRPr="00C717B8">
        <w:rPr>
          <w:rFonts w:ascii="Calibri" w:hAnsi="Calibri" w:cs="Calibri"/>
          <w:i/>
          <w:noProof/>
        </w:rPr>
        <w:t xml:space="preserve">A nature conservation review, </w:t>
      </w:r>
      <w:r w:rsidRPr="00C717B8">
        <w:rPr>
          <w:rFonts w:ascii="Calibri" w:hAnsi="Calibri" w:cs="Calibri"/>
          <w:noProof/>
        </w:rPr>
        <w:t>Cambridge, Cambridge University Press.</w:t>
      </w:r>
      <w:bookmarkEnd w:id="195"/>
    </w:p>
    <w:p w14:paraId="3D44608A" w14:textId="77777777" w:rsidR="00A1583F" w:rsidRPr="00C717B8" w:rsidRDefault="00A1583F" w:rsidP="00461909">
      <w:pPr>
        <w:spacing w:after="0" w:line="240" w:lineRule="auto"/>
        <w:ind w:left="720" w:hanging="720"/>
        <w:rPr>
          <w:rFonts w:ascii="Calibri" w:hAnsi="Calibri" w:cs="Calibri"/>
          <w:noProof/>
        </w:rPr>
      </w:pPr>
      <w:bookmarkStart w:id="196" w:name="_ENREF_114"/>
      <w:r w:rsidRPr="00C717B8">
        <w:rPr>
          <w:rFonts w:ascii="Calibri" w:hAnsi="Calibri" w:cs="Calibri"/>
          <w:noProof/>
        </w:rPr>
        <w:t xml:space="preserve">REINECKE, J., KLEMM, G. &amp; HEINKEN, T. 2014. Vegetation change and homogenization of species composition in temperate nutrient deficient Scots pine forests after 45 yr. </w:t>
      </w:r>
      <w:r w:rsidRPr="00C717B8">
        <w:rPr>
          <w:rFonts w:ascii="Calibri" w:hAnsi="Calibri" w:cs="Calibri"/>
          <w:i/>
          <w:noProof/>
        </w:rPr>
        <w:t>Journal of Vegetation Science,</w:t>
      </w:r>
      <w:r w:rsidRPr="00C717B8">
        <w:rPr>
          <w:rFonts w:ascii="Calibri" w:hAnsi="Calibri" w:cs="Calibri"/>
          <w:noProof/>
        </w:rPr>
        <w:t xml:space="preserve"> 25</w:t>
      </w:r>
      <w:r w:rsidRPr="00C717B8">
        <w:rPr>
          <w:rFonts w:ascii="Calibri" w:hAnsi="Calibri" w:cs="Calibri"/>
          <w:b/>
          <w:noProof/>
        </w:rPr>
        <w:t>,</w:t>
      </w:r>
      <w:r w:rsidRPr="00C717B8">
        <w:rPr>
          <w:rFonts w:ascii="Calibri" w:hAnsi="Calibri" w:cs="Calibri"/>
          <w:noProof/>
        </w:rPr>
        <w:t xml:space="preserve"> 113-121.</w:t>
      </w:r>
      <w:bookmarkEnd w:id="196"/>
    </w:p>
    <w:p w14:paraId="03386D98" w14:textId="77777777" w:rsidR="00A1583F" w:rsidRPr="00C717B8" w:rsidRDefault="00A1583F" w:rsidP="00461909">
      <w:pPr>
        <w:spacing w:after="0" w:line="240" w:lineRule="auto"/>
        <w:ind w:left="720" w:hanging="720"/>
        <w:rPr>
          <w:rFonts w:ascii="Calibri" w:hAnsi="Calibri" w:cs="Calibri"/>
          <w:noProof/>
        </w:rPr>
      </w:pPr>
      <w:bookmarkStart w:id="197" w:name="_ENREF_115"/>
      <w:r w:rsidRPr="00C717B8">
        <w:rPr>
          <w:rFonts w:ascii="Calibri" w:hAnsi="Calibri" w:cs="Calibri"/>
          <w:noProof/>
        </w:rPr>
        <w:t xml:space="preserve">RODWELL, J. S. 1991. </w:t>
      </w:r>
      <w:r w:rsidRPr="00C717B8">
        <w:rPr>
          <w:rFonts w:ascii="Calibri" w:hAnsi="Calibri" w:cs="Calibri"/>
          <w:i/>
          <w:noProof/>
        </w:rPr>
        <w:t xml:space="preserve">British plant communities: 1 woodlands and scrub, </w:t>
      </w:r>
      <w:r w:rsidRPr="00C717B8">
        <w:rPr>
          <w:rFonts w:ascii="Calibri" w:hAnsi="Calibri" w:cs="Calibri"/>
          <w:noProof/>
        </w:rPr>
        <w:t>Cambridge, Cambridge University Press.</w:t>
      </w:r>
      <w:bookmarkEnd w:id="197"/>
    </w:p>
    <w:p w14:paraId="26D1236E" w14:textId="77777777" w:rsidR="00A1583F" w:rsidRPr="00C717B8" w:rsidRDefault="00A1583F" w:rsidP="00461909">
      <w:pPr>
        <w:spacing w:after="0" w:line="240" w:lineRule="auto"/>
        <w:ind w:left="720" w:hanging="720"/>
        <w:rPr>
          <w:rFonts w:ascii="Calibri" w:hAnsi="Calibri" w:cs="Calibri"/>
          <w:noProof/>
        </w:rPr>
      </w:pPr>
      <w:bookmarkStart w:id="198" w:name="_ENREF_116"/>
      <w:r w:rsidRPr="00C717B8">
        <w:rPr>
          <w:rFonts w:ascii="Calibri" w:hAnsi="Calibri" w:cs="Calibri"/>
          <w:noProof/>
        </w:rPr>
        <w:t xml:space="preserve">SAVILL, P. S., PERRINS, C., KIRBY, K. J. &amp; FISHER, N. 2010. </w:t>
      </w:r>
      <w:r w:rsidRPr="00C717B8">
        <w:rPr>
          <w:rFonts w:ascii="Calibri" w:hAnsi="Calibri" w:cs="Calibri"/>
          <w:i/>
          <w:noProof/>
        </w:rPr>
        <w:t xml:space="preserve">Wytham Woods, Oxford’s Ecological Laboratory, </w:t>
      </w:r>
      <w:r w:rsidRPr="00C717B8">
        <w:rPr>
          <w:rFonts w:ascii="Calibri" w:hAnsi="Calibri" w:cs="Calibri"/>
          <w:noProof/>
        </w:rPr>
        <w:t xml:space="preserve">Oxford, Oxford University Press </w:t>
      </w:r>
      <w:bookmarkEnd w:id="198"/>
    </w:p>
    <w:p w14:paraId="40490A2E" w14:textId="77777777" w:rsidR="00A1583F" w:rsidRPr="00C717B8" w:rsidRDefault="00A1583F" w:rsidP="00461909">
      <w:pPr>
        <w:spacing w:after="0" w:line="240" w:lineRule="auto"/>
        <w:ind w:left="720" w:hanging="720"/>
        <w:rPr>
          <w:rFonts w:ascii="Calibri" w:hAnsi="Calibri" w:cs="Calibri"/>
          <w:noProof/>
        </w:rPr>
      </w:pPr>
      <w:bookmarkStart w:id="199" w:name="_ENREF_117"/>
      <w:r w:rsidRPr="00C717B8">
        <w:rPr>
          <w:rFonts w:ascii="Calibri" w:hAnsi="Calibri" w:cs="Calibri"/>
          <w:noProof/>
        </w:rPr>
        <w:t xml:space="preserve">SCHULZE, I.-M., BOLTE, A., SCHMIDT, W. &amp; EICHHORN, J. 2009. Phytomass, litter and net primary production of herbaceous layer. </w:t>
      </w:r>
      <w:r w:rsidRPr="00C717B8">
        <w:rPr>
          <w:rFonts w:ascii="Calibri" w:hAnsi="Calibri" w:cs="Calibri"/>
          <w:i/>
          <w:noProof/>
        </w:rPr>
        <w:t>Functioning and Management of European Beech Ecosystems.</w:t>
      </w:r>
      <w:r w:rsidRPr="00C717B8">
        <w:rPr>
          <w:rFonts w:ascii="Calibri" w:hAnsi="Calibri" w:cs="Calibri"/>
          <w:noProof/>
        </w:rPr>
        <w:t xml:space="preserve"> Springer.</w:t>
      </w:r>
      <w:bookmarkEnd w:id="199"/>
    </w:p>
    <w:p w14:paraId="4D1861AC" w14:textId="77777777" w:rsidR="00A1583F" w:rsidRPr="00C717B8" w:rsidRDefault="00A1583F" w:rsidP="00461909">
      <w:pPr>
        <w:spacing w:after="0" w:line="240" w:lineRule="auto"/>
        <w:ind w:left="720" w:hanging="720"/>
        <w:rPr>
          <w:rFonts w:ascii="Calibri" w:hAnsi="Calibri" w:cs="Calibri"/>
          <w:noProof/>
        </w:rPr>
      </w:pPr>
      <w:bookmarkStart w:id="200" w:name="_ENREF_118"/>
      <w:r w:rsidRPr="00C717B8">
        <w:rPr>
          <w:rFonts w:ascii="Calibri" w:hAnsi="Calibri" w:cs="Calibri"/>
          <w:noProof/>
        </w:rPr>
        <w:t xml:space="preserve">SHEEHAN, P. 1979. </w:t>
      </w:r>
      <w:r w:rsidRPr="00C717B8">
        <w:rPr>
          <w:rFonts w:ascii="Calibri" w:hAnsi="Calibri" w:cs="Calibri"/>
          <w:i/>
          <w:noProof/>
        </w:rPr>
        <w:t>Management plan for Wytham Woods 1980-85.</w:t>
      </w:r>
      <w:r w:rsidRPr="00C717B8">
        <w:rPr>
          <w:rFonts w:ascii="Calibri" w:hAnsi="Calibri" w:cs="Calibri"/>
          <w:noProof/>
        </w:rPr>
        <w:t xml:space="preserve"> Forestry and Land Management MSc, University of Oxford.</w:t>
      </w:r>
      <w:bookmarkEnd w:id="200"/>
    </w:p>
    <w:p w14:paraId="3B67F0F5" w14:textId="77777777" w:rsidR="00A1583F" w:rsidRPr="00C717B8" w:rsidRDefault="00A1583F" w:rsidP="00461909">
      <w:pPr>
        <w:spacing w:after="0" w:line="240" w:lineRule="auto"/>
        <w:ind w:left="720" w:hanging="720"/>
        <w:rPr>
          <w:rFonts w:ascii="Calibri" w:hAnsi="Calibri" w:cs="Calibri"/>
          <w:noProof/>
        </w:rPr>
      </w:pPr>
      <w:bookmarkStart w:id="201" w:name="_ENREF_119"/>
      <w:r w:rsidRPr="00C717B8">
        <w:rPr>
          <w:rFonts w:ascii="Calibri" w:hAnsi="Calibri" w:cs="Calibri"/>
          <w:noProof/>
        </w:rPr>
        <w:t xml:space="preserve">SMART, S., BUNCE, R., MARRS, R., LEDUC, M., FIRBANK, L., MASKELL, L., SCOTT, W., THOMPSON, K. &amp; WALKER, K. 2005. Large-scale changes in the abundance of common higher plant species across Britain between 1978, 1990 and 1998 as a consequence of human activity: tests of hypothesised changes in trait representation. </w:t>
      </w:r>
      <w:r w:rsidRPr="00C717B8">
        <w:rPr>
          <w:rFonts w:ascii="Calibri" w:hAnsi="Calibri" w:cs="Calibri"/>
          <w:i/>
          <w:noProof/>
        </w:rPr>
        <w:t>Biological Conservation,</w:t>
      </w:r>
      <w:r w:rsidRPr="00C717B8">
        <w:rPr>
          <w:rFonts w:ascii="Calibri" w:hAnsi="Calibri" w:cs="Calibri"/>
          <w:noProof/>
        </w:rPr>
        <w:t xml:space="preserve"> 124</w:t>
      </w:r>
      <w:r w:rsidRPr="00C717B8">
        <w:rPr>
          <w:rFonts w:ascii="Calibri" w:hAnsi="Calibri" w:cs="Calibri"/>
          <w:b/>
          <w:noProof/>
        </w:rPr>
        <w:t>,</w:t>
      </w:r>
      <w:r w:rsidRPr="00C717B8">
        <w:rPr>
          <w:rFonts w:ascii="Calibri" w:hAnsi="Calibri" w:cs="Calibri"/>
          <w:noProof/>
        </w:rPr>
        <w:t xml:space="preserve"> 355-371.</w:t>
      </w:r>
      <w:bookmarkEnd w:id="201"/>
    </w:p>
    <w:p w14:paraId="1D93A8F1" w14:textId="77777777" w:rsidR="00A1583F" w:rsidRPr="00C717B8" w:rsidRDefault="00A1583F" w:rsidP="00461909">
      <w:pPr>
        <w:spacing w:after="0" w:line="240" w:lineRule="auto"/>
        <w:ind w:left="720" w:hanging="720"/>
        <w:rPr>
          <w:rFonts w:ascii="Calibri" w:hAnsi="Calibri" w:cs="Calibri"/>
          <w:noProof/>
        </w:rPr>
      </w:pPr>
      <w:bookmarkStart w:id="202" w:name="_ENREF_120"/>
      <w:r w:rsidRPr="00C717B8">
        <w:rPr>
          <w:rFonts w:ascii="Calibri" w:hAnsi="Calibri" w:cs="Calibri"/>
          <w:noProof/>
        </w:rPr>
        <w:t xml:space="preserve">STRUBELT, I., DIEKMANN, M., PEPPLER-LISBACH, C., GERKEN, A. &amp; ZACHARIAS, D. 2019. Vegetation changes in the Hasbruch forest nature reserve (NW Germany) depend on management and habitat type. </w:t>
      </w:r>
      <w:r w:rsidRPr="00C717B8">
        <w:rPr>
          <w:rFonts w:ascii="Calibri" w:hAnsi="Calibri" w:cs="Calibri"/>
          <w:i/>
          <w:noProof/>
        </w:rPr>
        <w:t>Forest ecology and management,</w:t>
      </w:r>
      <w:r w:rsidRPr="00C717B8">
        <w:rPr>
          <w:rFonts w:ascii="Calibri" w:hAnsi="Calibri" w:cs="Calibri"/>
          <w:noProof/>
        </w:rPr>
        <w:t xml:space="preserve"> 444</w:t>
      </w:r>
      <w:r w:rsidRPr="00C717B8">
        <w:rPr>
          <w:rFonts w:ascii="Calibri" w:hAnsi="Calibri" w:cs="Calibri"/>
          <w:b/>
          <w:noProof/>
        </w:rPr>
        <w:t>,</w:t>
      </w:r>
      <w:r w:rsidRPr="00C717B8">
        <w:rPr>
          <w:rFonts w:ascii="Calibri" w:hAnsi="Calibri" w:cs="Calibri"/>
          <w:noProof/>
        </w:rPr>
        <w:t xml:space="preserve"> 78-88.</w:t>
      </w:r>
      <w:bookmarkEnd w:id="202"/>
    </w:p>
    <w:p w14:paraId="44C4F965" w14:textId="77777777" w:rsidR="00A1583F" w:rsidRPr="00C717B8" w:rsidRDefault="00A1583F" w:rsidP="00461909">
      <w:pPr>
        <w:spacing w:after="0" w:line="240" w:lineRule="auto"/>
        <w:ind w:left="720" w:hanging="720"/>
        <w:rPr>
          <w:rFonts w:ascii="Calibri" w:hAnsi="Calibri" w:cs="Calibri"/>
          <w:noProof/>
        </w:rPr>
      </w:pPr>
      <w:bookmarkStart w:id="203" w:name="_ENREF_121"/>
      <w:r w:rsidRPr="00C717B8">
        <w:rPr>
          <w:rFonts w:ascii="Calibri" w:hAnsi="Calibri" w:cs="Calibri"/>
          <w:noProof/>
        </w:rPr>
        <w:t xml:space="preserve">STRUBELT, I., DIEKMANN, M. &amp; ZACHARIAS, D. 2017. Changes in species composition and richness in an alluvial hardwood forest over 52 yrs. </w:t>
      </w:r>
      <w:r w:rsidRPr="00C717B8">
        <w:rPr>
          <w:rFonts w:ascii="Calibri" w:hAnsi="Calibri" w:cs="Calibri"/>
          <w:i/>
          <w:noProof/>
        </w:rPr>
        <w:t>Journal of Vegetation Science,</w:t>
      </w:r>
      <w:r w:rsidRPr="00C717B8">
        <w:rPr>
          <w:rFonts w:ascii="Calibri" w:hAnsi="Calibri" w:cs="Calibri"/>
          <w:noProof/>
        </w:rPr>
        <w:t xml:space="preserve"> 28</w:t>
      </w:r>
      <w:r w:rsidRPr="00C717B8">
        <w:rPr>
          <w:rFonts w:ascii="Calibri" w:hAnsi="Calibri" w:cs="Calibri"/>
          <w:b/>
          <w:noProof/>
        </w:rPr>
        <w:t>,</w:t>
      </w:r>
      <w:r w:rsidRPr="00C717B8">
        <w:rPr>
          <w:rFonts w:ascii="Calibri" w:hAnsi="Calibri" w:cs="Calibri"/>
          <w:noProof/>
        </w:rPr>
        <w:t xml:space="preserve"> 401-412.</w:t>
      </w:r>
      <w:bookmarkEnd w:id="203"/>
    </w:p>
    <w:p w14:paraId="53A07B58" w14:textId="77777777" w:rsidR="00A1583F" w:rsidRPr="00C717B8" w:rsidRDefault="00A1583F" w:rsidP="00461909">
      <w:pPr>
        <w:spacing w:after="0" w:line="240" w:lineRule="auto"/>
        <w:ind w:left="720" w:hanging="720"/>
        <w:rPr>
          <w:rFonts w:ascii="Calibri" w:hAnsi="Calibri" w:cs="Calibri"/>
          <w:noProof/>
        </w:rPr>
      </w:pPr>
      <w:bookmarkStart w:id="204" w:name="_ENREF_122"/>
      <w:r w:rsidRPr="00C717B8">
        <w:rPr>
          <w:rFonts w:ascii="Calibri" w:hAnsi="Calibri" w:cs="Calibri"/>
          <w:noProof/>
        </w:rPr>
        <w:t xml:space="preserve">TANENTZAP, A., KIRBY, K. J. &amp; GOLDBERG, E. A. 2012. Slow responses of ecosystems to reductions in wild ungulates and strategies for achieving recovery. </w:t>
      </w:r>
      <w:r w:rsidRPr="00C717B8">
        <w:rPr>
          <w:rFonts w:ascii="Calibri" w:hAnsi="Calibri" w:cs="Calibri"/>
          <w:i/>
          <w:noProof/>
        </w:rPr>
        <w:t>Forest Ecology and Management,</w:t>
      </w:r>
      <w:r w:rsidRPr="00C717B8">
        <w:rPr>
          <w:rFonts w:ascii="Calibri" w:hAnsi="Calibri" w:cs="Calibri"/>
          <w:noProof/>
        </w:rPr>
        <w:t xml:space="preserve"> 264</w:t>
      </w:r>
      <w:r w:rsidRPr="00C717B8">
        <w:rPr>
          <w:rFonts w:ascii="Calibri" w:hAnsi="Calibri" w:cs="Calibri"/>
          <w:b/>
          <w:noProof/>
        </w:rPr>
        <w:t>,</w:t>
      </w:r>
      <w:r w:rsidRPr="00C717B8">
        <w:rPr>
          <w:rFonts w:ascii="Calibri" w:hAnsi="Calibri" w:cs="Calibri"/>
          <w:noProof/>
        </w:rPr>
        <w:t xml:space="preserve"> 159-166.</w:t>
      </w:r>
      <w:bookmarkEnd w:id="204"/>
    </w:p>
    <w:p w14:paraId="4EA8CF23" w14:textId="77777777" w:rsidR="00A1583F" w:rsidRPr="00C717B8" w:rsidRDefault="00A1583F" w:rsidP="00461909">
      <w:pPr>
        <w:spacing w:after="0" w:line="240" w:lineRule="auto"/>
        <w:ind w:left="720" w:hanging="720"/>
        <w:rPr>
          <w:rFonts w:ascii="Calibri" w:hAnsi="Calibri" w:cs="Calibri"/>
          <w:noProof/>
        </w:rPr>
      </w:pPr>
      <w:bookmarkStart w:id="205" w:name="_ENREF_123"/>
      <w:r w:rsidRPr="00C717B8">
        <w:rPr>
          <w:rFonts w:ascii="Calibri" w:hAnsi="Calibri" w:cs="Calibri"/>
          <w:noProof/>
        </w:rPr>
        <w:t xml:space="preserve">TAYLOR, M. E., MORECROFT, M. D. &amp; OLIVER, H. R. 2010. The physical environment. </w:t>
      </w:r>
      <w:r w:rsidRPr="00C717B8">
        <w:rPr>
          <w:rFonts w:ascii="Calibri" w:hAnsi="Calibri" w:cs="Calibri"/>
          <w:i/>
          <w:noProof/>
        </w:rPr>
        <w:t>In:</w:t>
      </w:r>
      <w:r w:rsidRPr="00C717B8">
        <w:rPr>
          <w:rFonts w:ascii="Calibri" w:hAnsi="Calibri" w:cs="Calibri"/>
          <w:noProof/>
        </w:rPr>
        <w:t xml:space="preserve"> SAVILL, P. S., PERRINS, C., KIRBY, K. J. &amp; FISHER, N. (eds.) </w:t>
      </w:r>
      <w:r w:rsidRPr="00C717B8">
        <w:rPr>
          <w:rFonts w:ascii="Calibri" w:hAnsi="Calibri" w:cs="Calibri"/>
          <w:i/>
          <w:noProof/>
        </w:rPr>
        <w:t>Wytham Woods: Oxford's ecological laboratory.</w:t>
      </w:r>
      <w:r w:rsidRPr="00C717B8">
        <w:rPr>
          <w:rFonts w:ascii="Calibri" w:hAnsi="Calibri" w:cs="Calibri"/>
          <w:noProof/>
        </w:rPr>
        <w:t xml:space="preserve"> Oxford: Oxford University Press.</w:t>
      </w:r>
      <w:bookmarkEnd w:id="205"/>
    </w:p>
    <w:p w14:paraId="3D1F4855" w14:textId="77777777" w:rsidR="00A1583F" w:rsidRPr="00C717B8" w:rsidRDefault="00A1583F" w:rsidP="00461909">
      <w:pPr>
        <w:spacing w:after="0" w:line="240" w:lineRule="auto"/>
        <w:ind w:left="720" w:hanging="720"/>
        <w:rPr>
          <w:rFonts w:ascii="Calibri" w:hAnsi="Calibri" w:cs="Calibri"/>
          <w:noProof/>
        </w:rPr>
      </w:pPr>
      <w:bookmarkStart w:id="206" w:name="_ENREF_124"/>
      <w:r w:rsidRPr="00C717B8">
        <w:rPr>
          <w:rFonts w:ascii="Calibri" w:hAnsi="Calibri" w:cs="Calibri"/>
          <w:noProof/>
        </w:rPr>
        <w:t xml:space="preserve">THIMONIER, A., DUPOUEY, J., BOST, F. &amp; BECKER, M. 1994. Simultaneous eutrophication and acidification of a forest ecosystem in North‐East France. </w:t>
      </w:r>
      <w:r w:rsidRPr="00C717B8">
        <w:rPr>
          <w:rFonts w:ascii="Calibri" w:hAnsi="Calibri" w:cs="Calibri"/>
          <w:i/>
          <w:noProof/>
        </w:rPr>
        <w:t>New Phytologist,</w:t>
      </w:r>
      <w:r w:rsidRPr="00C717B8">
        <w:rPr>
          <w:rFonts w:ascii="Calibri" w:hAnsi="Calibri" w:cs="Calibri"/>
          <w:noProof/>
        </w:rPr>
        <w:t xml:space="preserve"> 126</w:t>
      </w:r>
      <w:r w:rsidRPr="00C717B8">
        <w:rPr>
          <w:rFonts w:ascii="Calibri" w:hAnsi="Calibri" w:cs="Calibri"/>
          <w:b/>
          <w:noProof/>
        </w:rPr>
        <w:t>,</w:t>
      </w:r>
      <w:r w:rsidRPr="00C717B8">
        <w:rPr>
          <w:rFonts w:ascii="Calibri" w:hAnsi="Calibri" w:cs="Calibri"/>
          <w:noProof/>
        </w:rPr>
        <w:t xml:space="preserve"> 533-539.</w:t>
      </w:r>
      <w:bookmarkEnd w:id="206"/>
    </w:p>
    <w:p w14:paraId="7426BDD1" w14:textId="77777777" w:rsidR="00A1583F" w:rsidRPr="00C717B8" w:rsidRDefault="00A1583F" w:rsidP="00461909">
      <w:pPr>
        <w:spacing w:after="0" w:line="240" w:lineRule="auto"/>
        <w:ind w:left="720" w:hanging="720"/>
        <w:rPr>
          <w:rFonts w:ascii="Calibri" w:hAnsi="Calibri" w:cs="Calibri"/>
          <w:noProof/>
        </w:rPr>
      </w:pPr>
      <w:bookmarkStart w:id="207" w:name="_ENREF_125"/>
      <w:r w:rsidRPr="00C717B8">
        <w:rPr>
          <w:rFonts w:ascii="Calibri" w:hAnsi="Calibri" w:cs="Calibri"/>
          <w:noProof/>
        </w:rPr>
        <w:t xml:space="preserve">TITTENSOR, R. 2002. Report on the vegetation of the The Mens woodland reserve, West Sussex. </w:t>
      </w:r>
      <w:r w:rsidRPr="00C717B8">
        <w:rPr>
          <w:rFonts w:ascii="Calibri" w:hAnsi="Calibri" w:cs="Calibri"/>
          <w:i/>
          <w:noProof/>
        </w:rPr>
        <w:t>English Nature Research Report.</w:t>
      </w:r>
      <w:r w:rsidRPr="00C717B8">
        <w:rPr>
          <w:rFonts w:ascii="Calibri" w:hAnsi="Calibri" w:cs="Calibri"/>
          <w:noProof/>
        </w:rPr>
        <w:t xml:space="preserve"> Peterborough: English Nature.</w:t>
      </w:r>
      <w:bookmarkEnd w:id="207"/>
    </w:p>
    <w:p w14:paraId="0D4CEC12" w14:textId="77777777" w:rsidR="00A1583F" w:rsidRPr="00C717B8" w:rsidRDefault="00A1583F" w:rsidP="00461909">
      <w:pPr>
        <w:spacing w:after="0" w:line="240" w:lineRule="auto"/>
        <w:ind w:left="720" w:hanging="720"/>
        <w:rPr>
          <w:rFonts w:ascii="Calibri" w:hAnsi="Calibri" w:cs="Calibri"/>
          <w:noProof/>
        </w:rPr>
      </w:pPr>
      <w:bookmarkStart w:id="208" w:name="_ENREF_126"/>
      <w:r w:rsidRPr="00C717B8">
        <w:rPr>
          <w:rFonts w:ascii="Calibri" w:hAnsi="Calibri" w:cs="Calibri"/>
          <w:noProof/>
        </w:rPr>
        <w:t xml:space="preserve">VAN DEN BERGE, S., TESSENS, S., BAETEN, L., VANDERSCHAEVE, C. &amp; VERHEYEN, K. 2019. Contrasting vegetation change (1974‐2015) in hedgerows and forests in an intensively used agricultural landscape. </w:t>
      </w:r>
      <w:r w:rsidRPr="00C717B8">
        <w:rPr>
          <w:rFonts w:ascii="Calibri" w:hAnsi="Calibri" w:cs="Calibri"/>
          <w:i/>
          <w:noProof/>
        </w:rPr>
        <w:t>Applied Vegetation Science</w:t>
      </w:r>
      <w:r w:rsidRPr="00C717B8">
        <w:rPr>
          <w:rFonts w:ascii="Calibri" w:hAnsi="Calibri" w:cs="Calibri"/>
          <w:noProof/>
        </w:rPr>
        <w:t>.</w:t>
      </w:r>
      <w:bookmarkEnd w:id="208"/>
    </w:p>
    <w:p w14:paraId="5B092CCE" w14:textId="77777777" w:rsidR="00A1583F" w:rsidRPr="00C717B8" w:rsidRDefault="00A1583F" w:rsidP="00461909">
      <w:pPr>
        <w:spacing w:after="0" w:line="240" w:lineRule="auto"/>
        <w:ind w:left="720" w:hanging="720"/>
        <w:rPr>
          <w:rFonts w:ascii="Calibri" w:hAnsi="Calibri" w:cs="Calibri"/>
          <w:noProof/>
        </w:rPr>
      </w:pPr>
      <w:bookmarkStart w:id="209" w:name="_ENREF_127"/>
      <w:r w:rsidRPr="00C717B8">
        <w:rPr>
          <w:rFonts w:ascii="Calibri" w:hAnsi="Calibri" w:cs="Calibri"/>
          <w:noProof/>
        </w:rPr>
        <w:t xml:space="preserve">VERHEYEN, K., BAETEN, L., DE FRENNE, P., BERNHARD-ROMERMANN, M., BRUNET, J., CORNELIS, J., DECOQ, G., DIERSCHKE, H., ERIKSSON, O., HEDL, R., HEINKEN, T., HERMY, M., HOMMEL, P., KIRBY, K. J., NAAF, T., PETERKEN, G. F., PETRIK, P., PFADENHAUER, J., VAN CALSTER, H., WALTHER, G.-R., WULF, M. &amp; VERSTRAETEN, G. 2012. Driving factors behind the eutrophication signal in understorey plant communities of deciduous temperate forests. </w:t>
      </w:r>
      <w:r w:rsidRPr="00C717B8">
        <w:rPr>
          <w:rFonts w:ascii="Calibri" w:hAnsi="Calibri" w:cs="Calibri"/>
          <w:i/>
          <w:noProof/>
        </w:rPr>
        <w:t>Journal of Ecology,</w:t>
      </w:r>
      <w:r w:rsidRPr="00C717B8">
        <w:rPr>
          <w:rFonts w:ascii="Calibri" w:hAnsi="Calibri" w:cs="Calibri"/>
          <w:noProof/>
        </w:rPr>
        <w:t xml:space="preserve"> 100</w:t>
      </w:r>
      <w:r w:rsidRPr="00C717B8">
        <w:rPr>
          <w:rFonts w:ascii="Calibri" w:hAnsi="Calibri" w:cs="Calibri"/>
          <w:b/>
          <w:noProof/>
        </w:rPr>
        <w:t>,</w:t>
      </w:r>
      <w:r w:rsidRPr="00C717B8">
        <w:rPr>
          <w:rFonts w:ascii="Calibri" w:hAnsi="Calibri" w:cs="Calibri"/>
          <w:noProof/>
        </w:rPr>
        <w:t xml:space="preserve"> 352-365.</w:t>
      </w:r>
      <w:bookmarkEnd w:id="209"/>
    </w:p>
    <w:p w14:paraId="0A08B281" w14:textId="77777777" w:rsidR="00A1583F" w:rsidRPr="00C717B8" w:rsidRDefault="00A1583F" w:rsidP="00461909">
      <w:pPr>
        <w:spacing w:after="0" w:line="240" w:lineRule="auto"/>
        <w:ind w:left="720" w:hanging="720"/>
        <w:rPr>
          <w:rFonts w:ascii="Calibri" w:hAnsi="Calibri" w:cs="Calibri"/>
          <w:noProof/>
        </w:rPr>
      </w:pPr>
      <w:bookmarkStart w:id="210" w:name="_ENREF_128"/>
      <w:r w:rsidRPr="00C717B8">
        <w:rPr>
          <w:rFonts w:ascii="Calibri" w:hAnsi="Calibri" w:cs="Calibri"/>
          <w:noProof/>
        </w:rPr>
        <w:t xml:space="preserve">VERHEYEN, K., DE FRENNE, P., BAETEN, L., WALLER, D. M., HEDL, R., PERRING, M. P., BLONDEEL, H., BRUNET, J., CHUDOMELOVÁ, M., DECOCQ, G., DE LOMBAERDE, E., DEPAUW, L., DIRNBOCK, T., DURAK, T., ERIKSSON, O., GILLIAM, F. S., HEINKEN, T., HEINRICHS, S., HERMY, M., JAROSZEWICZ, B., JENKINS, M. A., JOHNSON, S. E., KIRBY, K. J., KOPECKY, M., LANDUYT, D., LENOIR, J., LI, D., MACEK, M., MAES, S., MALIS, F., MITCHELL, F. J. G., NAAF, T., PETERKEN, G. F., PETRIK, P., RECZYNSKA, K., ROGER, D. A., SCHEI, F. H., SCHMIDT, W., STANDOVAR, T., SWIERKOSZ, K., UJHAZY, K., VAN CALSTER, H., VELLEND, M., VILD, O., WOODS, K. D., WULF, M. &amp; BERNHARD-ROMERMANN, M. 2017. Combining community resurvey data to advance global change research. </w:t>
      </w:r>
      <w:r w:rsidRPr="00C717B8">
        <w:rPr>
          <w:rFonts w:ascii="Calibri" w:hAnsi="Calibri" w:cs="Calibri"/>
          <w:i/>
          <w:noProof/>
        </w:rPr>
        <w:t>Bioscience,</w:t>
      </w:r>
      <w:r w:rsidRPr="00C717B8">
        <w:rPr>
          <w:rFonts w:ascii="Calibri" w:hAnsi="Calibri" w:cs="Calibri"/>
          <w:noProof/>
        </w:rPr>
        <w:t xml:space="preserve"> 67</w:t>
      </w:r>
      <w:r w:rsidRPr="00C717B8">
        <w:rPr>
          <w:rFonts w:ascii="Calibri" w:hAnsi="Calibri" w:cs="Calibri"/>
          <w:b/>
          <w:noProof/>
        </w:rPr>
        <w:t>,</w:t>
      </w:r>
      <w:r w:rsidRPr="00C717B8">
        <w:rPr>
          <w:rFonts w:ascii="Calibri" w:hAnsi="Calibri" w:cs="Calibri"/>
          <w:noProof/>
        </w:rPr>
        <w:t xml:space="preserve"> 73-83.</w:t>
      </w:r>
      <w:bookmarkEnd w:id="210"/>
    </w:p>
    <w:p w14:paraId="0AB4C646" w14:textId="77777777" w:rsidR="00A1583F" w:rsidRPr="00C717B8" w:rsidRDefault="00A1583F" w:rsidP="00461909">
      <w:pPr>
        <w:spacing w:after="0" w:line="240" w:lineRule="auto"/>
        <w:ind w:left="720" w:hanging="720"/>
        <w:rPr>
          <w:rFonts w:ascii="Calibri" w:hAnsi="Calibri" w:cs="Calibri"/>
          <w:noProof/>
        </w:rPr>
      </w:pPr>
      <w:bookmarkStart w:id="211" w:name="_ENREF_129"/>
      <w:r w:rsidRPr="00C717B8">
        <w:rPr>
          <w:rFonts w:ascii="Calibri" w:hAnsi="Calibri" w:cs="Calibri"/>
          <w:noProof/>
        </w:rPr>
        <w:t xml:space="preserve">VILD, O., HÉDL, R., KOPECKÝ, M., SZABÓ, P., SUCHÁNKOVÁ, S. &amp; ZOUHAR, V. 2017. The paradox of long-term ungulate impact: increase of plant species richness in a temperate forest. </w:t>
      </w:r>
      <w:r w:rsidRPr="00C717B8">
        <w:rPr>
          <w:rFonts w:ascii="Calibri" w:hAnsi="Calibri" w:cs="Calibri"/>
          <w:i/>
          <w:noProof/>
        </w:rPr>
        <w:t>Applied Vegetation Science,</w:t>
      </w:r>
      <w:r w:rsidRPr="00C717B8">
        <w:rPr>
          <w:rFonts w:ascii="Calibri" w:hAnsi="Calibri" w:cs="Calibri"/>
          <w:noProof/>
        </w:rPr>
        <w:t xml:space="preserve"> 20</w:t>
      </w:r>
      <w:r w:rsidRPr="00C717B8">
        <w:rPr>
          <w:rFonts w:ascii="Calibri" w:hAnsi="Calibri" w:cs="Calibri"/>
          <w:b/>
          <w:noProof/>
        </w:rPr>
        <w:t>,</w:t>
      </w:r>
      <w:r w:rsidRPr="00C717B8">
        <w:rPr>
          <w:rFonts w:ascii="Calibri" w:hAnsi="Calibri" w:cs="Calibri"/>
          <w:noProof/>
        </w:rPr>
        <w:t xml:space="preserve"> 282-292.</w:t>
      </w:r>
      <w:bookmarkEnd w:id="211"/>
    </w:p>
    <w:p w14:paraId="542722E0" w14:textId="18C6127E" w:rsidR="00A1583F" w:rsidRDefault="00A1583F" w:rsidP="00461909">
      <w:pPr>
        <w:spacing w:after="0" w:line="240" w:lineRule="auto"/>
        <w:ind w:left="720" w:hanging="720"/>
        <w:rPr>
          <w:rFonts w:ascii="Calibri" w:hAnsi="Calibri" w:cs="Calibri"/>
          <w:noProof/>
        </w:rPr>
      </w:pPr>
      <w:bookmarkStart w:id="212" w:name="_ENREF_130"/>
      <w:r w:rsidRPr="00C717B8">
        <w:rPr>
          <w:rFonts w:ascii="Calibri" w:hAnsi="Calibri" w:cs="Calibri"/>
          <w:noProof/>
        </w:rPr>
        <w:t xml:space="preserve">WALTHER, G. &amp; GRUNDMANN, A. 2001. Trends of vegetation change in colline and submontane climax forests in Switzerland. </w:t>
      </w:r>
      <w:r w:rsidRPr="00C717B8">
        <w:rPr>
          <w:rFonts w:ascii="Calibri" w:hAnsi="Calibri" w:cs="Calibri"/>
          <w:i/>
          <w:noProof/>
        </w:rPr>
        <w:t>Bulletin of the Geobotanical Institute ETH,</w:t>
      </w:r>
      <w:r w:rsidRPr="00C717B8">
        <w:rPr>
          <w:rFonts w:ascii="Calibri" w:hAnsi="Calibri" w:cs="Calibri"/>
          <w:noProof/>
        </w:rPr>
        <w:t xml:space="preserve"> 67</w:t>
      </w:r>
      <w:r w:rsidRPr="00C717B8">
        <w:rPr>
          <w:rFonts w:ascii="Calibri" w:hAnsi="Calibri" w:cs="Calibri"/>
          <w:b/>
          <w:noProof/>
        </w:rPr>
        <w:t>,</w:t>
      </w:r>
      <w:r w:rsidRPr="00C717B8">
        <w:rPr>
          <w:rFonts w:ascii="Calibri" w:hAnsi="Calibri" w:cs="Calibri"/>
          <w:noProof/>
        </w:rPr>
        <w:t xml:space="preserve"> 3-12.</w:t>
      </w:r>
      <w:bookmarkEnd w:id="212"/>
    </w:p>
    <w:p w14:paraId="01C02459" w14:textId="53414E3F" w:rsidR="00987AA3" w:rsidRPr="00C717B8" w:rsidRDefault="00987AA3" w:rsidP="00987AA3">
      <w:pPr>
        <w:spacing w:after="0" w:line="240" w:lineRule="auto"/>
        <w:ind w:left="720" w:hanging="720"/>
        <w:rPr>
          <w:rFonts w:ascii="Calibri" w:hAnsi="Calibri" w:cs="Calibri"/>
          <w:noProof/>
        </w:rPr>
      </w:pPr>
      <w:r w:rsidRPr="00717C20">
        <w:rPr>
          <w:rFonts w:ascii="Calibri" w:hAnsi="Calibri" w:cs="Calibri"/>
          <w:noProof/>
        </w:rPr>
        <w:t xml:space="preserve">WARD, A. I. 2005. Expanding ranges of wild and feral deer in Great Britain. </w:t>
      </w:r>
      <w:r w:rsidRPr="00717C20">
        <w:rPr>
          <w:rFonts w:ascii="Calibri" w:hAnsi="Calibri" w:cs="Calibri"/>
          <w:i/>
          <w:noProof/>
        </w:rPr>
        <w:t>Mammal Review,</w:t>
      </w:r>
      <w:r w:rsidRPr="00717C20">
        <w:rPr>
          <w:rFonts w:ascii="Calibri" w:hAnsi="Calibri" w:cs="Calibri"/>
          <w:noProof/>
        </w:rPr>
        <w:t xml:space="preserve"> 35</w:t>
      </w:r>
      <w:r w:rsidRPr="00717C20">
        <w:rPr>
          <w:rFonts w:ascii="Calibri" w:hAnsi="Calibri" w:cs="Calibri"/>
          <w:b/>
          <w:noProof/>
        </w:rPr>
        <w:t>,</w:t>
      </w:r>
      <w:r w:rsidRPr="00717C20">
        <w:rPr>
          <w:rFonts w:ascii="Calibri" w:hAnsi="Calibri" w:cs="Calibri"/>
          <w:noProof/>
        </w:rPr>
        <w:t xml:space="preserve"> 165-173.</w:t>
      </w:r>
    </w:p>
    <w:p w14:paraId="7C71D518" w14:textId="77777777" w:rsidR="00A1583F" w:rsidRPr="00C717B8" w:rsidRDefault="00A1583F" w:rsidP="00461909">
      <w:pPr>
        <w:spacing w:line="240" w:lineRule="auto"/>
        <w:ind w:left="720" w:hanging="720"/>
        <w:rPr>
          <w:rFonts w:ascii="Calibri" w:hAnsi="Calibri" w:cs="Calibri"/>
          <w:noProof/>
        </w:rPr>
      </w:pPr>
      <w:bookmarkStart w:id="213" w:name="_ENREF_131"/>
      <w:r w:rsidRPr="00C717B8">
        <w:rPr>
          <w:rFonts w:ascii="Calibri" w:hAnsi="Calibri" w:cs="Calibri"/>
          <w:noProof/>
        </w:rPr>
        <w:t xml:space="preserve">WARDELL. 1987. </w:t>
      </w:r>
      <w:r w:rsidRPr="00C717B8">
        <w:rPr>
          <w:rFonts w:ascii="Calibri" w:hAnsi="Calibri" w:cs="Calibri"/>
          <w:i/>
          <w:noProof/>
        </w:rPr>
        <w:t>Management plan for Wytham Woods 1987-1991.</w:t>
      </w:r>
      <w:r w:rsidRPr="00C717B8">
        <w:rPr>
          <w:rFonts w:ascii="Calibri" w:hAnsi="Calibri" w:cs="Calibri"/>
          <w:noProof/>
        </w:rPr>
        <w:t xml:space="preserve"> Forestry and Land Management MSc, University of Oxford.</w:t>
      </w:r>
      <w:bookmarkEnd w:id="213"/>
    </w:p>
    <w:p w14:paraId="3609053C" w14:textId="77777777" w:rsidR="00A1583F" w:rsidRDefault="00A1583F" w:rsidP="00461909">
      <w:pPr>
        <w:spacing w:line="240" w:lineRule="auto"/>
        <w:rPr>
          <w:rFonts w:ascii="Calibri" w:hAnsi="Calibri" w:cs="Calibri"/>
          <w:noProof/>
        </w:rPr>
      </w:pPr>
    </w:p>
    <w:p w14:paraId="131AB108" w14:textId="77777777" w:rsidR="00A1583F" w:rsidRDefault="00A1583F" w:rsidP="00461909"/>
    <w:p w14:paraId="02063868" w14:textId="6B4B84AE" w:rsidR="00C327D4" w:rsidRDefault="00C327D4"/>
    <w:sectPr w:rsidR="00C327D4" w:rsidSect="00DA558C">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301FD1" w14:textId="77777777" w:rsidR="00E572DE" w:rsidRDefault="00E572DE">
      <w:pPr>
        <w:spacing w:after="0" w:line="240" w:lineRule="auto"/>
      </w:pPr>
      <w:r>
        <w:separator/>
      </w:r>
    </w:p>
  </w:endnote>
  <w:endnote w:type="continuationSeparator" w:id="0">
    <w:p w14:paraId="27DC2E10" w14:textId="77777777" w:rsidR="00E572DE" w:rsidRDefault="00E572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emibold">
    <w:panose1 w:val="020B07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31D018" w14:textId="77777777" w:rsidR="00E572DE" w:rsidRDefault="00E572DE">
      <w:pPr>
        <w:spacing w:after="0" w:line="240" w:lineRule="auto"/>
      </w:pPr>
      <w:r>
        <w:separator/>
      </w:r>
    </w:p>
  </w:footnote>
  <w:footnote w:type="continuationSeparator" w:id="0">
    <w:p w14:paraId="5FAAD78D" w14:textId="77777777" w:rsidR="00E572DE" w:rsidRDefault="00E572D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13753885"/>
      <w:docPartObj>
        <w:docPartGallery w:val="Page Numbers (Top of Page)"/>
        <w:docPartUnique/>
      </w:docPartObj>
    </w:sdtPr>
    <w:sdtEndPr>
      <w:rPr>
        <w:noProof/>
      </w:rPr>
    </w:sdtEndPr>
    <w:sdtContent>
      <w:p w14:paraId="28A8C28D" w14:textId="77777777" w:rsidR="00A74728" w:rsidRDefault="00A74728">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6D3C61F4" w14:textId="77777777" w:rsidR="00A74728" w:rsidRDefault="00A747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161200"/>
    <w:multiLevelType w:val="hybridMultilevel"/>
    <w:tmpl w:val="6FD608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FDB69C7"/>
    <w:multiLevelType w:val="hybridMultilevel"/>
    <w:tmpl w:val="BEDC7B1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169213A"/>
    <w:multiLevelType w:val="hybridMultilevel"/>
    <w:tmpl w:val="B0D6B0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24B6FA9"/>
    <w:multiLevelType w:val="hybridMultilevel"/>
    <w:tmpl w:val="D97E62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5981ED9"/>
    <w:multiLevelType w:val="hybridMultilevel"/>
    <w:tmpl w:val="62CE05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5C97C51"/>
    <w:multiLevelType w:val="hybridMultilevel"/>
    <w:tmpl w:val="F86E2E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6E03872"/>
    <w:multiLevelType w:val="hybridMultilevel"/>
    <w:tmpl w:val="3C60BE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6F9079C"/>
    <w:multiLevelType w:val="hybridMultilevel"/>
    <w:tmpl w:val="3F7008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78A3AF6"/>
    <w:multiLevelType w:val="hybridMultilevel"/>
    <w:tmpl w:val="766EC1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A3E7048"/>
    <w:multiLevelType w:val="hybridMultilevel"/>
    <w:tmpl w:val="82A6AD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A607881"/>
    <w:multiLevelType w:val="hybridMultilevel"/>
    <w:tmpl w:val="88CEB4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6DA3250"/>
    <w:multiLevelType w:val="hybridMultilevel"/>
    <w:tmpl w:val="A734EC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8515462"/>
    <w:multiLevelType w:val="hybridMultilevel"/>
    <w:tmpl w:val="EB0606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ADD191B"/>
    <w:multiLevelType w:val="hybridMultilevel"/>
    <w:tmpl w:val="D152D9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B4702D3"/>
    <w:multiLevelType w:val="hybridMultilevel"/>
    <w:tmpl w:val="2C2CD8E8"/>
    <w:lvl w:ilvl="0" w:tplc="08090001">
      <w:start w:val="1"/>
      <w:numFmt w:val="bullet"/>
      <w:lvlText w:val=""/>
      <w:lvlJc w:val="left"/>
      <w:pPr>
        <w:ind w:left="770" w:hanging="360"/>
      </w:pPr>
      <w:rPr>
        <w:rFonts w:ascii="Symbol" w:hAnsi="Symbol" w:hint="default"/>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15" w15:restartNumberingAfterBreak="0">
    <w:nsid w:val="368D78B1"/>
    <w:multiLevelType w:val="hybridMultilevel"/>
    <w:tmpl w:val="DECCC3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C5002AB"/>
    <w:multiLevelType w:val="hybridMultilevel"/>
    <w:tmpl w:val="30BC0F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4483F03"/>
    <w:multiLevelType w:val="hybridMultilevel"/>
    <w:tmpl w:val="52922680"/>
    <w:lvl w:ilvl="0" w:tplc="04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45B22A4"/>
    <w:multiLevelType w:val="hybridMultilevel"/>
    <w:tmpl w:val="4C0AB3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78C1448"/>
    <w:multiLevelType w:val="hybridMultilevel"/>
    <w:tmpl w:val="928ED2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78E5B62"/>
    <w:multiLevelType w:val="hybridMultilevel"/>
    <w:tmpl w:val="F6CCA9A6"/>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Times New Roman"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Times New Roman"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Times New Roman"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4CF76CA4"/>
    <w:multiLevelType w:val="hybridMultilevel"/>
    <w:tmpl w:val="193A2A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FD2757B"/>
    <w:multiLevelType w:val="hybridMultilevel"/>
    <w:tmpl w:val="83CE11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10F05AE"/>
    <w:multiLevelType w:val="multilevel"/>
    <w:tmpl w:val="1E3C53E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69E3EDD"/>
    <w:multiLevelType w:val="hybridMultilevel"/>
    <w:tmpl w:val="EFDA39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6A70B3F"/>
    <w:multiLevelType w:val="hybridMultilevel"/>
    <w:tmpl w:val="3D8CB6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36E3475"/>
    <w:multiLevelType w:val="hybridMultilevel"/>
    <w:tmpl w:val="46A470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3C67F3A"/>
    <w:multiLevelType w:val="hybridMultilevel"/>
    <w:tmpl w:val="44D8827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6DBB70D1"/>
    <w:multiLevelType w:val="hybridMultilevel"/>
    <w:tmpl w:val="9A1E09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5FE7454"/>
    <w:multiLevelType w:val="hybridMultilevel"/>
    <w:tmpl w:val="FD9E34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8"/>
  </w:num>
  <w:num w:numId="2">
    <w:abstractNumId w:val="19"/>
  </w:num>
  <w:num w:numId="3">
    <w:abstractNumId w:val="25"/>
  </w:num>
  <w:num w:numId="4">
    <w:abstractNumId w:val="10"/>
  </w:num>
  <w:num w:numId="5">
    <w:abstractNumId w:val="29"/>
  </w:num>
  <w:num w:numId="6">
    <w:abstractNumId w:val="9"/>
  </w:num>
  <w:num w:numId="7">
    <w:abstractNumId w:val="0"/>
  </w:num>
  <w:num w:numId="8">
    <w:abstractNumId w:val="15"/>
  </w:num>
  <w:num w:numId="9">
    <w:abstractNumId w:val="28"/>
  </w:num>
  <w:num w:numId="10">
    <w:abstractNumId w:val="16"/>
  </w:num>
  <w:num w:numId="11">
    <w:abstractNumId w:val="26"/>
  </w:num>
  <w:num w:numId="12">
    <w:abstractNumId w:val="2"/>
  </w:num>
  <w:num w:numId="13">
    <w:abstractNumId w:val="3"/>
  </w:num>
  <w:num w:numId="14">
    <w:abstractNumId w:val="22"/>
  </w:num>
  <w:num w:numId="15">
    <w:abstractNumId w:val="7"/>
  </w:num>
  <w:num w:numId="16">
    <w:abstractNumId w:val="21"/>
  </w:num>
  <w:num w:numId="17">
    <w:abstractNumId w:val="24"/>
  </w:num>
  <w:num w:numId="18">
    <w:abstractNumId w:val="23"/>
  </w:num>
  <w:num w:numId="19">
    <w:abstractNumId w:val="1"/>
  </w:num>
  <w:num w:numId="20">
    <w:abstractNumId w:val="20"/>
  </w:num>
  <w:num w:numId="21">
    <w:abstractNumId w:val="27"/>
  </w:num>
  <w:num w:numId="22">
    <w:abstractNumId w:val="12"/>
  </w:num>
  <w:num w:numId="23">
    <w:abstractNumId w:val="17"/>
  </w:num>
  <w:num w:numId="24">
    <w:abstractNumId w:val="14"/>
  </w:num>
  <w:num w:numId="25">
    <w:abstractNumId w:val="6"/>
  </w:num>
  <w:num w:numId="26">
    <w:abstractNumId w:val="4"/>
  </w:num>
  <w:num w:numId="27">
    <w:abstractNumId w:val="18"/>
  </w:num>
  <w:num w:numId="28">
    <w:abstractNumId w:val="13"/>
  </w:num>
  <w:num w:numId="29">
    <w:abstractNumId w:val="11"/>
  </w:num>
  <w:num w:numId="3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3"/>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Harvard&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vxpw5ve2qdax0pe5pp5505amw5t2p5ft2f2z&quot;&gt;My EndNote Library&lt;record-ids&gt;&lt;item&gt;216&lt;/item&gt;&lt;/record-ids&gt;&lt;/item&gt;&lt;/Libraries&gt;"/>
  </w:docVars>
  <w:rsids>
    <w:rsidRoot w:val="00A1583F"/>
    <w:rsid w:val="0000563B"/>
    <w:rsid w:val="00010836"/>
    <w:rsid w:val="00022BD3"/>
    <w:rsid w:val="000314C0"/>
    <w:rsid w:val="00065823"/>
    <w:rsid w:val="000D1160"/>
    <w:rsid w:val="00100931"/>
    <w:rsid w:val="001169F7"/>
    <w:rsid w:val="00137B4C"/>
    <w:rsid w:val="00176B2F"/>
    <w:rsid w:val="001920EC"/>
    <w:rsid w:val="002223EB"/>
    <w:rsid w:val="00274F84"/>
    <w:rsid w:val="00296541"/>
    <w:rsid w:val="002B5381"/>
    <w:rsid w:val="002C3F9F"/>
    <w:rsid w:val="002F11E5"/>
    <w:rsid w:val="00321D6B"/>
    <w:rsid w:val="003702FC"/>
    <w:rsid w:val="00371887"/>
    <w:rsid w:val="00372738"/>
    <w:rsid w:val="00372C81"/>
    <w:rsid w:val="00384430"/>
    <w:rsid w:val="003A10D9"/>
    <w:rsid w:val="003D1179"/>
    <w:rsid w:val="003E2969"/>
    <w:rsid w:val="00416E7C"/>
    <w:rsid w:val="00426102"/>
    <w:rsid w:val="004406AF"/>
    <w:rsid w:val="0044535E"/>
    <w:rsid w:val="00461909"/>
    <w:rsid w:val="00464CFC"/>
    <w:rsid w:val="004666CE"/>
    <w:rsid w:val="00490B66"/>
    <w:rsid w:val="004A54C8"/>
    <w:rsid w:val="004B5FDF"/>
    <w:rsid w:val="004D0303"/>
    <w:rsid w:val="004D1ADD"/>
    <w:rsid w:val="004E1A13"/>
    <w:rsid w:val="005135DD"/>
    <w:rsid w:val="00522DD6"/>
    <w:rsid w:val="00560CBD"/>
    <w:rsid w:val="00564754"/>
    <w:rsid w:val="0059130C"/>
    <w:rsid w:val="005A7260"/>
    <w:rsid w:val="005C0455"/>
    <w:rsid w:val="005C5DA4"/>
    <w:rsid w:val="005E5BC9"/>
    <w:rsid w:val="00601E5F"/>
    <w:rsid w:val="00625EC1"/>
    <w:rsid w:val="00627D02"/>
    <w:rsid w:val="00656272"/>
    <w:rsid w:val="006C0634"/>
    <w:rsid w:val="006C6AFE"/>
    <w:rsid w:val="006D4A80"/>
    <w:rsid w:val="006E1BDC"/>
    <w:rsid w:val="006F4306"/>
    <w:rsid w:val="00737DF4"/>
    <w:rsid w:val="00760447"/>
    <w:rsid w:val="00783E5E"/>
    <w:rsid w:val="00787752"/>
    <w:rsid w:val="00790749"/>
    <w:rsid w:val="007C0712"/>
    <w:rsid w:val="007C21FD"/>
    <w:rsid w:val="007D2293"/>
    <w:rsid w:val="007F3017"/>
    <w:rsid w:val="00877A02"/>
    <w:rsid w:val="008952F8"/>
    <w:rsid w:val="008A180C"/>
    <w:rsid w:val="008C21B7"/>
    <w:rsid w:val="008E3C20"/>
    <w:rsid w:val="008E7EB1"/>
    <w:rsid w:val="00936CE2"/>
    <w:rsid w:val="00946711"/>
    <w:rsid w:val="00972249"/>
    <w:rsid w:val="00975917"/>
    <w:rsid w:val="00987AA3"/>
    <w:rsid w:val="009956F3"/>
    <w:rsid w:val="009C5097"/>
    <w:rsid w:val="009E72CF"/>
    <w:rsid w:val="00A020F1"/>
    <w:rsid w:val="00A1012F"/>
    <w:rsid w:val="00A1583F"/>
    <w:rsid w:val="00A179CC"/>
    <w:rsid w:val="00A74728"/>
    <w:rsid w:val="00AB427A"/>
    <w:rsid w:val="00AF0BF8"/>
    <w:rsid w:val="00B97232"/>
    <w:rsid w:val="00BA0791"/>
    <w:rsid w:val="00BD43C9"/>
    <w:rsid w:val="00BE65A5"/>
    <w:rsid w:val="00C1275C"/>
    <w:rsid w:val="00C327D4"/>
    <w:rsid w:val="00C554CC"/>
    <w:rsid w:val="00C91377"/>
    <w:rsid w:val="00CA24FC"/>
    <w:rsid w:val="00CB3160"/>
    <w:rsid w:val="00CD0BE0"/>
    <w:rsid w:val="00CD485D"/>
    <w:rsid w:val="00CE0C5C"/>
    <w:rsid w:val="00CE6CBC"/>
    <w:rsid w:val="00CF1E38"/>
    <w:rsid w:val="00CF41A6"/>
    <w:rsid w:val="00D00B0D"/>
    <w:rsid w:val="00D070F6"/>
    <w:rsid w:val="00D2145D"/>
    <w:rsid w:val="00D2559B"/>
    <w:rsid w:val="00D31FA8"/>
    <w:rsid w:val="00D82C61"/>
    <w:rsid w:val="00D876D6"/>
    <w:rsid w:val="00D92377"/>
    <w:rsid w:val="00DA558C"/>
    <w:rsid w:val="00DC15FD"/>
    <w:rsid w:val="00DF33B6"/>
    <w:rsid w:val="00E052CB"/>
    <w:rsid w:val="00E1724A"/>
    <w:rsid w:val="00E5597C"/>
    <w:rsid w:val="00E572DE"/>
    <w:rsid w:val="00EA3041"/>
    <w:rsid w:val="00EB053A"/>
    <w:rsid w:val="00EC628A"/>
    <w:rsid w:val="00ED5DB1"/>
    <w:rsid w:val="00ED74DE"/>
    <w:rsid w:val="00F04503"/>
    <w:rsid w:val="00F3107A"/>
    <w:rsid w:val="00F468FA"/>
    <w:rsid w:val="00F545BB"/>
    <w:rsid w:val="00F55353"/>
    <w:rsid w:val="00F56045"/>
    <w:rsid w:val="00F905E9"/>
    <w:rsid w:val="00FB1C9F"/>
    <w:rsid w:val="00FD6AF9"/>
    <w:rsid w:val="00FD7530"/>
    <w:rsid w:val="00FF1A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FAB536"/>
  <w15:chartTrackingRefBased/>
  <w15:docId w15:val="{15FD6C2C-8ABA-4BFA-BE18-749E125CDF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1583F"/>
  </w:style>
  <w:style w:type="paragraph" w:styleId="Heading1">
    <w:name w:val="heading 1"/>
    <w:basedOn w:val="Normal"/>
    <w:next w:val="Normal"/>
    <w:link w:val="Heading1Char"/>
    <w:uiPriority w:val="9"/>
    <w:qFormat/>
    <w:rsid w:val="00A1583F"/>
    <w:pPr>
      <w:keepNext/>
      <w:keepLines/>
      <w:spacing w:before="240" w:after="0"/>
      <w:outlineLvl w:val="0"/>
    </w:pPr>
    <w:rPr>
      <w:rFonts w:eastAsiaTheme="majorEastAsia" w:cstheme="majorBidi"/>
      <w:b/>
      <w:color w:val="000000" w:themeColor="text1"/>
      <w:sz w:val="28"/>
      <w:szCs w:val="28"/>
    </w:rPr>
  </w:style>
  <w:style w:type="paragraph" w:styleId="Heading2">
    <w:name w:val="heading 2"/>
    <w:basedOn w:val="Normal"/>
    <w:next w:val="Normal"/>
    <w:link w:val="Heading2Char"/>
    <w:uiPriority w:val="9"/>
    <w:unhideWhenUsed/>
    <w:qFormat/>
    <w:rsid w:val="00A1583F"/>
    <w:pPr>
      <w:keepNext/>
      <w:keepLines/>
      <w:spacing w:before="40" w:after="0"/>
      <w:outlineLvl w:val="1"/>
    </w:pPr>
    <w:rPr>
      <w:rFonts w:eastAsiaTheme="majorEastAsia" w:cstheme="majorBidi"/>
      <w:b/>
      <w:bCs/>
    </w:rPr>
  </w:style>
  <w:style w:type="paragraph" w:styleId="Heading3">
    <w:name w:val="heading 3"/>
    <w:basedOn w:val="Normal"/>
    <w:next w:val="Normal"/>
    <w:link w:val="Heading3Char"/>
    <w:uiPriority w:val="9"/>
    <w:unhideWhenUsed/>
    <w:qFormat/>
    <w:rsid w:val="00A1583F"/>
    <w:pPr>
      <w:keepNext/>
      <w:keepLines/>
      <w:spacing w:before="40" w:after="0"/>
      <w:outlineLvl w:val="2"/>
    </w:pPr>
    <w:rPr>
      <w:rFonts w:eastAsiaTheme="majorEastAsia" w:cstheme="majorBidi"/>
      <w:i/>
      <w:iCs/>
      <w:color w:val="000000" w:themeColor="tex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1583F"/>
    <w:rPr>
      <w:rFonts w:eastAsiaTheme="majorEastAsia" w:cstheme="majorBidi"/>
      <w:b/>
      <w:color w:val="000000" w:themeColor="text1"/>
      <w:sz w:val="28"/>
      <w:szCs w:val="28"/>
    </w:rPr>
  </w:style>
  <w:style w:type="character" w:customStyle="1" w:styleId="Heading2Char">
    <w:name w:val="Heading 2 Char"/>
    <w:basedOn w:val="DefaultParagraphFont"/>
    <w:link w:val="Heading2"/>
    <w:uiPriority w:val="9"/>
    <w:rsid w:val="00A1583F"/>
    <w:rPr>
      <w:rFonts w:eastAsiaTheme="majorEastAsia" w:cstheme="majorBidi"/>
      <w:b/>
      <w:bCs/>
    </w:rPr>
  </w:style>
  <w:style w:type="character" w:customStyle="1" w:styleId="Heading3Char">
    <w:name w:val="Heading 3 Char"/>
    <w:basedOn w:val="DefaultParagraphFont"/>
    <w:link w:val="Heading3"/>
    <w:uiPriority w:val="9"/>
    <w:rsid w:val="00A1583F"/>
    <w:rPr>
      <w:rFonts w:eastAsiaTheme="majorEastAsia" w:cstheme="majorBidi"/>
      <w:i/>
      <w:iCs/>
      <w:color w:val="000000" w:themeColor="text1"/>
    </w:rPr>
  </w:style>
  <w:style w:type="paragraph" w:styleId="ListParagraph">
    <w:name w:val="List Paragraph"/>
    <w:basedOn w:val="Normal"/>
    <w:uiPriority w:val="34"/>
    <w:qFormat/>
    <w:rsid w:val="00A1583F"/>
    <w:pPr>
      <w:ind w:left="720"/>
      <w:contextualSpacing/>
    </w:pPr>
  </w:style>
  <w:style w:type="character" w:styleId="CommentReference">
    <w:name w:val="annotation reference"/>
    <w:basedOn w:val="DefaultParagraphFont"/>
    <w:uiPriority w:val="99"/>
    <w:semiHidden/>
    <w:unhideWhenUsed/>
    <w:rsid w:val="00A1583F"/>
    <w:rPr>
      <w:sz w:val="16"/>
      <w:szCs w:val="16"/>
    </w:rPr>
  </w:style>
  <w:style w:type="paragraph" w:styleId="CommentText">
    <w:name w:val="annotation text"/>
    <w:basedOn w:val="Normal"/>
    <w:link w:val="CommentTextChar"/>
    <w:uiPriority w:val="99"/>
    <w:semiHidden/>
    <w:unhideWhenUsed/>
    <w:rsid w:val="00A1583F"/>
    <w:pPr>
      <w:spacing w:line="240" w:lineRule="auto"/>
    </w:pPr>
    <w:rPr>
      <w:sz w:val="20"/>
      <w:szCs w:val="20"/>
    </w:rPr>
  </w:style>
  <w:style w:type="character" w:customStyle="1" w:styleId="CommentTextChar">
    <w:name w:val="Comment Text Char"/>
    <w:basedOn w:val="DefaultParagraphFont"/>
    <w:link w:val="CommentText"/>
    <w:uiPriority w:val="99"/>
    <w:semiHidden/>
    <w:rsid w:val="00A1583F"/>
    <w:rPr>
      <w:sz w:val="20"/>
      <w:szCs w:val="20"/>
    </w:rPr>
  </w:style>
  <w:style w:type="paragraph" w:styleId="CommentSubject">
    <w:name w:val="annotation subject"/>
    <w:basedOn w:val="CommentText"/>
    <w:next w:val="CommentText"/>
    <w:link w:val="CommentSubjectChar"/>
    <w:uiPriority w:val="99"/>
    <w:semiHidden/>
    <w:unhideWhenUsed/>
    <w:rsid w:val="00A1583F"/>
    <w:rPr>
      <w:b/>
      <w:bCs/>
    </w:rPr>
  </w:style>
  <w:style w:type="character" w:customStyle="1" w:styleId="CommentSubjectChar">
    <w:name w:val="Comment Subject Char"/>
    <w:basedOn w:val="CommentTextChar"/>
    <w:link w:val="CommentSubject"/>
    <w:uiPriority w:val="99"/>
    <w:semiHidden/>
    <w:rsid w:val="00A1583F"/>
    <w:rPr>
      <w:b/>
      <w:bCs/>
      <w:sz w:val="20"/>
      <w:szCs w:val="20"/>
    </w:rPr>
  </w:style>
  <w:style w:type="paragraph" w:styleId="BalloonText">
    <w:name w:val="Balloon Text"/>
    <w:basedOn w:val="Normal"/>
    <w:link w:val="BalloonTextChar"/>
    <w:uiPriority w:val="99"/>
    <w:semiHidden/>
    <w:unhideWhenUsed/>
    <w:rsid w:val="00A1583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1583F"/>
    <w:rPr>
      <w:rFonts w:ascii="Segoe UI" w:hAnsi="Segoe UI" w:cs="Segoe UI"/>
      <w:sz w:val="18"/>
      <w:szCs w:val="18"/>
    </w:rPr>
  </w:style>
  <w:style w:type="character" w:styleId="Hyperlink">
    <w:name w:val="Hyperlink"/>
    <w:basedOn w:val="DefaultParagraphFont"/>
    <w:uiPriority w:val="99"/>
    <w:unhideWhenUsed/>
    <w:rsid w:val="00A1583F"/>
    <w:rPr>
      <w:color w:val="0563C1" w:themeColor="hyperlink"/>
      <w:u w:val="single"/>
    </w:rPr>
  </w:style>
  <w:style w:type="character" w:styleId="UnresolvedMention">
    <w:name w:val="Unresolved Mention"/>
    <w:basedOn w:val="DefaultParagraphFont"/>
    <w:uiPriority w:val="99"/>
    <w:semiHidden/>
    <w:unhideWhenUsed/>
    <w:rsid w:val="00A1583F"/>
    <w:rPr>
      <w:color w:val="605E5C"/>
      <w:shd w:val="clear" w:color="auto" w:fill="E1DFDD"/>
    </w:rPr>
  </w:style>
  <w:style w:type="table" w:styleId="TableGrid">
    <w:name w:val="Table Grid"/>
    <w:basedOn w:val="TableNormal"/>
    <w:uiPriority w:val="39"/>
    <w:rsid w:val="00A158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A1583F"/>
    <w:pPr>
      <w:tabs>
        <w:tab w:val="center" w:pos="4513"/>
        <w:tab w:val="right" w:pos="9026"/>
      </w:tabs>
      <w:spacing w:after="0" w:line="240" w:lineRule="auto"/>
    </w:pPr>
  </w:style>
  <w:style w:type="character" w:customStyle="1" w:styleId="HeaderChar">
    <w:name w:val="Header Char"/>
    <w:basedOn w:val="DefaultParagraphFont"/>
    <w:link w:val="Header"/>
    <w:uiPriority w:val="99"/>
    <w:rsid w:val="00A1583F"/>
  </w:style>
  <w:style w:type="paragraph" w:styleId="Footer">
    <w:name w:val="footer"/>
    <w:basedOn w:val="Normal"/>
    <w:link w:val="FooterChar"/>
    <w:uiPriority w:val="99"/>
    <w:unhideWhenUsed/>
    <w:rsid w:val="00A1583F"/>
    <w:pPr>
      <w:tabs>
        <w:tab w:val="center" w:pos="4513"/>
        <w:tab w:val="right" w:pos="9026"/>
      </w:tabs>
      <w:spacing w:after="0" w:line="240" w:lineRule="auto"/>
    </w:pPr>
  </w:style>
  <w:style w:type="character" w:customStyle="1" w:styleId="FooterChar">
    <w:name w:val="Footer Char"/>
    <w:basedOn w:val="DefaultParagraphFont"/>
    <w:link w:val="Footer"/>
    <w:uiPriority w:val="99"/>
    <w:rsid w:val="00A1583F"/>
  </w:style>
  <w:style w:type="paragraph" w:styleId="NoSpacing">
    <w:name w:val="No Spacing"/>
    <w:uiPriority w:val="1"/>
    <w:qFormat/>
    <w:rsid w:val="00A1583F"/>
    <w:pPr>
      <w:spacing w:after="0" w:line="240" w:lineRule="auto"/>
    </w:pPr>
  </w:style>
  <w:style w:type="paragraph" w:styleId="TOCHeading">
    <w:name w:val="TOC Heading"/>
    <w:basedOn w:val="Heading1"/>
    <w:next w:val="Normal"/>
    <w:uiPriority w:val="39"/>
    <w:unhideWhenUsed/>
    <w:qFormat/>
    <w:rsid w:val="00A1583F"/>
    <w:pPr>
      <w:outlineLvl w:val="9"/>
    </w:pPr>
    <w:rPr>
      <w:rFonts w:asciiTheme="majorHAnsi" w:hAnsiTheme="majorHAnsi"/>
      <w:b w:val="0"/>
      <w:color w:val="2F5496" w:themeColor="accent1" w:themeShade="BF"/>
      <w:sz w:val="32"/>
      <w:szCs w:val="32"/>
      <w:lang w:val="en-US"/>
    </w:rPr>
  </w:style>
  <w:style w:type="paragraph" w:styleId="TOC1">
    <w:name w:val="toc 1"/>
    <w:basedOn w:val="Normal"/>
    <w:next w:val="Normal"/>
    <w:autoRedefine/>
    <w:uiPriority w:val="39"/>
    <w:unhideWhenUsed/>
    <w:rsid w:val="00A1583F"/>
    <w:pPr>
      <w:spacing w:after="100"/>
    </w:pPr>
  </w:style>
  <w:style w:type="paragraph" w:styleId="TOC2">
    <w:name w:val="toc 2"/>
    <w:basedOn w:val="Normal"/>
    <w:next w:val="Normal"/>
    <w:autoRedefine/>
    <w:uiPriority w:val="39"/>
    <w:unhideWhenUsed/>
    <w:rsid w:val="00A1583F"/>
    <w:pPr>
      <w:spacing w:after="100"/>
      <w:ind w:left="220"/>
    </w:pPr>
  </w:style>
  <w:style w:type="paragraph" w:styleId="TOC3">
    <w:name w:val="toc 3"/>
    <w:basedOn w:val="Normal"/>
    <w:next w:val="Normal"/>
    <w:autoRedefine/>
    <w:uiPriority w:val="39"/>
    <w:unhideWhenUsed/>
    <w:rsid w:val="00A1583F"/>
    <w:pPr>
      <w:spacing w:after="100"/>
      <w:ind w:left="440"/>
    </w:pPr>
  </w:style>
  <w:style w:type="paragraph" w:styleId="NormalWeb">
    <w:name w:val="Normal (Web)"/>
    <w:basedOn w:val="Normal"/>
    <w:uiPriority w:val="99"/>
    <w:semiHidden/>
    <w:unhideWhenUsed/>
    <w:rsid w:val="00A1583F"/>
    <w:pPr>
      <w:spacing w:before="100" w:beforeAutospacing="1" w:after="100" w:afterAutospacing="1" w:line="240" w:lineRule="auto"/>
    </w:pPr>
    <w:rPr>
      <w:rFonts w:ascii="Times New Roman" w:eastAsia="Times New Roman" w:hAnsi="Times New Roman" w:cs="Times New Roman"/>
      <w:sz w:val="24"/>
      <w:szCs w:val="24"/>
      <w:lang w:eastAsia="en-GB"/>
    </w:rPr>
  </w:style>
  <w:style w:type="numbering" w:customStyle="1" w:styleId="NoList1">
    <w:name w:val="No List1"/>
    <w:next w:val="NoList"/>
    <w:uiPriority w:val="99"/>
    <w:semiHidden/>
    <w:unhideWhenUsed/>
    <w:rsid w:val="00A1583F"/>
  </w:style>
  <w:style w:type="character" w:styleId="FollowedHyperlink">
    <w:name w:val="FollowedHyperlink"/>
    <w:basedOn w:val="DefaultParagraphFont"/>
    <w:uiPriority w:val="99"/>
    <w:semiHidden/>
    <w:unhideWhenUsed/>
    <w:rsid w:val="00A1583F"/>
    <w:rPr>
      <w:color w:val="800080"/>
      <w:u w:val="single"/>
    </w:rPr>
  </w:style>
  <w:style w:type="paragraph" w:customStyle="1" w:styleId="xl65">
    <w:name w:val="xl65"/>
    <w:basedOn w:val="Normal"/>
    <w:rsid w:val="00A1583F"/>
    <w:pPr>
      <w:spacing w:before="100" w:beforeAutospacing="1" w:after="100" w:afterAutospacing="1" w:line="240" w:lineRule="auto"/>
      <w:jc w:val="center"/>
    </w:pPr>
    <w:rPr>
      <w:rFonts w:ascii="Times New Roman" w:eastAsia="Times New Roman" w:hAnsi="Times New Roman" w:cs="Times New Roman"/>
      <w:sz w:val="24"/>
      <w:szCs w:val="24"/>
      <w:lang w:eastAsia="en-GB"/>
    </w:rPr>
  </w:style>
  <w:style w:type="paragraph" w:customStyle="1" w:styleId="xl66">
    <w:name w:val="xl66"/>
    <w:basedOn w:val="Normal"/>
    <w:rsid w:val="00A1583F"/>
    <w:pPr>
      <w:spacing w:before="100" w:beforeAutospacing="1" w:after="100" w:afterAutospacing="1" w:line="240" w:lineRule="auto"/>
      <w:textAlignment w:val="top"/>
    </w:pPr>
    <w:rPr>
      <w:rFonts w:ascii="Times New Roman" w:eastAsia="Times New Roman" w:hAnsi="Times New Roman" w:cs="Times New Roman"/>
      <w:sz w:val="24"/>
      <w:szCs w:val="24"/>
      <w:lang w:eastAsia="en-GB"/>
    </w:rPr>
  </w:style>
  <w:style w:type="paragraph" w:customStyle="1" w:styleId="xl67">
    <w:name w:val="xl67"/>
    <w:basedOn w:val="Normal"/>
    <w:rsid w:val="00A1583F"/>
    <w:pPr>
      <w:spacing w:before="100" w:beforeAutospacing="1" w:after="100" w:afterAutospacing="1" w:line="240" w:lineRule="auto"/>
      <w:jc w:val="center"/>
      <w:textAlignment w:val="top"/>
    </w:pPr>
    <w:rPr>
      <w:rFonts w:ascii="Times New Roman" w:eastAsia="Times New Roman" w:hAnsi="Times New Roman" w:cs="Times New Roman"/>
      <w:sz w:val="24"/>
      <w:szCs w:val="24"/>
      <w:lang w:eastAsia="en-GB"/>
    </w:rPr>
  </w:style>
  <w:style w:type="paragraph" w:customStyle="1" w:styleId="msonormal0">
    <w:name w:val="msonormal"/>
    <w:basedOn w:val="Normal"/>
    <w:rsid w:val="00A1583F"/>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xl64">
    <w:name w:val="xl64"/>
    <w:basedOn w:val="Normal"/>
    <w:rsid w:val="00A1583F"/>
    <w:pPr>
      <w:spacing w:before="100" w:beforeAutospacing="1" w:after="100" w:afterAutospacing="1" w:line="240" w:lineRule="auto"/>
      <w:textAlignment w:val="top"/>
    </w:pPr>
    <w:rPr>
      <w:rFonts w:ascii="Times New Roman" w:eastAsia="Times New Roman" w:hAnsi="Times New Roman" w:cs="Times New Roman"/>
      <w:sz w:val="24"/>
      <w:szCs w:val="24"/>
      <w:lang w:eastAsia="en-GB"/>
    </w:rPr>
  </w:style>
  <w:style w:type="paragraph" w:customStyle="1" w:styleId="xl68">
    <w:name w:val="xl68"/>
    <w:basedOn w:val="Normal"/>
    <w:rsid w:val="00DA558C"/>
    <w:pPr>
      <w:spacing w:before="100" w:beforeAutospacing="1" w:after="100" w:afterAutospacing="1" w:line="240" w:lineRule="auto"/>
      <w:textAlignment w:val="top"/>
    </w:pPr>
    <w:rPr>
      <w:rFonts w:ascii="Times New Roman" w:eastAsia="Times New Roman" w:hAnsi="Times New Roman" w:cs="Times New Roman"/>
      <w:sz w:val="24"/>
      <w:szCs w:val="24"/>
      <w:lang w:eastAsia="en-GB"/>
    </w:rPr>
  </w:style>
  <w:style w:type="paragraph" w:customStyle="1" w:styleId="xl69">
    <w:name w:val="xl69"/>
    <w:basedOn w:val="Normal"/>
    <w:rsid w:val="00DA558C"/>
    <w:pPr>
      <w:spacing w:before="100" w:beforeAutospacing="1" w:after="100" w:afterAutospacing="1" w:line="240" w:lineRule="auto"/>
      <w:textAlignment w:val="top"/>
    </w:pPr>
    <w:rPr>
      <w:rFonts w:ascii="Arial" w:eastAsia="Times New Roman" w:hAnsi="Arial" w:cs="Arial"/>
      <w:sz w:val="18"/>
      <w:szCs w:val="18"/>
      <w:lang w:eastAsia="en-GB"/>
    </w:rPr>
  </w:style>
  <w:style w:type="paragraph" w:customStyle="1" w:styleId="xl70">
    <w:name w:val="xl70"/>
    <w:basedOn w:val="Normal"/>
    <w:rsid w:val="00DA558C"/>
    <w:pPr>
      <w:spacing w:before="100" w:beforeAutospacing="1" w:after="100" w:afterAutospacing="1" w:line="240" w:lineRule="auto"/>
      <w:textAlignment w:val="top"/>
    </w:pPr>
    <w:rPr>
      <w:rFonts w:ascii="Arial" w:eastAsia="Times New Roman" w:hAnsi="Arial" w:cs="Arial"/>
      <w:sz w:val="18"/>
      <w:szCs w:val="18"/>
      <w:lang w:eastAsia="en-GB"/>
    </w:rPr>
  </w:style>
  <w:style w:type="paragraph" w:customStyle="1" w:styleId="xl71">
    <w:name w:val="xl71"/>
    <w:basedOn w:val="Normal"/>
    <w:rsid w:val="00DA558C"/>
    <w:pPr>
      <w:spacing w:before="100" w:beforeAutospacing="1" w:after="100" w:afterAutospacing="1" w:line="240" w:lineRule="auto"/>
      <w:textAlignment w:val="top"/>
    </w:pPr>
    <w:rPr>
      <w:rFonts w:ascii="Times New Roman" w:eastAsia="Times New Roman" w:hAnsi="Times New Roman" w:cs="Times New Roman"/>
      <w:sz w:val="18"/>
      <w:szCs w:val="18"/>
      <w:lang w:eastAsia="en-GB"/>
    </w:rPr>
  </w:style>
  <w:style w:type="paragraph" w:customStyle="1" w:styleId="xl72">
    <w:name w:val="xl72"/>
    <w:basedOn w:val="Normal"/>
    <w:rsid w:val="00DA558C"/>
    <w:pPr>
      <w:spacing w:before="100" w:beforeAutospacing="1" w:after="100" w:afterAutospacing="1" w:line="240" w:lineRule="auto"/>
      <w:textAlignment w:val="top"/>
    </w:pPr>
    <w:rPr>
      <w:rFonts w:ascii="Times New Roman" w:eastAsia="Times New Roman" w:hAnsi="Times New Roman" w:cs="Times New Roman"/>
      <w:sz w:val="18"/>
      <w:szCs w:val="18"/>
      <w:lang w:eastAsia="en-GB"/>
    </w:rPr>
  </w:style>
  <w:style w:type="paragraph" w:customStyle="1" w:styleId="xl73">
    <w:name w:val="xl73"/>
    <w:basedOn w:val="Normal"/>
    <w:rsid w:val="00DA558C"/>
    <w:pPr>
      <w:spacing w:before="100" w:beforeAutospacing="1" w:after="100" w:afterAutospacing="1" w:line="240" w:lineRule="auto"/>
      <w:textAlignment w:val="top"/>
    </w:pPr>
    <w:rPr>
      <w:rFonts w:ascii="Arial" w:eastAsia="Times New Roman" w:hAnsi="Arial" w:cs="Arial"/>
      <w:sz w:val="18"/>
      <w:szCs w:val="18"/>
      <w:lang w:eastAsia="en-GB"/>
    </w:rPr>
  </w:style>
  <w:style w:type="paragraph" w:customStyle="1" w:styleId="xl74">
    <w:name w:val="xl74"/>
    <w:basedOn w:val="Normal"/>
    <w:rsid w:val="00DA558C"/>
    <w:pPr>
      <w:spacing w:before="100" w:beforeAutospacing="1" w:after="100" w:afterAutospacing="1" w:line="240" w:lineRule="auto"/>
      <w:textAlignment w:val="top"/>
    </w:pPr>
    <w:rPr>
      <w:rFonts w:ascii="Times New Roman" w:eastAsia="Times New Roman" w:hAnsi="Times New Roman" w:cs="Times New Roman"/>
      <w:sz w:val="18"/>
      <w:szCs w:val="18"/>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968636">
      <w:bodyDiv w:val="1"/>
      <w:marLeft w:val="0"/>
      <w:marRight w:val="0"/>
      <w:marTop w:val="0"/>
      <w:marBottom w:val="0"/>
      <w:divBdr>
        <w:top w:val="none" w:sz="0" w:space="0" w:color="auto"/>
        <w:left w:val="none" w:sz="0" w:space="0" w:color="auto"/>
        <w:bottom w:val="none" w:sz="0" w:space="0" w:color="auto"/>
        <w:right w:val="none" w:sz="0" w:space="0" w:color="auto"/>
      </w:divBdr>
    </w:div>
    <w:div w:id="445932591">
      <w:bodyDiv w:val="1"/>
      <w:marLeft w:val="0"/>
      <w:marRight w:val="0"/>
      <w:marTop w:val="0"/>
      <w:marBottom w:val="0"/>
      <w:divBdr>
        <w:top w:val="none" w:sz="0" w:space="0" w:color="auto"/>
        <w:left w:val="none" w:sz="0" w:space="0" w:color="auto"/>
        <w:bottom w:val="none" w:sz="0" w:space="0" w:color="auto"/>
        <w:right w:val="none" w:sz="0" w:space="0" w:color="auto"/>
      </w:divBdr>
      <w:divsChild>
        <w:div w:id="1251697958">
          <w:marLeft w:val="240"/>
          <w:marRight w:val="90"/>
          <w:marTop w:val="120"/>
          <w:marBottom w:val="75"/>
          <w:divBdr>
            <w:top w:val="none" w:sz="0" w:space="0" w:color="auto"/>
            <w:left w:val="none" w:sz="0" w:space="0" w:color="auto"/>
            <w:bottom w:val="none" w:sz="0" w:space="0" w:color="auto"/>
            <w:right w:val="none" w:sz="0" w:space="0" w:color="auto"/>
          </w:divBdr>
          <w:divsChild>
            <w:div w:id="973214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5175202">
      <w:bodyDiv w:val="1"/>
      <w:marLeft w:val="0"/>
      <w:marRight w:val="0"/>
      <w:marTop w:val="0"/>
      <w:marBottom w:val="0"/>
      <w:divBdr>
        <w:top w:val="none" w:sz="0" w:space="0" w:color="auto"/>
        <w:left w:val="none" w:sz="0" w:space="0" w:color="auto"/>
        <w:bottom w:val="none" w:sz="0" w:space="0" w:color="auto"/>
        <w:right w:val="none" w:sz="0" w:space="0" w:color="auto"/>
      </w:divBdr>
      <w:divsChild>
        <w:div w:id="1572154694">
          <w:marLeft w:val="240"/>
          <w:marRight w:val="90"/>
          <w:marTop w:val="120"/>
          <w:marBottom w:val="75"/>
          <w:divBdr>
            <w:top w:val="single" w:sz="6" w:space="8" w:color="C6C6C6"/>
            <w:left w:val="single" w:sz="6" w:space="12" w:color="C6C6C6"/>
            <w:bottom w:val="single" w:sz="6" w:space="6" w:color="C6C6C6"/>
            <w:right w:val="single" w:sz="6" w:space="12" w:color="C6C6C6"/>
          </w:divBdr>
          <w:divsChild>
            <w:div w:id="960384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615705">
      <w:bodyDiv w:val="1"/>
      <w:marLeft w:val="0"/>
      <w:marRight w:val="0"/>
      <w:marTop w:val="0"/>
      <w:marBottom w:val="0"/>
      <w:divBdr>
        <w:top w:val="none" w:sz="0" w:space="0" w:color="auto"/>
        <w:left w:val="none" w:sz="0" w:space="0" w:color="auto"/>
        <w:bottom w:val="none" w:sz="0" w:space="0" w:color="auto"/>
        <w:right w:val="none" w:sz="0" w:space="0" w:color="auto"/>
      </w:divBdr>
      <w:divsChild>
        <w:div w:id="289670100">
          <w:marLeft w:val="240"/>
          <w:marRight w:val="90"/>
          <w:marTop w:val="120"/>
          <w:marBottom w:val="75"/>
          <w:divBdr>
            <w:top w:val="none" w:sz="0" w:space="0" w:color="auto"/>
            <w:left w:val="none" w:sz="0" w:space="0" w:color="auto"/>
            <w:bottom w:val="none" w:sz="0" w:space="0" w:color="auto"/>
            <w:right w:val="none" w:sz="0" w:space="0" w:color="auto"/>
          </w:divBdr>
          <w:divsChild>
            <w:div w:id="265617893">
              <w:marLeft w:val="0"/>
              <w:marRight w:val="0"/>
              <w:marTop w:val="0"/>
              <w:marBottom w:val="0"/>
              <w:divBdr>
                <w:top w:val="none" w:sz="0" w:space="0" w:color="auto"/>
                <w:left w:val="none" w:sz="0" w:space="0" w:color="auto"/>
                <w:bottom w:val="none" w:sz="0" w:space="0" w:color="auto"/>
                <w:right w:val="none" w:sz="0" w:space="0" w:color="auto"/>
              </w:divBdr>
            </w:div>
            <w:div w:id="1995572225">
              <w:marLeft w:val="180"/>
              <w:marRight w:val="0"/>
              <w:marTop w:val="180"/>
              <w:marBottom w:val="0"/>
              <w:divBdr>
                <w:top w:val="none" w:sz="0" w:space="0" w:color="auto"/>
                <w:left w:val="none" w:sz="0" w:space="0" w:color="auto"/>
                <w:bottom w:val="none" w:sz="0" w:space="0" w:color="auto"/>
                <w:right w:val="none" w:sz="0" w:space="0" w:color="auto"/>
              </w:divBdr>
            </w:div>
          </w:divsChild>
        </w:div>
      </w:divsChild>
    </w:div>
    <w:div w:id="2060854574">
      <w:bodyDiv w:val="1"/>
      <w:marLeft w:val="0"/>
      <w:marRight w:val="0"/>
      <w:marTop w:val="0"/>
      <w:marBottom w:val="0"/>
      <w:divBdr>
        <w:top w:val="none" w:sz="0" w:space="0" w:color="auto"/>
        <w:left w:val="none" w:sz="0" w:space="0" w:color="auto"/>
        <w:bottom w:val="none" w:sz="0" w:space="0" w:color="auto"/>
        <w:right w:val="none" w:sz="0" w:space="0" w:color="auto"/>
      </w:divBdr>
      <w:divsChild>
        <w:div w:id="454062865">
          <w:marLeft w:val="240"/>
          <w:marRight w:val="90"/>
          <w:marTop w:val="120"/>
          <w:marBottom w:val="75"/>
          <w:divBdr>
            <w:top w:val="single" w:sz="6" w:space="8" w:color="C6C6C6"/>
            <w:left w:val="single" w:sz="6" w:space="12" w:color="C6C6C6"/>
            <w:bottom w:val="single" w:sz="6" w:space="6" w:color="C6C6C6"/>
            <w:right w:val="single" w:sz="6" w:space="12" w:color="C6C6C6"/>
          </w:divBdr>
          <w:divsChild>
            <w:div w:id="857625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4909054">
      <w:bodyDiv w:val="1"/>
      <w:marLeft w:val="0"/>
      <w:marRight w:val="0"/>
      <w:marTop w:val="0"/>
      <w:marBottom w:val="0"/>
      <w:divBdr>
        <w:top w:val="none" w:sz="0" w:space="0" w:color="auto"/>
        <w:left w:val="none" w:sz="0" w:space="0" w:color="auto"/>
        <w:bottom w:val="none" w:sz="0" w:space="0" w:color="auto"/>
        <w:right w:val="none" w:sz="0" w:space="0" w:color="auto"/>
      </w:divBdr>
    </w:div>
    <w:div w:id="21169030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ora.ox.ac.uk/objects/uuid:948a1302-5023-4216-b5a4-3e815dfe95ed" TargetMode="External"/><Relationship Id="rId18" Type="http://schemas.openxmlformats.org/officeDocument/2006/relationships/image" Target="media/image7.emf"/><Relationship Id="rId26" Type="http://schemas.openxmlformats.org/officeDocument/2006/relationships/image" Target="media/image15.emf"/><Relationship Id="rId39" Type="http://schemas.openxmlformats.org/officeDocument/2006/relationships/image" Target="media/image25.emf"/><Relationship Id="rId21" Type="http://schemas.openxmlformats.org/officeDocument/2006/relationships/image" Target="media/image10.emf"/><Relationship Id="rId34" Type="http://schemas.openxmlformats.org/officeDocument/2006/relationships/chart" Target="charts/chart2.xml"/><Relationship Id="rId42" Type="http://schemas.openxmlformats.org/officeDocument/2006/relationships/image" Target="media/image28.emf"/><Relationship Id="rId47" Type="http://schemas.openxmlformats.org/officeDocument/2006/relationships/image" Target="media/image33.emf"/><Relationship Id="rId50" Type="http://schemas.openxmlformats.org/officeDocument/2006/relationships/chart" Target="charts/chart4.xml"/><Relationship Id="rId55" Type="http://schemas.openxmlformats.org/officeDocument/2006/relationships/chart" Target="charts/chart9.xml"/><Relationship Id="rId63" Type="http://schemas.openxmlformats.org/officeDocument/2006/relationships/image" Target="media/image40.emf"/><Relationship Id="rId68" Type="http://schemas.openxmlformats.org/officeDocument/2006/relationships/image" Target="media/image45.emf"/><Relationship Id="rId76" Type="http://schemas.openxmlformats.org/officeDocument/2006/relationships/chart" Target="charts/chart13.xml"/><Relationship Id="rId84" Type="http://schemas.openxmlformats.org/officeDocument/2006/relationships/chart" Target="charts/chart14.xml"/><Relationship Id="rId89"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48.jpeg"/><Relationship Id="rId2" Type="http://schemas.openxmlformats.org/officeDocument/2006/relationships/numbering" Target="numbering.xml"/><Relationship Id="rId16" Type="http://schemas.openxmlformats.org/officeDocument/2006/relationships/image" Target="media/image5.svg"/><Relationship Id="rId29" Type="http://schemas.openxmlformats.org/officeDocument/2006/relationships/image" Target="media/image18.emf"/><Relationship Id="rId11" Type="http://schemas.openxmlformats.org/officeDocument/2006/relationships/hyperlink" Target="http://data.ecn.ac.uk/sites/ecnsites.asp?site=T08" TargetMode="External"/><Relationship Id="rId24" Type="http://schemas.openxmlformats.org/officeDocument/2006/relationships/image" Target="media/image13.emf"/><Relationship Id="rId32" Type="http://schemas.openxmlformats.org/officeDocument/2006/relationships/image" Target="media/image20.emf"/><Relationship Id="rId37" Type="http://schemas.openxmlformats.org/officeDocument/2006/relationships/image" Target="media/image23.emf"/><Relationship Id="rId40" Type="http://schemas.openxmlformats.org/officeDocument/2006/relationships/image" Target="media/image26.emf"/><Relationship Id="rId45" Type="http://schemas.openxmlformats.org/officeDocument/2006/relationships/image" Target="media/image31.emf"/><Relationship Id="rId53" Type="http://schemas.openxmlformats.org/officeDocument/2006/relationships/chart" Target="charts/chart7.xml"/><Relationship Id="rId58" Type="http://schemas.openxmlformats.org/officeDocument/2006/relationships/chart" Target="charts/chart12.xml"/><Relationship Id="rId66" Type="http://schemas.openxmlformats.org/officeDocument/2006/relationships/image" Target="media/image43.emf"/><Relationship Id="rId74" Type="http://schemas.openxmlformats.org/officeDocument/2006/relationships/image" Target="media/image51.emf"/><Relationship Id="rId79" Type="http://schemas.openxmlformats.org/officeDocument/2006/relationships/image" Target="media/image55.emf"/><Relationship Id="rId87" Type="http://schemas.openxmlformats.org/officeDocument/2006/relationships/chart" Target="charts/chart17.xml"/><Relationship Id="rId5" Type="http://schemas.openxmlformats.org/officeDocument/2006/relationships/webSettings" Target="webSettings.xml"/><Relationship Id="rId61" Type="http://schemas.openxmlformats.org/officeDocument/2006/relationships/image" Target="media/image38.emf"/><Relationship Id="rId82" Type="http://schemas.openxmlformats.org/officeDocument/2006/relationships/image" Target="media/image58.emf"/><Relationship Id="rId90" Type="http://schemas.openxmlformats.org/officeDocument/2006/relationships/theme" Target="theme/theme1.xml"/><Relationship Id="rId19" Type="http://schemas.openxmlformats.org/officeDocument/2006/relationships/image" Target="media/image8.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3.jpeg"/><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2.emf"/><Relationship Id="rId43" Type="http://schemas.openxmlformats.org/officeDocument/2006/relationships/image" Target="media/image29.emf"/><Relationship Id="rId48" Type="http://schemas.openxmlformats.org/officeDocument/2006/relationships/image" Target="media/image34.emf"/><Relationship Id="rId56" Type="http://schemas.openxmlformats.org/officeDocument/2006/relationships/chart" Target="charts/chart10.xml"/><Relationship Id="rId64" Type="http://schemas.openxmlformats.org/officeDocument/2006/relationships/image" Target="media/image41.jpeg"/><Relationship Id="rId69" Type="http://schemas.openxmlformats.org/officeDocument/2006/relationships/image" Target="media/image46.emf"/><Relationship Id="rId77" Type="http://schemas.openxmlformats.org/officeDocument/2006/relationships/image" Target="media/image53.jpeg"/><Relationship Id="rId8" Type="http://schemas.openxmlformats.org/officeDocument/2006/relationships/image" Target="media/image1.jpeg"/><Relationship Id="rId51" Type="http://schemas.openxmlformats.org/officeDocument/2006/relationships/chart" Target="charts/chart5.xml"/><Relationship Id="rId72" Type="http://schemas.openxmlformats.org/officeDocument/2006/relationships/image" Target="media/image49.jpeg"/><Relationship Id="rId80" Type="http://schemas.openxmlformats.org/officeDocument/2006/relationships/image" Target="media/image56.emf"/><Relationship Id="rId85" Type="http://schemas.openxmlformats.org/officeDocument/2006/relationships/chart" Target="charts/chart15.xml"/><Relationship Id="rId3" Type="http://schemas.openxmlformats.org/officeDocument/2006/relationships/styles" Target="styles.xml"/><Relationship Id="rId12" Type="http://schemas.openxmlformats.org/officeDocument/2006/relationships/hyperlink" Target="http://www.forestreplot.ugent.be/index.html" TargetMode="External"/><Relationship Id="rId17" Type="http://schemas.openxmlformats.org/officeDocument/2006/relationships/image" Target="media/image6.tiff"/><Relationship Id="rId25" Type="http://schemas.openxmlformats.org/officeDocument/2006/relationships/image" Target="media/image14.emf"/><Relationship Id="rId33" Type="http://schemas.openxmlformats.org/officeDocument/2006/relationships/image" Target="media/image21.emf"/><Relationship Id="rId38" Type="http://schemas.openxmlformats.org/officeDocument/2006/relationships/image" Target="media/image24.emf"/><Relationship Id="rId46" Type="http://schemas.openxmlformats.org/officeDocument/2006/relationships/image" Target="media/image32.emf"/><Relationship Id="rId59" Type="http://schemas.openxmlformats.org/officeDocument/2006/relationships/image" Target="media/image36.emf"/><Relationship Id="rId67" Type="http://schemas.openxmlformats.org/officeDocument/2006/relationships/image" Target="media/image44.emf"/><Relationship Id="rId20" Type="http://schemas.openxmlformats.org/officeDocument/2006/relationships/image" Target="media/image9.emf"/><Relationship Id="rId41" Type="http://schemas.openxmlformats.org/officeDocument/2006/relationships/image" Target="media/image27.emf"/><Relationship Id="rId54" Type="http://schemas.openxmlformats.org/officeDocument/2006/relationships/chart" Target="charts/chart8.xml"/><Relationship Id="rId62" Type="http://schemas.openxmlformats.org/officeDocument/2006/relationships/image" Target="media/image39.emf"/><Relationship Id="rId70" Type="http://schemas.openxmlformats.org/officeDocument/2006/relationships/image" Target="media/image47.emf"/><Relationship Id="rId75" Type="http://schemas.openxmlformats.org/officeDocument/2006/relationships/image" Target="media/image52.emf"/><Relationship Id="rId83" Type="http://schemas.openxmlformats.org/officeDocument/2006/relationships/image" Target="media/image59.emf"/><Relationship Id="rId88"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chart" Target="charts/chart3.xml"/><Relationship Id="rId49" Type="http://schemas.openxmlformats.org/officeDocument/2006/relationships/image" Target="media/image35.emf"/><Relationship Id="rId57" Type="http://schemas.openxmlformats.org/officeDocument/2006/relationships/chart" Target="charts/chart11.xml"/><Relationship Id="rId10" Type="http://schemas.openxmlformats.org/officeDocument/2006/relationships/hyperlink" Target="https://www.wythamwoods.ox.ac.uk/home" TargetMode="External"/><Relationship Id="rId31" Type="http://schemas.openxmlformats.org/officeDocument/2006/relationships/chart" Target="charts/chart1.xml"/><Relationship Id="rId44" Type="http://schemas.openxmlformats.org/officeDocument/2006/relationships/image" Target="media/image30.emf"/><Relationship Id="rId52" Type="http://schemas.openxmlformats.org/officeDocument/2006/relationships/chart" Target="charts/chart6.xml"/><Relationship Id="rId60" Type="http://schemas.openxmlformats.org/officeDocument/2006/relationships/image" Target="media/image37.emf"/><Relationship Id="rId65" Type="http://schemas.openxmlformats.org/officeDocument/2006/relationships/image" Target="media/image42.emf"/><Relationship Id="rId73" Type="http://schemas.openxmlformats.org/officeDocument/2006/relationships/image" Target="media/image50.tiff"/><Relationship Id="rId78" Type="http://schemas.openxmlformats.org/officeDocument/2006/relationships/image" Target="media/image54.jpeg"/><Relationship Id="rId81" Type="http://schemas.openxmlformats.org/officeDocument/2006/relationships/image" Target="media/image57.emf"/><Relationship Id="rId86" Type="http://schemas.openxmlformats.org/officeDocument/2006/relationships/chart" Target="charts/chart16.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Microsoft_Excel_Worksheet13.xlsx"/></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package" Target="../embeddings/Microsoft_Excel_Worksheet15.xlsx"/></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Microsoft_Excel_Worksheet16.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5" Type="http://schemas.openxmlformats.org/officeDocument/2006/relationships/chartUserShapes" Target="../drawings/drawing1.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Spread of species</a:t>
            </a:r>
            <a:r>
              <a:rPr lang="en-GB" baseline="0"/>
              <a:t> richness</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'spread of species richness'!$C$1</c:f>
              <c:strCache>
                <c:ptCount val="1"/>
                <c:pt idx="0">
                  <c:v>1974</c:v>
                </c:pt>
              </c:strCache>
            </c:strRef>
          </c:tx>
          <c:spPr>
            <a:solidFill>
              <a:schemeClr val="accent1"/>
            </a:solidFill>
            <a:ln>
              <a:noFill/>
            </a:ln>
            <a:effectLst/>
          </c:spPr>
          <c:invertIfNegative val="0"/>
          <c:cat>
            <c:strRef>
              <c:f>'spread of species richness'!$B$2:$B$13</c:f>
              <c:strCache>
                <c:ptCount val="12"/>
                <c:pt idx="0">
                  <c:v>0</c:v>
                </c:pt>
                <c:pt idx="1">
                  <c:v>1-5</c:v>
                </c:pt>
                <c:pt idx="2">
                  <c:v>6-10</c:v>
                </c:pt>
                <c:pt idx="3">
                  <c:v>11-15</c:v>
                </c:pt>
                <c:pt idx="4">
                  <c:v>16-20</c:v>
                </c:pt>
                <c:pt idx="5">
                  <c:v>21-25</c:v>
                </c:pt>
                <c:pt idx="6">
                  <c:v>25-30</c:v>
                </c:pt>
                <c:pt idx="7">
                  <c:v>31-35</c:v>
                </c:pt>
                <c:pt idx="8">
                  <c:v>36-40</c:v>
                </c:pt>
                <c:pt idx="9">
                  <c:v>41-45</c:v>
                </c:pt>
                <c:pt idx="10">
                  <c:v>46-50</c:v>
                </c:pt>
                <c:pt idx="11">
                  <c:v>50+</c:v>
                </c:pt>
              </c:strCache>
            </c:strRef>
          </c:cat>
          <c:val>
            <c:numRef>
              <c:f>'spread of species richness'!$C$2:$C$13</c:f>
              <c:numCache>
                <c:formatCode>General</c:formatCode>
                <c:ptCount val="12"/>
                <c:pt idx="0">
                  <c:v>0</c:v>
                </c:pt>
                <c:pt idx="1">
                  <c:v>9</c:v>
                </c:pt>
                <c:pt idx="2">
                  <c:v>35</c:v>
                </c:pt>
                <c:pt idx="3">
                  <c:v>39</c:v>
                </c:pt>
                <c:pt idx="4">
                  <c:v>41</c:v>
                </c:pt>
                <c:pt idx="5">
                  <c:v>16</c:v>
                </c:pt>
                <c:pt idx="6">
                  <c:v>9</c:v>
                </c:pt>
                <c:pt idx="7">
                  <c:v>9</c:v>
                </c:pt>
                <c:pt idx="8">
                  <c:v>1</c:v>
                </c:pt>
                <c:pt idx="9">
                  <c:v>2</c:v>
                </c:pt>
                <c:pt idx="10">
                  <c:v>1</c:v>
                </c:pt>
                <c:pt idx="11">
                  <c:v>2</c:v>
                </c:pt>
              </c:numCache>
            </c:numRef>
          </c:val>
          <c:extLst>
            <c:ext xmlns:c16="http://schemas.microsoft.com/office/drawing/2014/chart" uri="{C3380CC4-5D6E-409C-BE32-E72D297353CC}">
              <c16:uniqueId val="{00000000-9050-45C8-BD94-7800D2594CD6}"/>
            </c:ext>
          </c:extLst>
        </c:ser>
        <c:ser>
          <c:idx val="1"/>
          <c:order val="1"/>
          <c:tx>
            <c:strRef>
              <c:f>'spread of species richness'!$D$1</c:f>
              <c:strCache>
                <c:ptCount val="1"/>
                <c:pt idx="0">
                  <c:v>1991</c:v>
                </c:pt>
              </c:strCache>
            </c:strRef>
          </c:tx>
          <c:spPr>
            <a:solidFill>
              <a:schemeClr val="accent2"/>
            </a:solidFill>
            <a:ln>
              <a:noFill/>
            </a:ln>
            <a:effectLst/>
          </c:spPr>
          <c:invertIfNegative val="0"/>
          <c:cat>
            <c:strRef>
              <c:f>'spread of species richness'!$B$2:$B$13</c:f>
              <c:strCache>
                <c:ptCount val="12"/>
                <c:pt idx="0">
                  <c:v>0</c:v>
                </c:pt>
                <c:pt idx="1">
                  <c:v>1-5</c:v>
                </c:pt>
                <c:pt idx="2">
                  <c:v>6-10</c:v>
                </c:pt>
                <c:pt idx="3">
                  <c:v>11-15</c:v>
                </c:pt>
                <c:pt idx="4">
                  <c:v>16-20</c:v>
                </c:pt>
                <c:pt idx="5">
                  <c:v>21-25</c:v>
                </c:pt>
                <c:pt idx="6">
                  <c:v>25-30</c:v>
                </c:pt>
                <c:pt idx="7">
                  <c:v>31-35</c:v>
                </c:pt>
                <c:pt idx="8">
                  <c:v>36-40</c:v>
                </c:pt>
                <c:pt idx="9">
                  <c:v>41-45</c:v>
                </c:pt>
                <c:pt idx="10">
                  <c:v>46-50</c:v>
                </c:pt>
                <c:pt idx="11">
                  <c:v>50+</c:v>
                </c:pt>
              </c:strCache>
            </c:strRef>
          </c:cat>
          <c:val>
            <c:numRef>
              <c:f>'spread of species richness'!$D$2:$D$13</c:f>
              <c:numCache>
                <c:formatCode>General</c:formatCode>
                <c:ptCount val="12"/>
                <c:pt idx="0">
                  <c:v>2</c:v>
                </c:pt>
                <c:pt idx="1">
                  <c:v>14</c:v>
                </c:pt>
                <c:pt idx="2">
                  <c:v>22</c:v>
                </c:pt>
                <c:pt idx="3">
                  <c:v>43</c:v>
                </c:pt>
                <c:pt idx="4">
                  <c:v>34</c:v>
                </c:pt>
                <c:pt idx="5">
                  <c:v>21</c:v>
                </c:pt>
                <c:pt idx="6">
                  <c:v>11</c:v>
                </c:pt>
                <c:pt idx="7">
                  <c:v>3</c:v>
                </c:pt>
                <c:pt idx="8">
                  <c:v>7</c:v>
                </c:pt>
                <c:pt idx="9">
                  <c:v>4</c:v>
                </c:pt>
                <c:pt idx="10">
                  <c:v>2</c:v>
                </c:pt>
                <c:pt idx="11">
                  <c:v>0</c:v>
                </c:pt>
              </c:numCache>
            </c:numRef>
          </c:val>
          <c:extLst>
            <c:ext xmlns:c16="http://schemas.microsoft.com/office/drawing/2014/chart" uri="{C3380CC4-5D6E-409C-BE32-E72D297353CC}">
              <c16:uniqueId val="{00000001-9050-45C8-BD94-7800D2594CD6}"/>
            </c:ext>
          </c:extLst>
        </c:ser>
        <c:ser>
          <c:idx val="2"/>
          <c:order val="2"/>
          <c:tx>
            <c:strRef>
              <c:f>'spread of species richness'!$E$1</c:f>
              <c:strCache>
                <c:ptCount val="1"/>
                <c:pt idx="0">
                  <c:v>1999</c:v>
                </c:pt>
              </c:strCache>
            </c:strRef>
          </c:tx>
          <c:spPr>
            <a:solidFill>
              <a:schemeClr val="accent3"/>
            </a:solidFill>
            <a:ln>
              <a:noFill/>
            </a:ln>
            <a:effectLst/>
          </c:spPr>
          <c:invertIfNegative val="0"/>
          <c:cat>
            <c:strRef>
              <c:f>'spread of species richness'!$B$2:$B$13</c:f>
              <c:strCache>
                <c:ptCount val="12"/>
                <c:pt idx="0">
                  <c:v>0</c:v>
                </c:pt>
                <c:pt idx="1">
                  <c:v>1-5</c:v>
                </c:pt>
                <c:pt idx="2">
                  <c:v>6-10</c:v>
                </c:pt>
                <c:pt idx="3">
                  <c:v>11-15</c:v>
                </c:pt>
                <c:pt idx="4">
                  <c:v>16-20</c:v>
                </c:pt>
                <c:pt idx="5">
                  <c:v>21-25</c:v>
                </c:pt>
                <c:pt idx="6">
                  <c:v>25-30</c:v>
                </c:pt>
                <c:pt idx="7">
                  <c:v>31-35</c:v>
                </c:pt>
                <c:pt idx="8">
                  <c:v>36-40</c:v>
                </c:pt>
                <c:pt idx="9">
                  <c:v>41-45</c:v>
                </c:pt>
                <c:pt idx="10">
                  <c:v>46-50</c:v>
                </c:pt>
                <c:pt idx="11">
                  <c:v>50+</c:v>
                </c:pt>
              </c:strCache>
            </c:strRef>
          </c:cat>
          <c:val>
            <c:numRef>
              <c:f>'spread of species richness'!$E$2:$E$13</c:f>
              <c:numCache>
                <c:formatCode>General</c:formatCode>
                <c:ptCount val="12"/>
                <c:pt idx="0">
                  <c:v>1</c:v>
                </c:pt>
                <c:pt idx="1">
                  <c:v>14</c:v>
                </c:pt>
                <c:pt idx="2">
                  <c:v>29</c:v>
                </c:pt>
                <c:pt idx="3">
                  <c:v>48</c:v>
                </c:pt>
                <c:pt idx="4">
                  <c:v>31</c:v>
                </c:pt>
                <c:pt idx="5">
                  <c:v>23</c:v>
                </c:pt>
                <c:pt idx="6">
                  <c:v>9</c:v>
                </c:pt>
                <c:pt idx="7">
                  <c:v>5</c:v>
                </c:pt>
                <c:pt idx="8">
                  <c:v>3</c:v>
                </c:pt>
                <c:pt idx="9">
                  <c:v>1</c:v>
                </c:pt>
                <c:pt idx="10">
                  <c:v>0</c:v>
                </c:pt>
                <c:pt idx="11">
                  <c:v>0</c:v>
                </c:pt>
              </c:numCache>
            </c:numRef>
          </c:val>
          <c:extLst>
            <c:ext xmlns:c16="http://schemas.microsoft.com/office/drawing/2014/chart" uri="{C3380CC4-5D6E-409C-BE32-E72D297353CC}">
              <c16:uniqueId val="{00000002-9050-45C8-BD94-7800D2594CD6}"/>
            </c:ext>
          </c:extLst>
        </c:ser>
        <c:ser>
          <c:idx val="3"/>
          <c:order val="3"/>
          <c:tx>
            <c:strRef>
              <c:f>'spread of species richness'!$F$1</c:f>
              <c:strCache>
                <c:ptCount val="1"/>
                <c:pt idx="0">
                  <c:v>2012</c:v>
                </c:pt>
              </c:strCache>
            </c:strRef>
          </c:tx>
          <c:spPr>
            <a:solidFill>
              <a:schemeClr val="accent4"/>
            </a:solidFill>
            <a:ln>
              <a:noFill/>
            </a:ln>
            <a:effectLst/>
          </c:spPr>
          <c:invertIfNegative val="0"/>
          <c:cat>
            <c:strRef>
              <c:f>'spread of species richness'!$B$2:$B$13</c:f>
              <c:strCache>
                <c:ptCount val="12"/>
                <c:pt idx="0">
                  <c:v>0</c:v>
                </c:pt>
                <c:pt idx="1">
                  <c:v>1-5</c:v>
                </c:pt>
                <c:pt idx="2">
                  <c:v>6-10</c:v>
                </c:pt>
                <c:pt idx="3">
                  <c:v>11-15</c:v>
                </c:pt>
                <c:pt idx="4">
                  <c:v>16-20</c:v>
                </c:pt>
                <c:pt idx="5">
                  <c:v>21-25</c:v>
                </c:pt>
                <c:pt idx="6">
                  <c:v>25-30</c:v>
                </c:pt>
                <c:pt idx="7">
                  <c:v>31-35</c:v>
                </c:pt>
                <c:pt idx="8">
                  <c:v>36-40</c:v>
                </c:pt>
                <c:pt idx="9">
                  <c:v>41-45</c:v>
                </c:pt>
                <c:pt idx="10">
                  <c:v>46-50</c:v>
                </c:pt>
                <c:pt idx="11">
                  <c:v>50+</c:v>
                </c:pt>
              </c:strCache>
            </c:strRef>
          </c:cat>
          <c:val>
            <c:numRef>
              <c:f>'spread of species richness'!$F$2:$F$13</c:f>
              <c:numCache>
                <c:formatCode>General</c:formatCode>
                <c:ptCount val="12"/>
                <c:pt idx="0">
                  <c:v>2</c:v>
                </c:pt>
                <c:pt idx="1">
                  <c:v>7</c:v>
                </c:pt>
                <c:pt idx="2">
                  <c:v>21</c:v>
                </c:pt>
                <c:pt idx="3">
                  <c:v>57</c:v>
                </c:pt>
                <c:pt idx="4">
                  <c:v>40</c:v>
                </c:pt>
                <c:pt idx="5">
                  <c:v>17</c:v>
                </c:pt>
                <c:pt idx="6">
                  <c:v>11</c:v>
                </c:pt>
                <c:pt idx="7">
                  <c:v>4</c:v>
                </c:pt>
                <c:pt idx="8">
                  <c:v>4</c:v>
                </c:pt>
                <c:pt idx="9">
                  <c:v>1</c:v>
                </c:pt>
                <c:pt idx="10">
                  <c:v>0</c:v>
                </c:pt>
                <c:pt idx="11">
                  <c:v>0</c:v>
                </c:pt>
              </c:numCache>
            </c:numRef>
          </c:val>
          <c:extLst>
            <c:ext xmlns:c16="http://schemas.microsoft.com/office/drawing/2014/chart" uri="{C3380CC4-5D6E-409C-BE32-E72D297353CC}">
              <c16:uniqueId val="{00000003-9050-45C8-BD94-7800D2594CD6}"/>
            </c:ext>
          </c:extLst>
        </c:ser>
        <c:ser>
          <c:idx val="4"/>
          <c:order val="4"/>
          <c:tx>
            <c:strRef>
              <c:f>'spread of species richness'!$G$1</c:f>
              <c:strCache>
                <c:ptCount val="1"/>
                <c:pt idx="0">
                  <c:v>2018</c:v>
                </c:pt>
              </c:strCache>
            </c:strRef>
          </c:tx>
          <c:spPr>
            <a:solidFill>
              <a:schemeClr val="accent5"/>
            </a:solidFill>
            <a:ln>
              <a:noFill/>
            </a:ln>
            <a:effectLst/>
          </c:spPr>
          <c:invertIfNegative val="0"/>
          <c:cat>
            <c:strRef>
              <c:f>'spread of species richness'!$B$2:$B$13</c:f>
              <c:strCache>
                <c:ptCount val="12"/>
                <c:pt idx="0">
                  <c:v>0</c:v>
                </c:pt>
                <c:pt idx="1">
                  <c:v>1-5</c:v>
                </c:pt>
                <c:pt idx="2">
                  <c:v>6-10</c:v>
                </c:pt>
                <c:pt idx="3">
                  <c:v>11-15</c:v>
                </c:pt>
                <c:pt idx="4">
                  <c:v>16-20</c:v>
                </c:pt>
                <c:pt idx="5">
                  <c:v>21-25</c:v>
                </c:pt>
                <c:pt idx="6">
                  <c:v>25-30</c:v>
                </c:pt>
                <c:pt idx="7">
                  <c:v>31-35</c:v>
                </c:pt>
                <c:pt idx="8">
                  <c:v>36-40</c:v>
                </c:pt>
                <c:pt idx="9">
                  <c:v>41-45</c:v>
                </c:pt>
                <c:pt idx="10">
                  <c:v>46-50</c:v>
                </c:pt>
                <c:pt idx="11">
                  <c:v>50+</c:v>
                </c:pt>
              </c:strCache>
            </c:strRef>
          </c:cat>
          <c:val>
            <c:numRef>
              <c:f>'spread of species richness'!$G$2:$G$13</c:f>
              <c:numCache>
                <c:formatCode>General</c:formatCode>
                <c:ptCount val="12"/>
                <c:pt idx="0">
                  <c:v>0</c:v>
                </c:pt>
                <c:pt idx="1">
                  <c:v>15</c:v>
                </c:pt>
                <c:pt idx="2">
                  <c:v>45</c:v>
                </c:pt>
                <c:pt idx="3">
                  <c:v>51</c:v>
                </c:pt>
                <c:pt idx="4">
                  <c:v>40</c:v>
                </c:pt>
                <c:pt idx="5">
                  <c:v>8</c:v>
                </c:pt>
                <c:pt idx="6">
                  <c:v>7</c:v>
                </c:pt>
                <c:pt idx="7">
                  <c:v>2</c:v>
                </c:pt>
                <c:pt idx="8">
                  <c:v>1</c:v>
                </c:pt>
                <c:pt idx="9">
                  <c:v>0</c:v>
                </c:pt>
                <c:pt idx="10">
                  <c:v>0</c:v>
                </c:pt>
                <c:pt idx="11">
                  <c:v>0</c:v>
                </c:pt>
              </c:numCache>
            </c:numRef>
          </c:val>
          <c:extLst>
            <c:ext xmlns:c16="http://schemas.microsoft.com/office/drawing/2014/chart" uri="{C3380CC4-5D6E-409C-BE32-E72D297353CC}">
              <c16:uniqueId val="{00000004-9050-45C8-BD94-7800D2594CD6}"/>
            </c:ext>
          </c:extLst>
        </c:ser>
        <c:dLbls>
          <c:showLegendKey val="0"/>
          <c:showVal val="0"/>
          <c:showCatName val="0"/>
          <c:showSerName val="0"/>
          <c:showPercent val="0"/>
          <c:showBubbleSize val="0"/>
        </c:dLbls>
        <c:gapWidth val="219"/>
        <c:overlap val="-27"/>
        <c:axId val="385462536"/>
        <c:axId val="385463848"/>
      </c:barChart>
      <c:catAx>
        <c:axId val="385462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Number of species</a:t>
                </a:r>
                <a:r>
                  <a:rPr lang="en-GB" baseline="0"/>
                  <a:t> per plot</a:t>
                </a:r>
                <a:endParaRPr lang="en-GB"/>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5463848"/>
        <c:crosses val="autoZero"/>
        <c:auto val="1"/>
        <c:lblAlgn val="ctr"/>
        <c:lblOffset val="100"/>
        <c:noMultiLvlLbl val="0"/>
      </c:catAx>
      <c:valAx>
        <c:axId val="3854638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Number of plots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5462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Hedera helix</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Sheet2!$S$252</c:f>
              <c:strCache>
                <c:ptCount val="1"/>
                <c:pt idx="0">
                  <c:v>plot only</c:v>
                </c:pt>
              </c:strCache>
            </c:strRef>
          </c:tx>
          <c:spPr>
            <a:solidFill>
              <a:schemeClr val="accent1"/>
            </a:solidFill>
            <a:ln>
              <a:noFill/>
            </a:ln>
            <a:effectLst/>
          </c:spPr>
          <c:invertIfNegative val="0"/>
          <c:cat>
            <c:numRef>
              <c:f>Sheet2!$R$253:$R$257</c:f>
              <c:numCache>
                <c:formatCode>General</c:formatCode>
                <c:ptCount val="5"/>
                <c:pt idx="0">
                  <c:v>1974</c:v>
                </c:pt>
                <c:pt idx="1">
                  <c:v>1991</c:v>
                </c:pt>
                <c:pt idx="2">
                  <c:v>1999</c:v>
                </c:pt>
                <c:pt idx="3">
                  <c:v>2011</c:v>
                </c:pt>
                <c:pt idx="4">
                  <c:v>2018</c:v>
                </c:pt>
              </c:numCache>
            </c:numRef>
          </c:cat>
          <c:val>
            <c:numRef>
              <c:f>Sheet2!$S$253:$S$257</c:f>
              <c:numCache>
                <c:formatCode>General</c:formatCode>
                <c:ptCount val="5"/>
                <c:pt idx="0">
                  <c:v>4</c:v>
                </c:pt>
                <c:pt idx="1">
                  <c:v>2</c:v>
                </c:pt>
                <c:pt idx="2">
                  <c:v>6</c:v>
                </c:pt>
                <c:pt idx="3">
                  <c:v>16</c:v>
                </c:pt>
                <c:pt idx="4">
                  <c:v>11</c:v>
                </c:pt>
              </c:numCache>
            </c:numRef>
          </c:val>
          <c:extLst>
            <c:ext xmlns:c16="http://schemas.microsoft.com/office/drawing/2014/chart" uri="{C3380CC4-5D6E-409C-BE32-E72D297353CC}">
              <c16:uniqueId val="{00000000-AF65-4379-A42A-A2057F90AD50}"/>
            </c:ext>
          </c:extLst>
        </c:ser>
        <c:ser>
          <c:idx val="1"/>
          <c:order val="1"/>
          <c:tx>
            <c:strRef>
              <c:f>Sheet2!$T$252</c:f>
              <c:strCache>
                <c:ptCount val="1"/>
                <c:pt idx="0">
                  <c:v>1-4 circ</c:v>
                </c:pt>
              </c:strCache>
            </c:strRef>
          </c:tx>
          <c:spPr>
            <a:solidFill>
              <a:schemeClr val="accent2"/>
            </a:solidFill>
            <a:ln>
              <a:noFill/>
            </a:ln>
            <a:effectLst/>
          </c:spPr>
          <c:invertIfNegative val="0"/>
          <c:cat>
            <c:numRef>
              <c:f>Sheet2!$R$253:$R$257</c:f>
              <c:numCache>
                <c:formatCode>General</c:formatCode>
                <c:ptCount val="5"/>
                <c:pt idx="0">
                  <c:v>1974</c:v>
                </c:pt>
                <c:pt idx="1">
                  <c:v>1991</c:v>
                </c:pt>
                <c:pt idx="2">
                  <c:v>1999</c:v>
                </c:pt>
                <c:pt idx="3">
                  <c:v>2011</c:v>
                </c:pt>
                <c:pt idx="4">
                  <c:v>2018</c:v>
                </c:pt>
              </c:numCache>
            </c:numRef>
          </c:cat>
          <c:val>
            <c:numRef>
              <c:f>Sheet2!$T$253:$T$257</c:f>
              <c:numCache>
                <c:formatCode>General</c:formatCode>
                <c:ptCount val="5"/>
                <c:pt idx="0">
                  <c:v>1</c:v>
                </c:pt>
                <c:pt idx="1">
                  <c:v>1</c:v>
                </c:pt>
                <c:pt idx="2">
                  <c:v>2</c:v>
                </c:pt>
                <c:pt idx="3">
                  <c:v>13</c:v>
                </c:pt>
                <c:pt idx="4">
                  <c:v>14</c:v>
                </c:pt>
              </c:numCache>
            </c:numRef>
          </c:val>
          <c:extLst>
            <c:ext xmlns:c16="http://schemas.microsoft.com/office/drawing/2014/chart" uri="{C3380CC4-5D6E-409C-BE32-E72D297353CC}">
              <c16:uniqueId val="{00000001-AF65-4379-A42A-A2057F90AD50}"/>
            </c:ext>
          </c:extLst>
        </c:ser>
        <c:ser>
          <c:idx val="2"/>
          <c:order val="2"/>
          <c:tx>
            <c:strRef>
              <c:f>Sheet2!$U$252</c:f>
              <c:strCache>
                <c:ptCount val="1"/>
                <c:pt idx="0">
                  <c:v>5-8circ</c:v>
                </c:pt>
              </c:strCache>
            </c:strRef>
          </c:tx>
          <c:spPr>
            <a:solidFill>
              <a:schemeClr val="accent3"/>
            </a:solidFill>
            <a:ln>
              <a:noFill/>
            </a:ln>
            <a:effectLst/>
          </c:spPr>
          <c:invertIfNegative val="0"/>
          <c:cat>
            <c:numRef>
              <c:f>Sheet2!$R$253:$R$257</c:f>
              <c:numCache>
                <c:formatCode>General</c:formatCode>
                <c:ptCount val="5"/>
                <c:pt idx="0">
                  <c:v>1974</c:v>
                </c:pt>
                <c:pt idx="1">
                  <c:v>1991</c:v>
                </c:pt>
                <c:pt idx="2">
                  <c:v>1999</c:v>
                </c:pt>
                <c:pt idx="3">
                  <c:v>2011</c:v>
                </c:pt>
                <c:pt idx="4">
                  <c:v>2018</c:v>
                </c:pt>
              </c:numCache>
            </c:numRef>
          </c:cat>
          <c:val>
            <c:numRef>
              <c:f>Sheet2!$U$253:$U$257</c:f>
              <c:numCache>
                <c:formatCode>General</c:formatCode>
                <c:ptCount val="5"/>
                <c:pt idx="0">
                  <c:v>0</c:v>
                </c:pt>
                <c:pt idx="1">
                  <c:v>0</c:v>
                </c:pt>
                <c:pt idx="2">
                  <c:v>0</c:v>
                </c:pt>
                <c:pt idx="3">
                  <c:v>1</c:v>
                </c:pt>
                <c:pt idx="4">
                  <c:v>4</c:v>
                </c:pt>
              </c:numCache>
            </c:numRef>
          </c:val>
          <c:extLst>
            <c:ext xmlns:c16="http://schemas.microsoft.com/office/drawing/2014/chart" uri="{C3380CC4-5D6E-409C-BE32-E72D297353CC}">
              <c16:uniqueId val="{00000002-AF65-4379-A42A-A2057F90AD50}"/>
            </c:ext>
          </c:extLst>
        </c:ser>
        <c:ser>
          <c:idx val="3"/>
          <c:order val="3"/>
          <c:tx>
            <c:strRef>
              <c:f>Sheet2!$V$252</c:f>
              <c:strCache>
                <c:ptCount val="1"/>
                <c:pt idx="0">
                  <c:v>9-13 circ</c:v>
                </c:pt>
              </c:strCache>
            </c:strRef>
          </c:tx>
          <c:spPr>
            <a:solidFill>
              <a:schemeClr val="accent4"/>
            </a:solidFill>
            <a:ln>
              <a:noFill/>
            </a:ln>
            <a:effectLst/>
          </c:spPr>
          <c:invertIfNegative val="0"/>
          <c:cat>
            <c:numRef>
              <c:f>Sheet2!$R$253:$R$257</c:f>
              <c:numCache>
                <c:formatCode>General</c:formatCode>
                <c:ptCount val="5"/>
                <c:pt idx="0">
                  <c:v>1974</c:v>
                </c:pt>
                <c:pt idx="1">
                  <c:v>1991</c:v>
                </c:pt>
                <c:pt idx="2">
                  <c:v>1999</c:v>
                </c:pt>
                <c:pt idx="3">
                  <c:v>2011</c:v>
                </c:pt>
                <c:pt idx="4">
                  <c:v>2018</c:v>
                </c:pt>
              </c:numCache>
            </c:numRef>
          </c:cat>
          <c:val>
            <c:numRef>
              <c:f>Sheet2!$V$253:$V$257</c:f>
              <c:numCache>
                <c:formatCode>General</c:formatCode>
                <c:ptCount val="5"/>
                <c:pt idx="0">
                  <c:v>0</c:v>
                </c:pt>
                <c:pt idx="1">
                  <c:v>0</c:v>
                </c:pt>
                <c:pt idx="2">
                  <c:v>0</c:v>
                </c:pt>
                <c:pt idx="3">
                  <c:v>0</c:v>
                </c:pt>
                <c:pt idx="4">
                  <c:v>1</c:v>
                </c:pt>
              </c:numCache>
            </c:numRef>
          </c:val>
          <c:extLst>
            <c:ext xmlns:c16="http://schemas.microsoft.com/office/drawing/2014/chart" uri="{C3380CC4-5D6E-409C-BE32-E72D297353CC}">
              <c16:uniqueId val="{00000003-AF65-4379-A42A-A2057F90AD50}"/>
            </c:ext>
          </c:extLst>
        </c:ser>
        <c:dLbls>
          <c:showLegendKey val="0"/>
          <c:showVal val="0"/>
          <c:showCatName val="0"/>
          <c:showSerName val="0"/>
          <c:showPercent val="0"/>
          <c:showBubbleSize val="0"/>
        </c:dLbls>
        <c:gapWidth val="219"/>
        <c:overlap val="-27"/>
        <c:axId val="688630576"/>
        <c:axId val="688629920"/>
      </c:barChart>
      <c:catAx>
        <c:axId val="6886305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88629920"/>
        <c:crosses val="autoZero"/>
        <c:auto val="1"/>
        <c:lblAlgn val="ctr"/>
        <c:lblOffset val="100"/>
        <c:noMultiLvlLbl val="0"/>
      </c:catAx>
      <c:valAx>
        <c:axId val="6886299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886305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Chamerion angustifolium</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Sheet2!$S$85</c:f>
              <c:strCache>
                <c:ptCount val="1"/>
                <c:pt idx="0">
                  <c:v>plot only</c:v>
                </c:pt>
              </c:strCache>
            </c:strRef>
          </c:tx>
          <c:spPr>
            <a:solidFill>
              <a:schemeClr val="accent1"/>
            </a:solidFill>
            <a:ln>
              <a:noFill/>
            </a:ln>
            <a:effectLst/>
          </c:spPr>
          <c:invertIfNegative val="0"/>
          <c:cat>
            <c:numRef>
              <c:f>Sheet2!$R$86:$R$90</c:f>
              <c:numCache>
                <c:formatCode>General</c:formatCode>
                <c:ptCount val="5"/>
                <c:pt idx="0">
                  <c:v>1974</c:v>
                </c:pt>
                <c:pt idx="1">
                  <c:v>1991</c:v>
                </c:pt>
                <c:pt idx="2">
                  <c:v>1999</c:v>
                </c:pt>
                <c:pt idx="3">
                  <c:v>2011</c:v>
                </c:pt>
                <c:pt idx="4">
                  <c:v>2018</c:v>
                </c:pt>
              </c:numCache>
            </c:numRef>
          </c:cat>
          <c:val>
            <c:numRef>
              <c:f>Sheet2!$S$86:$S$90</c:f>
              <c:numCache>
                <c:formatCode>General</c:formatCode>
                <c:ptCount val="5"/>
                <c:pt idx="0">
                  <c:v>23</c:v>
                </c:pt>
                <c:pt idx="1">
                  <c:v>11</c:v>
                </c:pt>
                <c:pt idx="2">
                  <c:v>0</c:v>
                </c:pt>
                <c:pt idx="3">
                  <c:v>1</c:v>
                </c:pt>
                <c:pt idx="4">
                  <c:v>0</c:v>
                </c:pt>
              </c:numCache>
            </c:numRef>
          </c:val>
          <c:extLst>
            <c:ext xmlns:c16="http://schemas.microsoft.com/office/drawing/2014/chart" uri="{C3380CC4-5D6E-409C-BE32-E72D297353CC}">
              <c16:uniqueId val="{00000000-5CE4-4669-A493-7EAA0ED5078E}"/>
            </c:ext>
          </c:extLst>
        </c:ser>
        <c:ser>
          <c:idx val="1"/>
          <c:order val="1"/>
          <c:tx>
            <c:strRef>
              <c:f>Sheet2!$T$85</c:f>
              <c:strCache>
                <c:ptCount val="1"/>
                <c:pt idx="0">
                  <c:v>1-4 circ</c:v>
                </c:pt>
              </c:strCache>
            </c:strRef>
          </c:tx>
          <c:spPr>
            <a:solidFill>
              <a:schemeClr val="accent2"/>
            </a:solidFill>
            <a:ln>
              <a:noFill/>
            </a:ln>
            <a:effectLst/>
          </c:spPr>
          <c:invertIfNegative val="0"/>
          <c:cat>
            <c:numRef>
              <c:f>Sheet2!$R$86:$R$90</c:f>
              <c:numCache>
                <c:formatCode>General</c:formatCode>
                <c:ptCount val="5"/>
                <c:pt idx="0">
                  <c:v>1974</c:v>
                </c:pt>
                <c:pt idx="1">
                  <c:v>1991</c:v>
                </c:pt>
                <c:pt idx="2">
                  <c:v>1999</c:v>
                </c:pt>
                <c:pt idx="3">
                  <c:v>2011</c:v>
                </c:pt>
                <c:pt idx="4">
                  <c:v>2018</c:v>
                </c:pt>
              </c:numCache>
            </c:numRef>
          </c:cat>
          <c:val>
            <c:numRef>
              <c:f>Sheet2!$T$86:$T$90</c:f>
              <c:numCache>
                <c:formatCode>General</c:formatCode>
                <c:ptCount val="5"/>
                <c:pt idx="0">
                  <c:v>12</c:v>
                </c:pt>
                <c:pt idx="1">
                  <c:v>2</c:v>
                </c:pt>
                <c:pt idx="2">
                  <c:v>0</c:v>
                </c:pt>
                <c:pt idx="3">
                  <c:v>1</c:v>
                </c:pt>
                <c:pt idx="4">
                  <c:v>0</c:v>
                </c:pt>
              </c:numCache>
            </c:numRef>
          </c:val>
          <c:extLst>
            <c:ext xmlns:c16="http://schemas.microsoft.com/office/drawing/2014/chart" uri="{C3380CC4-5D6E-409C-BE32-E72D297353CC}">
              <c16:uniqueId val="{00000001-5CE4-4669-A493-7EAA0ED5078E}"/>
            </c:ext>
          </c:extLst>
        </c:ser>
        <c:ser>
          <c:idx val="2"/>
          <c:order val="2"/>
          <c:tx>
            <c:strRef>
              <c:f>Sheet2!$U$85</c:f>
              <c:strCache>
                <c:ptCount val="1"/>
                <c:pt idx="0">
                  <c:v>5-8circ</c:v>
                </c:pt>
              </c:strCache>
            </c:strRef>
          </c:tx>
          <c:spPr>
            <a:solidFill>
              <a:schemeClr val="accent3"/>
            </a:solidFill>
            <a:ln>
              <a:noFill/>
            </a:ln>
            <a:effectLst/>
          </c:spPr>
          <c:invertIfNegative val="0"/>
          <c:cat>
            <c:numRef>
              <c:f>Sheet2!$R$86:$R$90</c:f>
              <c:numCache>
                <c:formatCode>General</c:formatCode>
                <c:ptCount val="5"/>
                <c:pt idx="0">
                  <c:v>1974</c:v>
                </c:pt>
                <c:pt idx="1">
                  <c:v>1991</c:v>
                </c:pt>
                <c:pt idx="2">
                  <c:v>1999</c:v>
                </c:pt>
                <c:pt idx="3">
                  <c:v>2011</c:v>
                </c:pt>
                <c:pt idx="4">
                  <c:v>2018</c:v>
                </c:pt>
              </c:numCache>
            </c:numRef>
          </c:cat>
          <c:val>
            <c:numRef>
              <c:f>Sheet2!$U$86:$U$90</c:f>
              <c:numCache>
                <c:formatCode>General</c:formatCode>
                <c:ptCount val="5"/>
                <c:pt idx="0">
                  <c:v>3</c:v>
                </c:pt>
                <c:pt idx="1">
                  <c:v>0</c:v>
                </c:pt>
                <c:pt idx="2">
                  <c:v>0</c:v>
                </c:pt>
                <c:pt idx="3">
                  <c:v>0</c:v>
                </c:pt>
                <c:pt idx="4">
                  <c:v>0</c:v>
                </c:pt>
              </c:numCache>
            </c:numRef>
          </c:val>
          <c:extLst>
            <c:ext xmlns:c16="http://schemas.microsoft.com/office/drawing/2014/chart" uri="{C3380CC4-5D6E-409C-BE32-E72D297353CC}">
              <c16:uniqueId val="{00000002-5CE4-4669-A493-7EAA0ED5078E}"/>
            </c:ext>
          </c:extLst>
        </c:ser>
        <c:ser>
          <c:idx val="3"/>
          <c:order val="3"/>
          <c:tx>
            <c:strRef>
              <c:f>Sheet2!$V$85</c:f>
              <c:strCache>
                <c:ptCount val="1"/>
                <c:pt idx="0">
                  <c:v>9-13 circ</c:v>
                </c:pt>
              </c:strCache>
            </c:strRef>
          </c:tx>
          <c:spPr>
            <a:solidFill>
              <a:schemeClr val="accent4"/>
            </a:solidFill>
            <a:ln>
              <a:noFill/>
            </a:ln>
            <a:effectLst/>
          </c:spPr>
          <c:invertIfNegative val="0"/>
          <c:cat>
            <c:numRef>
              <c:f>Sheet2!$R$86:$R$90</c:f>
              <c:numCache>
                <c:formatCode>General</c:formatCode>
                <c:ptCount val="5"/>
                <c:pt idx="0">
                  <c:v>1974</c:v>
                </c:pt>
                <c:pt idx="1">
                  <c:v>1991</c:v>
                </c:pt>
                <c:pt idx="2">
                  <c:v>1999</c:v>
                </c:pt>
                <c:pt idx="3">
                  <c:v>2011</c:v>
                </c:pt>
                <c:pt idx="4">
                  <c:v>2018</c:v>
                </c:pt>
              </c:numCache>
            </c:numRef>
          </c:cat>
          <c:val>
            <c:numRef>
              <c:f>Sheet2!$V$86:$V$90</c:f>
              <c:numCache>
                <c:formatCode>General</c:formatCode>
                <c:ptCount val="5"/>
                <c:pt idx="0">
                  <c:v>0</c:v>
                </c:pt>
                <c:pt idx="1">
                  <c:v>0</c:v>
                </c:pt>
                <c:pt idx="2">
                  <c:v>0</c:v>
                </c:pt>
                <c:pt idx="3">
                  <c:v>0</c:v>
                </c:pt>
                <c:pt idx="4">
                  <c:v>0</c:v>
                </c:pt>
              </c:numCache>
            </c:numRef>
          </c:val>
          <c:extLst>
            <c:ext xmlns:c16="http://schemas.microsoft.com/office/drawing/2014/chart" uri="{C3380CC4-5D6E-409C-BE32-E72D297353CC}">
              <c16:uniqueId val="{00000003-5CE4-4669-A493-7EAA0ED5078E}"/>
            </c:ext>
          </c:extLst>
        </c:ser>
        <c:dLbls>
          <c:showLegendKey val="0"/>
          <c:showVal val="0"/>
          <c:showCatName val="0"/>
          <c:showSerName val="0"/>
          <c:showPercent val="0"/>
          <c:showBubbleSize val="0"/>
        </c:dLbls>
        <c:gapWidth val="219"/>
        <c:overlap val="-27"/>
        <c:axId val="462497816"/>
        <c:axId val="462494864"/>
      </c:barChart>
      <c:catAx>
        <c:axId val="4624978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62494864"/>
        <c:crosses val="autoZero"/>
        <c:auto val="1"/>
        <c:lblAlgn val="ctr"/>
        <c:lblOffset val="100"/>
        <c:noMultiLvlLbl val="0"/>
      </c:catAx>
      <c:valAx>
        <c:axId val="4624948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624978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Rubus fruticosus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Sheet2!$S$156</c:f>
              <c:strCache>
                <c:ptCount val="1"/>
                <c:pt idx="0">
                  <c:v>plot only</c:v>
                </c:pt>
              </c:strCache>
            </c:strRef>
          </c:tx>
          <c:spPr>
            <a:solidFill>
              <a:schemeClr val="accent1"/>
            </a:solidFill>
            <a:ln>
              <a:noFill/>
            </a:ln>
            <a:effectLst/>
          </c:spPr>
          <c:invertIfNegative val="0"/>
          <c:cat>
            <c:numRef>
              <c:f>Sheet2!$R$157:$R$161</c:f>
              <c:numCache>
                <c:formatCode>General</c:formatCode>
                <c:ptCount val="5"/>
                <c:pt idx="0">
                  <c:v>1974</c:v>
                </c:pt>
                <c:pt idx="1">
                  <c:v>1991</c:v>
                </c:pt>
                <c:pt idx="2">
                  <c:v>1999</c:v>
                </c:pt>
                <c:pt idx="3">
                  <c:v>2011</c:v>
                </c:pt>
                <c:pt idx="4">
                  <c:v>2018</c:v>
                </c:pt>
              </c:numCache>
            </c:numRef>
          </c:cat>
          <c:val>
            <c:numRef>
              <c:f>Sheet2!$S$157:$S$161</c:f>
              <c:numCache>
                <c:formatCode>General</c:formatCode>
                <c:ptCount val="5"/>
                <c:pt idx="0">
                  <c:v>21</c:v>
                </c:pt>
                <c:pt idx="1">
                  <c:v>35</c:v>
                </c:pt>
                <c:pt idx="2">
                  <c:v>39</c:v>
                </c:pt>
                <c:pt idx="3">
                  <c:v>47</c:v>
                </c:pt>
                <c:pt idx="4">
                  <c:v>38</c:v>
                </c:pt>
              </c:numCache>
            </c:numRef>
          </c:val>
          <c:extLst>
            <c:ext xmlns:c16="http://schemas.microsoft.com/office/drawing/2014/chart" uri="{C3380CC4-5D6E-409C-BE32-E72D297353CC}">
              <c16:uniqueId val="{00000000-4716-4EE1-9739-F2276EF52636}"/>
            </c:ext>
          </c:extLst>
        </c:ser>
        <c:ser>
          <c:idx val="1"/>
          <c:order val="1"/>
          <c:tx>
            <c:strRef>
              <c:f>Sheet2!$T$156</c:f>
              <c:strCache>
                <c:ptCount val="1"/>
                <c:pt idx="0">
                  <c:v>1-4 circ</c:v>
                </c:pt>
              </c:strCache>
            </c:strRef>
          </c:tx>
          <c:spPr>
            <a:solidFill>
              <a:schemeClr val="accent2"/>
            </a:solidFill>
            <a:ln>
              <a:noFill/>
            </a:ln>
            <a:effectLst/>
          </c:spPr>
          <c:invertIfNegative val="0"/>
          <c:cat>
            <c:numRef>
              <c:f>Sheet2!$R$157:$R$161</c:f>
              <c:numCache>
                <c:formatCode>General</c:formatCode>
                <c:ptCount val="5"/>
                <c:pt idx="0">
                  <c:v>1974</c:v>
                </c:pt>
                <c:pt idx="1">
                  <c:v>1991</c:v>
                </c:pt>
                <c:pt idx="2">
                  <c:v>1999</c:v>
                </c:pt>
                <c:pt idx="3">
                  <c:v>2011</c:v>
                </c:pt>
                <c:pt idx="4">
                  <c:v>2018</c:v>
                </c:pt>
              </c:numCache>
            </c:numRef>
          </c:cat>
          <c:val>
            <c:numRef>
              <c:f>Sheet2!$T$157:$T$161</c:f>
              <c:numCache>
                <c:formatCode>General</c:formatCode>
                <c:ptCount val="5"/>
                <c:pt idx="0">
                  <c:v>59</c:v>
                </c:pt>
                <c:pt idx="1">
                  <c:v>66</c:v>
                </c:pt>
                <c:pt idx="2">
                  <c:v>77</c:v>
                </c:pt>
                <c:pt idx="3">
                  <c:v>70</c:v>
                </c:pt>
                <c:pt idx="4">
                  <c:v>78</c:v>
                </c:pt>
              </c:numCache>
            </c:numRef>
          </c:val>
          <c:extLst>
            <c:ext xmlns:c16="http://schemas.microsoft.com/office/drawing/2014/chart" uri="{C3380CC4-5D6E-409C-BE32-E72D297353CC}">
              <c16:uniqueId val="{00000001-4716-4EE1-9739-F2276EF52636}"/>
            </c:ext>
          </c:extLst>
        </c:ser>
        <c:ser>
          <c:idx val="2"/>
          <c:order val="2"/>
          <c:tx>
            <c:strRef>
              <c:f>Sheet2!$U$156</c:f>
              <c:strCache>
                <c:ptCount val="1"/>
                <c:pt idx="0">
                  <c:v>5-8circ</c:v>
                </c:pt>
              </c:strCache>
            </c:strRef>
          </c:tx>
          <c:spPr>
            <a:solidFill>
              <a:schemeClr val="accent3"/>
            </a:solidFill>
            <a:ln>
              <a:noFill/>
            </a:ln>
            <a:effectLst/>
          </c:spPr>
          <c:invertIfNegative val="0"/>
          <c:cat>
            <c:numRef>
              <c:f>Sheet2!$R$157:$R$161</c:f>
              <c:numCache>
                <c:formatCode>General</c:formatCode>
                <c:ptCount val="5"/>
                <c:pt idx="0">
                  <c:v>1974</c:v>
                </c:pt>
                <c:pt idx="1">
                  <c:v>1991</c:v>
                </c:pt>
                <c:pt idx="2">
                  <c:v>1999</c:v>
                </c:pt>
                <c:pt idx="3">
                  <c:v>2011</c:v>
                </c:pt>
                <c:pt idx="4">
                  <c:v>2018</c:v>
                </c:pt>
              </c:numCache>
            </c:numRef>
          </c:cat>
          <c:val>
            <c:numRef>
              <c:f>Sheet2!$U$157:$U$161</c:f>
              <c:numCache>
                <c:formatCode>General</c:formatCode>
                <c:ptCount val="5"/>
                <c:pt idx="0">
                  <c:v>52</c:v>
                </c:pt>
                <c:pt idx="1">
                  <c:v>17</c:v>
                </c:pt>
                <c:pt idx="2">
                  <c:v>9</c:v>
                </c:pt>
                <c:pt idx="3">
                  <c:v>19</c:v>
                </c:pt>
                <c:pt idx="4">
                  <c:v>24</c:v>
                </c:pt>
              </c:numCache>
            </c:numRef>
          </c:val>
          <c:extLst>
            <c:ext xmlns:c16="http://schemas.microsoft.com/office/drawing/2014/chart" uri="{C3380CC4-5D6E-409C-BE32-E72D297353CC}">
              <c16:uniqueId val="{00000002-4716-4EE1-9739-F2276EF52636}"/>
            </c:ext>
          </c:extLst>
        </c:ser>
        <c:ser>
          <c:idx val="3"/>
          <c:order val="3"/>
          <c:tx>
            <c:strRef>
              <c:f>Sheet2!$V$156</c:f>
              <c:strCache>
                <c:ptCount val="1"/>
                <c:pt idx="0">
                  <c:v>9-13 circ</c:v>
                </c:pt>
              </c:strCache>
            </c:strRef>
          </c:tx>
          <c:spPr>
            <a:solidFill>
              <a:schemeClr val="accent4"/>
            </a:solidFill>
            <a:ln>
              <a:noFill/>
            </a:ln>
            <a:effectLst/>
          </c:spPr>
          <c:invertIfNegative val="0"/>
          <c:cat>
            <c:numRef>
              <c:f>Sheet2!$R$157:$R$161</c:f>
              <c:numCache>
                <c:formatCode>General</c:formatCode>
                <c:ptCount val="5"/>
                <c:pt idx="0">
                  <c:v>1974</c:v>
                </c:pt>
                <c:pt idx="1">
                  <c:v>1991</c:v>
                </c:pt>
                <c:pt idx="2">
                  <c:v>1999</c:v>
                </c:pt>
                <c:pt idx="3">
                  <c:v>2011</c:v>
                </c:pt>
                <c:pt idx="4">
                  <c:v>2018</c:v>
                </c:pt>
              </c:numCache>
            </c:numRef>
          </c:cat>
          <c:val>
            <c:numRef>
              <c:f>Sheet2!$V$157:$V$161</c:f>
              <c:numCache>
                <c:formatCode>General</c:formatCode>
                <c:ptCount val="5"/>
                <c:pt idx="0">
                  <c:v>11</c:v>
                </c:pt>
                <c:pt idx="1">
                  <c:v>10</c:v>
                </c:pt>
                <c:pt idx="2">
                  <c:v>2</c:v>
                </c:pt>
                <c:pt idx="3">
                  <c:v>5</c:v>
                </c:pt>
                <c:pt idx="4">
                  <c:v>2</c:v>
                </c:pt>
              </c:numCache>
            </c:numRef>
          </c:val>
          <c:extLst>
            <c:ext xmlns:c16="http://schemas.microsoft.com/office/drawing/2014/chart" uri="{C3380CC4-5D6E-409C-BE32-E72D297353CC}">
              <c16:uniqueId val="{00000003-4716-4EE1-9739-F2276EF52636}"/>
            </c:ext>
          </c:extLst>
        </c:ser>
        <c:dLbls>
          <c:showLegendKey val="0"/>
          <c:showVal val="0"/>
          <c:showCatName val="0"/>
          <c:showSerName val="0"/>
          <c:showPercent val="0"/>
          <c:showBubbleSize val="0"/>
        </c:dLbls>
        <c:gapWidth val="219"/>
        <c:overlap val="-27"/>
        <c:axId val="684838680"/>
        <c:axId val="684839992"/>
      </c:barChart>
      <c:catAx>
        <c:axId val="6848386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84839992"/>
        <c:crosses val="autoZero"/>
        <c:auto val="1"/>
        <c:lblAlgn val="ctr"/>
        <c:lblOffset val="100"/>
        <c:noMultiLvlLbl val="0"/>
      </c:catAx>
      <c:valAx>
        <c:axId val="6848399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848386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Sheet2!$C$1:$C$3</c:f>
              <c:strCache>
                <c:ptCount val="3"/>
                <c:pt idx="0">
                  <c:v>Species number</c:v>
                </c:pt>
                <c:pt idx="1">
                  <c:v>2012</c:v>
                </c:pt>
              </c:strCache>
            </c:strRef>
          </c:tx>
          <c:spPr>
            <a:solidFill>
              <a:schemeClr val="accent1"/>
            </a:solidFill>
            <a:ln>
              <a:noFill/>
            </a:ln>
            <a:effectLst/>
          </c:spPr>
          <c:invertIfNegative val="0"/>
          <c:cat>
            <c:strRef>
              <c:f>Sheet2!$B$4:$B$7</c:f>
              <c:strCache>
                <c:ptCount val="4"/>
                <c:pt idx="0">
                  <c:v>Decrease &gt;25% 6 plots</c:v>
                </c:pt>
                <c:pt idx="1">
                  <c:v>Decrease 0-25% 39 plots</c:v>
                </c:pt>
                <c:pt idx="2">
                  <c:v>Increase 0-25% 106 plots</c:v>
                </c:pt>
                <c:pt idx="3">
                  <c:v>Increase &gt;25% 13 plots</c:v>
                </c:pt>
              </c:strCache>
            </c:strRef>
          </c:cat>
          <c:val>
            <c:numRef>
              <c:f>Sheet2!$C$4:$C$7</c:f>
              <c:numCache>
                <c:formatCode>General</c:formatCode>
                <c:ptCount val="4"/>
                <c:pt idx="0">
                  <c:v>14</c:v>
                </c:pt>
                <c:pt idx="1">
                  <c:v>17.899999999999999</c:v>
                </c:pt>
                <c:pt idx="2">
                  <c:v>15.5</c:v>
                </c:pt>
                <c:pt idx="3">
                  <c:v>17.8</c:v>
                </c:pt>
              </c:numCache>
            </c:numRef>
          </c:val>
          <c:extLst>
            <c:ext xmlns:c16="http://schemas.microsoft.com/office/drawing/2014/chart" uri="{C3380CC4-5D6E-409C-BE32-E72D297353CC}">
              <c16:uniqueId val="{00000000-EB71-4859-9808-13804FA1720D}"/>
            </c:ext>
          </c:extLst>
        </c:ser>
        <c:ser>
          <c:idx val="1"/>
          <c:order val="1"/>
          <c:tx>
            <c:strRef>
              <c:f>Sheet2!$D$1:$D$3</c:f>
              <c:strCache>
                <c:ptCount val="3"/>
                <c:pt idx="0">
                  <c:v>Species number</c:v>
                </c:pt>
                <c:pt idx="1">
                  <c:v>2018</c:v>
                </c:pt>
              </c:strCache>
            </c:strRef>
          </c:tx>
          <c:spPr>
            <a:solidFill>
              <a:schemeClr val="accent2"/>
            </a:solidFill>
            <a:ln>
              <a:noFill/>
            </a:ln>
            <a:effectLst/>
          </c:spPr>
          <c:invertIfNegative val="0"/>
          <c:cat>
            <c:strRef>
              <c:f>Sheet2!$B$4:$B$7</c:f>
              <c:strCache>
                <c:ptCount val="4"/>
                <c:pt idx="0">
                  <c:v>Decrease &gt;25% 6 plots</c:v>
                </c:pt>
                <c:pt idx="1">
                  <c:v>Decrease 0-25% 39 plots</c:v>
                </c:pt>
                <c:pt idx="2">
                  <c:v>Increase 0-25% 106 plots</c:v>
                </c:pt>
                <c:pt idx="3">
                  <c:v>Increase &gt;25% 13 plots</c:v>
                </c:pt>
              </c:strCache>
            </c:strRef>
          </c:cat>
          <c:val>
            <c:numRef>
              <c:f>Sheet2!$D$4:$D$7</c:f>
              <c:numCache>
                <c:formatCode>General</c:formatCode>
                <c:ptCount val="4"/>
                <c:pt idx="0">
                  <c:v>12.5</c:v>
                </c:pt>
                <c:pt idx="1">
                  <c:v>14.5</c:v>
                </c:pt>
                <c:pt idx="2">
                  <c:v>13.5</c:v>
                </c:pt>
                <c:pt idx="3">
                  <c:v>11.2</c:v>
                </c:pt>
              </c:numCache>
            </c:numRef>
          </c:val>
          <c:extLst>
            <c:ext xmlns:c16="http://schemas.microsoft.com/office/drawing/2014/chart" uri="{C3380CC4-5D6E-409C-BE32-E72D297353CC}">
              <c16:uniqueId val="{00000001-EB71-4859-9808-13804FA1720D}"/>
            </c:ext>
          </c:extLst>
        </c:ser>
        <c:dLbls>
          <c:showLegendKey val="0"/>
          <c:showVal val="0"/>
          <c:showCatName val="0"/>
          <c:showSerName val="0"/>
          <c:showPercent val="0"/>
          <c:showBubbleSize val="0"/>
        </c:dLbls>
        <c:gapWidth val="219"/>
        <c:overlap val="-27"/>
        <c:axId val="612980632"/>
        <c:axId val="612980304"/>
      </c:barChart>
      <c:catAx>
        <c:axId val="6129806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2980304"/>
        <c:crosses val="autoZero"/>
        <c:auto val="1"/>
        <c:lblAlgn val="ctr"/>
        <c:lblOffset val="100"/>
        <c:noMultiLvlLbl val="0"/>
      </c:catAx>
      <c:valAx>
        <c:axId val="6129803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29806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No of occurrences for</a:t>
            </a:r>
            <a:r>
              <a:rPr lang="en-GB" baseline="0"/>
              <a:t> different Ellenberg light scores</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Sheet1!$D$2</c:f>
              <c:strCache>
                <c:ptCount val="1"/>
                <c:pt idx="0">
                  <c:v>1974</c:v>
                </c:pt>
              </c:strCache>
            </c:strRef>
          </c:tx>
          <c:spPr>
            <a:solidFill>
              <a:schemeClr val="accent1"/>
            </a:solidFill>
            <a:ln>
              <a:noFill/>
            </a:ln>
            <a:effectLst/>
          </c:spPr>
          <c:invertIfNegative val="0"/>
          <c:cat>
            <c:numRef>
              <c:f>Sheet1!$C$3:$C$8</c:f>
              <c:numCache>
                <c:formatCode>General</c:formatCode>
                <c:ptCount val="6"/>
                <c:pt idx="0">
                  <c:v>3</c:v>
                </c:pt>
                <c:pt idx="1">
                  <c:v>4</c:v>
                </c:pt>
                <c:pt idx="2">
                  <c:v>5</c:v>
                </c:pt>
                <c:pt idx="3">
                  <c:v>6</c:v>
                </c:pt>
                <c:pt idx="4">
                  <c:v>7</c:v>
                </c:pt>
                <c:pt idx="5">
                  <c:v>8</c:v>
                </c:pt>
              </c:numCache>
            </c:numRef>
          </c:cat>
          <c:val>
            <c:numRef>
              <c:f>Sheet1!$D$3:$D$8</c:f>
              <c:numCache>
                <c:formatCode>General</c:formatCode>
                <c:ptCount val="6"/>
                <c:pt idx="0">
                  <c:v>141</c:v>
                </c:pt>
                <c:pt idx="1">
                  <c:v>384</c:v>
                </c:pt>
                <c:pt idx="2">
                  <c:v>428</c:v>
                </c:pt>
                <c:pt idx="3">
                  <c:v>1035</c:v>
                </c:pt>
                <c:pt idx="4">
                  <c:v>703</c:v>
                </c:pt>
                <c:pt idx="5">
                  <c:v>57</c:v>
                </c:pt>
              </c:numCache>
            </c:numRef>
          </c:val>
          <c:extLst>
            <c:ext xmlns:c16="http://schemas.microsoft.com/office/drawing/2014/chart" uri="{C3380CC4-5D6E-409C-BE32-E72D297353CC}">
              <c16:uniqueId val="{00000000-BFE0-4D08-AFCE-43A240FC113D}"/>
            </c:ext>
          </c:extLst>
        </c:ser>
        <c:ser>
          <c:idx val="1"/>
          <c:order val="1"/>
          <c:tx>
            <c:strRef>
              <c:f>Sheet1!$E$2</c:f>
              <c:strCache>
                <c:ptCount val="1"/>
                <c:pt idx="0">
                  <c:v>1991</c:v>
                </c:pt>
              </c:strCache>
            </c:strRef>
          </c:tx>
          <c:spPr>
            <a:solidFill>
              <a:schemeClr val="accent2"/>
            </a:solidFill>
            <a:ln>
              <a:noFill/>
            </a:ln>
            <a:effectLst/>
          </c:spPr>
          <c:invertIfNegative val="0"/>
          <c:cat>
            <c:numRef>
              <c:f>Sheet1!$C$3:$C$8</c:f>
              <c:numCache>
                <c:formatCode>General</c:formatCode>
                <c:ptCount val="6"/>
                <c:pt idx="0">
                  <c:v>3</c:v>
                </c:pt>
                <c:pt idx="1">
                  <c:v>4</c:v>
                </c:pt>
                <c:pt idx="2">
                  <c:v>5</c:v>
                </c:pt>
                <c:pt idx="3">
                  <c:v>6</c:v>
                </c:pt>
                <c:pt idx="4">
                  <c:v>7</c:v>
                </c:pt>
                <c:pt idx="5">
                  <c:v>8</c:v>
                </c:pt>
              </c:numCache>
            </c:numRef>
          </c:cat>
          <c:val>
            <c:numRef>
              <c:f>Sheet1!$E$3:$E$8</c:f>
              <c:numCache>
                <c:formatCode>General</c:formatCode>
                <c:ptCount val="6"/>
                <c:pt idx="0">
                  <c:v>133</c:v>
                </c:pt>
                <c:pt idx="1">
                  <c:v>373</c:v>
                </c:pt>
                <c:pt idx="2">
                  <c:v>480</c:v>
                </c:pt>
                <c:pt idx="3">
                  <c:v>1117</c:v>
                </c:pt>
                <c:pt idx="4">
                  <c:v>670</c:v>
                </c:pt>
                <c:pt idx="5">
                  <c:v>40</c:v>
                </c:pt>
              </c:numCache>
            </c:numRef>
          </c:val>
          <c:extLst>
            <c:ext xmlns:c16="http://schemas.microsoft.com/office/drawing/2014/chart" uri="{C3380CC4-5D6E-409C-BE32-E72D297353CC}">
              <c16:uniqueId val="{00000001-BFE0-4D08-AFCE-43A240FC113D}"/>
            </c:ext>
          </c:extLst>
        </c:ser>
        <c:ser>
          <c:idx val="2"/>
          <c:order val="2"/>
          <c:tx>
            <c:strRef>
              <c:f>Sheet1!$F$2</c:f>
              <c:strCache>
                <c:ptCount val="1"/>
                <c:pt idx="0">
                  <c:v>1999</c:v>
                </c:pt>
              </c:strCache>
            </c:strRef>
          </c:tx>
          <c:spPr>
            <a:solidFill>
              <a:schemeClr val="accent3"/>
            </a:solidFill>
            <a:ln>
              <a:noFill/>
            </a:ln>
            <a:effectLst/>
          </c:spPr>
          <c:invertIfNegative val="0"/>
          <c:cat>
            <c:numRef>
              <c:f>Sheet1!$C$3:$C$8</c:f>
              <c:numCache>
                <c:formatCode>General</c:formatCode>
                <c:ptCount val="6"/>
                <c:pt idx="0">
                  <c:v>3</c:v>
                </c:pt>
                <c:pt idx="1">
                  <c:v>4</c:v>
                </c:pt>
                <c:pt idx="2">
                  <c:v>5</c:v>
                </c:pt>
                <c:pt idx="3">
                  <c:v>6</c:v>
                </c:pt>
                <c:pt idx="4">
                  <c:v>7</c:v>
                </c:pt>
                <c:pt idx="5">
                  <c:v>8</c:v>
                </c:pt>
              </c:numCache>
            </c:numRef>
          </c:cat>
          <c:val>
            <c:numRef>
              <c:f>Sheet1!$F$3:$F$8</c:f>
              <c:numCache>
                <c:formatCode>General</c:formatCode>
                <c:ptCount val="6"/>
                <c:pt idx="0">
                  <c:v>122</c:v>
                </c:pt>
                <c:pt idx="1">
                  <c:v>408</c:v>
                </c:pt>
                <c:pt idx="2">
                  <c:v>488</c:v>
                </c:pt>
                <c:pt idx="3">
                  <c:v>1010</c:v>
                </c:pt>
                <c:pt idx="4">
                  <c:v>482</c:v>
                </c:pt>
                <c:pt idx="5">
                  <c:v>35</c:v>
                </c:pt>
              </c:numCache>
            </c:numRef>
          </c:val>
          <c:extLst>
            <c:ext xmlns:c16="http://schemas.microsoft.com/office/drawing/2014/chart" uri="{C3380CC4-5D6E-409C-BE32-E72D297353CC}">
              <c16:uniqueId val="{00000002-BFE0-4D08-AFCE-43A240FC113D}"/>
            </c:ext>
          </c:extLst>
        </c:ser>
        <c:ser>
          <c:idx val="3"/>
          <c:order val="3"/>
          <c:tx>
            <c:strRef>
              <c:f>Sheet1!$G$2</c:f>
              <c:strCache>
                <c:ptCount val="1"/>
                <c:pt idx="0">
                  <c:v>2011</c:v>
                </c:pt>
              </c:strCache>
            </c:strRef>
          </c:tx>
          <c:spPr>
            <a:solidFill>
              <a:schemeClr val="accent4"/>
            </a:solidFill>
            <a:ln>
              <a:noFill/>
            </a:ln>
            <a:effectLst/>
          </c:spPr>
          <c:invertIfNegative val="0"/>
          <c:cat>
            <c:numRef>
              <c:f>Sheet1!$C$3:$C$8</c:f>
              <c:numCache>
                <c:formatCode>General</c:formatCode>
                <c:ptCount val="6"/>
                <c:pt idx="0">
                  <c:v>3</c:v>
                </c:pt>
                <c:pt idx="1">
                  <c:v>4</c:v>
                </c:pt>
                <c:pt idx="2">
                  <c:v>5</c:v>
                </c:pt>
                <c:pt idx="3">
                  <c:v>6</c:v>
                </c:pt>
                <c:pt idx="4">
                  <c:v>7</c:v>
                </c:pt>
                <c:pt idx="5">
                  <c:v>8</c:v>
                </c:pt>
              </c:numCache>
            </c:numRef>
          </c:cat>
          <c:val>
            <c:numRef>
              <c:f>Sheet1!$G$3:$G$8</c:f>
              <c:numCache>
                <c:formatCode>General</c:formatCode>
                <c:ptCount val="6"/>
                <c:pt idx="0">
                  <c:v>125</c:v>
                </c:pt>
                <c:pt idx="1">
                  <c:v>523</c:v>
                </c:pt>
                <c:pt idx="2">
                  <c:v>517</c:v>
                </c:pt>
                <c:pt idx="3">
                  <c:v>1013</c:v>
                </c:pt>
                <c:pt idx="4">
                  <c:v>438</c:v>
                </c:pt>
                <c:pt idx="5">
                  <c:v>36</c:v>
                </c:pt>
              </c:numCache>
            </c:numRef>
          </c:val>
          <c:extLst>
            <c:ext xmlns:c16="http://schemas.microsoft.com/office/drawing/2014/chart" uri="{C3380CC4-5D6E-409C-BE32-E72D297353CC}">
              <c16:uniqueId val="{00000003-BFE0-4D08-AFCE-43A240FC113D}"/>
            </c:ext>
          </c:extLst>
        </c:ser>
        <c:ser>
          <c:idx val="4"/>
          <c:order val="4"/>
          <c:tx>
            <c:strRef>
              <c:f>Sheet1!$H$2</c:f>
              <c:strCache>
                <c:ptCount val="1"/>
                <c:pt idx="0">
                  <c:v>2018</c:v>
                </c:pt>
              </c:strCache>
            </c:strRef>
          </c:tx>
          <c:spPr>
            <a:solidFill>
              <a:schemeClr val="accent5"/>
            </a:solidFill>
            <a:ln>
              <a:noFill/>
            </a:ln>
            <a:effectLst/>
          </c:spPr>
          <c:invertIfNegative val="0"/>
          <c:cat>
            <c:numRef>
              <c:f>Sheet1!$C$3:$C$8</c:f>
              <c:numCache>
                <c:formatCode>General</c:formatCode>
                <c:ptCount val="6"/>
                <c:pt idx="0">
                  <c:v>3</c:v>
                </c:pt>
                <c:pt idx="1">
                  <c:v>4</c:v>
                </c:pt>
                <c:pt idx="2">
                  <c:v>5</c:v>
                </c:pt>
                <c:pt idx="3">
                  <c:v>6</c:v>
                </c:pt>
                <c:pt idx="4">
                  <c:v>7</c:v>
                </c:pt>
                <c:pt idx="5">
                  <c:v>8</c:v>
                </c:pt>
              </c:numCache>
            </c:numRef>
          </c:cat>
          <c:val>
            <c:numRef>
              <c:f>Sheet1!$H$3:$H$8</c:f>
              <c:numCache>
                <c:formatCode>General</c:formatCode>
                <c:ptCount val="6"/>
                <c:pt idx="0">
                  <c:v>125</c:v>
                </c:pt>
                <c:pt idx="1">
                  <c:v>439</c:v>
                </c:pt>
                <c:pt idx="2">
                  <c:v>451</c:v>
                </c:pt>
                <c:pt idx="3">
                  <c:v>856</c:v>
                </c:pt>
                <c:pt idx="4">
                  <c:v>327</c:v>
                </c:pt>
                <c:pt idx="5">
                  <c:v>20</c:v>
                </c:pt>
              </c:numCache>
            </c:numRef>
          </c:val>
          <c:extLst>
            <c:ext xmlns:c16="http://schemas.microsoft.com/office/drawing/2014/chart" uri="{C3380CC4-5D6E-409C-BE32-E72D297353CC}">
              <c16:uniqueId val="{00000004-BFE0-4D08-AFCE-43A240FC113D}"/>
            </c:ext>
          </c:extLst>
        </c:ser>
        <c:dLbls>
          <c:showLegendKey val="0"/>
          <c:showVal val="0"/>
          <c:showCatName val="0"/>
          <c:showSerName val="0"/>
          <c:showPercent val="0"/>
          <c:showBubbleSize val="0"/>
        </c:dLbls>
        <c:gapWidth val="219"/>
        <c:overlap val="-27"/>
        <c:axId val="394257000"/>
        <c:axId val="394255688"/>
      </c:barChart>
      <c:catAx>
        <c:axId val="3942570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Ellenberg light score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94255688"/>
        <c:crosses val="autoZero"/>
        <c:auto val="1"/>
        <c:lblAlgn val="ctr"/>
        <c:lblOffset val="100"/>
        <c:noMultiLvlLbl val="0"/>
      </c:catAx>
      <c:valAx>
        <c:axId val="3942556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No of occurrences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942570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No of occurrences for different Ellenberg N scores</a:t>
            </a:r>
          </a:p>
        </c:rich>
      </c:tx>
      <c:layout>
        <c:manualLayout>
          <c:xMode val="edge"/>
          <c:yMode val="edge"/>
          <c:x val="0.20269797773075723"/>
          <c:y val="0"/>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Sheet1!$L$2</c:f>
              <c:strCache>
                <c:ptCount val="1"/>
                <c:pt idx="0">
                  <c:v>1974</c:v>
                </c:pt>
              </c:strCache>
            </c:strRef>
          </c:tx>
          <c:spPr>
            <a:solidFill>
              <a:schemeClr val="accent1"/>
            </a:solidFill>
            <a:ln>
              <a:noFill/>
            </a:ln>
            <a:effectLst/>
          </c:spPr>
          <c:invertIfNegative val="0"/>
          <c:cat>
            <c:strRef>
              <c:f>Sheet1!$K$3:$K$9</c:f>
              <c:strCache>
                <c:ptCount val="7"/>
                <c:pt idx="0">
                  <c:v>2</c:v>
                </c:pt>
                <c:pt idx="1">
                  <c:v>3</c:v>
                </c:pt>
                <c:pt idx="2">
                  <c:v>4</c:v>
                </c:pt>
                <c:pt idx="3">
                  <c:v>5</c:v>
                </c:pt>
                <c:pt idx="4">
                  <c:v>6</c:v>
                </c:pt>
                <c:pt idx="5">
                  <c:v>7</c:v>
                </c:pt>
                <c:pt idx="6">
                  <c:v>8+9</c:v>
                </c:pt>
              </c:strCache>
            </c:strRef>
          </c:cat>
          <c:val>
            <c:numRef>
              <c:f>Sheet1!$L$3:$L$9</c:f>
              <c:numCache>
                <c:formatCode>General</c:formatCode>
                <c:ptCount val="7"/>
                <c:pt idx="0">
                  <c:v>27</c:v>
                </c:pt>
                <c:pt idx="1">
                  <c:v>149</c:v>
                </c:pt>
                <c:pt idx="2">
                  <c:v>244</c:v>
                </c:pt>
                <c:pt idx="3">
                  <c:v>568</c:v>
                </c:pt>
                <c:pt idx="4">
                  <c:v>903</c:v>
                </c:pt>
                <c:pt idx="5">
                  <c:v>612</c:v>
                </c:pt>
                <c:pt idx="6">
                  <c:v>245</c:v>
                </c:pt>
              </c:numCache>
            </c:numRef>
          </c:val>
          <c:extLst>
            <c:ext xmlns:c16="http://schemas.microsoft.com/office/drawing/2014/chart" uri="{C3380CC4-5D6E-409C-BE32-E72D297353CC}">
              <c16:uniqueId val="{00000000-FCCD-43F5-BAD7-9287E50D4474}"/>
            </c:ext>
          </c:extLst>
        </c:ser>
        <c:ser>
          <c:idx val="1"/>
          <c:order val="1"/>
          <c:tx>
            <c:strRef>
              <c:f>Sheet1!$M$2</c:f>
              <c:strCache>
                <c:ptCount val="1"/>
                <c:pt idx="0">
                  <c:v>1991</c:v>
                </c:pt>
              </c:strCache>
            </c:strRef>
          </c:tx>
          <c:spPr>
            <a:solidFill>
              <a:schemeClr val="accent2"/>
            </a:solidFill>
            <a:ln>
              <a:noFill/>
            </a:ln>
            <a:effectLst/>
          </c:spPr>
          <c:invertIfNegative val="0"/>
          <c:cat>
            <c:strRef>
              <c:f>Sheet1!$K$3:$K$9</c:f>
              <c:strCache>
                <c:ptCount val="7"/>
                <c:pt idx="0">
                  <c:v>2</c:v>
                </c:pt>
                <c:pt idx="1">
                  <c:v>3</c:v>
                </c:pt>
                <c:pt idx="2">
                  <c:v>4</c:v>
                </c:pt>
                <c:pt idx="3">
                  <c:v>5</c:v>
                </c:pt>
                <c:pt idx="4">
                  <c:v>6</c:v>
                </c:pt>
                <c:pt idx="5">
                  <c:v>7</c:v>
                </c:pt>
                <c:pt idx="6">
                  <c:v>8+9</c:v>
                </c:pt>
              </c:strCache>
            </c:strRef>
          </c:cat>
          <c:val>
            <c:numRef>
              <c:f>Sheet1!$M$3:$M$9</c:f>
              <c:numCache>
                <c:formatCode>General</c:formatCode>
                <c:ptCount val="7"/>
                <c:pt idx="0">
                  <c:v>22</c:v>
                </c:pt>
                <c:pt idx="1">
                  <c:v>118</c:v>
                </c:pt>
                <c:pt idx="2">
                  <c:v>331</c:v>
                </c:pt>
                <c:pt idx="3">
                  <c:v>650</c:v>
                </c:pt>
                <c:pt idx="4">
                  <c:v>855</c:v>
                </c:pt>
                <c:pt idx="5">
                  <c:v>614</c:v>
                </c:pt>
                <c:pt idx="6">
                  <c:v>223</c:v>
                </c:pt>
              </c:numCache>
            </c:numRef>
          </c:val>
          <c:extLst>
            <c:ext xmlns:c16="http://schemas.microsoft.com/office/drawing/2014/chart" uri="{C3380CC4-5D6E-409C-BE32-E72D297353CC}">
              <c16:uniqueId val="{00000001-FCCD-43F5-BAD7-9287E50D4474}"/>
            </c:ext>
          </c:extLst>
        </c:ser>
        <c:ser>
          <c:idx val="2"/>
          <c:order val="2"/>
          <c:tx>
            <c:strRef>
              <c:f>Sheet1!$N$2</c:f>
              <c:strCache>
                <c:ptCount val="1"/>
                <c:pt idx="0">
                  <c:v>1999</c:v>
                </c:pt>
              </c:strCache>
            </c:strRef>
          </c:tx>
          <c:spPr>
            <a:solidFill>
              <a:schemeClr val="accent3"/>
            </a:solidFill>
            <a:ln>
              <a:noFill/>
            </a:ln>
            <a:effectLst/>
          </c:spPr>
          <c:invertIfNegative val="0"/>
          <c:cat>
            <c:strRef>
              <c:f>Sheet1!$K$3:$K$9</c:f>
              <c:strCache>
                <c:ptCount val="7"/>
                <c:pt idx="0">
                  <c:v>2</c:v>
                </c:pt>
                <c:pt idx="1">
                  <c:v>3</c:v>
                </c:pt>
                <c:pt idx="2">
                  <c:v>4</c:v>
                </c:pt>
                <c:pt idx="3">
                  <c:v>5</c:v>
                </c:pt>
                <c:pt idx="4">
                  <c:v>6</c:v>
                </c:pt>
                <c:pt idx="5">
                  <c:v>7</c:v>
                </c:pt>
                <c:pt idx="6">
                  <c:v>8+9</c:v>
                </c:pt>
              </c:strCache>
            </c:strRef>
          </c:cat>
          <c:val>
            <c:numRef>
              <c:f>Sheet1!$N$3:$N$9</c:f>
              <c:numCache>
                <c:formatCode>General</c:formatCode>
                <c:ptCount val="7"/>
                <c:pt idx="0">
                  <c:v>22</c:v>
                </c:pt>
                <c:pt idx="1">
                  <c:v>95</c:v>
                </c:pt>
                <c:pt idx="2">
                  <c:v>331</c:v>
                </c:pt>
                <c:pt idx="3">
                  <c:v>567</c:v>
                </c:pt>
                <c:pt idx="4">
                  <c:v>820</c:v>
                </c:pt>
                <c:pt idx="5">
                  <c:v>522</c:v>
                </c:pt>
                <c:pt idx="6">
                  <c:v>188</c:v>
                </c:pt>
              </c:numCache>
            </c:numRef>
          </c:val>
          <c:extLst>
            <c:ext xmlns:c16="http://schemas.microsoft.com/office/drawing/2014/chart" uri="{C3380CC4-5D6E-409C-BE32-E72D297353CC}">
              <c16:uniqueId val="{00000002-FCCD-43F5-BAD7-9287E50D4474}"/>
            </c:ext>
          </c:extLst>
        </c:ser>
        <c:ser>
          <c:idx val="3"/>
          <c:order val="3"/>
          <c:tx>
            <c:strRef>
              <c:f>Sheet1!$O$2</c:f>
              <c:strCache>
                <c:ptCount val="1"/>
                <c:pt idx="0">
                  <c:v>2011</c:v>
                </c:pt>
              </c:strCache>
            </c:strRef>
          </c:tx>
          <c:spPr>
            <a:solidFill>
              <a:schemeClr val="accent4"/>
            </a:solidFill>
            <a:ln>
              <a:noFill/>
            </a:ln>
            <a:effectLst/>
          </c:spPr>
          <c:invertIfNegative val="0"/>
          <c:cat>
            <c:strRef>
              <c:f>Sheet1!$K$3:$K$9</c:f>
              <c:strCache>
                <c:ptCount val="7"/>
                <c:pt idx="0">
                  <c:v>2</c:v>
                </c:pt>
                <c:pt idx="1">
                  <c:v>3</c:v>
                </c:pt>
                <c:pt idx="2">
                  <c:v>4</c:v>
                </c:pt>
                <c:pt idx="3">
                  <c:v>5</c:v>
                </c:pt>
                <c:pt idx="4">
                  <c:v>6</c:v>
                </c:pt>
                <c:pt idx="5">
                  <c:v>7</c:v>
                </c:pt>
                <c:pt idx="6">
                  <c:v>8+9</c:v>
                </c:pt>
              </c:strCache>
            </c:strRef>
          </c:cat>
          <c:val>
            <c:numRef>
              <c:f>Sheet1!$O$3:$O$9</c:f>
              <c:numCache>
                <c:formatCode>General</c:formatCode>
                <c:ptCount val="7"/>
                <c:pt idx="0">
                  <c:v>20</c:v>
                </c:pt>
                <c:pt idx="1">
                  <c:v>92</c:v>
                </c:pt>
                <c:pt idx="2">
                  <c:v>297</c:v>
                </c:pt>
                <c:pt idx="3">
                  <c:v>544</c:v>
                </c:pt>
                <c:pt idx="4">
                  <c:v>907</c:v>
                </c:pt>
                <c:pt idx="5">
                  <c:v>556</c:v>
                </c:pt>
                <c:pt idx="6">
                  <c:v>236</c:v>
                </c:pt>
              </c:numCache>
            </c:numRef>
          </c:val>
          <c:extLst>
            <c:ext xmlns:c16="http://schemas.microsoft.com/office/drawing/2014/chart" uri="{C3380CC4-5D6E-409C-BE32-E72D297353CC}">
              <c16:uniqueId val="{00000003-FCCD-43F5-BAD7-9287E50D4474}"/>
            </c:ext>
          </c:extLst>
        </c:ser>
        <c:ser>
          <c:idx val="4"/>
          <c:order val="4"/>
          <c:tx>
            <c:strRef>
              <c:f>Sheet1!$P$2</c:f>
              <c:strCache>
                <c:ptCount val="1"/>
                <c:pt idx="0">
                  <c:v>2018</c:v>
                </c:pt>
              </c:strCache>
            </c:strRef>
          </c:tx>
          <c:spPr>
            <a:solidFill>
              <a:schemeClr val="accent5"/>
            </a:solidFill>
            <a:ln>
              <a:noFill/>
            </a:ln>
            <a:effectLst/>
          </c:spPr>
          <c:invertIfNegative val="0"/>
          <c:cat>
            <c:strRef>
              <c:f>Sheet1!$K$3:$K$9</c:f>
              <c:strCache>
                <c:ptCount val="7"/>
                <c:pt idx="0">
                  <c:v>2</c:v>
                </c:pt>
                <c:pt idx="1">
                  <c:v>3</c:v>
                </c:pt>
                <c:pt idx="2">
                  <c:v>4</c:v>
                </c:pt>
                <c:pt idx="3">
                  <c:v>5</c:v>
                </c:pt>
                <c:pt idx="4">
                  <c:v>6</c:v>
                </c:pt>
                <c:pt idx="5">
                  <c:v>7</c:v>
                </c:pt>
                <c:pt idx="6">
                  <c:v>8+9</c:v>
                </c:pt>
              </c:strCache>
            </c:strRef>
          </c:cat>
          <c:val>
            <c:numRef>
              <c:f>Sheet1!$P$3:$P$9</c:f>
              <c:numCache>
                <c:formatCode>General</c:formatCode>
                <c:ptCount val="7"/>
                <c:pt idx="0">
                  <c:v>10</c:v>
                </c:pt>
                <c:pt idx="1">
                  <c:v>79</c:v>
                </c:pt>
                <c:pt idx="2">
                  <c:v>214</c:v>
                </c:pt>
                <c:pt idx="3">
                  <c:v>484</c:v>
                </c:pt>
                <c:pt idx="4">
                  <c:v>797</c:v>
                </c:pt>
                <c:pt idx="5">
                  <c:v>436</c:v>
                </c:pt>
                <c:pt idx="6">
                  <c:v>198</c:v>
                </c:pt>
              </c:numCache>
            </c:numRef>
          </c:val>
          <c:extLst>
            <c:ext xmlns:c16="http://schemas.microsoft.com/office/drawing/2014/chart" uri="{C3380CC4-5D6E-409C-BE32-E72D297353CC}">
              <c16:uniqueId val="{00000004-FCCD-43F5-BAD7-9287E50D4474}"/>
            </c:ext>
          </c:extLst>
        </c:ser>
        <c:dLbls>
          <c:showLegendKey val="0"/>
          <c:showVal val="0"/>
          <c:showCatName val="0"/>
          <c:showSerName val="0"/>
          <c:showPercent val="0"/>
          <c:showBubbleSize val="0"/>
        </c:dLbls>
        <c:gapWidth val="219"/>
        <c:overlap val="-27"/>
        <c:axId val="385460384"/>
        <c:axId val="385453824"/>
      </c:barChart>
      <c:catAx>
        <c:axId val="3854603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Ellenberg Nitrogen score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5453824"/>
        <c:crosses val="autoZero"/>
        <c:auto val="1"/>
        <c:lblAlgn val="ctr"/>
        <c:lblOffset val="100"/>
        <c:noMultiLvlLbl val="0"/>
      </c:catAx>
      <c:valAx>
        <c:axId val="38545382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No of occurrences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54603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No of occurrences</a:t>
            </a:r>
            <a:r>
              <a:rPr lang="en-GB" baseline="0"/>
              <a:t> Ellenberg Soil Moisture score</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Sheet1!$T$2</c:f>
              <c:strCache>
                <c:ptCount val="1"/>
                <c:pt idx="0">
                  <c:v>1974</c:v>
                </c:pt>
              </c:strCache>
            </c:strRef>
          </c:tx>
          <c:spPr>
            <a:solidFill>
              <a:schemeClr val="accent1"/>
            </a:solidFill>
            <a:ln>
              <a:noFill/>
            </a:ln>
            <a:effectLst/>
          </c:spPr>
          <c:invertIfNegative val="0"/>
          <c:cat>
            <c:strRef>
              <c:f>Sheet1!$S$3:$S$7</c:f>
              <c:strCache>
                <c:ptCount val="5"/>
                <c:pt idx="0">
                  <c:v>3,4</c:v>
                </c:pt>
                <c:pt idx="1">
                  <c:v>5</c:v>
                </c:pt>
                <c:pt idx="2">
                  <c:v>6</c:v>
                </c:pt>
                <c:pt idx="3">
                  <c:v>7</c:v>
                </c:pt>
                <c:pt idx="4">
                  <c:v>8,9,10</c:v>
                </c:pt>
              </c:strCache>
            </c:strRef>
          </c:cat>
          <c:val>
            <c:numRef>
              <c:f>Sheet1!$T$3:$T$7</c:f>
              <c:numCache>
                <c:formatCode>General</c:formatCode>
                <c:ptCount val="5"/>
                <c:pt idx="0">
                  <c:v>125</c:v>
                </c:pt>
                <c:pt idx="1">
                  <c:v>886</c:v>
                </c:pt>
                <c:pt idx="2">
                  <c:v>1371</c:v>
                </c:pt>
                <c:pt idx="3">
                  <c:v>169</c:v>
                </c:pt>
                <c:pt idx="4">
                  <c:v>197</c:v>
                </c:pt>
              </c:numCache>
            </c:numRef>
          </c:val>
          <c:extLst>
            <c:ext xmlns:c16="http://schemas.microsoft.com/office/drawing/2014/chart" uri="{C3380CC4-5D6E-409C-BE32-E72D297353CC}">
              <c16:uniqueId val="{00000000-EC96-40DE-92F2-3AAFF3615BAB}"/>
            </c:ext>
          </c:extLst>
        </c:ser>
        <c:ser>
          <c:idx val="1"/>
          <c:order val="1"/>
          <c:tx>
            <c:strRef>
              <c:f>Sheet1!$U$2</c:f>
              <c:strCache>
                <c:ptCount val="1"/>
                <c:pt idx="0">
                  <c:v>1991</c:v>
                </c:pt>
              </c:strCache>
            </c:strRef>
          </c:tx>
          <c:spPr>
            <a:solidFill>
              <a:schemeClr val="accent2"/>
            </a:solidFill>
            <a:ln>
              <a:noFill/>
            </a:ln>
            <a:effectLst/>
          </c:spPr>
          <c:invertIfNegative val="0"/>
          <c:cat>
            <c:strRef>
              <c:f>Sheet1!$S$3:$S$7</c:f>
              <c:strCache>
                <c:ptCount val="5"/>
                <c:pt idx="0">
                  <c:v>3,4</c:v>
                </c:pt>
                <c:pt idx="1">
                  <c:v>5</c:v>
                </c:pt>
                <c:pt idx="2">
                  <c:v>6</c:v>
                </c:pt>
                <c:pt idx="3">
                  <c:v>7</c:v>
                </c:pt>
                <c:pt idx="4">
                  <c:v>8,9,10</c:v>
                </c:pt>
              </c:strCache>
            </c:strRef>
          </c:cat>
          <c:val>
            <c:numRef>
              <c:f>Sheet1!$U$3:$U$7</c:f>
              <c:numCache>
                <c:formatCode>General</c:formatCode>
                <c:ptCount val="5"/>
                <c:pt idx="0">
                  <c:v>138</c:v>
                </c:pt>
                <c:pt idx="1">
                  <c:v>993</c:v>
                </c:pt>
                <c:pt idx="2">
                  <c:v>1371</c:v>
                </c:pt>
                <c:pt idx="3">
                  <c:v>191</c:v>
                </c:pt>
                <c:pt idx="4">
                  <c:v>120</c:v>
                </c:pt>
              </c:numCache>
            </c:numRef>
          </c:val>
          <c:extLst>
            <c:ext xmlns:c16="http://schemas.microsoft.com/office/drawing/2014/chart" uri="{C3380CC4-5D6E-409C-BE32-E72D297353CC}">
              <c16:uniqueId val="{00000001-EC96-40DE-92F2-3AAFF3615BAB}"/>
            </c:ext>
          </c:extLst>
        </c:ser>
        <c:ser>
          <c:idx val="2"/>
          <c:order val="2"/>
          <c:tx>
            <c:strRef>
              <c:f>Sheet1!$V$2</c:f>
              <c:strCache>
                <c:ptCount val="1"/>
                <c:pt idx="0">
                  <c:v>1999</c:v>
                </c:pt>
              </c:strCache>
            </c:strRef>
          </c:tx>
          <c:spPr>
            <a:solidFill>
              <a:schemeClr val="accent3"/>
            </a:solidFill>
            <a:ln>
              <a:noFill/>
            </a:ln>
            <a:effectLst/>
          </c:spPr>
          <c:invertIfNegative val="0"/>
          <c:cat>
            <c:strRef>
              <c:f>Sheet1!$S$3:$S$7</c:f>
              <c:strCache>
                <c:ptCount val="5"/>
                <c:pt idx="0">
                  <c:v>3,4</c:v>
                </c:pt>
                <c:pt idx="1">
                  <c:v>5</c:v>
                </c:pt>
                <c:pt idx="2">
                  <c:v>6</c:v>
                </c:pt>
                <c:pt idx="3">
                  <c:v>7</c:v>
                </c:pt>
                <c:pt idx="4">
                  <c:v>8,9,10</c:v>
                </c:pt>
              </c:strCache>
            </c:strRef>
          </c:cat>
          <c:val>
            <c:numRef>
              <c:f>Sheet1!$V$3:$V$7</c:f>
              <c:numCache>
                <c:formatCode>General</c:formatCode>
                <c:ptCount val="5"/>
                <c:pt idx="0">
                  <c:v>90</c:v>
                </c:pt>
                <c:pt idx="1">
                  <c:v>876</c:v>
                </c:pt>
                <c:pt idx="2">
                  <c:v>1253</c:v>
                </c:pt>
                <c:pt idx="3">
                  <c:v>198</c:v>
                </c:pt>
                <c:pt idx="4">
                  <c:v>128</c:v>
                </c:pt>
              </c:numCache>
            </c:numRef>
          </c:val>
          <c:extLst>
            <c:ext xmlns:c16="http://schemas.microsoft.com/office/drawing/2014/chart" uri="{C3380CC4-5D6E-409C-BE32-E72D297353CC}">
              <c16:uniqueId val="{00000002-EC96-40DE-92F2-3AAFF3615BAB}"/>
            </c:ext>
          </c:extLst>
        </c:ser>
        <c:ser>
          <c:idx val="3"/>
          <c:order val="3"/>
          <c:tx>
            <c:strRef>
              <c:f>Sheet1!$W$2</c:f>
              <c:strCache>
                <c:ptCount val="1"/>
                <c:pt idx="0">
                  <c:v>2011</c:v>
                </c:pt>
              </c:strCache>
            </c:strRef>
          </c:tx>
          <c:spPr>
            <a:solidFill>
              <a:schemeClr val="accent4"/>
            </a:solidFill>
            <a:ln>
              <a:noFill/>
            </a:ln>
            <a:effectLst/>
          </c:spPr>
          <c:invertIfNegative val="0"/>
          <c:cat>
            <c:strRef>
              <c:f>Sheet1!$S$3:$S$7</c:f>
              <c:strCache>
                <c:ptCount val="5"/>
                <c:pt idx="0">
                  <c:v>3,4</c:v>
                </c:pt>
                <c:pt idx="1">
                  <c:v>5</c:v>
                </c:pt>
                <c:pt idx="2">
                  <c:v>6</c:v>
                </c:pt>
                <c:pt idx="3">
                  <c:v>7</c:v>
                </c:pt>
                <c:pt idx="4">
                  <c:v>8,9,10</c:v>
                </c:pt>
              </c:strCache>
            </c:strRef>
          </c:cat>
          <c:val>
            <c:numRef>
              <c:f>Sheet1!$W$3:$W$7</c:f>
              <c:numCache>
                <c:formatCode>General</c:formatCode>
                <c:ptCount val="5"/>
                <c:pt idx="0">
                  <c:v>73</c:v>
                </c:pt>
                <c:pt idx="1">
                  <c:v>928</c:v>
                </c:pt>
                <c:pt idx="2">
                  <c:v>1355</c:v>
                </c:pt>
                <c:pt idx="3">
                  <c:v>159</c:v>
                </c:pt>
                <c:pt idx="4">
                  <c:v>137</c:v>
                </c:pt>
              </c:numCache>
            </c:numRef>
          </c:val>
          <c:extLst>
            <c:ext xmlns:c16="http://schemas.microsoft.com/office/drawing/2014/chart" uri="{C3380CC4-5D6E-409C-BE32-E72D297353CC}">
              <c16:uniqueId val="{00000003-EC96-40DE-92F2-3AAFF3615BAB}"/>
            </c:ext>
          </c:extLst>
        </c:ser>
        <c:ser>
          <c:idx val="4"/>
          <c:order val="4"/>
          <c:tx>
            <c:strRef>
              <c:f>Sheet1!$X$2</c:f>
              <c:strCache>
                <c:ptCount val="1"/>
                <c:pt idx="0">
                  <c:v>2018</c:v>
                </c:pt>
              </c:strCache>
            </c:strRef>
          </c:tx>
          <c:spPr>
            <a:solidFill>
              <a:schemeClr val="accent5"/>
            </a:solidFill>
            <a:ln>
              <a:noFill/>
            </a:ln>
            <a:effectLst/>
          </c:spPr>
          <c:invertIfNegative val="0"/>
          <c:cat>
            <c:strRef>
              <c:f>Sheet1!$S$3:$S$7</c:f>
              <c:strCache>
                <c:ptCount val="5"/>
                <c:pt idx="0">
                  <c:v>3,4</c:v>
                </c:pt>
                <c:pt idx="1">
                  <c:v>5</c:v>
                </c:pt>
                <c:pt idx="2">
                  <c:v>6</c:v>
                </c:pt>
                <c:pt idx="3">
                  <c:v>7</c:v>
                </c:pt>
                <c:pt idx="4">
                  <c:v>8,9,10</c:v>
                </c:pt>
              </c:strCache>
            </c:strRef>
          </c:cat>
          <c:val>
            <c:numRef>
              <c:f>Sheet1!$X$3:$X$7</c:f>
              <c:numCache>
                <c:formatCode>General</c:formatCode>
                <c:ptCount val="5"/>
                <c:pt idx="0">
                  <c:v>56</c:v>
                </c:pt>
                <c:pt idx="1">
                  <c:v>751</c:v>
                </c:pt>
                <c:pt idx="2">
                  <c:v>1176</c:v>
                </c:pt>
                <c:pt idx="3">
                  <c:v>114</c:v>
                </c:pt>
                <c:pt idx="4">
                  <c:v>121</c:v>
                </c:pt>
              </c:numCache>
            </c:numRef>
          </c:val>
          <c:extLst>
            <c:ext xmlns:c16="http://schemas.microsoft.com/office/drawing/2014/chart" uri="{C3380CC4-5D6E-409C-BE32-E72D297353CC}">
              <c16:uniqueId val="{00000004-EC96-40DE-92F2-3AAFF3615BAB}"/>
            </c:ext>
          </c:extLst>
        </c:ser>
        <c:dLbls>
          <c:showLegendKey val="0"/>
          <c:showVal val="0"/>
          <c:showCatName val="0"/>
          <c:showSerName val="0"/>
          <c:showPercent val="0"/>
          <c:showBubbleSize val="0"/>
        </c:dLbls>
        <c:gapWidth val="219"/>
        <c:overlap val="-27"/>
        <c:axId val="313738616"/>
        <c:axId val="313739600"/>
      </c:barChart>
      <c:catAx>
        <c:axId val="31373861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Ellenberg F score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3739600"/>
        <c:crosses val="autoZero"/>
        <c:auto val="1"/>
        <c:lblAlgn val="ctr"/>
        <c:lblOffset val="100"/>
        <c:noMultiLvlLbl val="0"/>
      </c:catAx>
      <c:valAx>
        <c:axId val="313739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No of occurrences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37386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No of occurrences for Ellenberg Soil reaction score</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Sheet1!$AC$2</c:f>
              <c:strCache>
                <c:ptCount val="1"/>
                <c:pt idx="0">
                  <c:v>1974</c:v>
                </c:pt>
              </c:strCache>
            </c:strRef>
          </c:tx>
          <c:spPr>
            <a:solidFill>
              <a:schemeClr val="accent1"/>
            </a:solidFill>
            <a:ln>
              <a:noFill/>
            </a:ln>
            <a:effectLst/>
          </c:spPr>
          <c:invertIfNegative val="0"/>
          <c:cat>
            <c:numRef>
              <c:f>Sheet1!$AB$3:$AB$8</c:f>
              <c:numCache>
                <c:formatCode>General</c:formatCode>
                <c:ptCount val="6"/>
                <c:pt idx="0">
                  <c:v>3</c:v>
                </c:pt>
                <c:pt idx="1">
                  <c:v>4</c:v>
                </c:pt>
                <c:pt idx="2">
                  <c:v>5</c:v>
                </c:pt>
                <c:pt idx="3">
                  <c:v>6</c:v>
                </c:pt>
                <c:pt idx="4">
                  <c:v>7</c:v>
                </c:pt>
                <c:pt idx="5">
                  <c:v>8</c:v>
                </c:pt>
              </c:numCache>
            </c:numRef>
          </c:cat>
          <c:val>
            <c:numRef>
              <c:f>Sheet1!$AC$3:$AC$8</c:f>
              <c:numCache>
                <c:formatCode>General</c:formatCode>
                <c:ptCount val="6"/>
                <c:pt idx="0">
                  <c:v>115</c:v>
                </c:pt>
                <c:pt idx="1">
                  <c:v>34</c:v>
                </c:pt>
                <c:pt idx="2">
                  <c:v>368</c:v>
                </c:pt>
                <c:pt idx="3">
                  <c:v>787</c:v>
                </c:pt>
                <c:pt idx="4">
                  <c:v>1391</c:v>
                </c:pt>
                <c:pt idx="5">
                  <c:v>53</c:v>
                </c:pt>
              </c:numCache>
            </c:numRef>
          </c:val>
          <c:extLst>
            <c:ext xmlns:c16="http://schemas.microsoft.com/office/drawing/2014/chart" uri="{C3380CC4-5D6E-409C-BE32-E72D297353CC}">
              <c16:uniqueId val="{00000000-8EF1-4A88-A7C4-AD0BF50E290B}"/>
            </c:ext>
          </c:extLst>
        </c:ser>
        <c:ser>
          <c:idx val="1"/>
          <c:order val="1"/>
          <c:tx>
            <c:strRef>
              <c:f>Sheet1!$AD$2</c:f>
              <c:strCache>
                <c:ptCount val="1"/>
                <c:pt idx="0">
                  <c:v>1991</c:v>
                </c:pt>
              </c:strCache>
            </c:strRef>
          </c:tx>
          <c:spPr>
            <a:solidFill>
              <a:schemeClr val="accent2"/>
            </a:solidFill>
            <a:ln>
              <a:noFill/>
            </a:ln>
            <a:effectLst/>
          </c:spPr>
          <c:invertIfNegative val="0"/>
          <c:cat>
            <c:numRef>
              <c:f>Sheet1!$AB$3:$AB$8</c:f>
              <c:numCache>
                <c:formatCode>General</c:formatCode>
                <c:ptCount val="6"/>
                <c:pt idx="0">
                  <c:v>3</c:v>
                </c:pt>
                <c:pt idx="1">
                  <c:v>4</c:v>
                </c:pt>
                <c:pt idx="2">
                  <c:v>5</c:v>
                </c:pt>
                <c:pt idx="3">
                  <c:v>6</c:v>
                </c:pt>
                <c:pt idx="4">
                  <c:v>7</c:v>
                </c:pt>
                <c:pt idx="5">
                  <c:v>8</c:v>
                </c:pt>
              </c:numCache>
            </c:numRef>
          </c:cat>
          <c:val>
            <c:numRef>
              <c:f>Sheet1!$AD$3:$AD$8</c:f>
              <c:numCache>
                <c:formatCode>General</c:formatCode>
                <c:ptCount val="6"/>
                <c:pt idx="0">
                  <c:v>93</c:v>
                </c:pt>
                <c:pt idx="1">
                  <c:v>75</c:v>
                </c:pt>
                <c:pt idx="2">
                  <c:v>380</c:v>
                </c:pt>
                <c:pt idx="3">
                  <c:v>952</c:v>
                </c:pt>
                <c:pt idx="4">
                  <c:v>1263</c:v>
                </c:pt>
                <c:pt idx="5">
                  <c:v>50</c:v>
                </c:pt>
              </c:numCache>
            </c:numRef>
          </c:val>
          <c:extLst>
            <c:ext xmlns:c16="http://schemas.microsoft.com/office/drawing/2014/chart" uri="{C3380CC4-5D6E-409C-BE32-E72D297353CC}">
              <c16:uniqueId val="{00000001-8EF1-4A88-A7C4-AD0BF50E290B}"/>
            </c:ext>
          </c:extLst>
        </c:ser>
        <c:ser>
          <c:idx val="2"/>
          <c:order val="2"/>
          <c:tx>
            <c:strRef>
              <c:f>Sheet1!$AE$2</c:f>
              <c:strCache>
                <c:ptCount val="1"/>
                <c:pt idx="0">
                  <c:v>1999</c:v>
                </c:pt>
              </c:strCache>
            </c:strRef>
          </c:tx>
          <c:spPr>
            <a:solidFill>
              <a:schemeClr val="accent3"/>
            </a:solidFill>
            <a:ln>
              <a:noFill/>
            </a:ln>
            <a:effectLst/>
          </c:spPr>
          <c:invertIfNegative val="0"/>
          <c:cat>
            <c:numRef>
              <c:f>Sheet1!$AB$3:$AB$8</c:f>
              <c:numCache>
                <c:formatCode>General</c:formatCode>
                <c:ptCount val="6"/>
                <c:pt idx="0">
                  <c:v>3</c:v>
                </c:pt>
                <c:pt idx="1">
                  <c:v>4</c:v>
                </c:pt>
                <c:pt idx="2">
                  <c:v>5</c:v>
                </c:pt>
                <c:pt idx="3">
                  <c:v>6</c:v>
                </c:pt>
                <c:pt idx="4">
                  <c:v>7</c:v>
                </c:pt>
                <c:pt idx="5">
                  <c:v>8</c:v>
                </c:pt>
              </c:numCache>
            </c:numRef>
          </c:cat>
          <c:val>
            <c:numRef>
              <c:f>Sheet1!$AE$3:$AE$8</c:f>
              <c:numCache>
                <c:formatCode>General</c:formatCode>
                <c:ptCount val="6"/>
                <c:pt idx="0">
                  <c:v>81</c:v>
                </c:pt>
                <c:pt idx="1">
                  <c:v>73</c:v>
                </c:pt>
                <c:pt idx="2">
                  <c:v>404</c:v>
                </c:pt>
                <c:pt idx="3">
                  <c:v>862</c:v>
                </c:pt>
                <c:pt idx="4">
                  <c:v>1075</c:v>
                </c:pt>
                <c:pt idx="5">
                  <c:v>50</c:v>
                </c:pt>
              </c:numCache>
            </c:numRef>
          </c:val>
          <c:extLst>
            <c:ext xmlns:c16="http://schemas.microsoft.com/office/drawing/2014/chart" uri="{C3380CC4-5D6E-409C-BE32-E72D297353CC}">
              <c16:uniqueId val="{00000002-8EF1-4A88-A7C4-AD0BF50E290B}"/>
            </c:ext>
          </c:extLst>
        </c:ser>
        <c:ser>
          <c:idx val="3"/>
          <c:order val="3"/>
          <c:tx>
            <c:strRef>
              <c:f>Sheet1!$AF$2</c:f>
              <c:strCache>
                <c:ptCount val="1"/>
                <c:pt idx="0">
                  <c:v>2011</c:v>
                </c:pt>
              </c:strCache>
            </c:strRef>
          </c:tx>
          <c:spPr>
            <a:solidFill>
              <a:schemeClr val="accent4"/>
            </a:solidFill>
            <a:ln>
              <a:noFill/>
            </a:ln>
            <a:effectLst/>
          </c:spPr>
          <c:invertIfNegative val="0"/>
          <c:cat>
            <c:numRef>
              <c:f>Sheet1!$AB$3:$AB$8</c:f>
              <c:numCache>
                <c:formatCode>General</c:formatCode>
                <c:ptCount val="6"/>
                <c:pt idx="0">
                  <c:v>3</c:v>
                </c:pt>
                <c:pt idx="1">
                  <c:v>4</c:v>
                </c:pt>
                <c:pt idx="2">
                  <c:v>5</c:v>
                </c:pt>
                <c:pt idx="3">
                  <c:v>6</c:v>
                </c:pt>
                <c:pt idx="4">
                  <c:v>7</c:v>
                </c:pt>
                <c:pt idx="5">
                  <c:v>8</c:v>
                </c:pt>
              </c:numCache>
            </c:numRef>
          </c:cat>
          <c:val>
            <c:numRef>
              <c:f>Sheet1!$AF$3:$AF$8</c:f>
              <c:numCache>
                <c:formatCode>General</c:formatCode>
                <c:ptCount val="6"/>
                <c:pt idx="0">
                  <c:v>79</c:v>
                </c:pt>
                <c:pt idx="1">
                  <c:v>66</c:v>
                </c:pt>
                <c:pt idx="2">
                  <c:v>450</c:v>
                </c:pt>
                <c:pt idx="3">
                  <c:v>837</c:v>
                </c:pt>
                <c:pt idx="4">
                  <c:v>1184</c:v>
                </c:pt>
                <c:pt idx="5">
                  <c:v>36</c:v>
                </c:pt>
              </c:numCache>
            </c:numRef>
          </c:val>
          <c:extLst>
            <c:ext xmlns:c16="http://schemas.microsoft.com/office/drawing/2014/chart" uri="{C3380CC4-5D6E-409C-BE32-E72D297353CC}">
              <c16:uniqueId val="{00000003-8EF1-4A88-A7C4-AD0BF50E290B}"/>
            </c:ext>
          </c:extLst>
        </c:ser>
        <c:ser>
          <c:idx val="4"/>
          <c:order val="4"/>
          <c:tx>
            <c:strRef>
              <c:f>Sheet1!$AG$2</c:f>
              <c:strCache>
                <c:ptCount val="1"/>
                <c:pt idx="0">
                  <c:v>2018</c:v>
                </c:pt>
              </c:strCache>
            </c:strRef>
          </c:tx>
          <c:spPr>
            <a:solidFill>
              <a:schemeClr val="accent5"/>
            </a:solidFill>
            <a:ln>
              <a:noFill/>
            </a:ln>
            <a:effectLst/>
          </c:spPr>
          <c:invertIfNegative val="0"/>
          <c:cat>
            <c:numRef>
              <c:f>Sheet1!$AB$3:$AB$8</c:f>
              <c:numCache>
                <c:formatCode>General</c:formatCode>
                <c:ptCount val="6"/>
                <c:pt idx="0">
                  <c:v>3</c:v>
                </c:pt>
                <c:pt idx="1">
                  <c:v>4</c:v>
                </c:pt>
                <c:pt idx="2">
                  <c:v>5</c:v>
                </c:pt>
                <c:pt idx="3">
                  <c:v>6</c:v>
                </c:pt>
                <c:pt idx="4">
                  <c:v>7</c:v>
                </c:pt>
                <c:pt idx="5">
                  <c:v>8</c:v>
                </c:pt>
              </c:numCache>
            </c:numRef>
          </c:cat>
          <c:val>
            <c:numRef>
              <c:f>Sheet1!$AG$3:$AG$8</c:f>
              <c:numCache>
                <c:formatCode>General</c:formatCode>
                <c:ptCount val="6"/>
                <c:pt idx="0">
                  <c:v>67</c:v>
                </c:pt>
                <c:pt idx="1">
                  <c:v>48</c:v>
                </c:pt>
                <c:pt idx="2">
                  <c:v>396</c:v>
                </c:pt>
                <c:pt idx="3">
                  <c:v>694</c:v>
                </c:pt>
                <c:pt idx="4">
                  <c:v>984</c:v>
                </c:pt>
                <c:pt idx="5">
                  <c:v>29</c:v>
                </c:pt>
              </c:numCache>
            </c:numRef>
          </c:val>
          <c:extLst>
            <c:ext xmlns:c16="http://schemas.microsoft.com/office/drawing/2014/chart" uri="{C3380CC4-5D6E-409C-BE32-E72D297353CC}">
              <c16:uniqueId val="{00000004-8EF1-4A88-A7C4-AD0BF50E290B}"/>
            </c:ext>
          </c:extLst>
        </c:ser>
        <c:dLbls>
          <c:showLegendKey val="0"/>
          <c:showVal val="0"/>
          <c:showCatName val="0"/>
          <c:showSerName val="0"/>
          <c:showPercent val="0"/>
          <c:showBubbleSize val="0"/>
        </c:dLbls>
        <c:gapWidth val="219"/>
        <c:overlap val="-27"/>
        <c:axId val="649119744"/>
        <c:axId val="649120072"/>
      </c:barChart>
      <c:catAx>
        <c:axId val="6491197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49120072"/>
        <c:crosses val="autoZero"/>
        <c:auto val="1"/>
        <c:lblAlgn val="ctr"/>
        <c:lblOffset val="100"/>
        <c:noMultiLvlLbl val="0"/>
      </c:catAx>
      <c:valAx>
        <c:axId val="6491200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No of occurrences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491197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Sheet2!$G$3</c:f>
              <c:strCache>
                <c:ptCount val="1"/>
                <c:pt idx="0">
                  <c:v>1974-1991</c:v>
                </c:pt>
              </c:strCache>
            </c:strRef>
          </c:tx>
          <c:spPr>
            <a:solidFill>
              <a:schemeClr val="accent1"/>
            </a:solidFill>
            <a:ln>
              <a:noFill/>
            </a:ln>
            <a:effectLst/>
          </c:spPr>
          <c:invertIfNegative val="0"/>
          <c:cat>
            <c:strRef>
              <c:f>Sheet2!$H$2:$N$2</c:f>
              <c:strCache>
                <c:ptCount val="7"/>
                <c:pt idx="0">
                  <c:v>loss&gt;10</c:v>
                </c:pt>
                <c:pt idx="1">
                  <c:v>loss 10-5.1</c:v>
                </c:pt>
                <c:pt idx="2">
                  <c:v>loss 5-0.1</c:v>
                </c:pt>
                <c:pt idx="3">
                  <c:v>No change</c:v>
                </c:pt>
                <c:pt idx="4">
                  <c:v>gain 0.1-5</c:v>
                </c:pt>
                <c:pt idx="5">
                  <c:v>gain 5.1-10</c:v>
                </c:pt>
                <c:pt idx="6">
                  <c:v>gain &gt;10</c:v>
                </c:pt>
              </c:strCache>
            </c:strRef>
          </c:cat>
          <c:val>
            <c:numRef>
              <c:f>Sheet2!$H$3:$N$3</c:f>
              <c:numCache>
                <c:formatCode>General</c:formatCode>
                <c:ptCount val="7"/>
                <c:pt idx="0">
                  <c:v>10</c:v>
                </c:pt>
                <c:pt idx="1">
                  <c:v>22</c:v>
                </c:pt>
                <c:pt idx="2">
                  <c:v>39</c:v>
                </c:pt>
                <c:pt idx="3">
                  <c:v>14</c:v>
                </c:pt>
                <c:pt idx="4">
                  <c:v>34</c:v>
                </c:pt>
                <c:pt idx="5">
                  <c:v>31</c:v>
                </c:pt>
                <c:pt idx="6">
                  <c:v>13</c:v>
                </c:pt>
              </c:numCache>
            </c:numRef>
          </c:val>
          <c:extLst>
            <c:ext xmlns:c16="http://schemas.microsoft.com/office/drawing/2014/chart" uri="{C3380CC4-5D6E-409C-BE32-E72D297353CC}">
              <c16:uniqueId val="{00000000-AD04-43FA-B462-DEED424B8660}"/>
            </c:ext>
          </c:extLst>
        </c:ser>
        <c:ser>
          <c:idx val="1"/>
          <c:order val="1"/>
          <c:tx>
            <c:strRef>
              <c:f>Sheet2!$G$4</c:f>
              <c:strCache>
                <c:ptCount val="1"/>
                <c:pt idx="0">
                  <c:v>1991-1999</c:v>
                </c:pt>
              </c:strCache>
            </c:strRef>
          </c:tx>
          <c:spPr>
            <a:solidFill>
              <a:schemeClr val="accent2"/>
            </a:solidFill>
            <a:ln>
              <a:noFill/>
            </a:ln>
            <a:effectLst/>
          </c:spPr>
          <c:invertIfNegative val="0"/>
          <c:cat>
            <c:strRef>
              <c:f>Sheet2!$H$2:$N$2</c:f>
              <c:strCache>
                <c:ptCount val="7"/>
                <c:pt idx="0">
                  <c:v>loss&gt;10</c:v>
                </c:pt>
                <c:pt idx="1">
                  <c:v>loss 10-5.1</c:v>
                </c:pt>
                <c:pt idx="2">
                  <c:v>loss 5-0.1</c:v>
                </c:pt>
                <c:pt idx="3">
                  <c:v>No change</c:v>
                </c:pt>
                <c:pt idx="4">
                  <c:v>gain 0.1-5</c:v>
                </c:pt>
                <c:pt idx="5">
                  <c:v>gain 5.1-10</c:v>
                </c:pt>
                <c:pt idx="6">
                  <c:v>gain &gt;10</c:v>
                </c:pt>
              </c:strCache>
            </c:strRef>
          </c:cat>
          <c:val>
            <c:numRef>
              <c:f>Sheet2!$H$4:$N$4</c:f>
              <c:numCache>
                <c:formatCode>General</c:formatCode>
                <c:ptCount val="7"/>
                <c:pt idx="0">
                  <c:v>17</c:v>
                </c:pt>
                <c:pt idx="1">
                  <c:v>20</c:v>
                </c:pt>
                <c:pt idx="2">
                  <c:v>55</c:v>
                </c:pt>
                <c:pt idx="3">
                  <c:v>16</c:v>
                </c:pt>
                <c:pt idx="4">
                  <c:v>39</c:v>
                </c:pt>
                <c:pt idx="5">
                  <c:v>14</c:v>
                </c:pt>
                <c:pt idx="6">
                  <c:v>2</c:v>
                </c:pt>
              </c:numCache>
            </c:numRef>
          </c:val>
          <c:extLst>
            <c:ext xmlns:c16="http://schemas.microsoft.com/office/drawing/2014/chart" uri="{C3380CC4-5D6E-409C-BE32-E72D297353CC}">
              <c16:uniqueId val="{00000001-AD04-43FA-B462-DEED424B8660}"/>
            </c:ext>
          </c:extLst>
        </c:ser>
        <c:ser>
          <c:idx val="2"/>
          <c:order val="2"/>
          <c:tx>
            <c:strRef>
              <c:f>Sheet2!$G$5</c:f>
              <c:strCache>
                <c:ptCount val="1"/>
                <c:pt idx="0">
                  <c:v>1999-2012</c:v>
                </c:pt>
              </c:strCache>
            </c:strRef>
          </c:tx>
          <c:spPr>
            <a:solidFill>
              <a:schemeClr val="accent3"/>
            </a:solidFill>
            <a:ln>
              <a:noFill/>
            </a:ln>
            <a:effectLst/>
          </c:spPr>
          <c:invertIfNegative val="0"/>
          <c:cat>
            <c:strRef>
              <c:f>Sheet2!$H$2:$N$2</c:f>
              <c:strCache>
                <c:ptCount val="7"/>
                <c:pt idx="0">
                  <c:v>loss&gt;10</c:v>
                </c:pt>
                <c:pt idx="1">
                  <c:v>loss 10-5.1</c:v>
                </c:pt>
                <c:pt idx="2">
                  <c:v>loss 5-0.1</c:v>
                </c:pt>
                <c:pt idx="3">
                  <c:v>No change</c:v>
                </c:pt>
                <c:pt idx="4">
                  <c:v>gain 0.1-5</c:v>
                </c:pt>
                <c:pt idx="5">
                  <c:v>gain 5.1-10</c:v>
                </c:pt>
                <c:pt idx="6">
                  <c:v>gain &gt;10</c:v>
                </c:pt>
              </c:strCache>
            </c:strRef>
          </c:cat>
          <c:val>
            <c:numRef>
              <c:f>Sheet2!$H$5:$N$5</c:f>
              <c:numCache>
                <c:formatCode>General</c:formatCode>
                <c:ptCount val="7"/>
                <c:pt idx="0">
                  <c:v>4</c:v>
                </c:pt>
                <c:pt idx="1">
                  <c:v>15</c:v>
                </c:pt>
                <c:pt idx="2">
                  <c:v>49</c:v>
                </c:pt>
                <c:pt idx="3">
                  <c:v>14</c:v>
                </c:pt>
                <c:pt idx="4">
                  <c:v>59</c:v>
                </c:pt>
                <c:pt idx="5">
                  <c:v>14</c:v>
                </c:pt>
                <c:pt idx="6">
                  <c:v>9</c:v>
                </c:pt>
              </c:numCache>
            </c:numRef>
          </c:val>
          <c:extLst>
            <c:ext xmlns:c16="http://schemas.microsoft.com/office/drawing/2014/chart" uri="{C3380CC4-5D6E-409C-BE32-E72D297353CC}">
              <c16:uniqueId val="{00000002-AD04-43FA-B462-DEED424B8660}"/>
            </c:ext>
          </c:extLst>
        </c:ser>
        <c:ser>
          <c:idx val="3"/>
          <c:order val="3"/>
          <c:tx>
            <c:strRef>
              <c:f>Sheet2!$G$6</c:f>
              <c:strCache>
                <c:ptCount val="1"/>
                <c:pt idx="0">
                  <c:v>2012-2018</c:v>
                </c:pt>
              </c:strCache>
            </c:strRef>
          </c:tx>
          <c:spPr>
            <a:solidFill>
              <a:schemeClr val="accent4"/>
            </a:solidFill>
            <a:ln>
              <a:noFill/>
            </a:ln>
            <a:effectLst/>
          </c:spPr>
          <c:invertIfNegative val="0"/>
          <c:cat>
            <c:strRef>
              <c:f>Sheet2!$H$2:$N$2</c:f>
              <c:strCache>
                <c:ptCount val="7"/>
                <c:pt idx="0">
                  <c:v>loss&gt;10</c:v>
                </c:pt>
                <c:pt idx="1">
                  <c:v>loss 10-5.1</c:v>
                </c:pt>
                <c:pt idx="2">
                  <c:v>loss 5-0.1</c:v>
                </c:pt>
                <c:pt idx="3">
                  <c:v>No change</c:v>
                </c:pt>
                <c:pt idx="4">
                  <c:v>gain 0.1-5</c:v>
                </c:pt>
                <c:pt idx="5">
                  <c:v>gain 5.1-10</c:v>
                </c:pt>
                <c:pt idx="6">
                  <c:v>gain &gt;10</c:v>
                </c:pt>
              </c:strCache>
            </c:strRef>
          </c:cat>
          <c:val>
            <c:numRef>
              <c:f>Sheet2!$H$6:$N$6</c:f>
              <c:numCache>
                <c:formatCode>General</c:formatCode>
                <c:ptCount val="7"/>
                <c:pt idx="0">
                  <c:v>13</c:v>
                </c:pt>
                <c:pt idx="1">
                  <c:v>24</c:v>
                </c:pt>
                <c:pt idx="2">
                  <c:v>81</c:v>
                </c:pt>
                <c:pt idx="3">
                  <c:v>15</c:v>
                </c:pt>
                <c:pt idx="4">
                  <c:v>18</c:v>
                </c:pt>
                <c:pt idx="5">
                  <c:v>4</c:v>
                </c:pt>
                <c:pt idx="6">
                  <c:v>2</c:v>
                </c:pt>
              </c:numCache>
            </c:numRef>
          </c:val>
          <c:extLst>
            <c:ext xmlns:c16="http://schemas.microsoft.com/office/drawing/2014/chart" uri="{C3380CC4-5D6E-409C-BE32-E72D297353CC}">
              <c16:uniqueId val="{00000003-AD04-43FA-B462-DEED424B8660}"/>
            </c:ext>
          </c:extLst>
        </c:ser>
        <c:dLbls>
          <c:showLegendKey val="0"/>
          <c:showVal val="0"/>
          <c:showCatName val="0"/>
          <c:showSerName val="0"/>
          <c:showPercent val="0"/>
          <c:showBubbleSize val="0"/>
        </c:dLbls>
        <c:gapWidth val="219"/>
        <c:overlap val="-27"/>
        <c:axId val="414579096"/>
        <c:axId val="414575160"/>
      </c:barChart>
      <c:catAx>
        <c:axId val="41457909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Nature of change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4575160"/>
        <c:crosses val="autoZero"/>
        <c:auto val="1"/>
        <c:lblAlgn val="ctr"/>
        <c:lblOffset val="100"/>
        <c:noMultiLvlLbl val="0"/>
      </c:catAx>
      <c:valAx>
        <c:axId val="414575160"/>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No of plots showing change</a:t>
                </a:r>
              </a:p>
            </c:rich>
          </c:tx>
          <c:layout>
            <c:manualLayout>
              <c:xMode val="edge"/>
              <c:yMode val="edge"/>
              <c:x val="3.2310177705977383E-2"/>
              <c:y val="0.18265734265734265"/>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45790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Sheet4!$G$45</c:f>
              <c:strCache>
                <c:ptCount val="1"/>
                <c:pt idx="0">
                  <c:v>2018-1999</c:v>
                </c:pt>
              </c:strCache>
            </c:strRef>
          </c:tx>
          <c:spPr>
            <a:solidFill>
              <a:schemeClr val="tx1"/>
            </a:solidFill>
            <a:ln>
              <a:solidFill>
                <a:schemeClr val="tx1"/>
              </a:solidFill>
            </a:ln>
            <a:effectLst/>
          </c:spPr>
          <c:invertIfNegative val="0"/>
          <c:cat>
            <c:strRef>
              <c:f>Sheet4!$F$46:$F$53</c:f>
              <c:strCache>
                <c:ptCount val="8"/>
                <c:pt idx="0">
                  <c:v>&lt;-0.5</c:v>
                </c:pt>
                <c:pt idx="1">
                  <c:v>-0.5--0.251</c:v>
                </c:pt>
                <c:pt idx="2">
                  <c:v>-0.25--0.101</c:v>
                </c:pt>
                <c:pt idx="3">
                  <c:v>-0.1--0.001</c:v>
                </c:pt>
                <c:pt idx="4">
                  <c:v>0.0-0.099</c:v>
                </c:pt>
                <c:pt idx="5">
                  <c:v>0.1-0.249</c:v>
                </c:pt>
                <c:pt idx="6">
                  <c:v>0.25-0.499</c:v>
                </c:pt>
                <c:pt idx="7">
                  <c:v>&gt;0.5</c:v>
                </c:pt>
              </c:strCache>
            </c:strRef>
          </c:cat>
          <c:val>
            <c:numRef>
              <c:f>Sheet4!$G$46:$G$53</c:f>
              <c:numCache>
                <c:formatCode>General</c:formatCode>
                <c:ptCount val="8"/>
                <c:pt idx="0">
                  <c:v>17</c:v>
                </c:pt>
                <c:pt idx="1">
                  <c:v>840</c:v>
                </c:pt>
                <c:pt idx="2">
                  <c:v>2948</c:v>
                </c:pt>
                <c:pt idx="3">
                  <c:v>3804</c:v>
                </c:pt>
                <c:pt idx="4">
                  <c:v>3466</c:v>
                </c:pt>
                <c:pt idx="5">
                  <c:v>1931</c:v>
                </c:pt>
                <c:pt idx="6">
                  <c:v>360</c:v>
                </c:pt>
                <c:pt idx="7">
                  <c:v>0</c:v>
                </c:pt>
              </c:numCache>
            </c:numRef>
          </c:val>
          <c:extLst>
            <c:ext xmlns:c16="http://schemas.microsoft.com/office/drawing/2014/chart" uri="{C3380CC4-5D6E-409C-BE32-E72D297353CC}">
              <c16:uniqueId val="{00000000-D089-4591-8724-E2F479CD6D68}"/>
            </c:ext>
          </c:extLst>
        </c:ser>
        <c:ser>
          <c:idx val="1"/>
          <c:order val="1"/>
          <c:tx>
            <c:strRef>
              <c:f>Sheet4!$H$45</c:f>
              <c:strCache>
                <c:ptCount val="1"/>
                <c:pt idx="0">
                  <c:v>1999-1974</c:v>
                </c:pt>
              </c:strCache>
            </c:strRef>
          </c:tx>
          <c:spPr>
            <a:noFill/>
            <a:ln>
              <a:solidFill>
                <a:schemeClr val="tx1"/>
              </a:solidFill>
            </a:ln>
            <a:effectLst/>
          </c:spPr>
          <c:invertIfNegative val="0"/>
          <c:cat>
            <c:strRef>
              <c:f>Sheet4!$F$46:$F$53</c:f>
              <c:strCache>
                <c:ptCount val="8"/>
                <c:pt idx="0">
                  <c:v>&lt;-0.5</c:v>
                </c:pt>
                <c:pt idx="1">
                  <c:v>-0.5--0.251</c:v>
                </c:pt>
                <c:pt idx="2">
                  <c:v>-0.25--0.101</c:v>
                </c:pt>
                <c:pt idx="3">
                  <c:v>-0.1--0.001</c:v>
                </c:pt>
                <c:pt idx="4">
                  <c:v>0.0-0.099</c:v>
                </c:pt>
                <c:pt idx="5">
                  <c:v>0.1-0.249</c:v>
                </c:pt>
                <c:pt idx="6">
                  <c:v>0.25-0.499</c:v>
                </c:pt>
                <c:pt idx="7">
                  <c:v>&gt;0.5</c:v>
                </c:pt>
              </c:strCache>
            </c:strRef>
          </c:cat>
          <c:val>
            <c:numRef>
              <c:f>Sheet4!$H$46:$H$53</c:f>
              <c:numCache>
                <c:formatCode>General</c:formatCode>
                <c:ptCount val="8"/>
                <c:pt idx="0">
                  <c:v>7</c:v>
                </c:pt>
                <c:pt idx="1">
                  <c:v>415</c:v>
                </c:pt>
                <c:pt idx="2">
                  <c:v>1471</c:v>
                </c:pt>
                <c:pt idx="3">
                  <c:v>2184</c:v>
                </c:pt>
                <c:pt idx="4">
                  <c:v>3180</c:v>
                </c:pt>
                <c:pt idx="5">
                  <c:v>4135</c:v>
                </c:pt>
                <c:pt idx="6">
                  <c:v>1901</c:v>
                </c:pt>
                <c:pt idx="7">
                  <c:v>73</c:v>
                </c:pt>
              </c:numCache>
            </c:numRef>
          </c:val>
          <c:extLst>
            <c:ext xmlns:c16="http://schemas.microsoft.com/office/drawing/2014/chart" uri="{C3380CC4-5D6E-409C-BE32-E72D297353CC}">
              <c16:uniqueId val="{00000001-D089-4591-8724-E2F479CD6D68}"/>
            </c:ext>
          </c:extLst>
        </c:ser>
        <c:dLbls>
          <c:showLegendKey val="0"/>
          <c:showVal val="0"/>
          <c:showCatName val="0"/>
          <c:showSerName val="0"/>
          <c:showPercent val="0"/>
          <c:showBubbleSize val="0"/>
        </c:dLbls>
        <c:gapWidth val="219"/>
        <c:overlap val="-27"/>
        <c:axId val="307524528"/>
        <c:axId val="313048272"/>
      </c:barChart>
      <c:catAx>
        <c:axId val="3075245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Difference in similarity</a:t>
                </a:r>
                <a:r>
                  <a:rPr lang="en-US" baseline="0"/>
                  <a:t> for a given plot-pair</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3048272"/>
        <c:crosses val="autoZero"/>
        <c:auto val="1"/>
        <c:lblAlgn val="ctr"/>
        <c:lblOffset val="100"/>
        <c:noMultiLvlLbl val="0"/>
      </c:catAx>
      <c:valAx>
        <c:axId val="313048272"/>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No of plot-pair comparisons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075245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userShapes r:id="rId5"/>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Frequency of species occurrence in the cross-diagonal circlets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Sheet2!$D$2</c:f>
              <c:strCache>
                <c:ptCount val="1"/>
                <c:pt idx="0">
                  <c:v>plot only</c:v>
                </c:pt>
              </c:strCache>
            </c:strRef>
          </c:tx>
          <c:spPr>
            <a:solidFill>
              <a:schemeClr val="accent1"/>
            </a:solidFill>
            <a:ln>
              <a:noFill/>
            </a:ln>
            <a:effectLst/>
          </c:spPr>
          <c:invertIfNegative val="0"/>
          <c:cat>
            <c:numRef>
              <c:f>Sheet2!$C$3:$C$7</c:f>
              <c:numCache>
                <c:formatCode>General</c:formatCode>
                <c:ptCount val="5"/>
                <c:pt idx="0">
                  <c:v>1974</c:v>
                </c:pt>
                <c:pt idx="1">
                  <c:v>1991</c:v>
                </c:pt>
                <c:pt idx="2">
                  <c:v>1999</c:v>
                </c:pt>
                <c:pt idx="3">
                  <c:v>2011</c:v>
                </c:pt>
                <c:pt idx="4">
                  <c:v>2018</c:v>
                </c:pt>
              </c:numCache>
            </c:numRef>
          </c:cat>
          <c:val>
            <c:numRef>
              <c:f>Sheet2!$D$3:$D$7</c:f>
              <c:numCache>
                <c:formatCode>General</c:formatCode>
                <c:ptCount val="5"/>
                <c:pt idx="0">
                  <c:v>1207</c:v>
                </c:pt>
                <c:pt idx="1">
                  <c:v>1385</c:v>
                </c:pt>
                <c:pt idx="2">
                  <c:v>1202</c:v>
                </c:pt>
                <c:pt idx="3">
                  <c:v>1198</c:v>
                </c:pt>
                <c:pt idx="4">
                  <c:v>958</c:v>
                </c:pt>
              </c:numCache>
            </c:numRef>
          </c:val>
          <c:extLst>
            <c:ext xmlns:c16="http://schemas.microsoft.com/office/drawing/2014/chart" uri="{C3380CC4-5D6E-409C-BE32-E72D297353CC}">
              <c16:uniqueId val="{00000000-E534-4D69-A1BC-4C92075A1266}"/>
            </c:ext>
          </c:extLst>
        </c:ser>
        <c:ser>
          <c:idx val="1"/>
          <c:order val="1"/>
          <c:tx>
            <c:strRef>
              <c:f>Sheet2!$E$2</c:f>
              <c:strCache>
                <c:ptCount val="1"/>
                <c:pt idx="0">
                  <c:v>1-4 circ.</c:v>
                </c:pt>
              </c:strCache>
            </c:strRef>
          </c:tx>
          <c:spPr>
            <a:solidFill>
              <a:schemeClr val="accent2"/>
            </a:solidFill>
            <a:ln>
              <a:noFill/>
            </a:ln>
            <a:effectLst/>
          </c:spPr>
          <c:invertIfNegative val="0"/>
          <c:cat>
            <c:numRef>
              <c:f>Sheet2!$C$3:$C$7</c:f>
              <c:numCache>
                <c:formatCode>General</c:formatCode>
                <c:ptCount val="5"/>
                <c:pt idx="0">
                  <c:v>1974</c:v>
                </c:pt>
                <c:pt idx="1">
                  <c:v>1991</c:v>
                </c:pt>
                <c:pt idx="2">
                  <c:v>1999</c:v>
                </c:pt>
                <c:pt idx="3">
                  <c:v>2011</c:v>
                </c:pt>
                <c:pt idx="4">
                  <c:v>2018</c:v>
                </c:pt>
              </c:numCache>
            </c:numRef>
          </c:cat>
          <c:val>
            <c:numRef>
              <c:f>Sheet2!$E$3:$E$7</c:f>
              <c:numCache>
                <c:formatCode>General</c:formatCode>
                <c:ptCount val="5"/>
                <c:pt idx="0">
                  <c:v>1164</c:v>
                </c:pt>
                <c:pt idx="1">
                  <c:v>1059</c:v>
                </c:pt>
                <c:pt idx="2">
                  <c:v>958</c:v>
                </c:pt>
                <c:pt idx="3">
                  <c:v>1072</c:v>
                </c:pt>
                <c:pt idx="4">
                  <c:v>967</c:v>
                </c:pt>
              </c:numCache>
            </c:numRef>
          </c:val>
          <c:extLst>
            <c:ext xmlns:c16="http://schemas.microsoft.com/office/drawing/2014/chart" uri="{C3380CC4-5D6E-409C-BE32-E72D297353CC}">
              <c16:uniqueId val="{00000001-E534-4D69-A1BC-4C92075A1266}"/>
            </c:ext>
          </c:extLst>
        </c:ser>
        <c:ser>
          <c:idx val="2"/>
          <c:order val="2"/>
          <c:tx>
            <c:strRef>
              <c:f>Sheet2!$F$2</c:f>
              <c:strCache>
                <c:ptCount val="1"/>
                <c:pt idx="0">
                  <c:v>5-8 circ.</c:v>
                </c:pt>
              </c:strCache>
            </c:strRef>
          </c:tx>
          <c:spPr>
            <a:solidFill>
              <a:schemeClr val="accent3"/>
            </a:solidFill>
            <a:ln>
              <a:noFill/>
            </a:ln>
            <a:effectLst/>
          </c:spPr>
          <c:invertIfNegative val="0"/>
          <c:cat>
            <c:numRef>
              <c:f>Sheet2!$C$3:$C$7</c:f>
              <c:numCache>
                <c:formatCode>General</c:formatCode>
                <c:ptCount val="5"/>
                <c:pt idx="0">
                  <c:v>1974</c:v>
                </c:pt>
                <c:pt idx="1">
                  <c:v>1991</c:v>
                </c:pt>
                <c:pt idx="2">
                  <c:v>1999</c:v>
                </c:pt>
                <c:pt idx="3">
                  <c:v>2011</c:v>
                </c:pt>
                <c:pt idx="4">
                  <c:v>2018</c:v>
                </c:pt>
              </c:numCache>
            </c:numRef>
          </c:cat>
          <c:val>
            <c:numRef>
              <c:f>Sheet2!$F$3:$F$7</c:f>
              <c:numCache>
                <c:formatCode>General</c:formatCode>
                <c:ptCount val="5"/>
                <c:pt idx="0">
                  <c:v>259</c:v>
                </c:pt>
                <c:pt idx="1">
                  <c:v>228</c:v>
                </c:pt>
                <c:pt idx="2">
                  <c:v>218</c:v>
                </c:pt>
                <c:pt idx="3">
                  <c:v>240</c:v>
                </c:pt>
                <c:pt idx="4">
                  <c:v>197</c:v>
                </c:pt>
              </c:numCache>
            </c:numRef>
          </c:val>
          <c:extLst>
            <c:ext xmlns:c16="http://schemas.microsoft.com/office/drawing/2014/chart" uri="{C3380CC4-5D6E-409C-BE32-E72D297353CC}">
              <c16:uniqueId val="{00000002-E534-4D69-A1BC-4C92075A1266}"/>
            </c:ext>
          </c:extLst>
        </c:ser>
        <c:ser>
          <c:idx val="3"/>
          <c:order val="3"/>
          <c:tx>
            <c:strRef>
              <c:f>Sheet2!$G$2</c:f>
              <c:strCache>
                <c:ptCount val="1"/>
                <c:pt idx="0">
                  <c:v>9-13 circ.</c:v>
                </c:pt>
              </c:strCache>
            </c:strRef>
          </c:tx>
          <c:spPr>
            <a:solidFill>
              <a:schemeClr val="accent4"/>
            </a:solidFill>
            <a:ln>
              <a:noFill/>
            </a:ln>
            <a:effectLst/>
          </c:spPr>
          <c:invertIfNegative val="0"/>
          <c:cat>
            <c:numRef>
              <c:f>Sheet2!$C$3:$C$7</c:f>
              <c:numCache>
                <c:formatCode>General</c:formatCode>
                <c:ptCount val="5"/>
                <c:pt idx="0">
                  <c:v>1974</c:v>
                </c:pt>
                <c:pt idx="1">
                  <c:v>1991</c:v>
                </c:pt>
                <c:pt idx="2">
                  <c:v>1999</c:v>
                </c:pt>
                <c:pt idx="3">
                  <c:v>2011</c:v>
                </c:pt>
                <c:pt idx="4">
                  <c:v>2018</c:v>
                </c:pt>
              </c:numCache>
            </c:numRef>
          </c:cat>
          <c:val>
            <c:numRef>
              <c:f>Sheet2!$G$3:$G$7</c:f>
              <c:numCache>
                <c:formatCode>General</c:formatCode>
                <c:ptCount val="5"/>
                <c:pt idx="0">
                  <c:v>123</c:v>
                </c:pt>
                <c:pt idx="1">
                  <c:v>144</c:v>
                </c:pt>
                <c:pt idx="2">
                  <c:v>168</c:v>
                </c:pt>
                <c:pt idx="3">
                  <c:v>143</c:v>
                </c:pt>
                <c:pt idx="4">
                  <c:v>98</c:v>
                </c:pt>
              </c:numCache>
            </c:numRef>
          </c:val>
          <c:extLst>
            <c:ext xmlns:c16="http://schemas.microsoft.com/office/drawing/2014/chart" uri="{C3380CC4-5D6E-409C-BE32-E72D297353CC}">
              <c16:uniqueId val="{00000003-E534-4D69-A1BC-4C92075A1266}"/>
            </c:ext>
          </c:extLst>
        </c:ser>
        <c:dLbls>
          <c:showLegendKey val="0"/>
          <c:showVal val="0"/>
          <c:showCatName val="0"/>
          <c:showSerName val="0"/>
          <c:showPercent val="0"/>
          <c:showBubbleSize val="0"/>
        </c:dLbls>
        <c:gapWidth val="219"/>
        <c:overlap val="-27"/>
        <c:axId val="676976152"/>
        <c:axId val="676971888"/>
      </c:barChart>
      <c:catAx>
        <c:axId val="6769761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76971888"/>
        <c:crosses val="autoZero"/>
        <c:auto val="1"/>
        <c:lblAlgn val="ctr"/>
        <c:lblOffset val="100"/>
        <c:noMultiLvlLbl val="0"/>
      </c:catAx>
      <c:valAx>
        <c:axId val="6769718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No of occurrences (all species)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769761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Dryopteris</a:t>
            </a:r>
            <a:r>
              <a:rPr lang="en-GB" baseline="0"/>
              <a:t> filix-mas</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Sheet2!$S$32</c:f>
              <c:strCache>
                <c:ptCount val="1"/>
                <c:pt idx="0">
                  <c:v>plot only</c:v>
                </c:pt>
              </c:strCache>
            </c:strRef>
          </c:tx>
          <c:spPr>
            <a:solidFill>
              <a:schemeClr val="accent1"/>
            </a:solidFill>
            <a:ln>
              <a:noFill/>
            </a:ln>
            <a:effectLst/>
          </c:spPr>
          <c:invertIfNegative val="0"/>
          <c:cat>
            <c:numRef>
              <c:f>Sheet2!$R$33:$R$37</c:f>
              <c:numCache>
                <c:formatCode>General</c:formatCode>
                <c:ptCount val="5"/>
                <c:pt idx="0">
                  <c:v>1974</c:v>
                </c:pt>
                <c:pt idx="1">
                  <c:v>1991</c:v>
                </c:pt>
                <c:pt idx="2">
                  <c:v>1999</c:v>
                </c:pt>
                <c:pt idx="3">
                  <c:v>2011</c:v>
                </c:pt>
                <c:pt idx="4">
                  <c:v>2018</c:v>
                </c:pt>
              </c:numCache>
            </c:numRef>
          </c:cat>
          <c:val>
            <c:numRef>
              <c:f>Sheet2!$S$33:$S$37</c:f>
              <c:numCache>
                <c:formatCode>General</c:formatCode>
                <c:ptCount val="5"/>
                <c:pt idx="0">
                  <c:v>43</c:v>
                </c:pt>
                <c:pt idx="1">
                  <c:v>43</c:v>
                </c:pt>
                <c:pt idx="2">
                  <c:v>47</c:v>
                </c:pt>
                <c:pt idx="3">
                  <c:v>55</c:v>
                </c:pt>
                <c:pt idx="4">
                  <c:v>57</c:v>
                </c:pt>
              </c:numCache>
            </c:numRef>
          </c:val>
          <c:extLst>
            <c:ext xmlns:c16="http://schemas.microsoft.com/office/drawing/2014/chart" uri="{C3380CC4-5D6E-409C-BE32-E72D297353CC}">
              <c16:uniqueId val="{00000000-E608-42D8-B3D3-8D85CDFC169E}"/>
            </c:ext>
          </c:extLst>
        </c:ser>
        <c:ser>
          <c:idx val="1"/>
          <c:order val="1"/>
          <c:tx>
            <c:strRef>
              <c:f>Sheet2!$T$32</c:f>
              <c:strCache>
                <c:ptCount val="1"/>
                <c:pt idx="0">
                  <c:v>1-4 circ</c:v>
                </c:pt>
              </c:strCache>
            </c:strRef>
          </c:tx>
          <c:spPr>
            <a:solidFill>
              <a:schemeClr val="accent2"/>
            </a:solidFill>
            <a:ln>
              <a:noFill/>
            </a:ln>
            <a:effectLst/>
          </c:spPr>
          <c:invertIfNegative val="0"/>
          <c:cat>
            <c:numRef>
              <c:f>Sheet2!$R$33:$R$37</c:f>
              <c:numCache>
                <c:formatCode>General</c:formatCode>
                <c:ptCount val="5"/>
                <c:pt idx="0">
                  <c:v>1974</c:v>
                </c:pt>
                <c:pt idx="1">
                  <c:v>1991</c:v>
                </c:pt>
                <c:pt idx="2">
                  <c:v>1999</c:v>
                </c:pt>
                <c:pt idx="3">
                  <c:v>2011</c:v>
                </c:pt>
                <c:pt idx="4">
                  <c:v>2018</c:v>
                </c:pt>
              </c:numCache>
            </c:numRef>
          </c:cat>
          <c:val>
            <c:numRef>
              <c:f>Sheet2!$T$33:$T$37</c:f>
              <c:numCache>
                <c:formatCode>General</c:formatCode>
                <c:ptCount val="5"/>
                <c:pt idx="0">
                  <c:v>19</c:v>
                </c:pt>
                <c:pt idx="1">
                  <c:v>18</c:v>
                </c:pt>
                <c:pt idx="2">
                  <c:v>12</c:v>
                </c:pt>
                <c:pt idx="3">
                  <c:v>19</c:v>
                </c:pt>
                <c:pt idx="4">
                  <c:v>16</c:v>
                </c:pt>
              </c:numCache>
            </c:numRef>
          </c:val>
          <c:extLst>
            <c:ext xmlns:c16="http://schemas.microsoft.com/office/drawing/2014/chart" uri="{C3380CC4-5D6E-409C-BE32-E72D297353CC}">
              <c16:uniqueId val="{00000001-E608-42D8-B3D3-8D85CDFC169E}"/>
            </c:ext>
          </c:extLst>
        </c:ser>
        <c:ser>
          <c:idx val="2"/>
          <c:order val="2"/>
          <c:tx>
            <c:strRef>
              <c:f>Sheet2!$U$32</c:f>
              <c:strCache>
                <c:ptCount val="1"/>
                <c:pt idx="0">
                  <c:v>5-8circ</c:v>
                </c:pt>
              </c:strCache>
            </c:strRef>
          </c:tx>
          <c:spPr>
            <a:solidFill>
              <a:schemeClr val="accent3"/>
            </a:solidFill>
            <a:ln>
              <a:noFill/>
            </a:ln>
            <a:effectLst/>
          </c:spPr>
          <c:invertIfNegative val="0"/>
          <c:cat>
            <c:numRef>
              <c:f>Sheet2!$R$33:$R$37</c:f>
              <c:numCache>
                <c:formatCode>General</c:formatCode>
                <c:ptCount val="5"/>
                <c:pt idx="0">
                  <c:v>1974</c:v>
                </c:pt>
                <c:pt idx="1">
                  <c:v>1991</c:v>
                </c:pt>
                <c:pt idx="2">
                  <c:v>1999</c:v>
                </c:pt>
                <c:pt idx="3">
                  <c:v>2011</c:v>
                </c:pt>
                <c:pt idx="4">
                  <c:v>2018</c:v>
                </c:pt>
              </c:numCache>
            </c:numRef>
          </c:cat>
          <c:val>
            <c:numRef>
              <c:f>Sheet2!$U$33:$U$37</c:f>
              <c:numCache>
                <c:formatCode>General</c:formatCode>
                <c:ptCount val="5"/>
                <c:pt idx="0">
                  <c:v>0</c:v>
                </c:pt>
                <c:pt idx="1">
                  <c:v>0</c:v>
                </c:pt>
                <c:pt idx="2">
                  <c:v>0</c:v>
                </c:pt>
                <c:pt idx="3">
                  <c:v>0</c:v>
                </c:pt>
                <c:pt idx="4">
                  <c:v>0</c:v>
                </c:pt>
              </c:numCache>
            </c:numRef>
          </c:val>
          <c:extLst>
            <c:ext xmlns:c16="http://schemas.microsoft.com/office/drawing/2014/chart" uri="{C3380CC4-5D6E-409C-BE32-E72D297353CC}">
              <c16:uniqueId val="{00000002-E608-42D8-B3D3-8D85CDFC169E}"/>
            </c:ext>
          </c:extLst>
        </c:ser>
        <c:ser>
          <c:idx val="3"/>
          <c:order val="3"/>
          <c:tx>
            <c:strRef>
              <c:f>Sheet2!$V$32</c:f>
              <c:strCache>
                <c:ptCount val="1"/>
                <c:pt idx="0">
                  <c:v>9-13 circ</c:v>
                </c:pt>
              </c:strCache>
            </c:strRef>
          </c:tx>
          <c:spPr>
            <a:solidFill>
              <a:schemeClr val="accent4"/>
            </a:solidFill>
            <a:ln>
              <a:noFill/>
            </a:ln>
            <a:effectLst/>
          </c:spPr>
          <c:invertIfNegative val="0"/>
          <c:cat>
            <c:numRef>
              <c:f>Sheet2!$R$33:$R$37</c:f>
              <c:numCache>
                <c:formatCode>General</c:formatCode>
                <c:ptCount val="5"/>
                <c:pt idx="0">
                  <c:v>1974</c:v>
                </c:pt>
                <c:pt idx="1">
                  <c:v>1991</c:v>
                </c:pt>
                <c:pt idx="2">
                  <c:v>1999</c:v>
                </c:pt>
                <c:pt idx="3">
                  <c:v>2011</c:v>
                </c:pt>
                <c:pt idx="4">
                  <c:v>2018</c:v>
                </c:pt>
              </c:numCache>
            </c:numRef>
          </c:cat>
          <c:val>
            <c:numRef>
              <c:f>Sheet2!$V$33:$V$37</c:f>
              <c:numCache>
                <c:formatCode>General</c:formatCode>
                <c:ptCount val="5"/>
                <c:pt idx="0">
                  <c:v>1E-3</c:v>
                </c:pt>
                <c:pt idx="1">
                  <c:v>1E-3</c:v>
                </c:pt>
                <c:pt idx="2">
                  <c:v>1E-3</c:v>
                </c:pt>
                <c:pt idx="3">
                  <c:v>1E-3</c:v>
                </c:pt>
                <c:pt idx="4">
                  <c:v>1E-3</c:v>
                </c:pt>
              </c:numCache>
            </c:numRef>
          </c:val>
          <c:extLst>
            <c:ext xmlns:c16="http://schemas.microsoft.com/office/drawing/2014/chart" uri="{C3380CC4-5D6E-409C-BE32-E72D297353CC}">
              <c16:uniqueId val="{00000003-E608-42D8-B3D3-8D85CDFC169E}"/>
            </c:ext>
          </c:extLst>
        </c:ser>
        <c:dLbls>
          <c:showLegendKey val="0"/>
          <c:showVal val="0"/>
          <c:showCatName val="0"/>
          <c:showSerName val="0"/>
          <c:showPercent val="0"/>
          <c:showBubbleSize val="0"/>
        </c:dLbls>
        <c:gapWidth val="219"/>
        <c:overlap val="-27"/>
        <c:axId val="449290456"/>
        <c:axId val="451355400"/>
      </c:barChart>
      <c:catAx>
        <c:axId val="4492904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51355400"/>
        <c:crosses val="autoZero"/>
        <c:auto val="1"/>
        <c:lblAlgn val="ctr"/>
        <c:lblOffset val="100"/>
        <c:noMultiLvlLbl val="0"/>
      </c:catAx>
      <c:valAx>
        <c:axId val="4513554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492904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Arum maculatum</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Sheet2!$S$162</c:f>
              <c:strCache>
                <c:ptCount val="1"/>
                <c:pt idx="0">
                  <c:v>plot only</c:v>
                </c:pt>
              </c:strCache>
            </c:strRef>
          </c:tx>
          <c:spPr>
            <a:solidFill>
              <a:schemeClr val="accent1"/>
            </a:solidFill>
            <a:ln>
              <a:noFill/>
            </a:ln>
            <a:effectLst/>
          </c:spPr>
          <c:invertIfNegative val="0"/>
          <c:cat>
            <c:numRef>
              <c:f>Sheet2!$R$163:$R$167</c:f>
              <c:numCache>
                <c:formatCode>General</c:formatCode>
                <c:ptCount val="5"/>
                <c:pt idx="0">
                  <c:v>1974</c:v>
                </c:pt>
                <c:pt idx="1">
                  <c:v>1991</c:v>
                </c:pt>
                <c:pt idx="2">
                  <c:v>1999</c:v>
                </c:pt>
                <c:pt idx="3">
                  <c:v>2011</c:v>
                </c:pt>
                <c:pt idx="4">
                  <c:v>2018</c:v>
                </c:pt>
              </c:numCache>
            </c:numRef>
          </c:cat>
          <c:val>
            <c:numRef>
              <c:f>Sheet2!$S$163:$S$167</c:f>
              <c:numCache>
                <c:formatCode>General</c:formatCode>
                <c:ptCount val="5"/>
                <c:pt idx="0">
                  <c:v>22</c:v>
                </c:pt>
                <c:pt idx="1">
                  <c:v>33</c:v>
                </c:pt>
                <c:pt idx="2">
                  <c:v>34</c:v>
                </c:pt>
                <c:pt idx="3">
                  <c:v>47</c:v>
                </c:pt>
                <c:pt idx="4">
                  <c:v>37</c:v>
                </c:pt>
              </c:numCache>
            </c:numRef>
          </c:val>
          <c:extLst>
            <c:ext xmlns:c16="http://schemas.microsoft.com/office/drawing/2014/chart" uri="{C3380CC4-5D6E-409C-BE32-E72D297353CC}">
              <c16:uniqueId val="{00000000-A4A0-4075-93A7-D61328981DAD}"/>
            </c:ext>
          </c:extLst>
        </c:ser>
        <c:ser>
          <c:idx val="1"/>
          <c:order val="1"/>
          <c:tx>
            <c:strRef>
              <c:f>Sheet2!$T$162</c:f>
              <c:strCache>
                <c:ptCount val="1"/>
                <c:pt idx="0">
                  <c:v>1-4 circ</c:v>
                </c:pt>
              </c:strCache>
            </c:strRef>
          </c:tx>
          <c:spPr>
            <a:solidFill>
              <a:schemeClr val="accent2"/>
            </a:solidFill>
            <a:ln>
              <a:noFill/>
            </a:ln>
            <a:effectLst/>
          </c:spPr>
          <c:invertIfNegative val="0"/>
          <c:cat>
            <c:numRef>
              <c:f>Sheet2!$R$163:$R$167</c:f>
              <c:numCache>
                <c:formatCode>General</c:formatCode>
                <c:ptCount val="5"/>
                <c:pt idx="0">
                  <c:v>1974</c:v>
                </c:pt>
                <c:pt idx="1">
                  <c:v>1991</c:v>
                </c:pt>
                <c:pt idx="2">
                  <c:v>1999</c:v>
                </c:pt>
                <c:pt idx="3">
                  <c:v>2011</c:v>
                </c:pt>
                <c:pt idx="4">
                  <c:v>2018</c:v>
                </c:pt>
              </c:numCache>
            </c:numRef>
          </c:cat>
          <c:val>
            <c:numRef>
              <c:f>Sheet2!$T$163:$T$167</c:f>
              <c:numCache>
                <c:formatCode>General</c:formatCode>
                <c:ptCount val="5"/>
                <c:pt idx="0">
                  <c:v>13</c:v>
                </c:pt>
                <c:pt idx="1">
                  <c:v>31</c:v>
                </c:pt>
                <c:pt idx="2">
                  <c:v>15</c:v>
                </c:pt>
                <c:pt idx="3">
                  <c:v>11</c:v>
                </c:pt>
                <c:pt idx="4">
                  <c:v>5</c:v>
                </c:pt>
              </c:numCache>
            </c:numRef>
          </c:val>
          <c:extLst>
            <c:ext xmlns:c16="http://schemas.microsoft.com/office/drawing/2014/chart" uri="{C3380CC4-5D6E-409C-BE32-E72D297353CC}">
              <c16:uniqueId val="{00000001-A4A0-4075-93A7-D61328981DAD}"/>
            </c:ext>
          </c:extLst>
        </c:ser>
        <c:ser>
          <c:idx val="2"/>
          <c:order val="2"/>
          <c:tx>
            <c:strRef>
              <c:f>Sheet2!$U$162</c:f>
              <c:strCache>
                <c:ptCount val="1"/>
                <c:pt idx="0">
                  <c:v>5-8circ</c:v>
                </c:pt>
              </c:strCache>
            </c:strRef>
          </c:tx>
          <c:spPr>
            <a:solidFill>
              <a:schemeClr val="accent3"/>
            </a:solidFill>
            <a:ln>
              <a:noFill/>
            </a:ln>
            <a:effectLst/>
          </c:spPr>
          <c:invertIfNegative val="0"/>
          <c:cat>
            <c:numRef>
              <c:f>Sheet2!$R$163:$R$167</c:f>
              <c:numCache>
                <c:formatCode>General</c:formatCode>
                <c:ptCount val="5"/>
                <c:pt idx="0">
                  <c:v>1974</c:v>
                </c:pt>
                <c:pt idx="1">
                  <c:v>1991</c:v>
                </c:pt>
                <c:pt idx="2">
                  <c:v>1999</c:v>
                </c:pt>
                <c:pt idx="3">
                  <c:v>2011</c:v>
                </c:pt>
                <c:pt idx="4">
                  <c:v>2018</c:v>
                </c:pt>
              </c:numCache>
            </c:numRef>
          </c:cat>
          <c:val>
            <c:numRef>
              <c:f>Sheet2!$U$163:$U$167</c:f>
              <c:numCache>
                <c:formatCode>General</c:formatCode>
                <c:ptCount val="5"/>
                <c:pt idx="0">
                  <c:v>0</c:v>
                </c:pt>
                <c:pt idx="1">
                  <c:v>0</c:v>
                </c:pt>
                <c:pt idx="2">
                  <c:v>0</c:v>
                </c:pt>
                <c:pt idx="3">
                  <c:v>0</c:v>
                </c:pt>
                <c:pt idx="4">
                  <c:v>0</c:v>
                </c:pt>
              </c:numCache>
            </c:numRef>
          </c:val>
          <c:extLst>
            <c:ext xmlns:c16="http://schemas.microsoft.com/office/drawing/2014/chart" uri="{C3380CC4-5D6E-409C-BE32-E72D297353CC}">
              <c16:uniqueId val="{00000002-A4A0-4075-93A7-D61328981DAD}"/>
            </c:ext>
          </c:extLst>
        </c:ser>
        <c:ser>
          <c:idx val="3"/>
          <c:order val="3"/>
          <c:tx>
            <c:strRef>
              <c:f>Sheet2!$V$162</c:f>
              <c:strCache>
                <c:ptCount val="1"/>
                <c:pt idx="0">
                  <c:v>9-13 circ</c:v>
                </c:pt>
              </c:strCache>
            </c:strRef>
          </c:tx>
          <c:spPr>
            <a:solidFill>
              <a:schemeClr val="accent4"/>
            </a:solidFill>
            <a:ln>
              <a:noFill/>
            </a:ln>
            <a:effectLst/>
          </c:spPr>
          <c:invertIfNegative val="0"/>
          <c:cat>
            <c:numRef>
              <c:f>Sheet2!$R$163:$R$167</c:f>
              <c:numCache>
                <c:formatCode>General</c:formatCode>
                <c:ptCount val="5"/>
                <c:pt idx="0">
                  <c:v>1974</c:v>
                </c:pt>
                <c:pt idx="1">
                  <c:v>1991</c:v>
                </c:pt>
                <c:pt idx="2">
                  <c:v>1999</c:v>
                </c:pt>
                <c:pt idx="3">
                  <c:v>2011</c:v>
                </c:pt>
                <c:pt idx="4">
                  <c:v>2018</c:v>
                </c:pt>
              </c:numCache>
            </c:numRef>
          </c:cat>
          <c:val>
            <c:numRef>
              <c:f>Sheet2!$V$163:$V$167</c:f>
              <c:numCache>
                <c:formatCode>General</c:formatCode>
                <c:ptCount val="5"/>
                <c:pt idx="0">
                  <c:v>1E-3</c:v>
                </c:pt>
                <c:pt idx="1">
                  <c:v>1E-3</c:v>
                </c:pt>
                <c:pt idx="2">
                  <c:v>1E-3</c:v>
                </c:pt>
                <c:pt idx="3">
                  <c:v>1E-3</c:v>
                </c:pt>
                <c:pt idx="4">
                  <c:v>1E-3</c:v>
                </c:pt>
              </c:numCache>
            </c:numRef>
          </c:val>
          <c:extLst>
            <c:ext xmlns:c16="http://schemas.microsoft.com/office/drawing/2014/chart" uri="{C3380CC4-5D6E-409C-BE32-E72D297353CC}">
              <c16:uniqueId val="{00000003-A4A0-4075-93A7-D61328981DAD}"/>
            </c:ext>
          </c:extLst>
        </c:ser>
        <c:dLbls>
          <c:showLegendKey val="0"/>
          <c:showVal val="0"/>
          <c:showCatName val="0"/>
          <c:showSerName val="0"/>
          <c:showPercent val="0"/>
          <c:showBubbleSize val="0"/>
        </c:dLbls>
        <c:gapWidth val="219"/>
        <c:overlap val="-27"/>
        <c:axId val="689326736"/>
        <c:axId val="689329360"/>
      </c:barChart>
      <c:catAx>
        <c:axId val="6893267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89329360"/>
        <c:crosses val="autoZero"/>
        <c:auto val="1"/>
        <c:lblAlgn val="ctr"/>
        <c:lblOffset val="100"/>
        <c:noMultiLvlLbl val="0"/>
      </c:catAx>
      <c:valAx>
        <c:axId val="6893293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893267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Poa trivialis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Sheet2!$S$8</c:f>
              <c:strCache>
                <c:ptCount val="1"/>
                <c:pt idx="0">
                  <c:v>plot only</c:v>
                </c:pt>
              </c:strCache>
            </c:strRef>
          </c:tx>
          <c:spPr>
            <a:solidFill>
              <a:schemeClr val="accent1"/>
            </a:solidFill>
            <a:ln>
              <a:noFill/>
            </a:ln>
            <a:effectLst/>
          </c:spPr>
          <c:invertIfNegative val="0"/>
          <c:cat>
            <c:numRef>
              <c:f>Sheet2!$R$9:$R$13</c:f>
              <c:numCache>
                <c:formatCode>General</c:formatCode>
                <c:ptCount val="5"/>
                <c:pt idx="0">
                  <c:v>1974</c:v>
                </c:pt>
                <c:pt idx="1">
                  <c:v>1991</c:v>
                </c:pt>
                <c:pt idx="2">
                  <c:v>1999</c:v>
                </c:pt>
                <c:pt idx="3">
                  <c:v>2011</c:v>
                </c:pt>
                <c:pt idx="4">
                  <c:v>2018</c:v>
                </c:pt>
              </c:numCache>
            </c:numRef>
          </c:cat>
          <c:val>
            <c:numRef>
              <c:f>Sheet2!$S$9:$S$13</c:f>
              <c:numCache>
                <c:formatCode>General</c:formatCode>
                <c:ptCount val="5"/>
                <c:pt idx="0">
                  <c:v>27</c:v>
                </c:pt>
                <c:pt idx="1">
                  <c:v>28</c:v>
                </c:pt>
                <c:pt idx="2">
                  <c:v>22</c:v>
                </c:pt>
                <c:pt idx="3">
                  <c:v>32</c:v>
                </c:pt>
                <c:pt idx="4">
                  <c:v>19</c:v>
                </c:pt>
              </c:numCache>
            </c:numRef>
          </c:val>
          <c:extLst>
            <c:ext xmlns:c16="http://schemas.microsoft.com/office/drawing/2014/chart" uri="{C3380CC4-5D6E-409C-BE32-E72D297353CC}">
              <c16:uniqueId val="{00000000-DD6E-43F9-A615-4F916407DD01}"/>
            </c:ext>
          </c:extLst>
        </c:ser>
        <c:ser>
          <c:idx val="1"/>
          <c:order val="1"/>
          <c:tx>
            <c:strRef>
              <c:f>Sheet2!$T$8</c:f>
              <c:strCache>
                <c:ptCount val="1"/>
                <c:pt idx="0">
                  <c:v>1-4 circ</c:v>
                </c:pt>
              </c:strCache>
            </c:strRef>
          </c:tx>
          <c:spPr>
            <a:solidFill>
              <a:schemeClr val="accent2"/>
            </a:solidFill>
            <a:ln>
              <a:noFill/>
            </a:ln>
            <a:effectLst/>
          </c:spPr>
          <c:invertIfNegative val="0"/>
          <c:cat>
            <c:numRef>
              <c:f>Sheet2!$R$9:$R$13</c:f>
              <c:numCache>
                <c:formatCode>General</c:formatCode>
                <c:ptCount val="5"/>
                <c:pt idx="0">
                  <c:v>1974</c:v>
                </c:pt>
                <c:pt idx="1">
                  <c:v>1991</c:v>
                </c:pt>
                <c:pt idx="2">
                  <c:v>1999</c:v>
                </c:pt>
                <c:pt idx="3">
                  <c:v>2011</c:v>
                </c:pt>
                <c:pt idx="4">
                  <c:v>2018</c:v>
                </c:pt>
              </c:numCache>
            </c:numRef>
          </c:cat>
          <c:val>
            <c:numRef>
              <c:f>Sheet2!$T$9:$T$13</c:f>
              <c:numCache>
                <c:formatCode>General</c:formatCode>
                <c:ptCount val="5"/>
                <c:pt idx="0">
                  <c:v>58</c:v>
                </c:pt>
                <c:pt idx="1">
                  <c:v>75</c:v>
                </c:pt>
                <c:pt idx="2">
                  <c:v>48</c:v>
                </c:pt>
                <c:pt idx="3">
                  <c:v>62</c:v>
                </c:pt>
                <c:pt idx="4">
                  <c:v>66</c:v>
                </c:pt>
              </c:numCache>
            </c:numRef>
          </c:val>
          <c:extLst>
            <c:ext xmlns:c16="http://schemas.microsoft.com/office/drawing/2014/chart" uri="{C3380CC4-5D6E-409C-BE32-E72D297353CC}">
              <c16:uniqueId val="{00000001-DD6E-43F9-A615-4F916407DD01}"/>
            </c:ext>
          </c:extLst>
        </c:ser>
        <c:ser>
          <c:idx val="2"/>
          <c:order val="2"/>
          <c:tx>
            <c:strRef>
              <c:f>Sheet2!$U$8</c:f>
              <c:strCache>
                <c:ptCount val="1"/>
                <c:pt idx="0">
                  <c:v>5-8circ</c:v>
                </c:pt>
              </c:strCache>
            </c:strRef>
          </c:tx>
          <c:spPr>
            <a:solidFill>
              <a:schemeClr val="accent3"/>
            </a:solidFill>
            <a:ln>
              <a:noFill/>
            </a:ln>
            <a:effectLst/>
          </c:spPr>
          <c:invertIfNegative val="0"/>
          <c:cat>
            <c:numRef>
              <c:f>Sheet2!$R$9:$R$13</c:f>
              <c:numCache>
                <c:formatCode>General</c:formatCode>
                <c:ptCount val="5"/>
                <c:pt idx="0">
                  <c:v>1974</c:v>
                </c:pt>
                <c:pt idx="1">
                  <c:v>1991</c:v>
                </c:pt>
                <c:pt idx="2">
                  <c:v>1999</c:v>
                </c:pt>
                <c:pt idx="3">
                  <c:v>2011</c:v>
                </c:pt>
                <c:pt idx="4">
                  <c:v>2018</c:v>
                </c:pt>
              </c:numCache>
            </c:numRef>
          </c:cat>
          <c:val>
            <c:numRef>
              <c:f>Sheet2!$U$9:$U$13</c:f>
              <c:numCache>
                <c:formatCode>General</c:formatCode>
                <c:ptCount val="5"/>
                <c:pt idx="0">
                  <c:v>21</c:v>
                </c:pt>
                <c:pt idx="1">
                  <c:v>26</c:v>
                </c:pt>
                <c:pt idx="2">
                  <c:v>36</c:v>
                </c:pt>
                <c:pt idx="3">
                  <c:v>25</c:v>
                </c:pt>
                <c:pt idx="4">
                  <c:v>22</c:v>
                </c:pt>
              </c:numCache>
            </c:numRef>
          </c:val>
          <c:extLst>
            <c:ext xmlns:c16="http://schemas.microsoft.com/office/drawing/2014/chart" uri="{C3380CC4-5D6E-409C-BE32-E72D297353CC}">
              <c16:uniqueId val="{00000002-DD6E-43F9-A615-4F916407DD01}"/>
            </c:ext>
          </c:extLst>
        </c:ser>
        <c:ser>
          <c:idx val="3"/>
          <c:order val="3"/>
          <c:tx>
            <c:strRef>
              <c:f>Sheet2!$V$8</c:f>
              <c:strCache>
                <c:ptCount val="1"/>
                <c:pt idx="0">
                  <c:v>9-13 circ</c:v>
                </c:pt>
              </c:strCache>
            </c:strRef>
          </c:tx>
          <c:spPr>
            <a:solidFill>
              <a:schemeClr val="accent4"/>
            </a:solidFill>
            <a:ln>
              <a:noFill/>
            </a:ln>
            <a:effectLst/>
          </c:spPr>
          <c:invertIfNegative val="0"/>
          <c:cat>
            <c:numRef>
              <c:f>Sheet2!$R$9:$R$13</c:f>
              <c:numCache>
                <c:formatCode>General</c:formatCode>
                <c:ptCount val="5"/>
                <c:pt idx="0">
                  <c:v>1974</c:v>
                </c:pt>
                <c:pt idx="1">
                  <c:v>1991</c:v>
                </c:pt>
                <c:pt idx="2">
                  <c:v>1999</c:v>
                </c:pt>
                <c:pt idx="3">
                  <c:v>2011</c:v>
                </c:pt>
                <c:pt idx="4">
                  <c:v>2018</c:v>
                </c:pt>
              </c:numCache>
            </c:numRef>
          </c:cat>
          <c:val>
            <c:numRef>
              <c:f>Sheet2!$V$9:$V$13</c:f>
              <c:numCache>
                <c:formatCode>General</c:formatCode>
                <c:ptCount val="5"/>
                <c:pt idx="0">
                  <c:v>5</c:v>
                </c:pt>
                <c:pt idx="1">
                  <c:v>11</c:v>
                </c:pt>
                <c:pt idx="2">
                  <c:v>41</c:v>
                </c:pt>
                <c:pt idx="3">
                  <c:v>8</c:v>
                </c:pt>
                <c:pt idx="4">
                  <c:v>7</c:v>
                </c:pt>
              </c:numCache>
            </c:numRef>
          </c:val>
          <c:extLst>
            <c:ext xmlns:c16="http://schemas.microsoft.com/office/drawing/2014/chart" uri="{C3380CC4-5D6E-409C-BE32-E72D297353CC}">
              <c16:uniqueId val="{00000003-DD6E-43F9-A615-4F916407DD01}"/>
            </c:ext>
          </c:extLst>
        </c:ser>
        <c:dLbls>
          <c:showLegendKey val="0"/>
          <c:showVal val="0"/>
          <c:showCatName val="0"/>
          <c:showSerName val="0"/>
          <c:showPercent val="0"/>
          <c:showBubbleSize val="0"/>
        </c:dLbls>
        <c:gapWidth val="219"/>
        <c:overlap val="-27"/>
        <c:axId val="688476608"/>
        <c:axId val="688482184"/>
      </c:barChart>
      <c:catAx>
        <c:axId val="688476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88482184"/>
        <c:crosses val="autoZero"/>
        <c:auto val="1"/>
        <c:lblAlgn val="ctr"/>
        <c:lblOffset val="100"/>
        <c:noMultiLvlLbl val="0"/>
      </c:catAx>
      <c:valAx>
        <c:axId val="6884821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884766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Mercurialis perennis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Sheet2!$S$1</c:f>
              <c:strCache>
                <c:ptCount val="1"/>
                <c:pt idx="0">
                  <c:v>plot only</c:v>
                </c:pt>
              </c:strCache>
            </c:strRef>
          </c:tx>
          <c:spPr>
            <a:solidFill>
              <a:schemeClr val="accent1"/>
            </a:solidFill>
            <a:ln>
              <a:noFill/>
            </a:ln>
            <a:effectLst/>
          </c:spPr>
          <c:invertIfNegative val="0"/>
          <c:cat>
            <c:numRef>
              <c:f>Sheet2!$R$2:$R$6</c:f>
              <c:numCache>
                <c:formatCode>General</c:formatCode>
                <c:ptCount val="5"/>
                <c:pt idx="0">
                  <c:v>1974</c:v>
                </c:pt>
                <c:pt idx="1">
                  <c:v>1991</c:v>
                </c:pt>
                <c:pt idx="2">
                  <c:v>1999</c:v>
                </c:pt>
                <c:pt idx="3">
                  <c:v>2011</c:v>
                </c:pt>
                <c:pt idx="4">
                  <c:v>2018</c:v>
                </c:pt>
              </c:numCache>
            </c:numRef>
          </c:cat>
          <c:val>
            <c:numRef>
              <c:f>Sheet2!$S$2:$S$6</c:f>
              <c:numCache>
                <c:formatCode>General</c:formatCode>
                <c:ptCount val="5"/>
                <c:pt idx="0">
                  <c:v>10</c:v>
                </c:pt>
                <c:pt idx="1">
                  <c:v>12</c:v>
                </c:pt>
                <c:pt idx="2">
                  <c:v>18</c:v>
                </c:pt>
                <c:pt idx="3">
                  <c:v>19</c:v>
                </c:pt>
                <c:pt idx="4">
                  <c:v>13</c:v>
                </c:pt>
              </c:numCache>
            </c:numRef>
          </c:val>
          <c:extLst>
            <c:ext xmlns:c16="http://schemas.microsoft.com/office/drawing/2014/chart" uri="{C3380CC4-5D6E-409C-BE32-E72D297353CC}">
              <c16:uniqueId val="{00000000-5E61-4978-9519-C1782DCBFE76}"/>
            </c:ext>
          </c:extLst>
        </c:ser>
        <c:ser>
          <c:idx val="1"/>
          <c:order val="1"/>
          <c:tx>
            <c:strRef>
              <c:f>Sheet2!$T$1</c:f>
              <c:strCache>
                <c:ptCount val="1"/>
                <c:pt idx="0">
                  <c:v>1-4 circ</c:v>
                </c:pt>
              </c:strCache>
            </c:strRef>
          </c:tx>
          <c:spPr>
            <a:solidFill>
              <a:schemeClr val="accent2"/>
            </a:solidFill>
            <a:ln>
              <a:noFill/>
            </a:ln>
            <a:effectLst/>
          </c:spPr>
          <c:invertIfNegative val="0"/>
          <c:cat>
            <c:numRef>
              <c:f>Sheet2!$R$2:$R$6</c:f>
              <c:numCache>
                <c:formatCode>General</c:formatCode>
                <c:ptCount val="5"/>
                <c:pt idx="0">
                  <c:v>1974</c:v>
                </c:pt>
                <c:pt idx="1">
                  <c:v>1991</c:v>
                </c:pt>
                <c:pt idx="2">
                  <c:v>1999</c:v>
                </c:pt>
                <c:pt idx="3">
                  <c:v>2011</c:v>
                </c:pt>
                <c:pt idx="4">
                  <c:v>2018</c:v>
                </c:pt>
              </c:numCache>
            </c:numRef>
          </c:cat>
          <c:val>
            <c:numRef>
              <c:f>Sheet2!$T$2:$T$6</c:f>
              <c:numCache>
                <c:formatCode>General</c:formatCode>
                <c:ptCount val="5"/>
                <c:pt idx="0">
                  <c:v>37</c:v>
                </c:pt>
                <c:pt idx="1">
                  <c:v>37</c:v>
                </c:pt>
                <c:pt idx="2">
                  <c:v>37</c:v>
                </c:pt>
                <c:pt idx="3">
                  <c:v>27</c:v>
                </c:pt>
                <c:pt idx="4">
                  <c:v>35</c:v>
                </c:pt>
              </c:numCache>
            </c:numRef>
          </c:val>
          <c:extLst>
            <c:ext xmlns:c16="http://schemas.microsoft.com/office/drawing/2014/chart" uri="{C3380CC4-5D6E-409C-BE32-E72D297353CC}">
              <c16:uniqueId val="{00000001-5E61-4978-9519-C1782DCBFE76}"/>
            </c:ext>
          </c:extLst>
        </c:ser>
        <c:ser>
          <c:idx val="2"/>
          <c:order val="2"/>
          <c:tx>
            <c:strRef>
              <c:f>Sheet2!$U$1</c:f>
              <c:strCache>
                <c:ptCount val="1"/>
                <c:pt idx="0">
                  <c:v>5-8circ</c:v>
                </c:pt>
              </c:strCache>
            </c:strRef>
          </c:tx>
          <c:spPr>
            <a:solidFill>
              <a:schemeClr val="accent3"/>
            </a:solidFill>
            <a:ln>
              <a:noFill/>
            </a:ln>
            <a:effectLst/>
          </c:spPr>
          <c:invertIfNegative val="0"/>
          <c:cat>
            <c:numRef>
              <c:f>Sheet2!$R$2:$R$6</c:f>
              <c:numCache>
                <c:formatCode>General</c:formatCode>
                <c:ptCount val="5"/>
                <c:pt idx="0">
                  <c:v>1974</c:v>
                </c:pt>
                <c:pt idx="1">
                  <c:v>1991</c:v>
                </c:pt>
                <c:pt idx="2">
                  <c:v>1999</c:v>
                </c:pt>
                <c:pt idx="3">
                  <c:v>2011</c:v>
                </c:pt>
                <c:pt idx="4">
                  <c:v>2018</c:v>
                </c:pt>
              </c:numCache>
            </c:numRef>
          </c:cat>
          <c:val>
            <c:numRef>
              <c:f>Sheet2!$U$2:$U$6</c:f>
              <c:numCache>
                <c:formatCode>General</c:formatCode>
                <c:ptCount val="5"/>
                <c:pt idx="0">
                  <c:v>29</c:v>
                </c:pt>
                <c:pt idx="1">
                  <c:v>26</c:v>
                </c:pt>
                <c:pt idx="2">
                  <c:v>20</c:v>
                </c:pt>
                <c:pt idx="3">
                  <c:v>25</c:v>
                </c:pt>
                <c:pt idx="4">
                  <c:v>23</c:v>
                </c:pt>
              </c:numCache>
            </c:numRef>
          </c:val>
          <c:extLst>
            <c:ext xmlns:c16="http://schemas.microsoft.com/office/drawing/2014/chart" uri="{C3380CC4-5D6E-409C-BE32-E72D297353CC}">
              <c16:uniqueId val="{00000002-5E61-4978-9519-C1782DCBFE76}"/>
            </c:ext>
          </c:extLst>
        </c:ser>
        <c:ser>
          <c:idx val="3"/>
          <c:order val="3"/>
          <c:tx>
            <c:strRef>
              <c:f>Sheet2!$V$1</c:f>
              <c:strCache>
                <c:ptCount val="1"/>
                <c:pt idx="0">
                  <c:v>9-13 circ</c:v>
                </c:pt>
              </c:strCache>
            </c:strRef>
          </c:tx>
          <c:spPr>
            <a:solidFill>
              <a:schemeClr val="accent4"/>
            </a:solidFill>
            <a:ln>
              <a:noFill/>
            </a:ln>
            <a:effectLst/>
          </c:spPr>
          <c:invertIfNegative val="0"/>
          <c:cat>
            <c:numRef>
              <c:f>Sheet2!$R$2:$R$6</c:f>
              <c:numCache>
                <c:formatCode>General</c:formatCode>
                <c:ptCount val="5"/>
                <c:pt idx="0">
                  <c:v>1974</c:v>
                </c:pt>
                <c:pt idx="1">
                  <c:v>1991</c:v>
                </c:pt>
                <c:pt idx="2">
                  <c:v>1999</c:v>
                </c:pt>
                <c:pt idx="3">
                  <c:v>2011</c:v>
                </c:pt>
                <c:pt idx="4">
                  <c:v>2018</c:v>
                </c:pt>
              </c:numCache>
            </c:numRef>
          </c:cat>
          <c:val>
            <c:numRef>
              <c:f>Sheet2!$V$2:$V$6</c:f>
              <c:numCache>
                <c:formatCode>General</c:formatCode>
                <c:ptCount val="5"/>
                <c:pt idx="0">
                  <c:v>62</c:v>
                </c:pt>
                <c:pt idx="1">
                  <c:v>57</c:v>
                </c:pt>
                <c:pt idx="2">
                  <c:v>46</c:v>
                </c:pt>
                <c:pt idx="3">
                  <c:v>51</c:v>
                </c:pt>
                <c:pt idx="4">
                  <c:v>50</c:v>
                </c:pt>
              </c:numCache>
            </c:numRef>
          </c:val>
          <c:extLst>
            <c:ext xmlns:c16="http://schemas.microsoft.com/office/drawing/2014/chart" uri="{C3380CC4-5D6E-409C-BE32-E72D297353CC}">
              <c16:uniqueId val="{00000003-5E61-4978-9519-C1782DCBFE76}"/>
            </c:ext>
          </c:extLst>
        </c:ser>
        <c:dLbls>
          <c:showLegendKey val="0"/>
          <c:showVal val="0"/>
          <c:showCatName val="0"/>
          <c:showSerName val="0"/>
          <c:showPercent val="0"/>
          <c:showBubbleSize val="0"/>
        </c:dLbls>
        <c:gapWidth val="219"/>
        <c:overlap val="-27"/>
        <c:axId val="457525896"/>
        <c:axId val="457519664"/>
      </c:barChart>
      <c:catAx>
        <c:axId val="457525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57519664"/>
        <c:crosses val="autoZero"/>
        <c:auto val="1"/>
        <c:lblAlgn val="ctr"/>
        <c:lblOffset val="100"/>
        <c:noMultiLvlLbl val="0"/>
      </c:catAx>
      <c:valAx>
        <c:axId val="4575196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575258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Brachypodium</a:t>
            </a:r>
            <a:r>
              <a:rPr lang="en-GB" baseline="0"/>
              <a:t> sylvaticum</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Sheet2!$S$210</c:f>
              <c:strCache>
                <c:ptCount val="1"/>
                <c:pt idx="0">
                  <c:v>plot only</c:v>
                </c:pt>
              </c:strCache>
            </c:strRef>
          </c:tx>
          <c:spPr>
            <a:solidFill>
              <a:schemeClr val="accent1"/>
            </a:solidFill>
            <a:ln>
              <a:noFill/>
            </a:ln>
            <a:effectLst/>
          </c:spPr>
          <c:invertIfNegative val="0"/>
          <c:cat>
            <c:numRef>
              <c:f>Sheet2!$R$211:$R$215</c:f>
              <c:numCache>
                <c:formatCode>General</c:formatCode>
                <c:ptCount val="5"/>
                <c:pt idx="0">
                  <c:v>1974</c:v>
                </c:pt>
                <c:pt idx="1">
                  <c:v>1991</c:v>
                </c:pt>
                <c:pt idx="2">
                  <c:v>1999</c:v>
                </c:pt>
                <c:pt idx="3">
                  <c:v>2011</c:v>
                </c:pt>
                <c:pt idx="4">
                  <c:v>2018</c:v>
                </c:pt>
              </c:numCache>
            </c:numRef>
          </c:cat>
          <c:val>
            <c:numRef>
              <c:f>Sheet2!$S$211:$S$215</c:f>
              <c:numCache>
                <c:formatCode>General</c:formatCode>
                <c:ptCount val="5"/>
                <c:pt idx="0">
                  <c:v>36</c:v>
                </c:pt>
                <c:pt idx="1">
                  <c:v>38</c:v>
                </c:pt>
                <c:pt idx="2">
                  <c:v>21</c:v>
                </c:pt>
                <c:pt idx="3">
                  <c:v>18</c:v>
                </c:pt>
                <c:pt idx="4">
                  <c:v>31</c:v>
                </c:pt>
              </c:numCache>
            </c:numRef>
          </c:val>
          <c:extLst>
            <c:ext xmlns:c16="http://schemas.microsoft.com/office/drawing/2014/chart" uri="{C3380CC4-5D6E-409C-BE32-E72D297353CC}">
              <c16:uniqueId val="{00000000-F84C-40B9-8878-4B2D8EA05B0C}"/>
            </c:ext>
          </c:extLst>
        </c:ser>
        <c:ser>
          <c:idx val="1"/>
          <c:order val="1"/>
          <c:tx>
            <c:strRef>
              <c:f>Sheet2!$T$210</c:f>
              <c:strCache>
                <c:ptCount val="1"/>
                <c:pt idx="0">
                  <c:v>1-4 circ</c:v>
                </c:pt>
              </c:strCache>
            </c:strRef>
          </c:tx>
          <c:spPr>
            <a:solidFill>
              <a:schemeClr val="accent2"/>
            </a:solidFill>
            <a:ln>
              <a:noFill/>
            </a:ln>
            <a:effectLst/>
          </c:spPr>
          <c:invertIfNegative val="0"/>
          <c:cat>
            <c:numRef>
              <c:f>Sheet2!$R$211:$R$215</c:f>
              <c:numCache>
                <c:formatCode>General</c:formatCode>
                <c:ptCount val="5"/>
                <c:pt idx="0">
                  <c:v>1974</c:v>
                </c:pt>
                <c:pt idx="1">
                  <c:v>1991</c:v>
                </c:pt>
                <c:pt idx="2">
                  <c:v>1999</c:v>
                </c:pt>
                <c:pt idx="3">
                  <c:v>2011</c:v>
                </c:pt>
                <c:pt idx="4">
                  <c:v>2018</c:v>
                </c:pt>
              </c:numCache>
            </c:numRef>
          </c:cat>
          <c:val>
            <c:numRef>
              <c:f>Sheet2!$T$211:$T$215</c:f>
              <c:numCache>
                <c:formatCode>General</c:formatCode>
                <c:ptCount val="5"/>
                <c:pt idx="0">
                  <c:v>23</c:v>
                </c:pt>
                <c:pt idx="1">
                  <c:v>53</c:v>
                </c:pt>
                <c:pt idx="2">
                  <c:v>51</c:v>
                </c:pt>
                <c:pt idx="3">
                  <c:v>66</c:v>
                </c:pt>
                <c:pt idx="4">
                  <c:v>67</c:v>
                </c:pt>
              </c:numCache>
            </c:numRef>
          </c:val>
          <c:extLst>
            <c:ext xmlns:c16="http://schemas.microsoft.com/office/drawing/2014/chart" uri="{C3380CC4-5D6E-409C-BE32-E72D297353CC}">
              <c16:uniqueId val="{00000001-F84C-40B9-8878-4B2D8EA05B0C}"/>
            </c:ext>
          </c:extLst>
        </c:ser>
        <c:ser>
          <c:idx val="2"/>
          <c:order val="2"/>
          <c:tx>
            <c:strRef>
              <c:f>Sheet2!$U$210</c:f>
              <c:strCache>
                <c:ptCount val="1"/>
                <c:pt idx="0">
                  <c:v>5-8circ</c:v>
                </c:pt>
              </c:strCache>
            </c:strRef>
          </c:tx>
          <c:spPr>
            <a:solidFill>
              <a:schemeClr val="accent3"/>
            </a:solidFill>
            <a:ln>
              <a:noFill/>
            </a:ln>
            <a:effectLst/>
          </c:spPr>
          <c:invertIfNegative val="0"/>
          <c:cat>
            <c:numRef>
              <c:f>Sheet2!$R$211:$R$215</c:f>
              <c:numCache>
                <c:formatCode>General</c:formatCode>
                <c:ptCount val="5"/>
                <c:pt idx="0">
                  <c:v>1974</c:v>
                </c:pt>
                <c:pt idx="1">
                  <c:v>1991</c:v>
                </c:pt>
                <c:pt idx="2">
                  <c:v>1999</c:v>
                </c:pt>
                <c:pt idx="3">
                  <c:v>2011</c:v>
                </c:pt>
                <c:pt idx="4">
                  <c:v>2018</c:v>
                </c:pt>
              </c:numCache>
            </c:numRef>
          </c:cat>
          <c:val>
            <c:numRef>
              <c:f>Sheet2!$U$211:$U$215</c:f>
              <c:numCache>
                <c:formatCode>General</c:formatCode>
                <c:ptCount val="5"/>
                <c:pt idx="0">
                  <c:v>4</c:v>
                </c:pt>
                <c:pt idx="1">
                  <c:v>21</c:v>
                </c:pt>
                <c:pt idx="2">
                  <c:v>39</c:v>
                </c:pt>
                <c:pt idx="3">
                  <c:v>36</c:v>
                </c:pt>
                <c:pt idx="4">
                  <c:v>26</c:v>
                </c:pt>
              </c:numCache>
            </c:numRef>
          </c:val>
          <c:extLst>
            <c:ext xmlns:c16="http://schemas.microsoft.com/office/drawing/2014/chart" uri="{C3380CC4-5D6E-409C-BE32-E72D297353CC}">
              <c16:uniqueId val="{00000002-F84C-40B9-8878-4B2D8EA05B0C}"/>
            </c:ext>
          </c:extLst>
        </c:ser>
        <c:ser>
          <c:idx val="3"/>
          <c:order val="3"/>
          <c:tx>
            <c:strRef>
              <c:f>Sheet2!$V$210</c:f>
              <c:strCache>
                <c:ptCount val="1"/>
                <c:pt idx="0">
                  <c:v>9-13 circ</c:v>
                </c:pt>
              </c:strCache>
            </c:strRef>
          </c:tx>
          <c:spPr>
            <a:solidFill>
              <a:schemeClr val="accent4"/>
            </a:solidFill>
            <a:ln>
              <a:noFill/>
            </a:ln>
            <a:effectLst/>
          </c:spPr>
          <c:invertIfNegative val="0"/>
          <c:cat>
            <c:numRef>
              <c:f>Sheet2!$R$211:$R$215</c:f>
              <c:numCache>
                <c:formatCode>General</c:formatCode>
                <c:ptCount val="5"/>
                <c:pt idx="0">
                  <c:v>1974</c:v>
                </c:pt>
                <c:pt idx="1">
                  <c:v>1991</c:v>
                </c:pt>
                <c:pt idx="2">
                  <c:v>1999</c:v>
                </c:pt>
                <c:pt idx="3">
                  <c:v>2011</c:v>
                </c:pt>
                <c:pt idx="4">
                  <c:v>2018</c:v>
                </c:pt>
              </c:numCache>
            </c:numRef>
          </c:cat>
          <c:val>
            <c:numRef>
              <c:f>Sheet2!$V$211:$V$215</c:f>
              <c:numCache>
                <c:formatCode>General</c:formatCode>
                <c:ptCount val="5"/>
                <c:pt idx="0">
                  <c:v>1</c:v>
                </c:pt>
                <c:pt idx="1">
                  <c:v>25</c:v>
                </c:pt>
                <c:pt idx="2">
                  <c:v>31</c:v>
                </c:pt>
                <c:pt idx="3">
                  <c:v>26</c:v>
                </c:pt>
                <c:pt idx="4">
                  <c:v>17</c:v>
                </c:pt>
              </c:numCache>
            </c:numRef>
          </c:val>
          <c:extLst>
            <c:ext xmlns:c16="http://schemas.microsoft.com/office/drawing/2014/chart" uri="{C3380CC4-5D6E-409C-BE32-E72D297353CC}">
              <c16:uniqueId val="{00000003-F84C-40B9-8878-4B2D8EA05B0C}"/>
            </c:ext>
          </c:extLst>
        </c:ser>
        <c:dLbls>
          <c:showLegendKey val="0"/>
          <c:showVal val="0"/>
          <c:showCatName val="0"/>
          <c:showSerName val="0"/>
          <c:showPercent val="0"/>
          <c:showBubbleSize val="0"/>
        </c:dLbls>
        <c:gapWidth val="219"/>
        <c:overlap val="-27"/>
        <c:axId val="688477920"/>
        <c:axId val="688479888"/>
      </c:barChart>
      <c:catAx>
        <c:axId val="6884779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88479888"/>
        <c:crosses val="autoZero"/>
        <c:auto val="1"/>
        <c:lblAlgn val="ctr"/>
        <c:lblOffset val="100"/>
        <c:noMultiLvlLbl val="0"/>
      </c:catAx>
      <c:valAx>
        <c:axId val="6884798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884779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0.14375</cdr:x>
      <cdr:y>0.06545</cdr:y>
    </cdr:from>
    <cdr:to>
      <cdr:x>0.34375</cdr:x>
      <cdr:y>0.32727</cdr:y>
    </cdr:to>
    <cdr:sp macro="" textlink="">
      <cdr:nvSpPr>
        <cdr:cNvPr id="2" name="TextBox 1">
          <a:extLst xmlns:a="http://schemas.openxmlformats.org/drawingml/2006/main">
            <a:ext uri="{FF2B5EF4-FFF2-40B4-BE49-F238E27FC236}">
              <a16:creationId xmlns:a16="http://schemas.microsoft.com/office/drawing/2014/main" id="{A2D97C05-6649-4BC3-B454-423F4071ACF0}"/>
            </a:ext>
          </a:extLst>
        </cdr:cNvPr>
        <cdr:cNvSpPr txBox="1"/>
      </cdr:nvSpPr>
      <cdr:spPr>
        <a:xfrm xmlns:a="http://schemas.openxmlformats.org/drawingml/2006/main">
          <a:off x="657225" y="228600"/>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n-GB" sz="1100"/>
        </a:p>
      </cdr:txBody>
    </cdr:sp>
  </cdr:relSizeAnchor>
  <cdr:relSizeAnchor xmlns:cdr="http://schemas.openxmlformats.org/drawingml/2006/chartDrawing">
    <cdr:from>
      <cdr:x>0.18542</cdr:x>
      <cdr:y>0.11273</cdr:y>
    </cdr:from>
    <cdr:to>
      <cdr:x>0.38542</cdr:x>
      <cdr:y>0.37455</cdr:y>
    </cdr:to>
    <cdr:sp macro="" textlink="">
      <cdr:nvSpPr>
        <cdr:cNvPr id="3" name="TextBox 2">
          <a:extLst xmlns:a="http://schemas.openxmlformats.org/drawingml/2006/main">
            <a:ext uri="{FF2B5EF4-FFF2-40B4-BE49-F238E27FC236}">
              <a16:creationId xmlns:a16="http://schemas.microsoft.com/office/drawing/2014/main" id="{508CB414-3A6C-4982-9829-83467E91EF0A}"/>
            </a:ext>
          </a:extLst>
        </cdr:cNvPr>
        <cdr:cNvSpPr txBox="1"/>
      </cdr:nvSpPr>
      <cdr:spPr>
        <a:xfrm xmlns:a="http://schemas.openxmlformats.org/drawingml/2006/main">
          <a:off x="847725" y="393700"/>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n-GB" sz="1100"/>
        </a:p>
      </cdr:txBody>
    </cdr:sp>
  </cdr:relSizeAnchor>
  <cdr:relSizeAnchor xmlns:cdr="http://schemas.openxmlformats.org/drawingml/2006/chartDrawing">
    <cdr:from>
      <cdr:x>0.19514</cdr:x>
      <cdr:y>0.00727</cdr:y>
    </cdr:from>
    <cdr:to>
      <cdr:x>0.62292</cdr:x>
      <cdr:y>0.09273</cdr:y>
    </cdr:to>
    <cdr:sp macro="" textlink="">
      <cdr:nvSpPr>
        <cdr:cNvPr id="4" name="TextBox 3">
          <a:extLst xmlns:a="http://schemas.openxmlformats.org/drawingml/2006/main">
            <a:ext uri="{FF2B5EF4-FFF2-40B4-BE49-F238E27FC236}">
              <a16:creationId xmlns:a16="http://schemas.microsoft.com/office/drawing/2014/main" id="{08A8E777-6FC1-49A5-9AD5-863B8C72D131}"/>
            </a:ext>
          </a:extLst>
        </cdr:cNvPr>
        <cdr:cNvSpPr txBox="1"/>
      </cdr:nvSpPr>
      <cdr:spPr>
        <a:xfrm xmlns:a="http://schemas.openxmlformats.org/drawingml/2006/main">
          <a:off x="892175" y="25400"/>
          <a:ext cx="1955800" cy="2984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GB" sz="1100"/>
            <a:t>Decreasing homogeneity</a:t>
          </a:r>
        </a:p>
      </cdr:txBody>
    </cdr:sp>
  </cdr:relSizeAnchor>
  <cdr:relSizeAnchor xmlns:cdr="http://schemas.openxmlformats.org/drawingml/2006/chartDrawing">
    <cdr:from>
      <cdr:x>0.55</cdr:x>
      <cdr:y>0.01091</cdr:y>
    </cdr:from>
    <cdr:to>
      <cdr:x>0.97778</cdr:x>
      <cdr:y>0.09636</cdr:y>
    </cdr:to>
    <cdr:sp macro="" textlink="">
      <cdr:nvSpPr>
        <cdr:cNvPr id="12" name="TextBox 1">
          <a:extLst xmlns:a="http://schemas.openxmlformats.org/drawingml/2006/main">
            <a:ext uri="{FF2B5EF4-FFF2-40B4-BE49-F238E27FC236}">
              <a16:creationId xmlns:a16="http://schemas.microsoft.com/office/drawing/2014/main" id="{465777BC-50EF-4831-8BD9-FB7FEF1C04F7}"/>
            </a:ext>
          </a:extLst>
        </cdr:cNvPr>
        <cdr:cNvSpPr txBox="1"/>
      </cdr:nvSpPr>
      <cdr:spPr>
        <a:xfrm xmlns:a="http://schemas.openxmlformats.org/drawingml/2006/main">
          <a:off x="2514600" y="38100"/>
          <a:ext cx="1955800" cy="29845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GB" sz="1100"/>
            <a:t>Increasing homogeneity</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685E62-D428-4037-A9EB-4ED217FDBE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898</TotalTime>
  <Pages>121</Pages>
  <Words>39861</Words>
  <Characters>227210</Characters>
  <Application>Microsoft Office Word</Application>
  <DocSecurity>0</DocSecurity>
  <Lines>1893</Lines>
  <Paragraphs>533</Paragraphs>
  <ScaleCrop>false</ScaleCrop>
  <HeadingPairs>
    <vt:vector size="4" baseType="variant">
      <vt:variant>
        <vt:lpstr>Title</vt:lpstr>
      </vt:variant>
      <vt:variant>
        <vt:i4>1</vt:i4>
      </vt:variant>
      <vt:variant>
        <vt:lpstr>Headings</vt:lpstr>
      </vt:variant>
      <vt:variant>
        <vt:i4>40</vt:i4>
      </vt:variant>
    </vt:vector>
  </HeadingPairs>
  <TitlesOfParts>
    <vt:vector size="41" baseType="lpstr">
      <vt:lpstr/>
      <vt:lpstr>    Acknowledgements</vt:lpstr>
      <vt:lpstr>    Contents</vt:lpstr>
      <vt:lpstr>    Summary</vt:lpstr>
      <vt:lpstr>    1. Introduction</vt:lpstr>
      <vt:lpstr>        </vt:lpstr>
      <vt:lpstr>        1.1 Subsequent recording in the Dawkins Plots</vt:lpstr>
      <vt:lpstr>        1.2 Storage of data</vt:lpstr>
      <vt:lpstr>    2. Variations in composition and structure of Wytham Woods</vt:lpstr>
      <vt:lpstr>        2.1 Geology and soils</vt:lpstr>
      <vt:lpstr>        2.2 History and past treatment</vt:lpstr>
      <vt:lpstr>    3. The Dawkins Plot ground flora recording methods</vt:lpstr>
      <vt:lpstr>        3.1 Plot locations and marking procedures</vt:lpstr>
      <vt:lpstr>        3.2 Laying out the plot</vt:lpstr>
      <vt:lpstr>        3.3 Recording the ground flora data</vt:lpstr>
      <vt:lpstr>        3.4 Sources of potential errors in comparisons across recordings</vt:lpstr>
      <vt:lpstr>    4. Data exploration and analysis</vt:lpstr>
      <vt:lpstr>        4.1 Overall vegetation cover change</vt:lpstr>
      <vt:lpstr>        4.2 Species richness changes</vt:lpstr>
      <vt:lpstr>        4.3 Changes in the type of species </vt:lpstr>
      <vt:lpstr>        4.4 Similarity comparisons between plots within and between recordings</vt:lpstr>
      <vt:lpstr>        4.5 Decorana analysis</vt:lpstr>
      <vt:lpstr>        4.6 Changes in species cover/abundance</vt:lpstr>
      <vt:lpstr>        4.7. Estimates of understory biomass</vt:lpstr>
      <vt:lpstr>    5. Results</vt:lpstr>
      <vt:lpstr>        5.1 Changes in vegetation cover</vt:lpstr>
      <vt:lpstr>        5.2 Overview of the flora composition</vt:lpstr>
      <vt:lpstr>        5.3 Species Richness patterns</vt:lpstr>
      <vt:lpstr>        </vt:lpstr>
      <vt:lpstr>        5.4 Species richness stability and turnover</vt:lpstr>
      <vt:lpstr>        </vt:lpstr>
      <vt:lpstr>        5.5 Plot similarity across time and space</vt:lpstr>
      <vt:lpstr>        5.6 Decorana Analysis for all plots, all recordings</vt:lpstr>
      <vt:lpstr>        5.7 Major changes in individual species occurrence</vt:lpstr>
      <vt:lpstr>        5.8 Changes in within-plot frequency – circlet data</vt:lpstr>
      <vt:lpstr>        5.9 Changes in cover of individual species </vt:lpstr>
      <vt:lpstr>        5.10 Biomass estimates</vt:lpstr>
      <vt:lpstr>    6. Discussion</vt:lpstr>
      <vt:lpstr>        6.1 Stability or change over the 45 yr period</vt:lpstr>
      <vt:lpstr>        6.2 Drivers of change</vt:lpstr>
      <vt:lpstr>        6.3 Do species changes in Wytham match with national trends across Britain</vt:lpstr>
    </vt:vector>
  </TitlesOfParts>
  <Company/>
  <LinksUpToDate>false</LinksUpToDate>
  <CharactersWithSpaces>266538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Keith Kirby</dc:creator>
  <cp:keywords/>
  <dc:description/>
  <cp:lastModifiedBy>Keith Kirby</cp:lastModifiedBy>
  <cp:revision>21</cp:revision>
  <cp:lastPrinted>2022-01-06T14:33:00Z</cp:lastPrinted>
  <dcterms:created xsi:type="dcterms:W3CDTF">2020-11-10T10:08:00Z</dcterms:created>
  <dcterms:modified xsi:type="dcterms:W3CDTF">2022-01-06T14:33:00Z</dcterms:modified>
</cp:coreProperties>
</file>